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04C4B" w14:textId="18B1831D" w:rsidR="0055769A" w:rsidRDefault="00BB3933" w:rsidP="008E427D">
      <w:pPr>
        <w:jc w:val="center"/>
        <w:rPr>
          <w:rFonts w:ascii="Cambria"/>
          <w:b/>
          <w:noProof/>
          <w:sz w:val="12"/>
          <w:lang w:bidi="ar-SA"/>
        </w:rPr>
      </w:pPr>
      <w:r w:rsidRPr="0055769A">
        <w:rPr>
          <w:rFonts w:ascii="Papyrus" w:hAnsi="Papyrus"/>
          <w:noProof/>
          <w:sz w:val="24"/>
          <w:szCs w:val="40"/>
          <w:lang w:bidi="ar-SA"/>
        </w:rPr>
        <mc:AlternateContent>
          <mc:Choice Requires="wpg">
            <w:drawing>
              <wp:anchor distT="0" distB="0" distL="114300" distR="114300" simplePos="0" relativeHeight="251609600" behindDoc="1" locked="0" layoutInCell="1" allowOverlap="1" wp14:anchorId="5285E3CE" wp14:editId="422E91E4">
                <wp:simplePos x="0" y="0"/>
                <wp:positionH relativeFrom="page">
                  <wp:posOffset>123825</wp:posOffset>
                </wp:positionH>
                <wp:positionV relativeFrom="paragraph">
                  <wp:posOffset>-15240</wp:posOffset>
                </wp:positionV>
                <wp:extent cx="7519035" cy="9324975"/>
                <wp:effectExtent l="0" t="0" r="24765" b="28575"/>
                <wp:wrapNone/>
                <wp:docPr id="699"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9035" cy="9324975"/>
                          <a:chOff x="1038" y="1"/>
                          <a:chExt cx="10658" cy="11602"/>
                        </a:xfrm>
                      </wpg:grpSpPr>
                      <wps:wsp>
                        <wps:cNvPr id="701" name="Line 405"/>
                        <wps:cNvCnPr/>
                        <wps:spPr bwMode="auto">
                          <a:xfrm>
                            <a:off x="1832" y="1"/>
                            <a:ext cx="0" cy="11602"/>
                          </a:xfrm>
                          <a:prstGeom prst="line">
                            <a:avLst/>
                          </a:prstGeom>
                          <a:noFill/>
                          <a:ln w="147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2" name="Line 404"/>
                        <wps:cNvCnPr/>
                        <wps:spPr bwMode="auto">
                          <a:xfrm>
                            <a:off x="1779" y="1"/>
                            <a:ext cx="0" cy="11602"/>
                          </a:xfrm>
                          <a:prstGeom prst="line">
                            <a:avLst/>
                          </a:prstGeom>
                          <a:noFill/>
                          <a:ln w="147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3" name="AutoShape 403"/>
                        <wps:cNvSpPr>
                          <a:spLocks/>
                        </wps:cNvSpPr>
                        <wps:spPr bwMode="auto">
                          <a:xfrm>
                            <a:off x="1038" y="2147"/>
                            <a:ext cx="10658" cy="69"/>
                          </a:xfrm>
                          <a:custGeom>
                            <a:avLst/>
                            <a:gdLst>
                              <a:gd name="T0" fmla="+- 0 1261 1261"/>
                              <a:gd name="T1" fmla="*/ T0 w 10080"/>
                              <a:gd name="T2" fmla="+- 0 3043 2997"/>
                              <a:gd name="T3" fmla="*/ 3043 h 47"/>
                              <a:gd name="T4" fmla="+- 0 11341 1261"/>
                              <a:gd name="T5" fmla="*/ T4 w 10080"/>
                              <a:gd name="T6" fmla="+- 0 3043 2997"/>
                              <a:gd name="T7" fmla="*/ 3043 h 47"/>
                              <a:gd name="T8" fmla="+- 0 1261 1261"/>
                              <a:gd name="T9" fmla="*/ T8 w 10080"/>
                              <a:gd name="T10" fmla="+- 0 2997 2997"/>
                              <a:gd name="T11" fmla="*/ 2997 h 47"/>
                              <a:gd name="T12" fmla="+- 0 11341 1261"/>
                              <a:gd name="T13" fmla="*/ T12 w 10080"/>
                              <a:gd name="T14" fmla="+- 0 2997 2997"/>
                              <a:gd name="T15" fmla="*/ 2997 h 47"/>
                            </a:gdLst>
                            <a:ahLst/>
                            <a:cxnLst>
                              <a:cxn ang="0">
                                <a:pos x="T1" y="T3"/>
                              </a:cxn>
                              <a:cxn ang="0">
                                <a:pos x="T5" y="T7"/>
                              </a:cxn>
                              <a:cxn ang="0">
                                <a:pos x="T9" y="T11"/>
                              </a:cxn>
                              <a:cxn ang="0">
                                <a:pos x="T13" y="T15"/>
                              </a:cxn>
                            </a:cxnLst>
                            <a:rect l="0" t="0" r="r" b="b"/>
                            <a:pathLst>
                              <a:path w="10080" h="47">
                                <a:moveTo>
                                  <a:pt x="0" y="46"/>
                                </a:moveTo>
                                <a:lnTo>
                                  <a:pt x="10080" y="46"/>
                                </a:lnTo>
                                <a:moveTo>
                                  <a:pt x="0" y="0"/>
                                </a:moveTo>
                                <a:lnTo>
                                  <a:pt x="10080" y="0"/>
                                </a:lnTo>
                              </a:path>
                            </a:pathLst>
                          </a:custGeom>
                          <a:noFill/>
                          <a:ln w="147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E2AA5" id="Group 400" o:spid="_x0000_s1026" style="position:absolute;margin-left:9.75pt;margin-top:-1.2pt;width:592.05pt;height:734.25pt;z-index:-251706880;mso-position-horizontal-relative:page" coordorigin="1038,1" coordsize="10658,1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">
                <v:line id="Line 405" o:spid="_x0000_s1027" style="position:absolute;visibility:visible;mso-wrap-style:square" from="1832,1" to="1832,1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" strokeweight="1.16pt"/>
                <v:line id="Line 404" o:spid="_x0000_s1028" style="position:absolute;visibility:visible;mso-wrap-style:square" from="1779,1" to="1779,1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" strokeweight="1.16pt"/>
                <v:shape id="AutoShape 403" o:spid="_x0000_s1029" style="position:absolute;left:1038;top:2147;width:10658;height:69;visibility:visible;mso-wrap-style:square;v-text-anchor:top" coordsize="1008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" path="m,46r10080,m,l10080,e" filled="f" strokeweight="1.16pt">
                  <v:path arrowok="t" o:connecttype="custom" o:connectlocs="0,4467;10658,4467;0,4400;10658,4400" o:connectangles="0,0,0,0"/>
                </v:shape>
                <w10:wrap anchorx="page"/>
              </v:group>
            </w:pict>
          </mc:Fallback>
        </mc:AlternateContent>
      </w:r>
      <w:bookmarkStart w:id="0" w:name="_Hlk77673693"/>
      <w:bookmarkEnd w:id="0"/>
      <w:r w:rsidR="007A11EF">
        <w:rPr>
          <w:rFonts w:ascii="Papyrus" w:hAnsi="Papyrus"/>
          <w:noProof/>
          <w:sz w:val="24"/>
          <w:szCs w:val="40"/>
          <w:lang w:bidi="ar-SA"/>
        </w:rPr>
        <w:t xml:space="preserve"> </w:t>
      </w:r>
      <w:r w:rsidR="00184043">
        <w:rPr>
          <w:rFonts w:ascii="Papyrus" w:hAnsi="Papyrus"/>
          <w:noProof/>
          <w:sz w:val="24"/>
          <w:szCs w:val="40"/>
          <w:lang w:bidi="ar-SA"/>
        </w:rPr>
        <w:softHyphen/>
      </w:r>
      <w:r w:rsidR="00184043">
        <w:rPr>
          <w:rFonts w:ascii="Papyrus" w:hAnsi="Papyrus"/>
          <w:noProof/>
          <w:sz w:val="24"/>
          <w:szCs w:val="40"/>
          <w:lang w:bidi="ar-SA"/>
        </w:rPr>
        <w:softHyphen/>
      </w:r>
      <w:r w:rsidR="00184043">
        <w:rPr>
          <w:rFonts w:ascii="Papyrus" w:hAnsi="Papyrus"/>
          <w:noProof/>
          <w:sz w:val="24"/>
          <w:szCs w:val="40"/>
          <w:lang w:bidi="ar-SA"/>
        </w:rPr>
        <w:softHyphen/>
      </w:r>
      <w:r w:rsidR="00184043">
        <w:rPr>
          <w:rFonts w:ascii="Papyrus" w:hAnsi="Papyrus"/>
          <w:noProof/>
          <w:sz w:val="24"/>
          <w:szCs w:val="40"/>
          <w:lang w:bidi="ar-SA"/>
        </w:rPr>
        <w:softHyphen/>
      </w:r>
      <w:r w:rsidR="00184043">
        <w:rPr>
          <w:rFonts w:ascii="Papyrus" w:hAnsi="Papyrus"/>
          <w:noProof/>
          <w:sz w:val="24"/>
          <w:szCs w:val="40"/>
          <w:lang w:bidi="ar-SA"/>
        </w:rPr>
        <w:softHyphen/>
      </w:r>
      <w:r w:rsidR="00184043">
        <w:rPr>
          <w:rFonts w:ascii="Papyrus" w:hAnsi="Papyrus"/>
          <w:noProof/>
          <w:sz w:val="24"/>
          <w:szCs w:val="40"/>
          <w:lang w:bidi="ar-SA"/>
        </w:rPr>
        <w:softHyphen/>
      </w:r>
      <w:r w:rsidR="00184043">
        <w:rPr>
          <w:rFonts w:ascii="Papyrus" w:hAnsi="Papyrus"/>
          <w:noProof/>
          <w:sz w:val="24"/>
          <w:szCs w:val="40"/>
          <w:lang w:bidi="ar-SA"/>
        </w:rPr>
        <w:softHyphen/>
      </w:r>
      <w:r w:rsidR="00302AC8">
        <w:rPr>
          <w:rFonts w:ascii="Papyrus" w:hAnsi="Papyrus"/>
          <w:noProof/>
          <w:sz w:val="24"/>
          <w:szCs w:val="40"/>
          <w:lang w:bidi="ar-SA"/>
        </w:rPr>
        <w:t xml:space="preserve">  </w:t>
      </w:r>
    </w:p>
    <w:p w14:paraId="2BDB9D0F" w14:textId="6CFF9D64" w:rsidR="0055769A" w:rsidRDefault="008A007D" w:rsidP="008E427D">
      <w:pPr>
        <w:jc w:val="center"/>
        <w:rPr>
          <w:rFonts w:ascii="Cambria"/>
          <w:b/>
          <w:noProof/>
          <w:sz w:val="12"/>
          <w:lang w:bidi="ar-SA"/>
        </w:rPr>
      </w:pPr>
      <w:r>
        <w:rPr>
          <w:rFonts w:ascii="Papyrus" w:hAnsi="Papyrus"/>
          <w:b/>
          <w:noProof/>
          <w:sz w:val="8"/>
          <w:szCs w:val="40"/>
        </w:rPr>
        <w:drawing>
          <wp:anchor distT="0" distB="0" distL="114300" distR="114300" simplePos="0" relativeHeight="251991552" behindDoc="0" locked="0" layoutInCell="1" allowOverlap="1" wp14:anchorId="7C92E01A" wp14:editId="5CD9C406">
            <wp:simplePos x="0" y="0"/>
            <wp:positionH relativeFrom="page">
              <wp:align>center</wp:align>
            </wp:positionH>
            <wp:positionV relativeFrom="paragraph">
              <wp:posOffset>12700</wp:posOffset>
            </wp:positionV>
            <wp:extent cx="1857375" cy="1463540"/>
            <wp:effectExtent l="0" t="0" r="0" b="3810"/>
            <wp:wrapNone/>
            <wp:docPr id="927336366" name="Picture 2" descr="UL Lafayet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36366" name="Picture 2" descr="UL Lafayette's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7375" cy="1463540"/>
                    </a:xfrm>
                    <a:prstGeom prst="rect">
                      <a:avLst/>
                    </a:prstGeom>
                  </pic:spPr>
                </pic:pic>
              </a:graphicData>
            </a:graphic>
            <wp14:sizeRelH relativeFrom="page">
              <wp14:pctWidth>0</wp14:pctWidth>
            </wp14:sizeRelH>
            <wp14:sizeRelV relativeFrom="page">
              <wp14:pctHeight>0</wp14:pctHeight>
            </wp14:sizeRelV>
          </wp:anchor>
        </w:drawing>
      </w:r>
    </w:p>
    <w:p w14:paraId="23250AB0" w14:textId="017C2F80" w:rsidR="00EA48AF" w:rsidRPr="00EA48AF" w:rsidRDefault="00EA48AF" w:rsidP="008E427D">
      <w:pPr>
        <w:jc w:val="center"/>
        <w:rPr>
          <w:rFonts w:ascii="Papyrus" w:hAnsi="Papyrus"/>
          <w:b/>
          <w:sz w:val="8"/>
          <w:szCs w:val="40"/>
        </w:rPr>
      </w:pPr>
      <w:bookmarkStart w:id="1" w:name="TABLE_OF_CONTENTS"/>
      <w:bookmarkEnd w:id="1"/>
    </w:p>
    <w:p w14:paraId="66110D4B" w14:textId="4AA7146E" w:rsidR="00302AC8" w:rsidRPr="00302AC8" w:rsidRDefault="00302AC8" w:rsidP="00D4473E">
      <w:pPr>
        <w:jc w:val="center"/>
        <w:rPr>
          <w:rFonts w:ascii="Baskerville Old Face" w:hAnsi="Baskerville Old Face" w:cs="Andalus"/>
          <w:b/>
          <w:sz w:val="28"/>
          <w:szCs w:val="28"/>
        </w:rPr>
      </w:pPr>
    </w:p>
    <w:p w14:paraId="5449EC91" w14:textId="04075CEE" w:rsidR="0055769A" w:rsidRDefault="0055769A">
      <w:pPr>
        <w:pStyle w:val="BodyText"/>
        <w:rPr>
          <w:rFonts w:ascii="Cambria"/>
          <w:b/>
          <w:noProof/>
          <w:sz w:val="42"/>
          <w:lang w:bidi="ar-SA"/>
        </w:rPr>
      </w:pPr>
    </w:p>
    <w:p w14:paraId="42BFFCD8" w14:textId="77777777" w:rsidR="00B9273F" w:rsidRDefault="00B9273F">
      <w:pPr>
        <w:pStyle w:val="BodyText"/>
        <w:rPr>
          <w:rFonts w:ascii="Cambria"/>
          <w:b/>
          <w:sz w:val="42"/>
        </w:rPr>
      </w:pPr>
    </w:p>
    <w:p w14:paraId="466E0273" w14:textId="77777777" w:rsidR="00BB3933" w:rsidRDefault="00BB3933" w:rsidP="006E0971">
      <w:pPr>
        <w:ind w:left="720"/>
        <w:jc w:val="center"/>
        <w:rPr>
          <w:rFonts w:ascii="Palatino Linotype" w:hAnsi="Palatino Linotype" w:cs="Andalus"/>
          <w:b/>
          <w:sz w:val="52"/>
          <w:szCs w:val="46"/>
        </w:rPr>
      </w:pPr>
    </w:p>
    <w:p w14:paraId="6B8E6EA6" w14:textId="23D7540A" w:rsidR="00BB3933" w:rsidRDefault="00BB3933" w:rsidP="006E0971">
      <w:pPr>
        <w:ind w:left="720"/>
        <w:jc w:val="center"/>
        <w:rPr>
          <w:rFonts w:ascii="Palatino Linotype" w:hAnsi="Palatino Linotype" w:cs="Andalus"/>
          <w:b/>
          <w:sz w:val="52"/>
          <w:szCs w:val="46"/>
        </w:rPr>
      </w:pPr>
    </w:p>
    <w:p w14:paraId="2E8B9B32" w14:textId="2BE07585" w:rsidR="00E73210" w:rsidRPr="00BB3933" w:rsidRDefault="00BB3933" w:rsidP="006E0971">
      <w:pPr>
        <w:ind w:left="720"/>
        <w:jc w:val="center"/>
        <w:rPr>
          <w:rFonts w:ascii="Palatino Linotype" w:hAnsi="Palatino Linotype" w:cs="Andalus"/>
          <w:b/>
          <w:sz w:val="40"/>
          <w:szCs w:val="40"/>
        </w:rPr>
      </w:pPr>
      <w:r>
        <w:rPr>
          <w:rFonts w:ascii="Palatino Linotype" w:hAnsi="Palatino Linotype" w:cs="Andalus"/>
          <w:b/>
          <w:sz w:val="40"/>
          <w:szCs w:val="40"/>
        </w:rPr>
        <w:t xml:space="preserve">OFFICE OF TEACHER </w:t>
      </w:r>
      <w:r w:rsidR="00E73210" w:rsidRPr="00BB3933">
        <w:rPr>
          <w:rFonts w:ascii="Palatino Linotype" w:hAnsi="Palatino Linotype" w:cs="Andalus"/>
          <w:b/>
          <w:sz w:val="40"/>
          <w:szCs w:val="40"/>
        </w:rPr>
        <w:t>CLINICAL EXPERIENCE HANDBOOK:</w:t>
      </w:r>
      <w:r w:rsidR="00DF7AB2" w:rsidRPr="00DF7AB2">
        <w:rPr>
          <w:rFonts w:ascii="Cambria"/>
          <w:b/>
          <w:noProof/>
          <w:sz w:val="42"/>
        </w:rPr>
        <w:t xml:space="preserve"> </w:t>
      </w:r>
    </w:p>
    <w:p w14:paraId="3CCDA581" w14:textId="4823FCE5" w:rsidR="00E73210" w:rsidRPr="00BB3933" w:rsidRDefault="00E73210" w:rsidP="006E0971">
      <w:pPr>
        <w:ind w:left="720"/>
        <w:jc w:val="center"/>
        <w:rPr>
          <w:rFonts w:ascii="Palatino Linotype" w:hAnsi="Palatino Linotype" w:cs="Andalus"/>
          <w:b/>
          <w:sz w:val="36"/>
          <w:szCs w:val="36"/>
        </w:rPr>
      </w:pPr>
      <w:r w:rsidRPr="00BB3933">
        <w:rPr>
          <w:rFonts w:ascii="Palatino Linotype" w:eastAsia="Times New Roman" w:hAnsi="Palatino Linotype" w:cs="Andalus"/>
          <w:b/>
          <w:bCs/>
          <w:sz w:val="36"/>
          <w:szCs w:val="36"/>
        </w:rPr>
        <w:t>A Handbook for Residents,</w:t>
      </w:r>
      <w:r w:rsidRPr="00BB3933">
        <w:rPr>
          <w:rFonts w:ascii="Palatino Linotype" w:hAnsi="Palatino Linotype" w:cs="Andalus"/>
          <w:b/>
          <w:sz w:val="36"/>
          <w:szCs w:val="36"/>
        </w:rPr>
        <w:t xml:space="preserve"> Mentor </w:t>
      </w:r>
      <w:r w:rsidR="006E0971" w:rsidRPr="00BB3933">
        <w:rPr>
          <w:rFonts w:ascii="Palatino Linotype" w:hAnsi="Palatino Linotype" w:cs="Andalus"/>
          <w:b/>
          <w:sz w:val="36"/>
          <w:szCs w:val="36"/>
        </w:rPr>
        <w:t>T</w:t>
      </w:r>
      <w:r w:rsidRPr="00BB3933">
        <w:rPr>
          <w:rFonts w:ascii="Palatino Linotype" w:hAnsi="Palatino Linotype" w:cs="Andalus"/>
          <w:b/>
          <w:sz w:val="36"/>
          <w:szCs w:val="36"/>
        </w:rPr>
        <w:t>eachers,</w:t>
      </w:r>
    </w:p>
    <w:p w14:paraId="5FC405BF" w14:textId="47E1A060" w:rsidR="00BB3933" w:rsidRPr="00BB3933" w:rsidRDefault="00E73210" w:rsidP="00E1208E">
      <w:pPr>
        <w:ind w:left="720"/>
        <w:jc w:val="center"/>
        <w:rPr>
          <w:rFonts w:ascii="Baskerville Old Face" w:hAnsi="Baskerville Old Face" w:cs="Andalus"/>
          <w:b/>
          <w:sz w:val="36"/>
          <w:szCs w:val="36"/>
        </w:rPr>
      </w:pPr>
      <w:r w:rsidRPr="00BB3933">
        <w:rPr>
          <w:rFonts w:ascii="Palatino Linotype" w:hAnsi="Palatino Linotype" w:cs="Andalus"/>
          <w:b/>
          <w:sz w:val="36"/>
          <w:szCs w:val="36"/>
        </w:rPr>
        <w:t xml:space="preserve">School </w:t>
      </w:r>
      <w:proofErr w:type="gramStart"/>
      <w:r w:rsidR="00202B60" w:rsidRPr="00BB3933">
        <w:rPr>
          <w:rFonts w:ascii="Palatino Linotype" w:hAnsi="Palatino Linotype" w:cs="Andalus"/>
          <w:b/>
          <w:sz w:val="36"/>
          <w:szCs w:val="36"/>
        </w:rPr>
        <w:t>Administrators</w:t>
      </w:r>
      <w:r w:rsidR="00492D08">
        <w:rPr>
          <w:rFonts w:ascii="Palatino Linotype" w:hAnsi="Palatino Linotype" w:cs="Andalus"/>
          <w:b/>
          <w:sz w:val="36"/>
          <w:szCs w:val="36"/>
        </w:rPr>
        <w:t>,</w:t>
      </w:r>
      <w:proofErr w:type="gramEnd"/>
      <w:r w:rsidR="00492D08">
        <w:rPr>
          <w:rFonts w:ascii="Palatino Linotype" w:hAnsi="Palatino Linotype" w:cs="Andalus"/>
          <w:b/>
          <w:sz w:val="36"/>
          <w:szCs w:val="36"/>
        </w:rPr>
        <w:t xml:space="preserve"> </w:t>
      </w:r>
      <w:r w:rsidRPr="00BB3933">
        <w:rPr>
          <w:rFonts w:ascii="Palatino Linotype" w:hAnsi="Palatino Linotype" w:cs="Andalus"/>
          <w:b/>
          <w:sz w:val="36"/>
          <w:szCs w:val="36"/>
        </w:rPr>
        <w:t>and University</w:t>
      </w:r>
      <w:r w:rsidRPr="00BB3933">
        <w:rPr>
          <w:rFonts w:ascii="Palatino Linotype" w:hAnsi="Palatino Linotype" w:cs="Andalus"/>
          <w:b/>
          <w:spacing w:val="-9"/>
          <w:sz w:val="36"/>
          <w:szCs w:val="36"/>
        </w:rPr>
        <w:t xml:space="preserve"> </w:t>
      </w:r>
      <w:r w:rsidRPr="00BB3933">
        <w:rPr>
          <w:rFonts w:ascii="Palatino Linotype" w:hAnsi="Palatino Linotype" w:cs="Andalus"/>
          <w:b/>
          <w:sz w:val="36"/>
          <w:szCs w:val="36"/>
        </w:rPr>
        <w:t>Supervisor</w:t>
      </w:r>
      <w:r w:rsidR="0004034C" w:rsidRPr="00BB3933">
        <w:rPr>
          <w:rFonts w:ascii="Palatino Linotype" w:hAnsi="Palatino Linotype" w:cs="Andalus"/>
          <w:b/>
          <w:sz w:val="36"/>
          <w:szCs w:val="36"/>
        </w:rPr>
        <w:t>s</w:t>
      </w:r>
      <w:r w:rsidR="006E0971" w:rsidRPr="00BB3933">
        <w:rPr>
          <w:rFonts w:ascii="Baskerville Old Face" w:hAnsi="Baskerville Old Face" w:cs="Andalus"/>
          <w:b/>
          <w:sz w:val="36"/>
          <w:szCs w:val="36"/>
        </w:rPr>
        <w:t xml:space="preserve">  </w:t>
      </w:r>
    </w:p>
    <w:p w14:paraId="3C996658" w14:textId="3A814252" w:rsidR="00E1208E" w:rsidRPr="00E1208E" w:rsidRDefault="006E0971" w:rsidP="00E1208E">
      <w:pPr>
        <w:ind w:left="720"/>
        <w:jc w:val="center"/>
        <w:rPr>
          <w:rFonts w:ascii="Baskerville Old Face" w:hAnsi="Baskerville Old Face" w:cs="Andalus"/>
          <w:b/>
          <w:sz w:val="48"/>
          <w:szCs w:val="36"/>
        </w:rPr>
      </w:pPr>
      <w:r w:rsidRPr="0017298B">
        <w:rPr>
          <w:rFonts w:ascii="Baskerville Old Face" w:hAnsi="Baskerville Old Face" w:cs="Andalus"/>
          <w:b/>
          <w:sz w:val="44"/>
          <w:szCs w:val="34"/>
        </w:rPr>
        <w:t xml:space="preserve"> </w:t>
      </w:r>
    </w:p>
    <w:p w14:paraId="5A627F16" w14:textId="0BDA1A1C" w:rsidR="00B9273F" w:rsidRDefault="00817DA4">
      <w:pPr>
        <w:pStyle w:val="BodyText"/>
        <w:rPr>
          <w:rFonts w:ascii="Cambria"/>
          <w:b/>
          <w:sz w:val="42"/>
        </w:rPr>
      </w:pPr>
      <w:r>
        <w:rPr>
          <w:rFonts w:ascii="Cambria"/>
          <w:b/>
          <w:noProof/>
          <w:sz w:val="42"/>
        </w:rPr>
        <w:drawing>
          <wp:anchor distT="0" distB="0" distL="114300" distR="114300" simplePos="0" relativeHeight="252166656" behindDoc="0" locked="0" layoutInCell="1" allowOverlap="1" wp14:anchorId="2A87BB0A" wp14:editId="66E92889">
            <wp:simplePos x="0" y="0"/>
            <wp:positionH relativeFrom="column">
              <wp:posOffset>997585</wp:posOffset>
            </wp:positionH>
            <wp:positionV relativeFrom="paragraph">
              <wp:posOffset>128905</wp:posOffset>
            </wp:positionV>
            <wp:extent cx="5852160" cy="3850104"/>
            <wp:effectExtent l="0" t="0" r="0" b="0"/>
            <wp:wrapNone/>
            <wp:docPr id="189259454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94549" name="Picture 1892594549"/>
                    <pic:cNvPicPr/>
                  </pic:nvPicPr>
                  <pic:blipFill>
                    <a:blip r:embed="rId9">
                      <a:extLst>
                        <a:ext uri="{28A0092B-C50C-407E-A947-70E740481C1C}">
                          <a14:useLocalDpi xmlns:a14="http://schemas.microsoft.com/office/drawing/2010/main" val="0"/>
                        </a:ext>
                      </a:extLst>
                    </a:blip>
                    <a:stretch>
                      <a:fillRect/>
                    </a:stretch>
                  </pic:blipFill>
                  <pic:spPr>
                    <a:xfrm>
                      <a:off x="0" y="0"/>
                      <a:ext cx="5852160" cy="3850104"/>
                    </a:xfrm>
                    <a:prstGeom prst="rect">
                      <a:avLst/>
                    </a:prstGeom>
                  </pic:spPr>
                </pic:pic>
              </a:graphicData>
            </a:graphic>
            <wp14:sizeRelH relativeFrom="page">
              <wp14:pctWidth>0</wp14:pctWidth>
            </wp14:sizeRelH>
            <wp14:sizeRelV relativeFrom="page">
              <wp14:pctHeight>0</wp14:pctHeight>
            </wp14:sizeRelV>
          </wp:anchor>
        </w:drawing>
      </w:r>
    </w:p>
    <w:p w14:paraId="562DEC83" w14:textId="51ED8888" w:rsidR="006E0971" w:rsidRDefault="006E0971">
      <w:pPr>
        <w:pStyle w:val="BodyText"/>
        <w:rPr>
          <w:noProof/>
        </w:rPr>
      </w:pPr>
    </w:p>
    <w:p w14:paraId="0FB25233" w14:textId="4E4CC0E8" w:rsidR="00B9273F" w:rsidRDefault="00B9273F">
      <w:pPr>
        <w:pStyle w:val="BodyText"/>
        <w:rPr>
          <w:rFonts w:ascii="Cambria"/>
          <w:b/>
          <w:sz w:val="42"/>
        </w:rPr>
      </w:pPr>
    </w:p>
    <w:p w14:paraId="470834E3" w14:textId="5BCE880A" w:rsidR="00B9273F" w:rsidRDefault="00B9273F">
      <w:pPr>
        <w:pStyle w:val="BodyText"/>
        <w:spacing w:before="8"/>
        <w:rPr>
          <w:rFonts w:ascii="Cambria"/>
          <w:b/>
          <w:sz w:val="44"/>
        </w:rPr>
      </w:pPr>
    </w:p>
    <w:p w14:paraId="20E1B172" w14:textId="36B2A5A5" w:rsidR="00DA678F" w:rsidRDefault="008E427D" w:rsidP="008E427D">
      <w:pPr>
        <w:pStyle w:val="Heading7"/>
        <w:ind w:left="0"/>
        <w:rPr>
          <w:rFonts w:ascii="Papyrus" w:hAnsi="Papyrus"/>
        </w:rPr>
      </w:pPr>
      <w:r>
        <w:rPr>
          <w:rFonts w:ascii="Papyrus" w:hAnsi="Papyrus"/>
        </w:rPr>
        <w:t xml:space="preserve">                                                                                                            </w:t>
      </w:r>
    </w:p>
    <w:p w14:paraId="0D61391C" w14:textId="2DA14E6A" w:rsidR="00DA678F" w:rsidRDefault="00DA678F" w:rsidP="008E427D">
      <w:pPr>
        <w:pStyle w:val="Heading7"/>
        <w:ind w:left="0"/>
        <w:rPr>
          <w:rFonts w:ascii="Papyrus" w:hAnsi="Papyrus"/>
        </w:rPr>
      </w:pPr>
    </w:p>
    <w:p w14:paraId="65D8A0B7" w14:textId="1F088529" w:rsidR="00DA678F" w:rsidRDefault="00DA678F" w:rsidP="009C2D80">
      <w:pPr>
        <w:pStyle w:val="Heading7"/>
        <w:ind w:left="0"/>
        <w:jc w:val="center"/>
        <w:rPr>
          <w:rFonts w:ascii="Baskerville Old Face" w:hAnsi="Baskerville Old Face"/>
          <w:sz w:val="44"/>
          <w:szCs w:val="44"/>
        </w:rPr>
      </w:pPr>
    </w:p>
    <w:p w14:paraId="429A7980" w14:textId="13A33A84" w:rsidR="00344837" w:rsidRDefault="00344837" w:rsidP="009C2D80">
      <w:pPr>
        <w:pStyle w:val="Heading7"/>
        <w:ind w:left="0"/>
        <w:jc w:val="center"/>
        <w:rPr>
          <w:rFonts w:ascii="Baskerville Old Face" w:hAnsi="Baskerville Old Face"/>
          <w:sz w:val="44"/>
          <w:szCs w:val="44"/>
        </w:rPr>
      </w:pPr>
    </w:p>
    <w:p w14:paraId="3B34085B" w14:textId="5397D4F4" w:rsidR="008E427D" w:rsidRDefault="008E427D" w:rsidP="008E427D">
      <w:pPr>
        <w:pStyle w:val="Heading7"/>
        <w:ind w:left="0"/>
        <w:rPr>
          <w:rFonts w:ascii="Papyrus" w:hAnsi="Papyrus"/>
        </w:rPr>
      </w:pPr>
      <w:r>
        <w:rPr>
          <w:rFonts w:ascii="Papyrus" w:hAnsi="Papyrus"/>
        </w:rPr>
        <w:t xml:space="preserve">                             </w:t>
      </w:r>
    </w:p>
    <w:p w14:paraId="0500E942" w14:textId="78E1125D" w:rsidR="00302AC8" w:rsidRPr="00302AC8" w:rsidRDefault="00302AC8" w:rsidP="00EA48AF">
      <w:pPr>
        <w:jc w:val="center"/>
        <w:rPr>
          <w:rFonts w:ascii="Baskerville Old Face" w:hAnsi="Baskerville Old Face"/>
          <w:b/>
          <w:sz w:val="48"/>
          <w:szCs w:val="72"/>
        </w:rPr>
      </w:pPr>
    </w:p>
    <w:p w14:paraId="0EE5D678" w14:textId="4544A133" w:rsidR="00CF55CC" w:rsidRDefault="00CF55CC" w:rsidP="00F24156">
      <w:pPr>
        <w:ind w:left="720" w:right="720"/>
        <w:jc w:val="center"/>
        <w:rPr>
          <w:rFonts w:ascii="Baskerville Old Face" w:hAnsi="Baskerville Old Face"/>
          <w:b/>
          <w:sz w:val="28"/>
          <w:szCs w:val="40"/>
        </w:rPr>
      </w:pPr>
    </w:p>
    <w:p w14:paraId="7177BA1B" w14:textId="6EA4AB3C" w:rsidR="00CF55CC" w:rsidRDefault="00CF55CC" w:rsidP="00F24156">
      <w:pPr>
        <w:ind w:left="720" w:right="720"/>
        <w:jc w:val="center"/>
        <w:rPr>
          <w:rFonts w:ascii="Baskerville Old Face" w:hAnsi="Baskerville Old Face"/>
          <w:b/>
          <w:sz w:val="30"/>
          <w:szCs w:val="30"/>
        </w:rPr>
      </w:pPr>
    </w:p>
    <w:p w14:paraId="2A48753B" w14:textId="577F582D" w:rsidR="006E0971" w:rsidRDefault="006E0971" w:rsidP="00F24156">
      <w:pPr>
        <w:ind w:left="720" w:right="720"/>
        <w:jc w:val="center"/>
        <w:rPr>
          <w:rFonts w:ascii="Baskerville Old Face" w:hAnsi="Baskerville Old Face"/>
          <w:b/>
          <w:sz w:val="30"/>
          <w:szCs w:val="30"/>
        </w:rPr>
      </w:pPr>
    </w:p>
    <w:p w14:paraId="3D8C00FD" w14:textId="50B16DCE" w:rsidR="006E0971" w:rsidRDefault="006E0971" w:rsidP="00F24156">
      <w:pPr>
        <w:ind w:left="720" w:right="720"/>
        <w:jc w:val="center"/>
        <w:rPr>
          <w:rFonts w:ascii="Baskerville Old Face" w:hAnsi="Baskerville Old Face"/>
          <w:b/>
          <w:sz w:val="30"/>
          <w:szCs w:val="30"/>
        </w:rPr>
      </w:pPr>
    </w:p>
    <w:p w14:paraId="344A707E" w14:textId="0852AB07" w:rsidR="006E0971" w:rsidRDefault="006E0971" w:rsidP="00F24156">
      <w:pPr>
        <w:ind w:left="720" w:right="720"/>
        <w:jc w:val="center"/>
        <w:rPr>
          <w:rFonts w:ascii="Baskerville Old Face" w:hAnsi="Baskerville Old Face"/>
          <w:b/>
          <w:sz w:val="30"/>
          <w:szCs w:val="30"/>
        </w:rPr>
      </w:pPr>
    </w:p>
    <w:p w14:paraId="10068D2E" w14:textId="77777777" w:rsidR="00CF55CC" w:rsidRDefault="00CF55CC" w:rsidP="00F24156">
      <w:pPr>
        <w:ind w:left="720" w:right="720"/>
        <w:jc w:val="center"/>
        <w:rPr>
          <w:rFonts w:ascii="Baskerville Old Face" w:hAnsi="Baskerville Old Face"/>
          <w:b/>
          <w:sz w:val="30"/>
          <w:szCs w:val="30"/>
        </w:rPr>
      </w:pPr>
    </w:p>
    <w:p w14:paraId="76174617" w14:textId="77777777" w:rsidR="00CF55CC" w:rsidRDefault="00CF55CC" w:rsidP="00F24156">
      <w:pPr>
        <w:ind w:left="720" w:right="720"/>
        <w:jc w:val="center"/>
        <w:rPr>
          <w:rFonts w:ascii="Baskerville Old Face" w:hAnsi="Baskerville Old Face"/>
          <w:b/>
          <w:sz w:val="30"/>
          <w:szCs w:val="30"/>
        </w:rPr>
      </w:pPr>
    </w:p>
    <w:p w14:paraId="108468AC" w14:textId="5084B178" w:rsidR="00E1208E" w:rsidRPr="00BB3933" w:rsidRDefault="00BB3933" w:rsidP="00E1208E">
      <w:pPr>
        <w:ind w:left="720" w:right="720"/>
        <w:jc w:val="center"/>
        <w:rPr>
          <w:rFonts w:ascii="Palatino Linotype" w:hAnsi="Palatino Linotype"/>
          <w:b/>
          <w:color w:val="C00000"/>
          <w:sz w:val="52"/>
          <w:szCs w:val="36"/>
        </w:rPr>
      </w:pPr>
      <w:r>
        <w:rPr>
          <w:rFonts w:ascii="Palatino Linotype" w:hAnsi="Palatino Linotype"/>
          <w:b/>
          <w:color w:val="C00000"/>
          <w:sz w:val="52"/>
          <w:szCs w:val="36"/>
        </w:rPr>
        <w:t xml:space="preserve">    </w:t>
      </w:r>
      <w:r w:rsidR="00E1208E" w:rsidRPr="00BB3933">
        <w:rPr>
          <w:rFonts w:ascii="Palatino Linotype" w:hAnsi="Palatino Linotype"/>
          <w:b/>
          <w:color w:val="C00000"/>
          <w:sz w:val="52"/>
          <w:szCs w:val="36"/>
        </w:rPr>
        <w:t>202</w:t>
      </w:r>
      <w:r w:rsidR="00A31D00">
        <w:rPr>
          <w:rFonts w:ascii="Palatino Linotype" w:hAnsi="Palatino Linotype"/>
          <w:b/>
          <w:color w:val="C00000"/>
          <w:sz w:val="52"/>
          <w:szCs w:val="36"/>
        </w:rPr>
        <w:t>6</w:t>
      </w:r>
      <w:r w:rsidR="00E1208E" w:rsidRPr="00BB3933">
        <w:rPr>
          <w:rFonts w:ascii="Palatino Linotype" w:hAnsi="Palatino Linotype"/>
          <w:b/>
          <w:color w:val="C00000"/>
          <w:sz w:val="52"/>
          <w:szCs w:val="36"/>
        </w:rPr>
        <w:t xml:space="preserve"> – 202</w:t>
      </w:r>
      <w:r w:rsidR="00A31D00">
        <w:rPr>
          <w:rFonts w:ascii="Palatino Linotype" w:hAnsi="Palatino Linotype"/>
          <w:b/>
          <w:color w:val="C00000"/>
          <w:sz w:val="52"/>
          <w:szCs w:val="36"/>
        </w:rPr>
        <w:t>7</w:t>
      </w:r>
    </w:p>
    <w:p w14:paraId="3563CDCC" w14:textId="3FFE0EA3" w:rsidR="00B9273F" w:rsidRPr="0017298B" w:rsidRDefault="000211DB" w:rsidP="00F24156">
      <w:pPr>
        <w:ind w:left="720" w:right="720"/>
        <w:jc w:val="center"/>
        <w:rPr>
          <w:rFonts w:ascii="Palatino Linotype" w:hAnsi="Palatino Linotype"/>
          <w:b/>
          <w:color w:val="1F497D" w:themeColor="text2"/>
          <w:sz w:val="40"/>
          <w:szCs w:val="24"/>
        </w:rPr>
      </w:pPr>
      <w:r w:rsidRPr="0017298B">
        <w:rPr>
          <w:rFonts w:ascii="Palatino Linotype" w:hAnsi="Palatino Linotype"/>
          <w:b/>
          <w:color w:val="1F497D" w:themeColor="text2"/>
          <w:sz w:val="40"/>
          <w:szCs w:val="24"/>
        </w:rPr>
        <w:lastRenderedPageBreak/>
        <w:t>TABLE OF CONTENTS</w:t>
      </w:r>
    </w:p>
    <w:p w14:paraId="50DACC72" w14:textId="05C64076" w:rsidR="00B9273F" w:rsidRPr="0017298B" w:rsidRDefault="000211DB" w:rsidP="0010611E">
      <w:pPr>
        <w:ind w:left="1581" w:right="1862"/>
        <w:jc w:val="center"/>
        <w:rPr>
          <w:rFonts w:ascii="Palatino Linotype" w:hAnsi="Palatino Linotype"/>
          <w:b/>
          <w:color w:val="1F497D" w:themeColor="text2"/>
          <w:sz w:val="28"/>
          <w:szCs w:val="18"/>
        </w:rPr>
      </w:pPr>
      <w:r w:rsidRPr="0017298B">
        <w:rPr>
          <w:rFonts w:ascii="Palatino Linotype" w:hAnsi="Palatino Linotype"/>
          <w:b/>
          <w:color w:val="1F497D" w:themeColor="text2"/>
          <w:sz w:val="28"/>
          <w:szCs w:val="18"/>
        </w:rPr>
        <w:t>CLINICAL EXPERIENCE HANDBOOK: PART I</w:t>
      </w:r>
    </w:p>
    <w:p w14:paraId="21A3AB69" w14:textId="77777777" w:rsidR="005A3F9F" w:rsidRPr="0017298B" w:rsidRDefault="005A3F9F" w:rsidP="0010611E">
      <w:pPr>
        <w:ind w:left="1581" w:right="1862"/>
        <w:jc w:val="center"/>
        <w:rPr>
          <w:rFonts w:ascii="Palatino Linotype" w:hAnsi="Palatino Linotype"/>
          <w:b/>
          <w:color w:val="1F497D" w:themeColor="text2"/>
          <w:sz w:val="4"/>
          <w:szCs w:val="2"/>
        </w:rPr>
      </w:pPr>
    </w:p>
    <w:p w14:paraId="74E21A3C" w14:textId="77777777" w:rsidR="00B9273F" w:rsidRPr="0017298B" w:rsidRDefault="00B9273F" w:rsidP="00F24156">
      <w:pPr>
        <w:pStyle w:val="BodyText"/>
        <w:rPr>
          <w:rFonts w:ascii="Palatino Linotype" w:hAnsi="Palatino Linotype"/>
          <w:b/>
          <w:color w:val="1F497D" w:themeColor="text2"/>
          <w:sz w:val="10"/>
        </w:rPr>
      </w:pPr>
    </w:p>
    <w:sdt>
      <w:sdtPr>
        <w:rPr>
          <w:rFonts w:ascii="Arial" w:eastAsia="Arial" w:hAnsi="Arial" w:cs="Arial"/>
          <w:b w:val="0"/>
          <w:bCs w:val="0"/>
          <w:color w:val="auto"/>
          <w:sz w:val="22"/>
          <w:szCs w:val="22"/>
          <w:lang w:eastAsia="en-US" w:bidi="en-US"/>
        </w:rPr>
        <w:id w:val="-1412383754"/>
        <w:docPartObj>
          <w:docPartGallery w:val="Table of Contents"/>
          <w:docPartUnique/>
        </w:docPartObj>
      </w:sdtPr>
      <w:sdtEndPr/>
      <w:sdtContent>
        <w:p w14:paraId="1310C199" w14:textId="77777777" w:rsidR="00F44DB5" w:rsidRDefault="00F44DB5" w:rsidP="00F44DB5">
          <w:pPr>
            <w:pStyle w:val="TOCHeading"/>
          </w:pPr>
          <w:r>
            <w:t>Table of Contents Part II</w:t>
          </w:r>
        </w:p>
        <w:p w14:paraId="04DFBD76" w14:textId="6F11D110" w:rsidR="00F44DB5" w:rsidRPr="008515D8" w:rsidRDefault="00F44DB5" w:rsidP="00F44DB5">
          <w:pPr>
            <w:pStyle w:val="TOC1"/>
          </w:pPr>
          <w:r>
            <w:t>Welcome</w:t>
          </w:r>
          <w:r w:rsidRPr="008515D8">
            <w:ptab w:relativeTo="margin" w:alignment="right" w:leader="dot"/>
          </w:r>
          <w:r>
            <w:t>3-4</w:t>
          </w:r>
        </w:p>
        <w:p w14:paraId="16741829" w14:textId="03C5F59F" w:rsidR="00F44DB5" w:rsidRDefault="00F44DB5" w:rsidP="00F44DB5">
          <w:pPr>
            <w:pStyle w:val="TOC2"/>
          </w:pPr>
          <w:r>
            <w:t>Contact Information</w:t>
          </w:r>
          <w:r>
            <w:ptab w:relativeTo="margin" w:alignment="right" w:leader="dot"/>
          </w:r>
          <w:r>
            <w:t>5</w:t>
          </w:r>
        </w:p>
        <w:p w14:paraId="7ECF8A86" w14:textId="0E31E0F6" w:rsidR="00F44DB5" w:rsidRDefault="00F44DB5" w:rsidP="00F44DB5">
          <w:pPr>
            <w:pStyle w:val="TOC2"/>
          </w:pPr>
          <w:r>
            <w:t>Mission Statements</w:t>
          </w:r>
          <w:r>
            <w:ptab w:relativeTo="margin" w:alignment="right" w:leader="dot"/>
          </w:r>
          <w:r>
            <w:t>6</w:t>
          </w:r>
        </w:p>
        <w:p w14:paraId="7B022845" w14:textId="472F51B0" w:rsidR="00F44DB5" w:rsidRDefault="00F44DB5" w:rsidP="00F44DB5">
          <w:pPr>
            <w:pStyle w:val="TOC1"/>
          </w:pPr>
          <w:r>
            <w:t>The Responsive Professional</w:t>
          </w:r>
          <w:r>
            <w:ptab w:relativeTo="margin" w:alignment="right" w:leader="dot"/>
          </w:r>
          <w:r w:rsidR="0008471C">
            <w:t>7-8</w:t>
          </w:r>
        </w:p>
        <w:p w14:paraId="09BACCA3" w14:textId="0015AB4B" w:rsidR="0008471C" w:rsidRPr="0008471C" w:rsidRDefault="0008471C" w:rsidP="0008471C">
          <w:r>
            <w:t>Conceptual Framework…………………………………………………………………………………………………………….9</w:t>
          </w:r>
          <w:r>
            <w:tab/>
          </w:r>
          <w:r>
            <w:tab/>
          </w:r>
          <w:r>
            <w:tab/>
          </w:r>
          <w:r>
            <w:tab/>
          </w:r>
          <w:r>
            <w:tab/>
          </w:r>
          <w:r>
            <w:tab/>
          </w:r>
          <w:r>
            <w:tab/>
          </w:r>
          <w:r>
            <w:tab/>
          </w:r>
          <w:r>
            <w:tab/>
            <w:t xml:space="preserve">      </w:t>
          </w:r>
        </w:p>
        <w:p w14:paraId="1CCFC6FF" w14:textId="1BDC0021" w:rsidR="00F44DB5" w:rsidRDefault="00F44DB5" w:rsidP="00F44DB5">
          <w:pPr>
            <w:pStyle w:val="TOC2"/>
          </w:pPr>
          <w:r>
            <w:t>Co-Teaching</w:t>
          </w:r>
          <w:r>
            <w:ptab w:relativeTo="margin" w:alignment="right" w:leader="dot"/>
          </w:r>
          <w:r>
            <w:t>10-13</w:t>
          </w:r>
        </w:p>
        <w:p w14:paraId="6A11D5B6" w14:textId="6036422F" w:rsidR="00F44DB5" w:rsidRDefault="00F44DB5" w:rsidP="00F44DB5">
          <w:pPr>
            <w:pStyle w:val="TOC3"/>
          </w:pPr>
          <w:r>
            <w:t>Eligibility Requirements</w:t>
          </w:r>
          <w:r>
            <w:ptab w:relativeTo="margin" w:alignment="right" w:leader="dot"/>
          </w:r>
          <w:r>
            <w:t>14-1</w:t>
          </w:r>
          <w:r w:rsidR="0008471C">
            <w:t>6</w:t>
          </w:r>
        </w:p>
        <w:p w14:paraId="503A6824" w14:textId="740F50DD" w:rsidR="00F44DB5" w:rsidRDefault="00F44DB5" w:rsidP="00F44DB5">
          <w:pPr>
            <w:pStyle w:val="TOC3"/>
          </w:pPr>
          <w:r>
            <w:t>Louisiana Department of Education Policy for Residents (from Bulletin 746)</w:t>
          </w:r>
          <w:r>
            <w:ptab w:relativeTo="margin" w:alignment="right" w:leader="dot"/>
          </w:r>
          <w:r>
            <w:t>15-16</w:t>
          </w:r>
        </w:p>
        <w:p w14:paraId="6BBA15AD" w14:textId="58375EC7" w:rsidR="00F44DB5" w:rsidRDefault="00F44DB5" w:rsidP="00F44DB5">
          <w:pPr>
            <w:pStyle w:val="TOC3"/>
          </w:pPr>
          <w:r>
            <w:t>Procedures for assigning Residents to Mentor Teachers</w:t>
          </w:r>
          <w:r>
            <w:ptab w:relativeTo="margin" w:alignment="right" w:leader="dot"/>
          </w:r>
          <w:r>
            <w:t>16</w:t>
          </w:r>
        </w:p>
        <w:p w14:paraId="5CDE7D90" w14:textId="20C77E16" w:rsidR="00F44DB5" w:rsidRDefault="00F44DB5" w:rsidP="00F44DB5">
          <w:pPr>
            <w:pStyle w:val="TOC3"/>
          </w:pPr>
          <w:r>
            <w:t>Grading Procedures</w:t>
          </w:r>
          <w:r>
            <w:ptab w:relativeTo="margin" w:alignment="right" w:leader="dot"/>
          </w:r>
          <w:r>
            <w:t>16</w:t>
          </w:r>
        </w:p>
        <w:p w14:paraId="5E83F6EB" w14:textId="44C2F0E5" w:rsidR="00F44DB5" w:rsidRDefault="00F44DB5" w:rsidP="00F44DB5">
          <w:pPr>
            <w:pStyle w:val="TOC3"/>
          </w:pPr>
          <w:r>
            <w:t>Minimum Requirements</w:t>
          </w:r>
          <w:r>
            <w:ptab w:relativeTo="margin" w:alignment="right" w:leader="dot"/>
          </w:r>
          <w:r>
            <w:t>16-17</w:t>
          </w:r>
        </w:p>
        <w:p w14:paraId="07A48E02" w14:textId="377628B9" w:rsidR="00F44DB5" w:rsidRDefault="00F44DB5" w:rsidP="00F44DB5">
          <w:pPr>
            <w:pStyle w:val="TOC3"/>
          </w:pPr>
          <w:r w:rsidRPr="007D208F">
            <w:t>Section IV: Residents</w:t>
          </w:r>
          <w:r w:rsidRPr="007D208F">
            <w:ptab w:relativeTo="margin" w:alignment="right" w:leader="dot"/>
          </w:r>
          <w:r w:rsidRPr="007D208F">
            <w:t>18-23</w:t>
          </w:r>
        </w:p>
        <w:p w14:paraId="4EE8A723" w14:textId="566B5BAC" w:rsidR="00F44DB5" w:rsidRDefault="00F44DB5" w:rsidP="00F44DB5">
          <w:pPr>
            <w:pStyle w:val="TOC3"/>
          </w:pPr>
          <w:r>
            <w:t>Watermark Information</w:t>
          </w:r>
          <w:r>
            <w:ptab w:relativeTo="margin" w:alignment="right" w:leader="dot"/>
          </w:r>
          <w:r>
            <w:t>1</w:t>
          </w:r>
          <w:r w:rsidR="007D208F">
            <w:t>9</w:t>
          </w:r>
          <w:r>
            <w:t>-</w:t>
          </w:r>
          <w:r w:rsidR="007D208F">
            <w:t>20</w:t>
          </w:r>
        </w:p>
        <w:p w14:paraId="4E60BD56" w14:textId="7E13C5B0" w:rsidR="00F44DB5" w:rsidRDefault="00F44DB5" w:rsidP="00F44DB5">
          <w:pPr>
            <w:pStyle w:val="TOC3"/>
          </w:pPr>
          <w:r>
            <w:t>Section V: Post Baccalaureate Information</w:t>
          </w:r>
          <w:r>
            <w:ptab w:relativeTo="margin" w:alignment="right" w:leader="dot"/>
          </w:r>
          <w:r>
            <w:t>24-26</w:t>
          </w:r>
        </w:p>
        <w:p w14:paraId="704C5AFD" w14:textId="1BEE403B" w:rsidR="00F44DB5" w:rsidRDefault="00F44DB5" w:rsidP="00F44DB5">
          <w:pPr>
            <w:pStyle w:val="TOC3"/>
          </w:pPr>
          <w:r w:rsidRPr="007D208F">
            <w:t>Section VI: Mentors</w:t>
          </w:r>
          <w:r w:rsidRPr="007D208F">
            <w:ptab w:relativeTo="margin" w:alignment="right" w:leader="dot"/>
          </w:r>
          <w:r w:rsidRPr="007D208F">
            <w:t>26-29</w:t>
          </w:r>
        </w:p>
        <w:p w14:paraId="3C4B9871" w14:textId="10EE9C7F" w:rsidR="00F44DB5" w:rsidRPr="007D208F" w:rsidRDefault="00F44DB5" w:rsidP="00F44DB5">
          <w:pPr>
            <w:pStyle w:val="TOC3"/>
          </w:pPr>
          <w:r w:rsidRPr="007D208F">
            <w:t>Section VII: Administrators</w:t>
          </w:r>
          <w:r w:rsidRPr="007D208F">
            <w:ptab w:relativeTo="margin" w:alignment="right" w:leader="dot"/>
          </w:r>
          <w:r w:rsidR="00DF42F4" w:rsidRPr="007D208F">
            <w:t>29</w:t>
          </w:r>
          <w:r w:rsidRPr="007D208F">
            <w:t>-31</w:t>
          </w:r>
        </w:p>
        <w:p w14:paraId="3B23FCB2" w14:textId="2470C087" w:rsidR="00F44DB5" w:rsidRDefault="00F44DB5" w:rsidP="00F44DB5">
          <w:pPr>
            <w:pStyle w:val="TOC3"/>
          </w:pPr>
          <w:r w:rsidRPr="007D208F">
            <w:t>Section VIII: Supervisors</w:t>
          </w:r>
          <w:r w:rsidRPr="007D208F">
            <w:ptab w:relativeTo="margin" w:alignment="right" w:leader="dot"/>
          </w:r>
          <w:r w:rsidRPr="007D208F">
            <w:t>3</w:t>
          </w:r>
          <w:r w:rsidR="00DF42F4" w:rsidRPr="007D208F">
            <w:t>1</w:t>
          </w:r>
          <w:r>
            <w:t>-3</w:t>
          </w:r>
          <w:r w:rsidR="00DF42F4">
            <w:t>3</w:t>
          </w:r>
        </w:p>
        <w:p w14:paraId="2537FF37" w14:textId="66B02465" w:rsidR="00F44DB5" w:rsidRDefault="00F44DB5" w:rsidP="00F44DB5">
          <w:pPr>
            <w:pStyle w:val="TOC3"/>
          </w:pPr>
          <w:r>
            <w:t>Part II</w:t>
          </w:r>
          <w:r>
            <w:ptab w:relativeTo="margin" w:alignment="right" w:leader="dot"/>
          </w:r>
          <w:r>
            <w:t>3</w:t>
          </w:r>
          <w:r w:rsidR="00367CCE">
            <w:t>4</w:t>
          </w:r>
        </w:p>
      </w:sdtContent>
    </w:sdt>
    <w:p w14:paraId="1E64E466" w14:textId="6BFD6BDB" w:rsidR="00176549" w:rsidRPr="0017298B" w:rsidRDefault="00B67E89" w:rsidP="005A6A97">
      <w:pPr>
        <w:spacing w:line="276" w:lineRule="auto"/>
        <w:ind w:left="440" w:firstLine="280"/>
        <w:rPr>
          <w:rFonts w:ascii="Palatino Linotype" w:hAnsi="Palatino Linotype"/>
          <w:sz w:val="24"/>
          <w:szCs w:val="26"/>
        </w:rPr>
      </w:pPr>
      <w:r w:rsidRPr="0017298B">
        <w:rPr>
          <w:rFonts w:ascii="Palatino Linotype" w:hAnsi="Palatino Linotype"/>
          <w:sz w:val="26"/>
          <w:szCs w:val="26"/>
        </w:rPr>
        <w:tab/>
      </w:r>
      <w:r w:rsidRPr="0017298B">
        <w:rPr>
          <w:rFonts w:ascii="Palatino Linotype" w:hAnsi="Palatino Linotype"/>
          <w:sz w:val="26"/>
          <w:szCs w:val="26"/>
        </w:rPr>
        <w:tab/>
      </w:r>
    </w:p>
    <w:p w14:paraId="332D17D1" w14:textId="703A4F71" w:rsidR="00B9273F" w:rsidRDefault="00B9273F">
      <w:pPr>
        <w:spacing w:line="270" w:lineRule="exact"/>
        <w:jc w:val="center"/>
        <w:rPr>
          <w:rFonts w:ascii="Times New Roman"/>
          <w:sz w:val="24"/>
        </w:rPr>
      </w:pPr>
    </w:p>
    <w:p w14:paraId="741B8C60" w14:textId="4F2D8064" w:rsidR="00D96688" w:rsidRDefault="00D96688">
      <w:pPr>
        <w:spacing w:line="270" w:lineRule="exact"/>
        <w:jc w:val="center"/>
        <w:rPr>
          <w:rFonts w:ascii="Times New Roman"/>
          <w:sz w:val="24"/>
        </w:rPr>
        <w:sectPr w:rsidR="00D96688" w:rsidSect="00F75B77">
          <w:headerReference w:type="default" r:id="rId10"/>
          <w:footerReference w:type="default" r:id="rId11"/>
          <w:footerReference w:type="first" r:id="rId12"/>
          <w:pgSz w:w="12240" w:h="15840"/>
          <w:pgMar w:top="864" w:right="432" w:bottom="1397" w:left="274" w:header="0" w:footer="864" w:gutter="0"/>
          <w:cols w:space="720"/>
          <w:titlePg/>
          <w:docGrid w:linePitch="299"/>
        </w:sectPr>
      </w:pPr>
    </w:p>
    <w:p w14:paraId="5FE52500" w14:textId="67285297" w:rsidR="00B9273F" w:rsidRPr="00F57FEA" w:rsidRDefault="00001488" w:rsidP="00863EBB">
      <w:pPr>
        <w:jc w:val="center"/>
        <w:rPr>
          <w:rFonts w:ascii="Palatino Linotype" w:hAnsi="Palatino Linotype"/>
          <w:b/>
          <w:color w:val="1F497D" w:themeColor="text2"/>
          <w:sz w:val="28"/>
          <w:szCs w:val="28"/>
        </w:rPr>
      </w:pPr>
      <w:r w:rsidRPr="00F57FEA">
        <w:rPr>
          <w:rFonts w:ascii="Palatino Linotype" w:hAnsi="Palatino Linotype"/>
          <w:b/>
          <w:color w:val="1F497D" w:themeColor="text2"/>
          <w:sz w:val="28"/>
          <w:szCs w:val="28"/>
        </w:rPr>
        <w:lastRenderedPageBreak/>
        <w:t>C</w:t>
      </w:r>
      <w:r w:rsidR="000211DB" w:rsidRPr="00F57FEA">
        <w:rPr>
          <w:rFonts w:ascii="Palatino Linotype" w:hAnsi="Palatino Linotype"/>
          <w:b/>
          <w:color w:val="1F497D" w:themeColor="text2"/>
          <w:sz w:val="28"/>
          <w:szCs w:val="28"/>
        </w:rPr>
        <w:t>LINICAL EXPERIENCE HANDBOOK: PART I</w:t>
      </w:r>
    </w:p>
    <w:p w14:paraId="3D26C3F2" w14:textId="6A6A56C8" w:rsidR="0083209F" w:rsidRDefault="001033F1" w:rsidP="0017298B">
      <w:pPr>
        <w:jc w:val="both"/>
        <w:rPr>
          <w:rFonts w:ascii="Palatino Linotype" w:hAnsi="Palatino Linotype"/>
          <w:bCs/>
          <w:sz w:val="24"/>
          <w:szCs w:val="24"/>
        </w:rPr>
      </w:pPr>
      <w:r>
        <w:rPr>
          <w:noProof/>
        </w:rPr>
        <mc:AlternateContent>
          <mc:Choice Requires="wps">
            <w:drawing>
              <wp:anchor distT="0" distB="0" distL="114300" distR="114300" simplePos="0" relativeHeight="251682816" behindDoc="0" locked="0" layoutInCell="1" allowOverlap="1" wp14:anchorId="6FBB1BE9" wp14:editId="51E1CD5D">
                <wp:simplePos x="0" y="0"/>
                <wp:positionH relativeFrom="margin">
                  <wp:align>center</wp:align>
                </wp:positionH>
                <wp:positionV relativeFrom="page">
                  <wp:posOffset>933450</wp:posOffset>
                </wp:positionV>
                <wp:extent cx="3933190" cy="393700"/>
                <wp:effectExtent l="0" t="0" r="0" b="6350"/>
                <wp:wrapNone/>
                <wp:docPr id="1862027713" name="Text Box 1"/>
                <wp:cNvGraphicFramePr/>
                <a:graphic xmlns:a="http://schemas.openxmlformats.org/drawingml/2006/main">
                  <a:graphicData uri="http://schemas.microsoft.com/office/word/2010/wordprocessingShape">
                    <wps:wsp>
                      <wps:cNvSpPr txBox="1"/>
                      <wps:spPr>
                        <a:xfrm>
                          <a:off x="0" y="0"/>
                          <a:ext cx="3933190" cy="393700"/>
                        </a:xfrm>
                        <a:prstGeom prst="rect">
                          <a:avLst/>
                        </a:prstGeom>
                        <a:noFill/>
                        <a:ln>
                          <a:noFill/>
                        </a:ln>
                      </wps:spPr>
                      <wps:txbx>
                        <w:txbxContent>
                          <w:p w14:paraId="4F2F9BA2" w14:textId="77777777" w:rsidR="000A10FB" w:rsidRPr="000A10FB" w:rsidRDefault="000A10FB" w:rsidP="000A10FB">
                            <w:pPr>
                              <w:jc w:val="center"/>
                              <w:rPr>
                                <w:rFonts w:ascii="Arial Narrow" w:hAnsi="Arial Narrow"/>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A10FB">
                              <w:rPr>
                                <w:rFonts w:ascii="Arial Narrow" w:hAnsi="Arial Narrow"/>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Welcome to Your Yearlong Residency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FBB1BE9" id="_x0000_t202" coordsize="21600,21600" o:spt="202" path="m,l,21600r21600,l21600,xe">
                <v:stroke joinstyle="miter"/>
                <v:path gradientshapeok="t" o:connecttype="rect"/>
              </v:shapetype>
              <v:shape id="Text Box 1" o:spid="_x0000_s1026" type="#_x0000_t202" style="position:absolute;left:0;text-align:left;margin-left:0;margin-top:73.5pt;width:309.7pt;height:31pt;z-index:251682816;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" filled="f" stroked="f">
                <v:textbox style="mso-fit-shape-to-text:t">
                  <w:txbxContent>
                    <w:p w14:paraId="4F2F9BA2" w14:textId="77777777" w:rsidR="000A10FB" w:rsidRPr="000A10FB" w:rsidRDefault="000A10FB" w:rsidP="000A10FB">
                      <w:pPr>
                        <w:jc w:val="center"/>
                        <w:rPr>
                          <w:rFonts w:ascii="Arial Narrow" w:hAnsi="Arial Narrow"/>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A10FB">
                        <w:rPr>
                          <w:rFonts w:ascii="Arial Narrow" w:hAnsi="Arial Narrow"/>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Welcome to Your Yearlong Residency</w:t>
                      </w:r>
                    </w:p>
                  </w:txbxContent>
                </v:textbox>
                <w10:wrap anchorx="margin" anchory="page"/>
              </v:shape>
            </w:pict>
          </mc:Fallback>
        </mc:AlternateContent>
      </w:r>
    </w:p>
    <w:p w14:paraId="7FC3487C" w14:textId="0C245F57" w:rsidR="00F71D59" w:rsidRPr="00AC7A9C" w:rsidRDefault="00F71D59" w:rsidP="00AC7A9C">
      <w:pPr>
        <w:jc w:val="center"/>
        <w:rPr>
          <w:rFonts w:ascii="Arial Narrow" w:hAnsi="Arial Narrow"/>
          <w:b/>
          <w:bCs/>
          <w:sz w:val="24"/>
          <w:szCs w:val="24"/>
        </w:rPr>
      </w:pPr>
    </w:p>
    <w:p w14:paraId="1292B33C" w14:textId="77777777" w:rsidR="001033F1" w:rsidRDefault="001033F1" w:rsidP="00F71D59">
      <w:pPr>
        <w:rPr>
          <w:rFonts w:ascii="Arial Narrow" w:hAnsi="Arial Narrow"/>
          <w:bCs/>
          <w:sz w:val="24"/>
          <w:szCs w:val="24"/>
        </w:rPr>
      </w:pPr>
    </w:p>
    <w:p w14:paraId="7CFAF059" w14:textId="0C90301E" w:rsidR="00AC7A9C" w:rsidRPr="00AC7A9C" w:rsidRDefault="00AC7A9C" w:rsidP="00F71D59">
      <w:pPr>
        <w:rPr>
          <w:rFonts w:ascii="Arial Narrow" w:hAnsi="Arial Narrow"/>
          <w:bCs/>
          <w:sz w:val="24"/>
          <w:szCs w:val="24"/>
        </w:rPr>
      </w:pPr>
      <w:r w:rsidRPr="00AC7A9C">
        <w:rPr>
          <w:rFonts w:ascii="Arial Narrow" w:hAnsi="Arial Narrow"/>
          <w:bCs/>
          <w:sz w:val="24"/>
          <w:szCs w:val="24"/>
        </w:rPr>
        <w:t>The College of Education and Human Development and the Office of Teacher Clinical Experiences welcome you to your yearlong residency. Congratulations on choosing the rewarding profession of education.</w:t>
      </w:r>
    </w:p>
    <w:p w14:paraId="04A65667" w14:textId="77777777" w:rsidR="00F71D59" w:rsidRDefault="00F71D59" w:rsidP="00AC7A9C">
      <w:pPr>
        <w:rPr>
          <w:rFonts w:ascii="Arial Narrow" w:hAnsi="Arial Narrow"/>
          <w:b/>
          <w:bCs/>
          <w:sz w:val="24"/>
          <w:szCs w:val="24"/>
        </w:rPr>
      </w:pPr>
    </w:p>
    <w:p w14:paraId="41E37A79" w14:textId="7926FE25" w:rsidR="00AC7A9C" w:rsidRPr="00845B8A" w:rsidRDefault="00AC7A9C" w:rsidP="00F71D59">
      <w:pPr>
        <w:jc w:val="center"/>
        <w:rPr>
          <w:rFonts w:ascii="Arial Narrow" w:hAnsi="Arial Narrow"/>
          <w:b/>
          <w:bCs/>
          <w:sz w:val="40"/>
          <w:szCs w:val="40"/>
        </w:rPr>
      </w:pPr>
      <w:r w:rsidRPr="00845B8A">
        <w:rPr>
          <w:rFonts w:ascii="Arial Narrow" w:hAnsi="Arial Narrow"/>
          <w:b/>
          <w:bCs/>
          <w:sz w:val="40"/>
          <w:szCs w:val="40"/>
        </w:rPr>
        <w:t xml:space="preserve">To Our </w:t>
      </w:r>
      <w:r w:rsidR="00D52019" w:rsidRPr="00845B8A">
        <w:rPr>
          <w:rFonts w:ascii="Arial Narrow" w:hAnsi="Arial Narrow"/>
          <w:b/>
          <w:bCs/>
          <w:sz w:val="40"/>
          <w:szCs w:val="40"/>
        </w:rPr>
        <w:t>Residents</w:t>
      </w:r>
    </w:p>
    <w:p w14:paraId="1C59DC1C" w14:textId="77777777" w:rsidR="00D52019" w:rsidRPr="00D52019" w:rsidRDefault="00D52019" w:rsidP="00F71D59">
      <w:pPr>
        <w:jc w:val="center"/>
        <w:rPr>
          <w:rFonts w:ascii="Arial Narrow" w:hAnsi="Arial Narrow"/>
          <w:b/>
          <w:bCs/>
          <w:sz w:val="10"/>
          <w:szCs w:val="10"/>
        </w:rPr>
      </w:pPr>
    </w:p>
    <w:p w14:paraId="4EDE3C6A" w14:textId="77777777" w:rsidR="00AC7A9C" w:rsidRPr="00AC7A9C" w:rsidRDefault="00AC7A9C" w:rsidP="00AC7A9C">
      <w:pPr>
        <w:rPr>
          <w:rFonts w:ascii="Arial Narrow" w:hAnsi="Arial Narrow"/>
          <w:bCs/>
          <w:sz w:val="24"/>
          <w:szCs w:val="24"/>
        </w:rPr>
      </w:pPr>
      <w:r w:rsidRPr="00AC7A9C">
        <w:rPr>
          <w:rFonts w:ascii="Arial Narrow" w:hAnsi="Arial Narrow"/>
          <w:bCs/>
          <w:sz w:val="24"/>
          <w:szCs w:val="24"/>
        </w:rPr>
        <w:t>Your residency is a critical bridge from theory to practice. To maximize this experience:</w:t>
      </w:r>
    </w:p>
    <w:p w14:paraId="3EC07AC9" w14:textId="77777777" w:rsidR="00AC7A9C" w:rsidRPr="00AC7A9C" w:rsidRDefault="00AC7A9C">
      <w:pPr>
        <w:numPr>
          <w:ilvl w:val="0"/>
          <w:numId w:val="211"/>
        </w:numPr>
        <w:rPr>
          <w:rFonts w:ascii="Arial Narrow" w:hAnsi="Arial Narrow"/>
          <w:bCs/>
          <w:sz w:val="24"/>
          <w:szCs w:val="24"/>
        </w:rPr>
      </w:pPr>
      <w:r w:rsidRPr="00AC7A9C">
        <w:rPr>
          <w:rFonts w:ascii="Arial Narrow" w:hAnsi="Arial Narrow"/>
          <w:b/>
          <w:bCs/>
          <w:sz w:val="24"/>
          <w:szCs w:val="24"/>
        </w:rPr>
        <w:t>Engage Fully:</w:t>
      </w:r>
      <w:r w:rsidRPr="00AC7A9C">
        <w:rPr>
          <w:rFonts w:ascii="Arial Narrow" w:hAnsi="Arial Narrow"/>
          <w:bCs/>
          <w:sz w:val="24"/>
          <w:szCs w:val="24"/>
        </w:rPr>
        <w:t xml:space="preserve"> Participate in every aspect of the profession alongside your mentor.</w:t>
      </w:r>
    </w:p>
    <w:p w14:paraId="79334769" w14:textId="77777777" w:rsidR="00AC7A9C" w:rsidRPr="00AC7A9C" w:rsidRDefault="00AC7A9C">
      <w:pPr>
        <w:numPr>
          <w:ilvl w:val="0"/>
          <w:numId w:val="211"/>
        </w:numPr>
        <w:rPr>
          <w:rFonts w:ascii="Arial Narrow" w:hAnsi="Arial Narrow"/>
          <w:bCs/>
          <w:sz w:val="24"/>
          <w:szCs w:val="24"/>
        </w:rPr>
      </w:pPr>
      <w:r w:rsidRPr="00AC7A9C">
        <w:rPr>
          <w:rFonts w:ascii="Arial Narrow" w:hAnsi="Arial Narrow"/>
          <w:b/>
          <w:bCs/>
          <w:sz w:val="24"/>
          <w:szCs w:val="24"/>
        </w:rPr>
        <w:t>Build Your Repertoire:</w:t>
      </w:r>
      <w:r w:rsidRPr="00AC7A9C">
        <w:rPr>
          <w:rFonts w:ascii="Arial Narrow" w:hAnsi="Arial Narrow"/>
          <w:bCs/>
          <w:sz w:val="24"/>
          <w:szCs w:val="24"/>
        </w:rPr>
        <w:t xml:space="preserve"> Utilize this time to learn effective, diverse instructional strategies.</w:t>
      </w:r>
    </w:p>
    <w:p w14:paraId="3F47718B" w14:textId="77777777" w:rsidR="00AC7A9C" w:rsidRPr="00AC7A9C" w:rsidRDefault="00AC7A9C">
      <w:pPr>
        <w:numPr>
          <w:ilvl w:val="0"/>
          <w:numId w:val="211"/>
        </w:numPr>
        <w:rPr>
          <w:rFonts w:ascii="Arial Narrow" w:hAnsi="Arial Narrow"/>
          <w:bCs/>
          <w:sz w:val="24"/>
          <w:szCs w:val="24"/>
        </w:rPr>
      </w:pPr>
      <w:r w:rsidRPr="00AC7A9C">
        <w:rPr>
          <w:rFonts w:ascii="Arial Narrow" w:hAnsi="Arial Narrow"/>
          <w:b/>
          <w:bCs/>
          <w:sz w:val="24"/>
          <w:szCs w:val="24"/>
        </w:rPr>
        <w:t>Connect:</w:t>
      </w:r>
      <w:r w:rsidRPr="00AC7A9C">
        <w:rPr>
          <w:rFonts w:ascii="Arial Narrow" w:hAnsi="Arial Narrow"/>
          <w:bCs/>
          <w:sz w:val="24"/>
          <w:szCs w:val="24"/>
        </w:rPr>
        <w:t xml:space="preserve"> Remember that you are part of a dedicated community focused on student growth.</w:t>
      </w:r>
    </w:p>
    <w:p w14:paraId="7BB3EC9C" w14:textId="77777777" w:rsidR="00B52A4E" w:rsidRDefault="00B52A4E" w:rsidP="00AC7A9C">
      <w:pPr>
        <w:rPr>
          <w:rFonts w:ascii="Arial Narrow" w:hAnsi="Arial Narrow"/>
          <w:b/>
          <w:bCs/>
          <w:sz w:val="24"/>
          <w:szCs w:val="24"/>
        </w:rPr>
      </w:pPr>
    </w:p>
    <w:p w14:paraId="32DBB8A4" w14:textId="2685F27A" w:rsidR="00AC7A9C" w:rsidRPr="00B52A4E" w:rsidRDefault="00AC7A9C" w:rsidP="00B52A4E">
      <w:pPr>
        <w:jc w:val="center"/>
        <w:rPr>
          <w:rFonts w:ascii="Arial Narrow" w:hAnsi="Arial Narrow"/>
          <w:b/>
          <w:bCs/>
          <w:sz w:val="40"/>
          <w:szCs w:val="40"/>
        </w:rPr>
      </w:pPr>
      <w:r w:rsidRPr="00B52A4E">
        <w:rPr>
          <w:rFonts w:ascii="Arial Narrow" w:hAnsi="Arial Narrow"/>
          <w:b/>
          <w:bCs/>
          <w:sz w:val="40"/>
          <w:szCs w:val="40"/>
        </w:rPr>
        <w:t>To Our Mentor Teachers, Administrators, and Supervisors</w:t>
      </w:r>
    </w:p>
    <w:p w14:paraId="68F73A2B" w14:textId="77777777" w:rsidR="00B52A4E" w:rsidRPr="00B52A4E" w:rsidRDefault="00B52A4E" w:rsidP="00AC7A9C">
      <w:pPr>
        <w:rPr>
          <w:rFonts w:ascii="Arial Narrow" w:hAnsi="Arial Narrow"/>
          <w:bCs/>
          <w:sz w:val="12"/>
          <w:szCs w:val="12"/>
        </w:rPr>
      </w:pPr>
    </w:p>
    <w:p w14:paraId="32472892" w14:textId="40892903" w:rsidR="00AC7A9C" w:rsidRDefault="00AC7A9C" w:rsidP="00AC7A9C">
      <w:pPr>
        <w:rPr>
          <w:rFonts w:ascii="Arial Narrow" w:hAnsi="Arial Narrow"/>
          <w:bCs/>
          <w:sz w:val="24"/>
          <w:szCs w:val="24"/>
        </w:rPr>
      </w:pPr>
      <w:r w:rsidRPr="00AC7A9C">
        <w:rPr>
          <w:rFonts w:ascii="Arial Narrow" w:hAnsi="Arial Narrow"/>
          <w:bCs/>
          <w:sz w:val="24"/>
          <w:szCs w:val="24"/>
        </w:rPr>
        <w:t>Thank you for investing your time, expertise, and guidance in our future educators. Your collaboration ensures a high-quality learning environment where candidates can develop into competent professionals. We deeply appreciate your vital service to the profession.</w:t>
      </w:r>
    </w:p>
    <w:p w14:paraId="5D512077" w14:textId="77777777" w:rsidR="00E21CF0" w:rsidRPr="00AC7A9C" w:rsidRDefault="00E21CF0" w:rsidP="00AC7A9C">
      <w:pPr>
        <w:rPr>
          <w:rFonts w:ascii="Arial Narrow" w:hAnsi="Arial Narrow"/>
          <w:bCs/>
          <w:sz w:val="24"/>
          <w:szCs w:val="24"/>
        </w:rPr>
      </w:pPr>
    </w:p>
    <w:p w14:paraId="6EEC3D55" w14:textId="77777777" w:rsidR="00AC7A9C" w:rsidRPr="00E21CF0" w:rsidRDefault="00AC7A9C" w:rsidP="00E21CF0">
      <w:pPr>
        <w:jc w:val="center"/>
        <w:rPr>
          <w:rFonts w:ascii="Arial Narrow" w:hAnsi="Arial Narrow"/>
          <w:b/>
          <w:bCs/>
          <w:sz w:val="36"/>
          <w:szCs w:val="36"/>
        </w:rPr>
      </w:pPr>
      <w:r w:rsidRPr="00E21CF0">
        <w:rPr>
          <w:rFonts w:ascii="Arial Narrow" w:hAnsi="Arial Narrow"/>
          <w:b/>
          <w:bCs/>
          <w:sz w:val="36"/>
          <w:szCs w:val="36"/>
        </w:rPr>
        <w:t>Using This Handbook</w:t>
      </w:r>
    </w:p>
    <w:p w14:paraId="233E0802" w14:textId="77777777" w:rsidR="00845B8A" w:rsidRPr="00845B8A" w:rsidRDefault="00845B8A" w:rsidP="00AC7A9C">
      <w:pPr>
        <w:rPr>
          <w:rFonts w:ascii="Arial Narrow" w:hAnsi="Arial Narrow"/>
          <w:bCs/>
          <w:sz w:val="8"/>
          <w:szCs w:val="8"/>
        </w:rPr>
      </w:pPr>
    </w:p>
    <w:p w14:paraId="77F9CCFA" w14:textId="1894E5BB" w:rsidR="00AC7A9C" w:rsidRPr="00AC7A9C" w:rsidRDefault="00AC7A9C" w:rsidP="00AC7A9C">
      <w:pPr>
        <w:rPr>
          <w:rFonts w:ascii="Arial Narrow" w:hAnsi="Arial Narrow"/>
          <w:bCs/>
          <w:sz w:val="24"/>
          <w:szCs w:val="24"/>
        </w:rPr>
      </w:pPr>
      <w:r w:rsidRPr="00AC7A9C">
        <w:rPr>
          <w:rFonts w:ascii="Arial Narrow" w:hAnsi="Arial Narrow"/>
          <w:bCs/>
          <w:sz w:val="24"/>
          <w:szCs w:val="24"/>
        </w:rPr>
        <w:t>This handbook serves as a resource containing essential guidelines and documents for the upcoming year. If our office can assist you in any way, please do not hesitate to contact us.</w:t>
      </w:r>
    </w:p>
    <w:p w14:paraId="453990A0" w14:textId="77777777" w:rsidR="00AC7A9C" w:rsidRPr="00AC7A9C" w:rsidRDefault="00AC7A9C" w:rsidP="00AC7A9C">
      <w:pPr>
        <w:rPr>
          <w:rFonts w:ascii="Arial Narrow" w:hAnsi="Arial Narrow"/>
          <w:bCs/>
          <w:sz w:val="24"/>
          <w:szCs w:val="24"/>
        </w:rPr>
      </w:pPr>
      <w:r w:rsidRPr="00AC7A9C">
        <w:rPr>
          <w:rFonts w:ascii="Arial Narrow" w:hAnsi="Arial Narrow"/>
          <w:bCs/>
          <w:sz w:val="24"/>
          <w:szCs w:val="24"/>
        </w:rPr>
        <w:t>We look forward to a successful and collaborative year!</w:t>
      </w:r>
    </w:p>
    <w:p w14:paraId="6B3F8D0D" w14:textId="77777777" w:rsidR="00564DAB" w:rsidRPr="0083209F" w:rsidRDefault="00564DAB" w:rsidP="00564DAB">
      <w:pPr>
        <w:rPr>
          <w:rFonts w:ascii="Arial Narrow" w:hAnsi="Arial Narrow"/>
          <w:bCs/>
          <w:sz w:val="24"/>
          <w:szCs w:val="24"/>
        </w:rPr>
      </w:pPr>
    </w:p>
    <w:p w14:paraId="00131DB1" w14:textId="3C8780CE" w:rsidR="00564DAB" w:rsidRPr="0083209F" w:rsidRDefault="00564DAB" w:rsidP="00564DAB">
      <w:pPr>
        <w:rPr>
          <w:rFonts w:ascii="Palatino Linotype" w:hAnsi="Palatino Linotype"/>
          <w:bCs/>
          <w:sz w:val="24"/>
          <w:szCs w:val="24"/>
        </w:rPr>
      </w:pPr>
      <w:r w:rsidRPr="0083209F">
        <w:rPr>
          <w:rFonts w:ascii="Palatino Linotype" w:hAnsi="Palatino Linotype"/>
          <w:bCs/>
          <w:sz w:val="24"/>
          <w:szCs w:val="24"/>
        </w:rPr>
        <w:t>Marlene C. Beard, Director</w:t>
      </w:r>
    </w:p>
    <w:p w14:paraId="7866CD6A" w14:textId="77777777" w:rsidR="00564DAB" w:rsidRPr="0083209F" w:rsidRDefault="00564DAB" w:rsidP="00564DAB">
      <w:pPr>
        <w:rPr>
          <w:rFonts w:ascii="Palatino Linotype" w:hAnsi="Palatino Linotype"/>
          <w:bCs/>
          <w:sz w:val="24"/>
          <w:szCs w:val="24"/>
        </w:rPr>
      </w:pPr>
      <w:r w:rsidRPr="0083209F">
        <w:rPr>
          <w:rFonts w:ascii="Palatino Linotype" w:hAnsi="Palatino Linotype"/>
          <w:bCs/>
          <w:sz w:val="24"/>
          <w:szCs w:val="24"/>
        </w:rPr>
        <w:t>Office of Teacher Clinical Experiences</w:t>
      </w:r>
    </w:p>
    <w:p w14:paraId="1CD83062" w14:textId="77777777" w:rsidR="00615320" w:rsidRPr="0049050C" w:rsidRDefault="00615320" w:rsidP="00B414AC">
      <w:pPr>
        <w:spacing w:before="72"/>
        <w:ind w:left="1160" w:right="1438"/>
        <w:rPr>
          <w:rFonts w:ascii="Arial Narrow" w:hAnsi="Arial Narrow"/>
          <w:b/>
          <w:sz w:val="2"/>
        </w:rPr>
      </w:pPr>
    </w:p>
    <w:p w14:paraId="64ECF28F" w14:textId="5403A013" w:rsidR="0083209F" w:rsidRDefault="009A7563" w:rsidP="00863EBB">
      <w:pPr>
        <w:jc w:val="both"/>
        <w:rPr>
          <w:rFonts w:ascii="Palatino Linotype" w:hAnsi="Palatino Linotype"/>
          <w:sz w:val="24"/>
        </w:rPr>
      </w:pPr>
      <w:r>
        <w:rPr>
          <w:rFonts w:ascii="Cambria"/>
          <w:b/>
          <w:noProof/>
          <w:sz w:val="42"/>
        </w:rPr>
        <w:drawing>
          <wp:anchor distT="0" distB="0" distL="114300" distR="114300" simplePos="0" relativeHeight="251684864" behindDoc="0" locked="0" layoutInCell="1" allowOverlap="1" wp14:anchorId="47909767" wp14:editId="2AA5A342">
            <wp:simplePos x="0" y="0"/>
            <wp:positionH relativeFrom="column">
              <wp:posOffset>2143125</wp:posOffset>
            </wp:positionH>
            <wp:positionV relativeFrom="paragraph">
              <wp:posOffset>16510</wp:posOffset>
            </wp:positionV>
            <wp:extent cx="2565654" cy="3383280"/>
            <wp:effectExtent l="0" t="0" r="6350" b="7620"/>
            <wp:wrapNone/>
            <wp:docPr id="26880814" name="Picture 1" descr="A red and black fleur de 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0814" name="Picture 1" descr="A red and black fleur de li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5654" cy="3383280"/>
                    </a:xfrm>
                    <a:prstGeom prst="rect">
                      <a:avLst/>
                    </a:prstGeom>
                  </pic:spPr>
                </pic:pic>
              </a:graphicData>
            </a:graphic>
            <wp14:sizeRelH relativeFrom="page">
              <wp14:pctWidth>0</wp14:pctWidth>
            </wp14:sizeRelH>
            <wp14:sizeRelV relativeFrom="page">
              <wp14:pctHeight>0</wp14:pctHeight>
            </wp14:sizeRelV>
          </wp:anchor>
        </w:drawing>
      </w:r>
    </w:p>
    <w:p w14:paraId="483BBFC9" w14:textId="3ADA69DA" w:rsidR="0083209F" w:rsidRDefault="0083209F" w:rsidP="00863EBB">
      <w:pPr>
        <w:jc w:val="both"/>
        <w:rPr>
          <w:rFonts w:ascii="Palatino Linotype" w:hAnsi="Palatino Linotype"/>
          <w:sz w:val="24"/>
        </w:rPr>
      </w:pPr>
    </w:p>
    <w:p w14:paraId="31153B1C" w14:textId="2C4D5FEA" w:rsidR="0083209F" w:rsidRDefault="0083209F" w:rsidP="00863EBB">
      <w:pPr>
        <w:jc w:val="both"/>
        <w:rPr>
          <w:rFonts w:ascii="Palatino Linotype" w:hAnsi="Palatino Linotype"/>
          <w:sz w:val="24"/>
        </w:rPr>
      </w:pPr>
    </w:p>
    <w:p w14:paraId="305B5521" w14:textId="4B213539" w:rsidR="0083209F" w:rsidRDefault="0083209F" w:rsidP="00863EBB">
      <w:pPr>
        <w:jc w:val="both"/>
        <w:rPr>
          <w:rFonts w:ascii="Palatino Linotype" w:hAnsi="Palatino Linotype"/>
          <w:sz w:val="24"/>
        </w:rPr>
      </w:pPr>
    </w:p>
    <w:p w14:paraId="63872658" w14:textId="77777777" w:rsidR="0083209F" w:rsidRDefault="0083209F" w:rsidP="00863EBB">
      <w:pPr>
        <w:jc w:val="both"/>
        <w:rPr>
          <w:rFonts w:ascii="Palatino Linotype" w:hAnsi="Palatino Linotype"/>
          <w:sz w:val="24"/>
        </w:rPr>
      </w:pPr>
    </w:p>
    <w:p w14:paraId="18F39CEC" w14:textId="77777777" w:rsidR="0083209F" w:rsidRDefault="0083209F" w:rsidP="00863EBB">
      <w:pPr>
        <w:jc w:val="both"/>
        <w:rPr>
          <w:rFonts w:ascii="Palatino Linotype" w:hAnsi="Palatino Linotype"/>
          <w:sz w:val="24"/>
        </w:rPr>
      </w:pPr>
    </w:p>
    <w:p w14:paraId="76E0EB7D" w14:textId="77777777" w:rsidR="0083209F" w:rsidRDefault="0083209F" w:rsidP="00863EBB">
      <w:pPr>
        <w:jc w:val="both"/>
        <w:rPr>
          <w:rFonts w:ascii="Palatino Linotype" w:hAnsi="Palatino Linotype"/>
          <w:sz w:val="24"/>
        </w:rPr>
      </w:pPr>
    </w:p>
    <w:p w14:paraId="63261A8F" w14:textId="77777777" w:rsidR="0083209F" w:rsidRDefault="0083209F" w:rsidP="00863EBB">
      <w:pPr>
        <w:jc w:val="both"/>
        <w:rPr>
          <w:rFonts w:ascii="Palatino Linotype" w:hAnsi="Palatino Linotype"/>
          <w:sz w:val="24"/>
        </w:rPr>
      </w:pPr>
    </w:p>
    <w:p w14:paraId="6EDA99D1" w14:textId="77777777" w:rsidR="0083209F" w:rsidRDefault="0083209F" w:rsidP="00863EBB">
      <w:pPr>
        <w:jc w:val="both"/>
        <w:rPr>
          <w:rFonts w:ascii="Palatino Linotype" w:hAnsi="Palatino Linotype"/>
          <w:sz w:val="24"/>
        </w:rPr>
      </w:pPr>
    </w:p>
    <w:p w14:paraId="2105D94A" w14:textId="77777777" w:rsidR="0083209F" w:rsidRDefault="0083209F" w:rsidP="00863EBB">
      <w:pPr>
        <w:jc w:val="both"/>
        <w:rPr>
          <w:rFonts w:ascii="Palatino Linotype" w:hAnsi="Palatino Linotype"/>
          <w:sz w:val="24"/>
        </w:rPr>
      </w:pPr>
    </w:p>
    <w:p w14:paraId="476CD01A" w14:textId="77777777" w:rsidR="00152046" w:rsidRDefault="00152046" w:rsidP="00863EBB">
      <w:pPr>
        <w:jc w:val="both"/>
        <w:rPr>
          <w:rFonts w:ascii="Palatino Linotype" w:hAnsi="Palatino Linotype"/>
          <w:sz w:val="24"/>
        </w:rPr>
      </w:pPr>
    </w:p>
    <w:p w14:paraId="0527C4F9" w14:textId="77777777" w:rsidR="00152046" w:rsidRDefault="00152046" w:rsidP="00863EBB">
      <w:pPr>
        <w:jc w:val="both"/>
        <w:rPr>
          <w:rFonts w:ascii="Palatino Linotype" w:hAnsi="Palatino Linotype"/>
          <w:sz w:val="24"/>
        </w:rPr>
      </w:pPr>
    </w:p>
    <w:p w14:paraId="0D44974B" w14:textId="77777777" w:rsidR="00152046" w:rsidRDefault="00152046" w:rsidP="00863EBB">
      <w:pPr>
        <w:jc w:val="both"/>
        <w:rPr>
          <w:rFonts w:ascii="Palatino Linotype" w:hAnsi="Palatino Linotype"/>
          <w:sz w:val="24"/>
        </w:rPr>
      </w:pPr>
    </w:p>
    <w:p w14:paraId="36D91500" w14:textId="77777777" w:rsidR="00152046" w:rsidRDefault="00152046" w:rsidP="00863EBB">
      <w:pPr>
        <w:jc w:val="both"/>
        <w:rPr>
          <w:rFonts w:ascii="Palatino Linotype" w:hAnsi="Palatino Linotype"/>
          <w:sz w:val="24"/>
        </w:rPr>
      </w:pPr>
    </w:p>
    <w:p w14:paraId="584DCCC6" w14:textId="77777777" w:rsidR="00152046" w:rsidRDefault="00152046" w:rsidP="00863EBB">
      <w:pPr>
        <w:jc w:val="both"/>
        <w:rPr>
          <w:rFonts w:ascii="Palatino Linotype" w:hAnsi="Palatino Linotype"/>
          <w:sz w:val="24"/>
        </w:rPr>
      </w:pPr>
    </w:p>
    <w:p w14:paraId="18CAF672" w14:textId="41078388" w:rsidR="00B9273F" w:rsidRPr="006D6854" w:rsidRDefault="000211DB" w:rsidP="00863EBB">
      <w:pPr>
        <w:jc w:val="both"/>
        <w:rPr>
          <w:rFonts w:ascii="Palatino Linotype" w:hAnsi="Palatino Linotype"/>
          <w:sz w:val="24"/>
        </w:rPr>
      </w:pPr>
      <w:r w:rsidRPr="006D6854">
        <w:rPr>
          <w:rFonts w:ascii="Palatino Linotype" w:hAnsi="Palatino Linotype"/>
          <w:sz w:val="24"/>
        </w:rPr>
        <w:lastRenderedPageBreak/>
        <w:t xml:space="preserve">This handbook was created as a guide to a successful clinical experience for </w:t>
      </w:r>
      <w:r w:rsidR="002A3175" w:rsidRPr="006D6854">
        <w:rPr>
          <w:rFonts w:ascii="Palatino Linotype" w:hAnsi="Palatino Linotype"/>
          <w:sz w:val="24"/>
        </w:rPr>
        <w:t xml:space="preserve">residents, </w:t>
      </w:r>
      <w:r w:rsidR="00E11316" w:rsidRPr="006D6854">
        <w:rPr>
          <w:rFonts w:ascii="Palatino Linotype" w:hAnsi="Palatino Linotype"/>
          <w:sz w:val="24"/>
        </w:rPr>
        <w:t>m</w:t>
      </w:r>
      <w:r w:rsidR="000C065A" w:rsidRPr="006D6854">
        <w:rPr>
          <w:rFonts w:ascii="Palatino Linotype" w:hAnsi="Palatino Linotype"/>
          <w:sz w:val="24"/>
        </w:rPr>
        <w:t xml:space="preserve">entor </w:t>
      </w:r>
      <w:r w:rsidRPr="006D6854">
        <w:rPr>
          <w:rFonts w:ascii="Palatino Linotype" w:hAnsi="Palatino Linotype"/>
          <w:sz w:val="24"/>
        </w:rPr>
        <w:t>teachers, administrators, and university supervisors. Throughout this handbook, the following terms will be utilized with the following contexts applied:</w:t>
      </w:r>
    </w:p>
    <w:p w14:paraId="3A9E1F82" w14:textId="77777777" w:rsidR="00BA7855" w:rsidRPr="006D6854" w:rsidRDefault="00BA7855" w:rsidP="00863EBB">
      <w:pPr>
        <w:ind w:left="720"/>
        <w:jc w:val="both"/>
        <w:rPr>
          <w:rFonts w:ascii="Palatino Linotype" w:hAnsi="Palatino Linotype"/>
          <w:sz w:val="14"/>
        </w:rPr>
      </w:pPr>
    </w:p>
    <w:p w14:paraId="5F2B9298" w14:textId="0FAAF7D4" w:rsidR="001135F6" w:rsidRPr="006D6854" w:rsidRDefault="001135F6" w:rsidP="00863EBB">
      <w:pPr>
        <w:ind w:left="720"/>
        <w:jc w:val="both"/>
        <w:rPr>
          <w:rFonts w:ascii="Palatino Linotype" w:hAnsi="Palatino Linotype"/>
          <w:sz w:val="24"/>
        </w:rPr>
      </w:pPr>
      <w:r w:rsidRPr="006D6854">
        <w:rPr>
          <w:rFonts w:ascii="Palatino Linotype" w:hAnsi="Palatino Linotype"/>
          <w:b/>
          <w:sz w:val="24"/>
          <w:u w:val="single"/>
        </w:rPr>
        <w:t>Resident</w:t>
      </w:r>
      <w:r w:rsidR="00060011" w:rsidRPr="006D6854">
        <w:rPr>
          <w:rFonts w:ascii="Palatino Linotype" w:hAnsi="Palatino Linotype"/>
          <w:bCs/>
          <w:sz w:val="24"/>
        </w:rPr>
        <w:t xml:space="preserve"> </w:t>
      </w:r>
      <w:r w:rsidRPr="006D6854">
        <w:rPr>
          <w:rFonts w:ascii="Palatino Linotype" w:hAnsi="Palatino Linotype"/>
          <w:bCs/>
          <w:sz w:val="24"/>
        </w:rPr>
        <w:t>refers</w:t>
      </w:r>
      <w:r w:rsidRPr="006D6854">
        <w:rPr>
          <w:rFonts w:ascii="Palatino Linotype" w:hAnsi="Palatino Linotype"/>
          <w:sz w:val="24"/>
        </w:rPr>
        <w:t xml:space="preserve"> to an undergraduate </w:t>
      </w:r>
      <w:r w:rsidR="00366F75">
        <w:rPr>
          <w:rFonts w:ascii="Palatino Linotype" w:hAnsi="Palatino Linotype"/>
          <w:sz w:val="24"/>
        </w:rPr>
        <w:t>and, in some cases,</w:t>
      </w:r>
      <w:r w:rsidR="007B2DB7">
        <w:rPr>
          <w:rFonts w:ascii="Palatino Linotype" w:hAnsi="Palatino Linotype"/>
          <w:sz w:val="24"/>
        </w:rPr>
        <w:t xml:space="preserve"> a post baccalaureate </w:t>
      </w:r>
      <w:r w:rsidR="00E7312E" w:rsidRPr="006D6854">
        <w:rPr>
          <w:rFonts w:ascii="Palatino Linotype" w:hAnsi="Palatino Linotype"/>
          <w:sz w:val="24"/>
        </w:rPr>
        <w:t>candidate</w:t>
      </w:r>
      <w:r w:rsidRPr="006D6854">
        <w:rPr>
          <w:rFonts w:ascii="Palatino Linotype" w:hAnsi="Palatino Linotype"/>
          <w:sz w:val="24"/>
        </w:rPr>
        <w:t xml:space="preserve"> </w:t>
      </w:r>
      <w:r w:rsidR="007B2DB7">
        <w:rPr>
          <w:rFonts w:ascii="Palatino Linotype" w:hAnsi="Palatino Linotype"/>
          <w:sz w:val="24"/>
        </w:rPr>
        <w:t xml:space="preserve">or a MAT candidate </w:t>
      </w:r>
      <w:r w:rsidRPr="006D6854">
        <w:rPr>
          <w:rFonts w:ascii="Palatino Linotype" w:hAnsi="Palatino Linotype"/>
          <w:sz w:val="24"/>
        </w:rPr>
        <w:t xml:space="preserve">who has successfully completed all requirements and is engaged in the yearlong residency </w:t>
      </w:r>
      <w:r w:rsidR="002A3175" w:rsidRPr="006D6854">
        <w:rPr>
          <w:rFonts w:ascii="Palatino Linotype" w:hAnsi="Palatino Linotype"/>
          <w:sz w:val="24"/>
        </w:rPr>
        <w:t xml:space="preserve">clinical </w:t>
      </w:r>
      <w:r w:rsidRPr="006D6854">
        <w:rPr>
          <w:rFonts w:ascii="Palatino Linotype" w:hAnsi="Palatino Linotype"/>
          <w:sz w:val="24"/>
        </w:rPr>
        <w:t>experience</w:t>
      </w:r>
      <w:r w:rsidR="002A3175" w:rsidRPr="006D6854">
        <w:rPr>
          <w:rFonts w:ascii="Palatino Linotype" w:hAnsi="Palatino Linotype"/>
          <w:sz w:val="24"/>
        </w:rPr>
        <w:t>s</w:t>
      </w:r>
      <w:r w:rsidRPr="006D6854">
        <w:rPr>
          <w:rFonts w:ascii="Palatino Linotype" w:hAnsi="Palatino Linotype"/>
          <w:sz w:val="24"/>
        </w:rPr>
        <w:t>.</w:t>
      </w:r>
    </w:p>
    <w:p w14:paraId="345248A8" w14:textId="64DBCCE1" w:rsidR="00E7312E" w:rsidRPr="006D6854" w:rsidRDefault="00E7312E">
      <w:pPr>
        <w:pStyle w:val="ListParagraph"/>
        <w:numPr>
          <w:ilvl w:val="0"/>
          <w:numId w:val="88"/>
        </w:numPr>
        <w:jc w:val="both"/>
        <w:rPr>
          <w:rFonts w:ascii="Palatino Linotype" w:hAnsi="Palatino Linotype"/>
          <w:b/>
          <w:sz w:val="24"/>
        </w:rPr>
      </w:pPr>
      <w:r w:rsidRPr="006D6854">
        <w:rPr>
          <w:rFonts w:ascii="Palatino Linotype" w:hAnsi="Palatino Linotype"/>
          <w:b/>
          <w:bCs/>
          <w:sz w:val="24"/>
        </w:rPr>
        <w:t>Residency I intern</w:t>
      </w:r>
      <w:r w:rsidRPr="006D6854">
        <w:rPr>
          <w:rFonts w:ascii="Palatino Linotype" w:hAnsi="Palatino Linotype"/>
          <w:sz w:val="24"/>
        </w:rPr>
        <w:t xml:space="preserve"> is a candidate in his/her first semester of the senior year starting the yearlong residency completing 40% of the public school’s instructional week working with a mentor.</w:t>
      </w:r>
    </w:p>
    <w:p w14:paraId="5F4FC853" w14:textId="0B09185B" w:rsidR="00E7312E" w:rsidRPr="006D6854" w:rsidRDefault="00E7312E">
      <w:pPr>
        <w:pStyle w:val="ListParagraph"/>
        <w:numPr>
          <w:ilvl w:val="0"/>
          <w:numId w:val="88"/>
        </w:numPr>
        <w:jc w:val="both"/>
        <w:rPr>
          <w:rFonts w:ascii="Palatino Linotype" w:hAnsi="Palatino Linotype"/>
          <w:b/>
          <w:sz w:val="24"/>
        </w:rPr>
      </w:pPr>
      <w:r w:rsidRPr="006D6854">
        <w:rPr>
          <w:rFonts w:ascii="Palatino Linotype" w:hAnsi="Palatino Linotype"/>
          <w:b/>
          <w:bCs/>
          <w:sz w:val="24"/>
        </w:rPr>
        <w:t>Residency II intern</w:t>
      </w:r>
      <w:r w:rsidRPr="006D6854">
        <w:rPr>
          <w:rFonts w:ascii="Palatino Linotype" w:hAnsi="Palatino Linotype"/>
          <w:sz w:val="24"/>
        </w:rPr>
        <w:t xml:space="preserve"> is a candidate in his/her second semester of the senior year completing the yearlong residency spending 100% of the public school’s instructional week working with a mentor.</w:t>
      </w:r>
    </w:p>
    <w:p w14:paraId="25A3BF4A" w14:textId="77777777" w:rsidR="00BA7855" w:rsidRPr="006D6854" w:rsidRDefault="00BA7855" w:rsidP="00131334">
      <w:pPr>
        <w:jc w:val="both"/>
        <w:rPr>
          <w:rFonts w:ascii="Palatino Linotype" w:hAnsi="Palatino Linotype"/>
          <w:b/>
          <w:sz w:val="14"/>
        </w:rPr>
      </w:pPr>
    </w:p>
    <w:p w14:paraId="1258FA74" w14:textId="13C95367" w:rsidR="00E7312E" w:rsidRPr="006D6854" w:rsidRDefault="00E7312E" w:rsidP="00863EBB">
      <w:pPr>
        <w:ind w:left="720"/>
        <w:jc w:val="both"/>
        <w:rPr>
          <w:rFonts w:ascii="Palatino Linotype" w:hAnsi="Palatino Linotype"/>
          <w:sz w:val="24"/>
        </w:rPr>
      </w:pPr>
      <w:r w:rsidRPr="006D6854">
        <w:rPr>
          <w:rFonts w:ascii="Palatino Linotype" w:hAnsi="Palatino Linotype"/>
          <w:b/>
          <w:sz w:val="24"/>
          <w:u w:val="single"/>
        </w:rPr>
        <w:t>Post Baccalaureate Candidate (PBC)</w:t>
      </w:r>
      <w:r w:rsidR="000211DB" w:rsidRPr="006D6854">
        <w:rPr>
          <w:rFonts w:ascii="Palatino Linotype" w:hAnsi="Palatino Linotype"/>
          <w:b/>
          <w:sz w:val="24"/>
        </w:rPr>
        <w:t xml:space="preserve"> </w:t>
      </w:r>
      <w:r w:rsidR="000211DB" w:rsidRPr="006D6854">
        <w:rPr>
          <w:rFonts w:ascii="Palatino Linotype" w:hAnsi="Palatino Linotype"/>
          <w:sz w:val="24"/>
        </w:rPr>
        <w:t>refers to a</w:t>
      </w:r>
      <w:r w:rsidRPr="006D6854">
        <w:rPr>
          <w:rFonts w:ascii="Palatino Linotype" w:hAnsi="Palatino Linotype"/>
          <w:sz w:val="24"/>
        </w:rPr>
        <w:t xml:space="preserve"> </w:t>
      </w:r>
      <w:r w:rsidR="0009345A" w:rsidRPr="006D6854">
        <w:rPr>
          <w:rFonts w:ascii="Palatino Linotype" w:hAnsi="Palatino Linotype"/>
          <w:sz w:val="24"/>
        </w:rPr>
        <w:t>candidate</w:t>
      </w:r>
      <w:r w:rsidR="000211DB" w:rsidRPr="006D6854">
        <w:rPr>
          <w:rFonts w:ascii="Palatino Linotype" w:hAnsi="Palatino Linotype"/>
          <w:sz w:val="24"/>
        </w:rPr>
        <w:t xml:space="preserve"> </w:t>
      </w:r>
      <w:r w:rsidRPr="006D6854">
        <w:rPr>
          <w:rFonts w:ascii="Palatino Linotype" w:hAnsi="Palatino Linotype"/>
          <w:sz w:val="24"/>
        </w:rPr>
        <w:t>who has completed a Bachelor o</w:t>
      </w:r>
      <w:r w:rsidR="00474834" w:rsidRPr="006D6854">
        <w:rPr>
          <w:rFonts w:ascii="Palatino Linotype" w:hAnsi="Palatino Linotype"/>
          <w:sz w:val="24"/>
        </w:rPr>
        <w:t>f</w:t>
      </w:r>
      <w:r w:rsidRPr="006D6854">
        <w:rPr>
          <w:rFonts w:ascii="Palatino Linotype" w:hAnsi="Palatino Linotype"/>
          <w:sz w:val="24"/>
        </w:rPr>
        <w:t xml:space="preserve"> Art or Bachelor of Science degree in </w:t>
      </w:r>
      <w:r w:rsidR="0011484C" w:rsidRPr="006D6854">
        <w:rPr>
          <w:rFonts w:ascii="Palatino Linotype" w:hAnsi="Palatino Linotype"/>
          <w:sz w:val="24"/>
        </w:rPr>
        <w:t>an</w:t>
      </w:r>
      <w:r w:rsidRPr="006D6854">
        <w:rPr>
          <w:rFonts w:ascii="Palatino Linotype" w:hAnsi="Palatino Linotype"/>
          <w:sz w:val="24"/>
        </w:rPr>
        <w:t>other field of study.</w:t>
      </w:r>
    </w:p>
    <w:p w14:paraId="2D86B259" w14:textId="67AE5350" w:rsidR="00E7312E" w:rsidRPr="006D6854" w:rsidRDefault="00E7312E">
      <w:pPr>
        <w:pStyle w:val="ListParagraph"/>
        <w:numPr>
          <w:ilvl w:val="0"/>
          <w:numId w:val="89"/>
        </w:numPr>
        <w:jc w:val="both"/>
        <w:rPr>
          <w:rFonts w:ascii="Palatino Linotype" w:hAnsi="Palatino Linotype"/>
          <w:sz w:val="24"/>
        </w:rPr>
      </w:pPr>
      <w:r w:rsidRPr="006D6854">
        <w:rPr>
          <w:rFonts w:ascii="Palatino Linotype" w:hAnsi="Palatino Linotype"/>
          <w:b/>
          <w:bCs/>
          <w:sz w:val="24"/>
        </w:rPr>
        <w:t xml:space="preserve">Alternative Certification </w:t>
      </w:r>
      <w:r w:rsidR="00F03479" w:rsidRPr="006D6854">
        <w:rPr>
          <w:rFonts w:ascii="Palatino Linotype" w:hAnsi="Palatino Linotype"/>
          <w:b/>
          <w:bCs/>
          <w:sz w:val="24"/>
        </w:rPr>
        <w:t>candidate</w:t>
      </w:r>
      <w:r w:rsidR="00F03479" w:rsidRPr="006D6854">
        <w:rPr>
          <w:rFonts w:ascii="Palatino Linotype" w:hAnsi="Palatino Linotype"/>
          <w:sz w:val="24"/>
        </w:rPr>
        <w:t>s have</w:t>
      </w:r>
      <w:r w:rsidRPr="006D6854">
        <w:rPr>
          <w:rFonts w:ascii="Palatino Linotype" w:hAnsi="Palatino Linotype"/>
          <w:sz w:val="24"/>
        </w:rPr>
        <w:t xml:space="preserve"> completed a degree of study in a field other than education and </w:t>
      </w:r>
      <w:r w:rsidR="0083209F" w:rsidRPr="006D6854">
        <w:rPr>
          <w:rFonts w:ascii="Palatino Linotype" w:hAnsi="Palatino Linotype"/>
          <w:sz w:val="24"/>
        </w:rPr>
        <w:t>are</w:t>
      </w:r>
      <w:r w:rsidRPr="006D6854">
        <w:rPr>
          <w:rFonts w:ascii="Palatino Linotype" w:hAnsi="Palatino Linotype"/>
          <w:sz w:val="24"/>
        </w:rPr>
        <w:t xml:space="preserve"> seeking to be certified in an education focus area such as Early Childhood, Elementary, Middle School, or Secondary.  </w:t>
      </w:r>
    </w:p>
    <w:p w14:paraId="6E795C72" w14:textId="74E60C8D" w:rsidR="00E7312E" w:rsidRPr="006D6854" w:rsidRDefault="00F03479">
      <w:pPr>
        <w:pStyle w:val="ListParagraph"/>
        <w:numPr>
          <w:ilvl w:val="0"/>
          <w:numId w:val="89"/>
        </w:numPr>
        <w:jc w:val="both"/>
        <w:rPr>
          <w:rFonts w:ascii="Palatino Linotype" w:hAnsi="Palatino Linotype"/>
          <w:sz w:val="24"/>
        </w:rPr>
      </w:pPr>
      <w:r w:rsidRPr="006D6854">
        <w:rPr>
          <w:rFonts w:ascii="Palatino Linotype" w:hAnsi="Palatino Linotype"/>
          <w:b/>
          <w:bCs/>
          <w:sz w:val="24"/>
        </w:rPr>
        <w:t>The MAT</w:t>
      </w:r>
      <w:r w:rsidR="00E7312E" w:rsidRPr="006D6854">
        <w:rPr>
          <w:rFonts w:ascii="Palatino Linotype" w:hAnsi="Palatino Linotype"/>
          <w:b/>
          <w:bCs/>
          <w:sz w:val="24"/>
        </w:rPr>
        <w:t xml:space="preserve"> candidate</w:t>
      </w:r>
      <w:r w:rsidR="00E7312E" w:rsidRPr="006D6854">
        <w:rPr>
          <w:rFonts w:ascii="Palatino Linotype" w:hAnsi="Palatino Linotype"/>
          <w:sz w:val="24"/>
        </w:rPr>
        <w:t xml:space="preserve"> is seeking a </w:t>
      </w:r>
      <w:r w:rsidR="006C01BC" w:rsidRPr="006D6854">
        <w:rPr>
          <w:rFonts w:ascii="Palatino Linotype" w:hAnsi="Palatino Linotype"/>
          <w:sz w:val="24"/>
        </w:rPr>
        <w:t>master’s degree in education</w:t>
      </w:r>
      <w:r w:rsidR="00E7312E" w:rsidRPr="006D6854">
        <w:rPr>
          <w:rFonts w:ascii="Palatino Linotype" w:hAnsi="Palatino Linotype"/>
          <w:sz w:val="24"/>
        </w:rPr>
        <w:t>.</w:t>
      </w:r>
    </w:p>
    <w:p w14:paraId="71E25076" w14:textId="20325226" w:rsidR="00474834" w:rsidRPr="006D6854" w:rsidRDefault="00474834">
      <w:pPr>
        <w:pStyle w:val="ListParagraph"/>
        <w:numPr>
          <w:ilvl w:val="0"/>
          <w:numId w:val="89"/>
        </w:numPr>
        <w:jc w:val="both"/>
        <w:rPr>
          <w:rFonts w:ascii="Palatino Linotype" w:hAnsi="Palatino Linotype"/>
          <w:sz w:val="24"/>
        </w:rPr>
      </w:pPr>
      <w:r w:rsidRPr="006D6854">
        <w:rPr>
          <w:rFonts w:ascii="Palatino Linotype" w:hAnsi="Palatino Linotype"/>
          <w:sz w:val="24"/>
        </w:rPr>
        <w:t xml:space="preserve">Alternative Certification or MAT candidates have the option of completing a yearlong residency assigned to a </w:t>
      </w:r>
      <w:r w:rsidR="00F03479" w:rsidRPr="006D6854">
        <w:rPr>
          <w:rFonts w:ascii="Palatino Linotype" w:hAnsi="Palatino Linotype"/>
          <w:sz w:val="24"/>
        </w:rPr>
        <w:t>mentor</w:t>
      </w:r>
      <w:r w:rsidRPr="006D6854">
        <w:rPr>
          <w:rFonts w:ascii="Palatino Linotype" w:hAnsi="Palatino Linotype"/>
          <w:sz w:val="24"/>
        </w:rPr>
        <w:t xml:space="preserve"> or as the teacher of record (hired by a school district).</w:t>
      </w:r>
      <w:r w:rsidR="001E0779" w:rsidRPr="006D6854">
        <w:rPr>
          <w:rFonts w:ascii="Palatino Linotype" w:hAnsi="Palatino Linotype"/>
          <w:sz w:val="24"/>
        </w:rPr>
        <w:t xml:space="preserve"> If the candidate is a teacher</w:t>
      </w:r>
      <w:r w:rsidR="00E475F7">
        <w:rPr>
          <w:rFonts w:ascii="Palatino Linotype" w:hAnsi="Palatino Linotype"/>
          <w:sz w:val="24"/>
        </w:rPr>
        <w:t>-</w:t>
      </w:r>
      <w:r w:rsidR="001E0779" w:rsidRPr="006D6854">
        <w:rPr>
          <w:rFonts w:ascii="Palatino Linotype" w:hAnsi="Palatino Linotype"/>
          <w:sz w:val="24"/>
        </w:rPr>
        <w:t>of</w:t>
      </w:r>
      <w:r w:rsidR="00E475F7">
        <w:rPr>
          <w:rFonts w:ascii="Palatino Linotype" w:hAnsi="Palatino Linotype"/>
          <w:sz w:val="24"/>
        </w:rPr>
        <w:t>-</w:t>
      </w:r>
      <w:r w:rsidR="001E0779" w:rsidRPr="006D6854">
        <w:rPr>
          <w:rFonts w:ascii="Palatino Linotype" w:hAnsi="Palatino Linotype"/>
          <w:sz w:val="24"/>
        </w:rPr>
        <w:t>record, the principal will assign a mentor teacher to work with the PBC.</w:t>
      </w:r>
    </w:p>
    <w:p w14:paraId="72149D21" w14:textId="77777777" w:rsidR="00BA7855" w:rsidRPr="006D6854" w:rsidRDefault="00BA7855" w:rsidP="00863EBB">
      <w:pPr>
        <w:ind w:left="720"/>
        <w:jc w:val="both"/>
        <w:rPr>
          <w:rFonts w:ascii="Palatino Linotype" w:hAnsi="Palatino Linotype"/>
          <w:b/>
          <w:sz w:val="14"/>
        </w:rPr>
      </w:pPr>
    </w:p>
    <w:p w14:paraId="1BDCE1A5" w14:textId="629E4D81" w:rsidR="00B9273F" w:rsidRPr="006D6854" w:rsidRDefault="000C065A" w:rsidP="00863EBB">
      <w:pPr>
        <w:ind w:left="720"/>
        <w:jc w:val="both"/>
        <w:rPr>
          <w:rFonts w:ascii="Palatino Linotype" w:hAnsi="Palatino Linotype"/>
          <w:sz w:val="24"/>
        </w:rPr>
      </w:pPr>
      <w:r w:rsidRPr="006D6854">
        <w:rPr>
          <w:rFonts w:ascii="Palatino Linotype" w:hAnsi="Palatino Linotype"/>
          <w:b/>
          <w:sz w:val="24"/>
          <w:u w:val="single"/>
        </w:rPr>
        <w:t>Mentor</w:t>
      </w:r>
      <w:r w:rsidR="000211DB" w:rsidRPr="006D6854">
        <w:rPr>
          <w:rFonts w:ascii="Palatino Linotype" w:hAnsi="Palatino Linotype"/>
          <w:b/>
          <w:sz w:val="24"/>
          <w:u w:val="single"/>
        </w:rPr>
        <w:t xml:space="preserve"> Teacher</w:t>
      </w:r>
      <w:r w:rsidR="000211DB" w:rsidRPr="006D6854">
        <w:rPr>
          <w:rFonts w:ascii="Palatino Linotype" w:hAnsi="Palatino Linotype"/>
          <w:b/>
          <w:sz w:val="24"/>
        </w:rPr>
        <w:t xml:space="preserve"> </w:t>
      </w:r>
      <w:r w:rsidR="000211DB" w:rsidRPr="006D6854">
        <w:rPr>
          <w:rFonts w:ascii="Palatino Linotype" w:hAnsi="Palatino Linotype"/>
          <w:sz w:val="24"/>
        </w:rPr>
        <w:t xml:space="preserve">refers to the school-based </w:t>
      </w:r>
      <w:r w:rsidR="006D6854">
        <w:rPr>
          <w:rFonts w:ascii="Palatino Linotype" w:hAnsi="Palatino Linotype"/>
          <w:sz w:val="24"/>
        </w:rPr>
        <w:t>clinical educator</w:t>
      </w:r>
      <w:r w:rsidR="000211DB" w:rsidRPr="006D6854">
        <w:rPr>
          <w:rFonts w:ascii="Palatino Linotype" w:hAnsi="Palatino Linotype"/>
          <w:sz w:val="24"/>
        </w:rPr>
        <w:t xml:space="preserve"> who has met the </w:t>
      </w:r>
      <w:r w:rsidR="00724612" w:rsidRPr="006D6854">
        <w:rPr>
          <w:rFonts w:ascii="Palatino Linotype" w:hAnsi="Palatino Linotype"/>
          <w:sz w:val="24"/>
        </w:rPr>
        <w:t xml:space="preserve">State, District, and </w:t>
      </w:r>
      <w:r w:rsidR="000211DB" w:rsidRPr="006D6854">
        <w:rPr>
          <w:rFonts w:ascii="Palatino Linotype" w:hAnsi="Palatino Linotype"/>
          <w:sz w:val="24"/>
        </w:rPr>
        <w:t>College of Education</w:t>
      </w:r>
      <w:r w:rsidR="00DF399F" w:rsidRPr="006D6854">
        <w:rPr>
          <w:rFonts w:ascii="Palatino Linotype" w:hAnsi="Palatino Linotype"/>
          <w:sz w:val="24"/>
        </w:rPr>
        <w:t xml:space="preserve"> and Human Development</w:t>
      </w:r>
      <w:r w:rsidR="000211DB" w:rsidRPr="006D6854">
        <w:rPr>
          <w:rFonts w:ascii="Palatino Linotype" w:hAnsi="Palatino Linotype"/>
          <w:sz w:val="24"/>
        </w:rPr>
        <w:t xml:space="preserve">’s criteria and is responsible for mentoring and modeling best practices for the </w:t>
      </w:r>
      <w:r w:rsidR="00724612" w:rsidRPr="006D6854">
        <w:rPr>
          <w:rFonts w:ascii="Palatino Linotype" w:hAnsi="Palatino Linotype"/>
          <w:sz w:val="24"/>
        </w:rPr>
        <w:t xml:space="preserve">resident </w:t>
      </w:r>
      <w:r w:rsidR="000211DB" w:rsidRPr="006D6854">
        <w:rPr>
          <w:rFonts w:ascii="Palatino Linotype" w:hAnsi="Palatino Linotype"/>
          <w:sz w:val="24"/>
        </w:rPr>
        <w:t>throughout the clinical experience.</w:t>
      </w:r>
    </w:p>
    <w:p w14:paraId="03C924BA" w14:textId="77777777" w:rsidR="00BA7855" w:rsidRPr="006D6854" w:rsidRDefault="00BA7855" w:rsidP="00863EBB">
      <w:pPr>
        <w:ind w:left="720"/>
        <w:jc w:val="both"/>
        <w:rPr>
          <w:rFonts w:ascii="Palatino Linotype" w:hAnsi="Palatino Linotype"/>
          <w:b/>
          <w:sz w:val="16"/>
        </w:rPr>
      </w:pPr>
    </w:p>
    <w:p w14:paraId="5692A65F" w14:textId="77C19069" w:rsidR="00131334" w:rsidRPr="006D6854" w:rsidRDefault="00F03479" w:rsidP="00863EBB">
      <w:pPr>
        <w:ind w:left="720"/>
        <w:jc w:val="both"/>
        <w:rPr>
          <w:rFonts w:ascii="Palatino Linotype" w:hAnsi="Palatino Linotype"/>
          <w:sz w:val="24"/>
        </w:rPr>
      </w:pPr>
      <w:r w:rsidRPr="006D6854">
        <w:rPr>
          <w:rFonts w:ascii="Palatino Linotype" w:hAnsi="Palatino Linotype"/>
          <w:b/>
          <w:sz w:val="24"/>
          <w:u w:val="single"/>
        </w:rPr>
        <w:t>The University</w:t>
      </w:r>
      <w:r w:rsidR="000211DB" w:rsidRPr="006D6854">
        <w:rPr>
          <w:rFonts w:ascii="Palatino Linotype" w:hAnsi="Palatino Linotype"/>
          <w:b/>
          <w:sz w:val="24"/>
          <w:u w:val="single"/>
        </w:rPr>
        <w:t xml:space="preserve"> Supervisor</w:t>
      </w:r>
      <w:r w:rsidR="000211DB" w:rsidRPr="006D6854">
        <w:rPr>
          <w:rFonts w:ascii="Palatino Linotype" w:hAnsi="Palatino Linotype"/>
          <w:b/>
          <w:sz w:val="24"/>
        </w:rPr>
        <w:t xml:space="preserve"> </w:t>
      </w:r>
      <w:r w:rsidR="000211DB" w:rsidRPr="006D6854">
        <w:rPr>
          <w:rFonts w:ascii="Palatino Linotype" w:hAnsi="Palatino Linotype"/>
          <w:sz w:val="24"/>
        </w:rPr>
        <w:t>refers to the person who represents the College of Education</w:t>
      </w:r>
      <w:r w:rsidR="00DF399F" w:rsidRPr="006D6854">
        <w:rPr>
          <w:rFonts w:ascii="Palatino Linotype" w:hAnsi="Palatino Linotype"/>
          <w:sz w:val="24"/>
        </w:rPr>
        <w:t xml:space="preserve"> and Human Development</w:t>
      </w:r>
      <w:r w:rsidR="000211DB" w:rsidRPr="006D6854">
        <w:rPr>
          <w:rFonts w:ascii="Palatino Linotype" w:hAnsi="Palatino Linotype"/>
          <w:sz w:val="24"/>
        </w:rPr>
        <w:t xml:space="preserve"> and the Office of Teacher Clinical Experiences and serves as </w:t>
      </w:r>
      <w:r w:rsidR="0009345A" w:rsidRPr="006D6854">
        <w:rPr>
          <w:rFonts w:ascii="Palatino Linotype" w:hAnsi="Palatino Linotype"/>
          <w:sz w:val="24"/>
        </w:rPr>
        <w:t xml:space="preserve">the liaison </w:t>
      </w:r>
      <w:r w:rsidR="000211DB" w:rsidRPr="006D6854">
        <w:rPr>
          <w:rFonts w:ascii="Palatino Linotype" w:hAnsi="Palatino Linotype"/>
          <w:sz w:val="24"/>
        </w:rPr>
        <w:t xml:space="preserve">between the college and the assigned school for the </w:t>
      </w:r>
      <w:r w:rsidR="0083209F" w:rsidRPr="006D6854">
        <w:rPr>
          <w:rFonts w:ascii="Palatino Linotype" w:hAnsi="Palatino Linotype"/>
          <w:sz w:val="24"/>
        </w:rPr>
        <w:t>residents</w:t>
      </w:r>
      <w:r w:rsidR="00131334" w:rsidRPr="006D6854">
        <w:rPr>
          <w:rFonts w:ascii="Palatino Linotype" w:hAnsi="Palatino Linotype"/>
          <w:sz w:val="24"/>
        </w:rPr>
        <w:t>.</w:t>
      </w:r>
    </w:p>
    <w:p w14:paraId="53056A32" w14:textId="77777777" w:rsidR="00131334" w:rsidRPr="006D6854" w:rsidRDefault="00131334" w:rsidP="00863EBB">
      <w:pPr>
        <w:ind w:left="720"/>
        <w:jc w:val="both"/>
        <w:rPr>
          <w:rFonts w:ascii="Palatino Linotype" w:hAnsi="Palatino Linotype"/>
          <w:b/>
          <w:sz w:val="16"/>
          <w:szCs w:val="14"/>
          <w:u w:val="single"/>
        </w:rPr>
      </w:pPr>
    </w:p>
    <w:p w14:paraId="11C7D848" w14:textId="77777777" w:rsidR="00B9273F" w:rsidRPr="006D6854" w:rsidRDefault="000211DB" w:rsidP="00863EBB">
      <w:pPr>
        <w:ind w:left="720"/>
        <w:jc w:val="both"/>
        <w:rPr>
          <w:rFonts w:ascii="Palatino Linotype" w:hAnsi="Palatino Linotype"/>
          <w:sz w:val="24"/>
        </w:rPr>
      </w:pPr>
      <w:r w:rsidRPr="006D6854">
        <w:rPr>
          <w:rFonts w:ascii="Palatino Linotype" w:hAnsi="Palatino Linotype"/>
          <w:b/>
          <w:sz w:val="24"/>
          <w:u w:val="single"/>
        </w:rPr>
        <w:t>Clinical Experience</w:t>
      </w:r>
      <w:r w:rsidRPr="006D6854">
        <w:rPr>
          <w:rFonts w:ascii="Palatino Linotype" w:hAnsi="Palatino Linotype"/>
          <w:b/>
          <w:sz w:val="24"/>
        </w:rPr>
        <w:t xml:space="preserve"> </w:t>
      </w:r>
      <w:r w:rsidRPr="006D6854">
        <w:rPr>
          <w:rFonts w:ascii="Palatino Linotype" w:hAnsi="Palatino Linotype"/>
          <w:sz w:val="24"/>
        </w:rPr>
        <w:t>refers to specified activities focusing on application of skill</w:t>
      </w:r>
      <w:r w:rsidR="0009345A" w:rsidRPr="006D6854">
        <w:rPr>
          <w:rFonts w:ascii="Palatino Linotype" w:hAnsi="Palatino Linotype"/>
          <w:sz w:val="24"/>
        </w:rPr>
        <w:t>s</w:t>
      </w:r>
      <w:r w:rsidRPr="006D6854">
        <w:rPr>
          <w:rFonts w:ascii="Palatino Linotype" w:hAnsi="Palatino Linotype"/>
          <w:sz w:val="24"/>
        </w:rPr>
        <w:t xml:space="preserve"> and/or knowledge to be completed in an approved school.</w:t>
      </w:r>
    </w:p>
    <w:p w14:paraId="3AC10D03" w14:textId="77777777" w:rsidR="00BA7855" w:rsidRPr="006D6854" w:rsidRDefault="00BA7855" w:rsidP="00863EBB">
      <w:pPr>
        <w:ind w:left="720"/>
        <w:jc w:val="both"/>
        <w:rPr>
          <w:rFonts w:ascii="Palatino Linotype" w:hAnsi="Palatino Linotype"/>
          <w:b/>
          <w:sz w:val="16"/>
          <w:szCs w:val="24"/>
        </w:rPr>
      </w:pPr>
    </w:p>
    <w:p w14:paraId="1B1CF12D" w14:textId="3D156ACD" w:rsidR="00B9273F" w:rsidRPr="006D6854" w:rsidRDefault="0009345A" w:rsidP="00863EBB">
      <w:pPr>
        <w:ind w:left="720"/>
        <w:jc w:val="both"/>
        <w:rPr>
          <w:rFonts w:ascii="Palatino Linotype" w:hAnsi="Palatino Linotype"/>
          <w:b/>
          <w:sz w:val="24"/>
        </w:rPr>
      </w:pPr>
      <w:r w:rsidRPr="006D6854">
        <w:rPr>
          <w:rFonts w:ascii="Palatino Linotype" w:hAnsi="Palatino Linotype"/>
          <w:b/>
          <w:sz w:val="24"/>
          <w:u w:val="single"/>
        </w:rPr>
        <w:t>Students</w:t>
      </w:r>
      <w:r w:rsidRPr="006D6854">
        <w:rPr>
          <w:rFonts w:ascii="Palatino Linotype" w:hAnsi="Palatino Linotype"/>
          <w:b/>
          <w:sz w:val="24"/>
        </w:rPr>
        <w:t xml:space="preserve"> </w:t>
      </w:r>
      <w:r w:rsidR="000211DB" w:rsidRPr="006D6854">
        <w:rPr>
          <w:rFonts w:ascii="Palatino Linotype" w:hAnsi="Palatino Linotype"/>
          <w:sz w:val="24"/>
        </w:rPr>
        <w:t xml:space="preserve">refer to the children enrolled in the school system in which the </w:t>
      </w:r>
      <w:r w:rsidR="00E11316" w:rsidRPr="006D6854">
        <w:rPr>
          <w:rFonts w:ascii="Palatino Linotype" w:hAnsi="Palatino Linotype"/>
          <w:sz w:val="24"/>
        </w:rPr>
        <w:t xml:space="preserve">resident </w:t>
      </w:r>
      <w:r w:rsidR="000211DB" w:rsidRPr="006D6854">
        <w:rPr>
          <w:rFonts w:ascii="Palatino Linotype" w:hAnsi="Palatino Linotype"/>
          <w:sz w:val="24"/>
        </w:rPr>
        <w:t>completes clinical experiences.</w:t>
      </w:r>
    </w:p>
    <w:p w14:paraId="405D10F5" w14:textId="56BACBFF" w:rsidR="00001488" w:rsidRPr="007B2DB7" w:rsidRDefault="00001488" w:rsidP="00BA7855">
      <w:pPr>
        <w:ind w:left="720"/>
        <w:jc w:val="both"/>
        <w:rPr>
          <w:rFonts w:ascii="Arial Narrow" w:hAnsi="Arial Narrow"/>
          <w:b/>
          <w:sz w:val="32"/>
          <w:szCs w:val="24"/>
          <w:u w:val="single"/>
        </w:rPr>
      </w:pPr>
    </w:p>
    <w:p w14:paraId="5FAC5A11" w14:textId="254BCCB4" w:rsidR="00BB3553" w:rsidRPr="00BB3553" w:rsidRDefault="00BB3553" w:rsidP="007B2DB7">
      <w:pPr>
        <w:shd w:val="clear" w:color="auto" w:fill="FFFFFF"/>
        <w:spacing w:after="100" w:afterAutospacing="1"/>
        <w:rPr>
          <w:rStyle w:val="Strong"/>
          <w:rFonts w:ascii="Palatino Linotype" w:hAnsi="Palatino Linotype"/>
          <w:color w:val="111111"/>
          <w:sz w:val="33"/>
          <w:szCs w:val="33"/>
        </w:rPr>
      </w:pPr>
      <w:r w:rsidRPr="00BB3553">
        <w:rPr>
          <w:rFonts w:ascii="Palatino Linotype" w:eastAsia="Times New Roman" w:hAnsi="Palatino Linotype" w:cs="Times New Roman"/>
          <w:color w:val="406B72"/>
          <w:sz w:val="37"/>
          <w:szCs w:val="37"/>
        </w:rPr>
        <w:t>“Tell me and I forget. Teach me and I remember. Involve me and I learn.”</w:t>
      </w:r>
      <w:r w:rsidR="007B2DB7">
        <w:rPr>
          <w:rFonts w:ascii="Palatino Linotype" w:eastAsia="Times New Roman" w:hAnsi="Palatino Linotype" w:cs="Times New Roman"/>
          <w:color w:val="406B72"/>
          <w:sz w:val="37"/>
          <w:szCs w:val="37"/>
        </w:rPr>
        <w:t xml:space="preserve"> </w:t>
      </w:r>
      <w:r w:rsidRPr="00BB3553">
        <w:rPr>
          <w:rFonts w:ascii="Palatino Linotype" w:eastAsia="Times New Roman" w:hAnsi="Palatino Linotype" w:cs="Times New Roman"/>
          <w:color w:val="406B72"/>
          <w:szCs w:val="24"/>
          <w:shd w:val="clear" w:color="auto" w:fill="FFFFFF"/>
        </w:rPr>
        <w:t>– Benjamin Franklin</w:t>
      </w:r>
    </w:p>
    <w:p w14:paraId="051EEF6A" w14:textId="29210701" w:rsidR="00B36D2F" w:rsidRDefault="00B36D2F" w:rsidP="000629D9">
      <w:pPr>
        <w:spacing w:before="78"/>
        <w:ind w:left="1584" w:right="1862"/>
        <w:jc w:val="right"/>
        <w:rPr>
          <w:rFonts w:ascii="Gabriola" w:hAnsi="Gabriola"/>
          <w:b/>
          <w:i/>
          <w:noProof/>
          <w:color w:val="243F60"/>
          <w:sz w:val="44"/>
        </w:rPr>
      </w:pPr>
      <w:r>
        <w:rPr>
          <w:rFonts w:ascii="Gabriola" w:hAnsi="Gabriola"/>
          <w:b/>
          <w:i/>
          <w:noProof/>
          <w:color w:val="243F60"/>
          <w:sz w:val="44"/>
        </w:rPr>
        <w:lastRenderedPageBreak/>
        <w:drawing>
          <wp:anchor distT="0" distB="0" distL="114300" distR="114300" simplePos="0" relativeHeight="251778560" behindDoc="0" locked="0" layoutInCell="1" allowOverlap="1" wp14:anchorId="11475267" wp14:editId="70876301">
            <wp:simplePos x="0" y="0"/>
            <wp:positionH relativeFrom="column">
              <wp:posOffset>314325</wp:posOffset>
            </wp:positionH>
            <wp:positionV relativeFrom="paragraph">
              <wp:posOffset>283845</wp:posOffset>
            </wp:positionV>
            <wp:extent cx="1434465" cy="838200"/>
            <wp:effectExtent l="0" t="0" r="0" b="0"/>
            <wp:wrapNone/>
            <wp:docPr id="23" name="Picture 23"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drawing"/>
                    <pic:cNvPicPr/>
                  </pic:nvPicPr>
                  <pic:blipFill rotWithShape="1">
                    <a:blip r:embed="rId14" cstate="print">
                      <a:extLst>
                        <a:ext uri="{28A0092B-C50C-407E-A947-70E740481C1C}">
                          <a14:useLocalDpi xmlns:a14="http://schemas.microsoft.com/office/drawing/2010/main" val="0"/>
                        </a:ext>
                      </a:extLst>
                    </a:blip>
                    <a:srcRect b="34509"/>
                    <a:stretch/>
                  </pic:blipFill>
                  <pic:spPr bwMode="auto">
                    <a:xfrm>
                      <a:off x="0" y="0"/>
                      <a:ext cx="143446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3F2AC6" w14:textId="60E8BFBE" w:rsidR="00F13C93" w:rsidRDefault="008139CB" w:rsidP="000629D9">
      <w:pPr>
        <w:spacing w:before="78"/>
        <w:ind w:left="1584" w:right="1862"/>
        <w:jc w:val="right"/>
        <w:rPr>
          <w:rFonts w:ascii="Gabriola" w:hAnsi="Gabriola"/>
          <w:b/>
          <w:i/>
          <w:color w:val="243F60"/>
          <w:sz w:val="44"/>
        </w:rPr>
      </w:pPr>
      <w:r>
        <w:rPr>
          <w:rFonts w:ascii="Gabriola" w:hAnsi="Gabriola"/>
          <w:b/>
          <w:i/>
          <w:noProof/>
          <w:color w:val="243F60"/>
          <w:sz w:val="44"/>
        </w:rPr>
        <w:drawing>
          <wp:anchor distT="0" distB="0" distL="114300" distR="114300" simplePos="0" relativeHeight="251779584" behindDoc="0" locked="0" layoutInCell="1" allowOverlap="1" wp14:anchorId="2446FA52" wp14:editId="0FA744EA">
            <wp:simplePos x="0" y="0"/>
            <wp:positionH relativeFrom="column">
              <wp:posOffset>5391150</wp:posOffset>
            </wp:positionH>
            <wp:positionV relativeFrom="paragraph">
              <wp:posOffset>-182880</wp:posOffset>
            </wp:positionV>
            <wp:extent cx="1434465" cy="828675"/>
            <wp:effectExtent l="0" t="0" r="0" b="9525"/>
            <wp:wrapNone/>
            <wp:docPr id="24" name="Picture 24"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drawing"/>
                    <pic:cNvPicPr/>
                  </pic:nvPicPr>
                  <pic:blipFill rotWithShape="1">
                    <a:blip r:embed="rId14" cstate="print">
                      <a:extLst>
                        <a:ext uri="{28A0092B-C50C-407E-A947-70E740481C1C}">
                          <a14:useLocalDpi xmlns:a14="http://schemas.microsoft.com/office/drawing/2010/main" val="0"/>
                        </a:ext>
                      </a:extLst>
                    </a:blip>
                    <a:srcRect b="35253"/>
                    <a:stretch/>
                  </pic:blipFill>
                  <pic:spPr bwMode="auto">
                    <a:xfrm>
                      <a:off x="0" y="0"/>
                      <a:ext cx="1434797" cy="8288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58E151" w14:textId="6C3E2978" w:rsidR="00B9273F" w:rsidRPr="00F57FEA" w:rsidRDefault="000211DB" w:rsidP="00863EBB">
      <w:pPr>
        <w:spacing w:before="78"/>
        <w:ind w:left="1584" w:right="1862"/>
        <w:jc w:val="center"/>
        <w:rPr>
          <w:rFonts w:ascii="Palatino Linotype" w:hAnsi="Palatino Linotype"/>
          <w:b/>
          <w:color w:val="1F497D" w:themeColor="text2"/>
          <w:sz w:val="32"/>
          <w:szCs w:val="32"/>
        </w:rPr>
      </w:pPr>
      <w:r w:rsidRPr="00F57FEA">
        <w:rPr>
          <w:rFonts w:ascii="Palatino Linotype" w:hAnsi="Palatino Linotype"/>
          <w:b/>
          <w:color w:val="1F497D" w:themeColor="text2"/>
          <w:sz w:val="32"/>
          <w:szCs w:val="32"/>
        </w:rPr>
        <w:t>Contact Information</w:t>
      </w:r>
    </w:p>
    <w:p w14:paraId="27C9CD9E" w14:textId="77777777" w:rsidR="00CC5FE1" w:rsidRPr="00F57FEA" w:rsidRDefault="00CC5FE1" w:rsidP="00863EBB">
      <w:pPr>
        <w:spacing w:before="78"/>
        <w:ind w:left="1584" w:right="1862"/>
        <w:jc w:val="center"/>
        <w:rPr>
          <w:rFonts w:ascii="Palatino Linotype" w:hAnsi="Palatino Linotype"/>
          <w:b/>
          <w:color w:val="1F497D" w:themeColor="text2"/>
          <w:sz w:val="24"/>
          <w:szCs w:val="24"/>
        </w:rPr>
      </w:pPr>
    </w:p>
    <w:p w14:paraId="0FC8D624" w14:textId="6DDFF364" w:rsidR="00B07823" w:rsidRPr="00F57FEA" w:rsidRDefault="000211DB" w:rsidP="00863EBB">
      <w:pPr>
        <w:spacing w:line="276" w:lineRule="auto"/>
        <w:ind w:left="720" w:right="720"/>
        <w:jc w:val="center"/>
        <w:rPr>
          <w:rFonts w:ascii="Palatino Linotype" w:hAnsi="Palatino Linotype"/>
          <w:b/>
          <w:color w:val="1F497D" w:themeColor="text2"/>
          <w:sz w:val="24"/>
          <w:szCs w:val="14"/>
        </w:rPr>
      </w:pPr>
      <w:r w:rsidRPr="00F57FEA">
        <w:rPr>
          <w:rFonts w:ascii="Palatino Linotype" w:hAnsi="Palatino Linotype"/>
          <w:b/>
          <w:color w:val="1F497D" w:themeColor="text2"/>
          <w:sz w:val="24"/>
          <w:szCs w:val="14"/>
        </w:rPr>
        <w:t xml:space="preserve">College of Education </w:t>
      </w:r>
      <w:r w:rsidR="00970E38" w:rsidRPr="00F57FEA">
        <w:rPr>
          <w:rFonts w:ascii="Palatino Linotype" w:hAnsi="Palatino Linotype"/>
          <w:b/>
          <w:color w:val="1F497D" w:themeColor="text2"/>
          <w:sz w:val="24"/>
          <w:szCs w:val="14"/>
        </w:rPr>
        <w:t>and Human Development</w:t>
      </w:r>
    </w:p>
    <w:p w14:paraId="26CBE458" w14:textId="77777777" w:rsidR="00B9273F" w:rsidRPr="00F57FEA" w:rsidRDefault="000211DB" w:rsidP="00B07823">
      <w:pPr>
        <w:ind w:left="720" w:right="720"/>
        <w:jc w:val="center"/>
        <w:rPr>
          <w:rFonts w:ascii="Palatino Linotype" w:hAnsi="Palatino Linotype"/>
          <w:sz w:val="24"/>
        </w:rPr>
      </w:pPr>
      <w:r w:rsidRPr="00F57FEA">
        <w:rPr>
          <w:rFonts w:ascii="Palatino Linotype" w:hAnsi="Palatino Linotype"/>
          <w:b/>
          <w:sz w:val="24"/>
        </w:rPr>
        <w:t>Maxim Doucet Hall Room 114</w:t>
      </w:r>
    </w:p>
    <w:p w14:paraId="7703BF75" w14:textId="77777777" w:rsidR="00B9273F" w:rsidRPr="00F57FEA" w:rsidRDefault="000211DB">
      <w:pPr>
        <w:ind w:left="1582" w:right="1862"/>
        <w:jc w:val="center"/>
        <w:rPr>
          <w:rFonts w:ascii="Palatino Linotype" w:hAnsi="Palatino Linotype"/>
          <w:sz w:val="24"/>
        </w:rPr>
      </w:pPr>
      <w:r w:rsidRPr="00F57FEA">
        <w:rPr>
          <w:rFonts w:ascii="Palatino Linotype" w:hAnsi="Palatino Linotype"/>
          <w:b/>
          <w:sz w:val="24"/>
        </w:rPr>
        <w:t xml:space="preserve">Phone: </w:t>
      </w:r>
      <w:r w:rsidR="003919E8" w:rsidRPr="00F57FEA">
        <w:rPr>
          <w:rFonts w:ascii="Palatino Linotype" w:hAnsi="Palatino Linotype"/>
          <w:b/>
          <w:sz w:val="24"/>
        </w:rPr>
        <w:t>(</w:t>
      </w:r>
      <w:r w:rsidR="003919E8" w:rsidRPr="00F57FEA">
        <w:rPr>
          <w:rFonts w:ascii="Palatino Linotype" w:hAnsi="Palatino Linotype"/>
          <w:sz w:val="24"/>
        </w:rPr>
        <w:t xml:space="preserve">337) 482-6678 </w:t>
      </w:r>
    </w:p>
    <w:p w14:paraId="35AB01C2" w14:textId="77777777" w:rsidR="00B9273F" w:rsidRPr="00F57FEA" w:rsidRDefault="00B9273F">
      <w:pPr>
        <w:pStyle w:val="BodyText"/>
        <w:spacing w:before="6"/>
        <w:rPr>
          <w:rFonts w:ascii="Palatino Linotype" w:hAnsi="Palatino Linotype"/>
        </w:rPr>
      </w:pPr>
    </w:p>
    <w:p w14:paraId="7C6F4664" w14:textId="77777777" w:rsidR="00B9273F" w:rsidRPr="00F57FEA" w:rsidRDefault="000211DB" w:rsidP="00863EBB">
      <w:pPr>
        <w:spacing w:line="276" w:lineRule="auto"/>
        <w:ind w:left="1583" w:right="1862"/>
        <w:jc w:val="center"/>
        <w:rPr>
          <w:rFonts w:ascii="Palatino Linotype" w:hAnsi="Palatino Linotype"/>
          <w:b/>
          <w:color w:val="1F497D" w:themeColor="text2"/>
          <w:sz w:val="24"/>
          <w:szCs w:val="14"/>
        </w:rPr>
      </w:pPr>
      <w:r w:rsidRPr="00F57FEA">
        <w:rPr>
          <w:rFonts w:ascii="Palatino Linotype" w:hAnsi="Palatino Linotype"/>
          <w:b/>
          <w:color w:val="1F497D" w:themeColor="text2"/>
          <w:sz w:val="24"/>
          <w:szCs w:val="14"/>
        </w:rPr>
        <w:t>Office of Clinical Experiences</w:t>
      </w:r>
    </w:p>
    <w:p w14:paraId="53EC5F24" w14:textId="77777777" w:rsidR="00D379D0" w:rsidRPr="006C01BC" w:rsidRDefault="000211DB" w:rsidP="00863EBB">
      <w:pPr>
        <w:jc w:val="center"/>
        <w:rPr>
          <w:rFonts w:ascii="Palatino Linotype" w:hAnsi="Palatino Linotype"/>
          <w:b/>
          <w:sz w:val="24"/>
        </w:rPr>
      </w:pPr>
      <w:r w:rsidRPr="006C01BC">
        <w:rPr>
          <w:rFonts w:ascii="Palatino Linotype" w:hAnsi="Palatino Linotype"/>
          <w:b/>
          <w:sz w:val="24"/>
        </w:rPr>
        <w:t xml:space="preserve">Soulier House </w:t>
      </w:r>
    </w:p>
    <w:p w14:paraId="2E0AC8D0" w14:textId="77777777" w:rsidR="00B9273F" w:rsidRPr="00F57FEA" w:rsidRDefault="000211DB" w:rsidP="00863EBB">
      <w:pPr>
        <w:jc w:val="center"/>
        <w:rPr>
          <w:rFonts w:ascii="Palatino Linotype" w:hAnsi="Palatino Linotype"/>
          <w:sz w:val="24"/>
        </w:rPr>
      </w:pPr>
      <w:r w:rsidRPr="006C01BC">
        <w:rPr>
          <w:rFonts w:ascii="Palatino Linotype" w:hAnsi="Palatino Linotype"/>
          <w:b/>
          <w:sz w:val="24"/>
        </w:rPr>
        <w:t xml:space="preserve">Phone: </w:t>
      </w:r>
      <w:r w:rsidR="003919E8" w:rsidRPr="006C01BC">
        <w:rPr>
          <w:rFonts w:ascii="Palatino Linotype" w:hAnsi="Palatino Linotype"/>
          <w:b/>
          <w:sz w:val="24"/>
        </w:rPr>
        <w:t>(</w:t>
      </w:r>
      <w:r w:rsidR="003919E8" w:rsidRPr="006C01BC">
        <w:rPr>
          <w:rFonts w:ascii="Palatino Linotype" w:hAnsi="Palatino Linotype"/>
          <w:sz w:val="24"/>
        </w:rPr>
        <w:t xml:space="preserve">337) </w:t>
      </w:r>
      <w:r w:rsidRPr="006C01BC">
        <w:rPr>
          <w:rFonts w:ascii="Palatino Linotype" w:hAnsi="Palatino Linotype"/>
          <w:sz w:val="24"/>
        </w:rPr>
        <w:t>262-1067</w:t>
      </w:r>
    </w:p>
    <w:p w14:paraId="2C006FEC" w14:textId="77777777" w:rsidR="00B9273F" w:rsidRPr="00F57FEA" w:rsidRDefault="00B9273F">
      <w:pPr>
        <w:pStyle w:val="BodyText"/>
        <w:spacing w:before="6"/>
        <w:rPr>
          <w:rFonts w:ascii="Palatino Linotype" w:hAnsi="Palatino Linotype"/>
        </w:rPr>
      </w:pPr>
    </w:p>
    <w:p w14:paraId="27D27260" w14:textId="0774F883" w:rsidR="00B9273F" w:rsidRPr="00F57FEA" w:rsidRDefault="00D913CF" w:rsidP="00863EBB">
      <w:pPr>
        <w:pStyle w:val="Heading5"/>
        <w:spacing w:line="276" w:lineRule="auto"/>
        <w:ind w:left="1584" w:right="1862"/>
        <w:jc w:val="center"/>
        <w:rPr>
          <w:rFonts w:ascii="Palatino Linotype" w:eastAsia="Arial" w:hAnsi="Palatino Linotype" w:cs="Arial"/>
          <w:bCs w:val="0"/>
          <w:color w:val="1F497D" w:themeColor="text2"/>
          <w:sz w:val="24"/>
          <w:szCs w:val="14"/>
        </w:rPr>
      </w:pPr>
      <w:r w:rsidRPr="00F57FEA">
        <w:rPr>
          <w:rFonts w:ascii="Palatino Linotype" w:eastAsia="Arial" w:hAnsi="Palatino Linotype" w:cs="Arial"/>
          <w:bCs w:val="0"/>
          <w:color w:val="1F497D" w:themeColor="text2"/>
          <w:sz w:val="24"/>
          <w:szCs w:val="14"/>
        </w:rPr>
        <w:t>Education</w:t>
      </w:r>
      <w:r w:rsidR="000211DB" w:rsidRPr="00F57FEA">
        <w:rPr>
          <w:rFonts w:ascii="Palatino Linotype" w:eastAsia="Arial" w:hAnsi="Palatino Linotype" w:cs="Arial"/>
          <w:bCs w:val="0"/>
          <w:color w:val="1F497D" w:themeColor="text2"/>
          <w:sz w:val="24"/>
          <w:szCs w:val="14"/>
        </w:rPr>
        <w:t xml:space="preserve"> Curriculum and Instruction</w:t>
      </w:r>
    </w:p>
    <w:p w14:paraId="4F7A84D9" w14:textId="77777777" w:rsidR="00B9273F" w:rsidRPr="00F57FEA" w:rsidRDefault="000211DB" w:rsidP="00CC5FE1">
      <w:pPr>
        <w:jc w:val="center"/>
        <w:rPr>
          <w:rFonts w:ascii="Palatino Linotype" w:hAnsi="Palatino Linotype"/>
          <w:b/>
          <w:sz w:val="24"/>
        </w:rPr>
      </w:pPr>
      <w:r w:rsidRPr="00F57FEA">
        <w:rPr>
          <w:rFonts w:ascii="Palatino Linotype" w:hAnsi="Palatino Linotype"/>
          <w:b/>
          <w:sz w:val="24"/>
        </w:rPr>
        <w:t>Maxim Doucet Hall Room 301</w:t>
      </w:r>
    </w:p>
    <w:p w14:paraId="2A47469C" w14:textId="77777777" w:rsidR="00B9273F" w:rsidRPr="00F57FEA" w:rsidRDefault="000211DB">
      <w:pPr>
        <w:spacing w:before="1"/>
        <w:ind w:left="1582" w:right="1862"/>
        <w:jc w:val="center"/>
        <w:rPr>
          <w:rFonts w:ascii="Palatino Linotype" w:hAnsi="Palatino Linotype"/>
          <w:sz w:val="24"/>
        </w:rPr>
      </w:pPr>
      <w:r w:rsidRPr="00F57FEA">
        <w:rPr>
          <w:rFonts w:ascii="Palatino Linotype" w:hAnsi="Palatino Linotype"/>
          <w:b/>
          <w:sz w:val="24"/>
        </w:rPr>
        <w:t xml:space="preserve">Phone: </w:t>
      </w:r>
      <w:r w:rsidR="003919E8" w:rsidRPr="00F57FEA">
        <w:rPr>
          <w:rFonts w:ascii="Palatino Linotype" w:hAnsi="Palatino Linotype"/>
          <w:b/>
          <w:sz w:val="24"/>
        </w:rPr>
        <w:t>(</w:t>
      </w:r>
      <w:r w:rsidR="003919E8" w:rsidRPr="00F57FEA">
        <w:rPr>
          <w:rFonts w:ascii="Palatino Linotype" w:hAnsi="Palatino Linotype"/>
          <w:sz w:val="24"/>
        </w:rPr>
        <w:t xml:space="preserve">337) </w:t>
      </w:r>
      <w:r w:rsidRPr="00F57FEA">
        <w:rPr>
          <w:rFonts w:ascii="Palatino Linotype" w:hAnsi="Palatino Linotype"/>
          <w:sz w:val="24"/>
        </w:rPr>
        <w:t>482-6405</w:t>
      </w:r>
    </w:p>
    <w:p w14:paraId="30775995" w14:textId="77777777" w:rsidR="00B9273F" w:rsidRPr="00F57FEA" w:rsidRDefault="00B9273F">
      <w:pPr>
        <w:pStyle w:val="BodyText"/>
        <w:spacing w:before="5"/>
        <w:rPr>
          <w:rFonts w:ascii="Palatino Linotype" w:hAnsi="Palatino Linotype"/>
        </w:rPr>
      </w:pPr>
    </w:p>
    <w:p w14:paraId="6DB4685E" w14:textId="77777777" w:rsidR="00B9273F" w:rsidRPr="00F57FEA" w:rsidRDefault="000211DB" w:rsidP="00863EBB">
      <w:pPr>
        <w:pStyle w:val="Heading5"/>
        <w:spacing w:before="1" w:line="276" w:lineRule="auto"/>
        <w:ind w:left="1583" w:right="1862"/>
        <w:jc w:val="center"/>
        <w:rPr>
          <w:rFonts w:ascii="Palatino Linotype" w:eastAsia="Arial" w:hAnsi="Palatino Linotype" w:cs="Arial"/>
          <w:bCs w:val="0"/>
          <w:color w:val="1F497D" w:themeColor="text2"/>
          <w:sz w:val="24"/>
          <w:szCs w:val="14"/>
        </w:rPr>
      </w:pPr>
      <w:r w:rsidRPr="00F57FEA">
        <w:rPr>
          <w:rFonts w:ascii="Palatino Linotype" w:eastAsia="Arial" w:hAnsi="Palatino Linotype" w:cs="Arial"/>
          <w:bCs w:val="0"/>
          <w:color w:val="1F497D" w:themeColor="text2"/>
          <w:sz w:val="24"/>
          <w:szCs w:val="14"/>
        </w:rPr>
        <w:t>School of Kinesiology</w:t>
      </w:r>
    </w:p>
    <w:p w14:paraId="3D14C3AD" w14:textId="77777777" w:rsidR="00B9273F" w:rsidRPr="00F57FEA" w:rsidRDefault="000211DB" w:rsidP="00863EBB">
      <w:pPr>
        <w:pStyle w:val="Heading7"/>
        <w:ind w:left="0"/>
        <w:jc w:val="center"/>
        <w:rPr>
          <w:rFonts w:ascii="Palatino Linotype" w:hAnsi="Palatino Linotype"/>
        </w:rPr>
      </w:pPr>
      <w:r w:rsidRPr="00F57FEA">
        <w:rPr>
          <w:rFonts w:ascii="Palatino Linotype" w:hAnsi="Palatino Linotype"/>
        </w:rPr>
        <w:t>Bourgeo</w:t>
      </w:r>
      <w:r w:rsidR="00B07823" w:rsidRPr="00F57FEA">
        <w:rPr>
          <w:rFonts w:ascii="Palatino Linotype" w:hAnsi="Palatino Linotype"/>
        </w:rPr>
        <w:t>i</w:t>
      </w:r>
      <w:r w:rsidRPr="00F57FEA">
        <w:rPr>
          <w:rFonts w:ascii="Palatino Linotype" w:hAnsi="Palatino Linotype"/>
        </w:rPr>
        <w:t>s Hall Room 124B</w:t>
      </w:r>
    </w:p>
    <w:p w14:paraId="60A3A27B" w14:textId="6BA6B5F0" w:rsidR="00B9273F" w:rsidRPr="00F57FEA" w:rsidRDefault="000211DB" w:rsidP="00863EBB">
      <w:pPr>
        <w:spacing w:line="271" w:lineRule="exact"/>
        <w:jc w:val="center"/>
        <w:rPr>
          <w:rFonts w:ascii="Palatino Linotype" w:hAnsi="Palatino Linotype"/>
          <w:sz w:val="24"/>
        </w:rPr>
      </w:pPr>
      <w:r w:rsidRPr="00F57FEA">
        <w:rPr>
          <w:rFonts w:ascii="Palatino Linotype" w:hAnsi="Palatino Linotype"/>
          <w:b/>
          <w:sz w:val="24"/>
        </w:rPr>
        <w:t xml:space="preserve">Phone: </w:t>
      </w:r>
      <w:r w:rsidR="003919E8" w:rsidRPr="00F57FEA">
        <w:rPr>
          <w:rFonts w:ascii="Palatino Linotype" w:hAnsi="Palatino Linotype"/>
          <w:b/>
          <w:sz w:val="24"/>
        </w:rPr>
        <w:t>(</w:t>
      </w:r>
      <w:r w:rsidRPr="00F57FEA">
        <w:rPr>
          <w:rFonts w:ascii="Palatino Linotype" w:hAnsi="Palatino Linotype"/>
          <w:sz w:val="24"/>
        </w:rPr>
        <w:t>33</w:t>
      </w:r>
      <w:r w:rsidR="003919E8" w:rsidRPr="00F57FEA">
        <w:rPr>
          <w:rFonts w:ascii="Palatino Linotype" w:hAnsi="Palatino Linotype"/>
          <w:sz w:val="24"/>
        </w:rPr>
        <w:t xml:space="preserve">7) </w:t>
      </w:r>
      <w:r w:rsidRPr="00F57FEA">
        <w:rPr>
          <w:rFonts w:ascii="Palatino Linotype" w:hAnsi="Palatino Linotype"/>
          <w:sz w:val="24"/>
        </w:rPr>
        <w:t>482-6615</w:t>
      </w:r>
    </w:p>
    <w:p w14:paraId="29A0C511" w14:textId="77DC0808" w:rsidR="00B9273F" w:rsidRDefault="00347022">
      <w:pPr>
        <w:jc w:val="center"/>
        <w:rPr>
          <w:rFonts w:ascii="Times New Roman" w:hAnsi="Times New Roman"/>
          <w:sz w:val="24"/>
        </w:rPr>
      </w:pPr>
      <w:r>
        <w:rPr>
          <w:rFonts w:ascii="Times New Roman" w:hAnsi="Times New Roman"/>
          <w:noProof/>
          <w:sz w:val="24"/>
        </w:rPr>
        <w:drawing>
          <wp:anchor distT="0" distB="0" distL="114300" distR="114300" simplePos="0" relativeHeight="251781632" behindDoc="0" locked="0" layoutInCell="1" allowOverlap="1" wp14:anchorId="4EF5A9AD" wp14:editId="01BF80F8">
            <wp:simplePos x="0" y="0"/>
            <wp:positionH relativeFrom="page">
              <wp:posOffset>514350</wp:posOffset>
            </wp:positionH>
            <wp:positionV relativeFrom="paragraph">
              <wp:posOffset>635</wp:posOffset>
            </wp:positionV>
            <wp:extent cx="1268095" cy="1097280"/>
            <wp:effectExtent l="0" t="0" r="8255" b="7620"/>
            <wp:wrapNone/>
            <wp:docPr id="27" name="Picture 27"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sig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8095" cy="1097280"/>
                    </a:xfrm>
                    <a:prstGeom prst="rect">
                      <a:avLst/>
                    </a:prstGeom>
                  </pic:spPr>
                </pic:pic>
              </a:graphicData>
            </a:graphic>
            <wp14:sizeRelH relativeFrom="page">
              <wp14:pctWidth>0</wp14:pctWidth>
            </wp14:sizeRelH>
            <wp14:sizeRelV relativeFrom="page">
              <wp14:pctHeight>0</wp14:pctHeight>
            </wp14:sizeRelV>
          </wp:anchor>
        </w:drawing>
      </w:r>
      <w:r w:rsidR="008139CB">
        <w:rPr>
          <w:rFonts w:ascii="Times New Roman" w:hAnsi="Times New Roman"/>
          <w:noProof/>
          <w:sz w:val="24"/>
        </w:rPr>
        <w:drawing>
          <wp:anchor distT="0" distB="0" distL="114300" distR="114300" simplePos="0" relativeHeight="251782656" behindDoc="0" locked="0" layoutInCell="1" allowOverlap="1" wp14:anchorId="0AF69C98" wp14:editId="7CA4C196">
            <wp:simplePos x="0" y="0"/>
            <wp:positionH relativeFrom="margin">
              <wp:posOffset>5581650</wp:posOffset>
            </wp:positionH>
            <wp:positionV relativeFrom="paragraph">
              <wp:posOffset>3175</wp:posOffset>
            </wp:positionV>
            <wp:extent cx="1268178" cy="1097280"/>
            <wp:effectExtent l="0" t="0" r="8255" b="7620"/>
            <wp:wrapNone/>
            <wp:docPr id="28" name="Picture 28"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 up of a sig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8178" cy="1097280"/>
                    </a:xfrm>
                    <a:prstGeom prst="rect">
                      <a:avLst/>
                    </a:prstGeom>
                  </pic:spPr>
                </pic:pic>
              </a:graphicData>
            </a:graphic>
            <wp14:sizeRelH relativeFrom="page">
              <wp14:pctWidth>0</wp14:pctWidth>
            </wp14:sizeRelH>
            <wp14:sizeRelV relativeFrom="page">
              <wp14:pctHeight>0</wp14:pctHeight>
            </wp14:sizeRelV>
          </wp:anchor>
        </w:drawing>
      </w:r>
    </w:p>
    <w:p w14:paraId="17B4DD05" w14:textId="77777777" w:rsidR="008139CB" w:rsidRDefault="008139CB">
      <w:pPr>
        <w:jc w:val="center"/>
        <w:rPr>
          <w:rFonts w:ascii="Times New Roman" w:hAnsi="Times New Roman"/>
          <w:sz w:val="24"/>
        </w:rPr>
        <w:sectPr w:rsidR="008139CB" w:rsidSect="00F75B77">
          <w:pgSz w:w="12240" w:h="15840"/>
          <w:pgMar w:top="1008" w:right="720" w:bottom="720" w:left="720" w:header="0" w:footer="1094" w:gutter="0"/>
          <w:cols w:space="720"/>
        </w:sectPr>
      </w:pPr>
    </w:p>
    <w:p w14:paraId="108FBE81" w14:textId="20AE25E4" w:rsidR="00B9273F" w:rsidRPr="00F57FEA" w:rsidRDefault="00B36D2F">
      <w:pPr>
        <w:spacing w:before="101"/>
        <w:ind w:left="4392"/>
        <w:rPr>
          <w:rFonts w:ascii="Palatino Linotype" w:hAnsi="Palatino Linotype"/>
          <w:b/>
          <w:i/>
          <w:color w:val="1F497D" w:themeColor="text2"/>
          <w:sz w:val="52"/>
        </w:rPr>
      </w:pPr>
      <w:r>
        <w:rPr>
          <w:rFonts w:ascii="Gabriola" w:hAnsi="Gabriola"/>
          <w:b/>
          <w:i/>
          <w:noProof/>
          <w:color w:val="1F497D" w:themeColor="text2"/>
          <w:sz w:val="52"/>
        </w:rPr>
        <w:lastRenderedPageBreak/>
        <w:drawing>
          <wp:anchor distT="0" distB="0" distL="114300" distR="114300" simplePos="0" relativeHeight="251783680" behindDoc="0" locked="0" layoutInCell="1" allowOverlap="1" wp14:anchorId="6A2E8AB8" wp14:editId="0A3F0693">
            <wp:simplePos x="0" y="0"/>
            <wp:positionH relativeFrom="column">
              <wp:posOffset>588010</wp:posOffset>
            </wp:positionH>
            <wp:positionV relativeFrom="paragraph">
              <wp:posOffset>-402590</wp:posOffset>
            </wp:positionV>
            <wp:extent cx="1444625" cy="809625"/>
            <wp:effectExtent l="0" t="0" r="0" b="9525"/>
            <wp:wrapNone/>
            <wp:docPr id="29" name="Picture 29" descr="A picture containing drawing,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drawing, food"/>
                    <pic:cNvPicPr/>
                  </pic:nvPicPr>
                  <pic:blipFill rotWithShape="1">
                    <a:blip r:embed="rId16" cstate="print">
                      <a:extLst>
                        <a:ext uri="{28A0092B-C50C-407E-A947-70E740481C1C}">
                          <a14:useLocalDpi xmlns:a14="http://schemas.microsoft.com/office/drawing/2010/main" val="0"/>
                        </a:ext>
                      </a:extLst>
                    </a:blip>
                    <a:srcRect b="36753"/>
                    <a:stretch/>
                  </pic:blipFill>
                  <pic:spPr bwMode="auto">
                    <a:xfrm>
                      <a:off x="0" y="0"/>
                      <a:ext cx="1444625" cy="809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2BF1" w:rsidRPr="00F57FEA">
        <w:rPr>
          <w:rFonts w:ascii="Palatino Linotype" w:hAnsi="Palatino Linotype"/>
          <w:b/>
          <w:noProof/>
          <w:color w:val="1F497D" w:themeColor="text2"/>
          <w:sz w:val="32"/>
          <w:szCs w:val="32"/>
        </w:rPr>
        <w:drawing>
          <wp:anchor distT="0" distB="0" distL="114300" distR="114300" simplePos="0" relativeHeight="251784704" behindDoc="0" locked="0" layoutInCell="1" allowOverlap="1" wp14:anchorId="2E6D036B" wp14:editId="0CC7822E">
            <wp:simplePos x="0" y="0"/>
            <wp:positionH relativeFrom="column">
              <wp:posOffset>5417185</wp:posOffset>
            </wp:positionH>
            <wp:positionV relativeFrom="paragraph">
              <wp:posOffset>-431165</wp:posOffset>
            </wp:positionV>
            <wp:extent cx="1444625" cy="800100"/>
            <wp:effectExtent l="0" t="0" r="0" b="0"/>
            <wp:wrapNone/>
            <wp:docPr id="30" name="Picture 30" descr="A picture containing drawing,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drawing, food"/>
                    <pic:cNvPicPr/>
                  </pic:nvPicPr>
                  <pic:blipFill rotWithShape="1">
                    <a:blip r:embed="rId16" cstate="print">
                      <a:extLst>
                        <a:ext uri="{28A0092B-C50C-407E-A947-70E740481C1C}">
                          <a14:useLocalDpi xmlns:a14="http://schemas.microsoft.com/office/drawing/2010/main" val="0"/>
                        </a:ext>
                      </a:extLst>
                    </a:blip>
                    <a:srcRect b="37497"/>
                    <a:stretch/>
                  </pic:blipFill>
                  <pic:spPr bwMode="auto">
                    <a:xfrm>
                      <a:off x="0" y="0"/>
                      <a:ext cx="1444695" cy="8001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11DB" w:rsidRPr="00F57FEA">
        <w:rPr>
          <w:rFonts w:ascii="Palatino Linotype" w:hAnsi="Palatino Linotype"/>
          <w:b/>
          <w:color w:val="1F497D" w:themeColor="text2"/>
          <w:sz w:val="32"/>
          <w:szCs w:val="32"/>
        </w:rPr>
        <w:t>Mission Statements</w:t>
      </w:r>
    </w:p>
    <w:p w14:paraId="758C271A" w14:textId="77777777" w:rsidR="00B9273F" w:rsidRDefault="00B9273F">
      <w:pPr>
        <w:pStyle w:val="BodyText"/>
        <w:rPr>
          <w:rFonts w:ascii="Cambria"/>
          <w:i/>
          <w:sz w:val="42"/>
        </w:rPr>
      </w:pPr>
    </w:p>
    <w:p w14:paraId="1CC4F68A" w14:textId="3B32D780" w:rsidR="00B9273F" w:rsidRPr="00F57FEA" w:rsidRDefault="000211DB" w:rsidP="00F13C93">
      <w:pPr>
        <w:pStyle w:val="Heading5"/>
        <w:spacing w:before="280"/>
        <w:ind w:left="720" w:right="720"/>
        <w:jc w:val="both"/>
        <w:rPr>
          <w:rFonts w:ascii="Palatino Linotype" w:hAnsi="Palatino Linotype"/>
          <w:color w:val="1F497D" w:themeColor="text2"/>
          <w:sz w:val="40"/>
        </w:rPr>
      </w:pPr>
      <w:bookmarkStart w:id="2" w:name="Mission_of_the_College_of_Education"/>
      <w:bookmarkEnd w:id="2"/>
      <w:r w:rsidRPr="00F57FEA">
        <w:rPr>
          <w:rFonts w:ascii="Palatino Linotype" w:hAnsi="Palatino Linotype"/>
          <w:color w:val="1F497D" w:themeColor="text2"/>
          <w:szCs w:val="20"/>
        </w:rPr>
        <w:t>Mission of the College of Education</w:t>
      </w:r>
      <w:r w:rsidR="00970E38" w:rsidRPr="00F57FEA">
        <w:rPr>
          <w:rFonts w:ascii="Palatino Linotype" w:hAnsi="Palatino Linotype"/>
          <w:color w:val="1F497D" w:themeColor="text2"/>
          <w:szCs w:val="20"/>
        </w:rPr>
        <w:t xml:space="preserve"> and Human Development</w:t>
      </w:r>
    </w:p>
    <w:p w14:paraId="4B32BF29" w14:textId="77777777" w:rsidR="00B9273F" w:rsidRPr="0011484C" w:rsidRDefault="00B9273F" w:rsidP="00F13C93">
      <w:pPr>
        <w:pStyle w:val="BodyText"/>
        <w:spacing w:before="7"/>
        <w:ind w:left="720" w:right="720"/>
        <w:jc w:val="both"/>
        <w:rPr>
          <w:rFonts w:ascii="Arial Narrow" w:hAnsi="Arial Narrow"/>
          <w:b/>
          <w:sz w:val="8"/>
          <w:szCs w:val="6"/>
        </w:rPr>
      </w:pPr>
    </w:p>
    <w:p w14:paraId="43E0AF04" w14:textId="5396C013" w:rsidR="00B9273F" w:rsidRDefault="00C566AF" w:rsidP="00F13C93">
      <w:pPr>
        <w:pStyle w:val="BodyText"/>
        <w:ind w:left="720" w:right="720"/>
        <w:jc w:val="both"/>
        <w:rPr>
          <w:rFonts w:ascii="Palatino Linotype" w:eastAsia="Times New Roman" w:hAnsi="Palatino Linotype" w:cs="Times New Roman"/>
          <w:sz w:val="24"/>
        </w:rPr>
      </w:pPr>
      <w:r w:rsidRPr="00C566AF">
        <w:rPr>
          <w:rFonts w:ascii="Palatino Linotype" w:eastAsia="Times New Roman" w:hAnsi="Palatino Linotype" w:cs="Times New Roman"/>
          <w:sz w:val="24"/>
        </w:rPr>
        <w:t xml:space="preserve">The mission of the College of Education and Human Development at the University of Louisiana at Lafayette is built on the three pillars of the academy: Teaching, Scholarship, and Service. A commitment to high standards in each of these areas enables the college to be responsive to community, regional, and state needs while addressing national and international concerns. Through teaching, scholarship, and service, the college strives to prepare outstanding teachers, educational leaders, and other professionals in related domains, while developing viable public and private partnerships which systematically </w:t>
      </w:r>
      <w:r w:rsidR="0041159B" w:rsidRPr="00C566AF">
        <w:rPr>
          <w:rFonts w:ascii="Palatino Linotype" w:eastAsia="Times New Roman" w:hAnsi="Palatino Linotype" w:cs="Times New Roman"/>
          <w:sz w:val="24"/>
        </w:rPr>
        <w:t>improve</w:t>
      </w:r>
      <w:r w:rsidRPr="00C566AF">
        <w:rPr>
          <w:rFonts w:ascii="Palatino Linotype" w:eastAsia="Times New Roman" w:hAnsi="Palatino Linotype" w:cs="Times New Roman"/>
          <w:sz w:val="24"/>
        </w:rPr>
        <w:t xml:space="preserve"> education. This mission, being fundamental and timeless, represents the professional imperative of the College of Education and Human Development to be attentive to the needs of contemporary college students and to the challenges of serving a modern society.</w:t>
      </w:r>
      <w:r w:rsidR="00F03479">
        <w:rPr>
          <w:rFonts w:ascii="Palatino Linotype" w:eastAsia="Times New Roman" w:hAnsi="Palatino Linotype" w:cs="Times New Roman"/>
          <w:sz w:val="24"/>
        </w:rPr>
        <w:t xml:space="preserve">   </w:t>
      </w:r>
    </w:p>
    <w:p w14:paraId="00D9743F" w14:textId="77777777" w:rsidR="00F57FEA" w:rsidRPr="00F57FEA" w:rsidRDefault="00F57FEA" w:rsidP="00F13C93">
      <w:pPr>
        <w:pStyle w:val="BodyText"/>
        <w:ind w:left="720" w:right="720"/>
        <w:jc w:val="both"/>
        <w:rPr>
          <w:rFonts w:ascii="Palatino Linotype" w:eastAsia="Times New Roman" w:hAnsi="Palatino Linotype" w:cs="Times New Roman"/>
          <w:sz w:val="24"/>
        </w:rPr>
      </w:pPr>
    </w:p>
    <w:p w14:paraId="299854B7" w14:textId="12990B83" w:rsidR="00B9273F" w:rsidRPr="00F57FEA" w:rsidRDefault="000211DB" w:rsidP="00CC5FE1">
      <w:pPr>
        <w:pStyle w:val="Heading5"/>
        <w:spacing w:before="280"/>
        <w:ind w:left="720" w:right="720"/>
        <w:jc w:val="both"/>
        <w:rPr>
          <w:rFonts w:ascii="Palatino Linotype" w:hAnsi="Palatino Linotype"/>
          <w:color w:val="1F497D" w:themeColor="text2"/>
          <w:szCs w:val="20"/>
        </w:rPr>
      </w:pPr>
      <w:r w:rsidRPr="00F57FEA">
        <w:rPr>
          <w:rFonts w:ascii="Palatino Linotype" w:hAnsi="Palatino Linotype"/>
          <w:color w:val="1F497D" w:themeColor="text2"/>
          <w:szCs w:val="20"/>
        </w:rPr>
        <w:t>Mission of the Office of Teacher Clinical Experiences</w:t>
      </w:r>
    </w:p>
    <w:p w14:paraId="53F6C0E1" w14:textId="77777777" w:rsidR="00B9273F" w:rsidRPr="0011484C" w:rsidRDefault="00B9273F" w:rsidP="00F13C93">
      <w:pPr>
        <w:pStyle w:val="BodyText"/>
        <w:spacing w:before="5"/>
        <w:ind w:left="720" w:right="720"/>
        <w:jc w:val="both"/>
        <w:rPr>
          <w:rFonts w:ascii="Arial Narrow" w:hAnsi="Arial Narrow"/>
          <w:b/>
          <w:sz w:val="10"/>
          <w:szCs w:val="8"/>
        </w:rPr>
      </w:pPr>
    </w:p>
    <w:p w14:paraId="3C524DC2" w14:textId="77777777" w:rsidR="000B604E" w:rsidRPr="00F57FEA" w:rsidRDefault="000211DB" w:rsidP="002A50F5">
      <w:pPr>
        <w:spacing w:before="1" w:line="360" w:lineRule="auto"/>
        <w:ind w:left="720" w:right="720"/>
        <w:jc w:val="both"/>
        <w:rPr>
          <w:rFonts w:ascii="Palatino Linotype" w:hAnsi="Palatino Linotype"/>
          <w:sz w:val="24"/>
        </w:rPr>
      </w:pPr>
      <w:r w:rsidRPr="00F57FEA">
        <w:rPr>
          <w:rFonts w:ascii="Palatino Linotype" w:hAnsi="Palatino Linotype"/>
          <w:sz w:val="24"/>
        </w:rPr>
        <w:t xml:space="preserve">The mission of the Office of Teacher Clinical Experiences is to: </w:t>
      </w:r>
    </w:p>
    <w:p w14:paraId="3C7DD309" w14:textId="53498B13" w:rsidR="000B604E" w:rsidRPr="00F57FEA" w:rsidRDefault="000211DB">
      <w:pPr>
        <w:pStyle w:val="ListParagraph"/>
        <w:numPr>
          <w:ilvl w:val="0"/>
          <w:numId w:val="54"/>
        </w:numPr>
        <w:spacing w:before="1"/>
        <w:ind w:right="720"/>
        <w:jc w:val="both"/>
        <w:rPr>
          <w:rFonts w:ascii="Palatino Linotype" w:hAnsi="Palatino Linotype"/>
          <w:sz w:val="24"/>
        </w:rPr>
      </w:pPr>
      <w:r w:rsidRPr="00F57FEA">
        <w:rPr>
          <w:rFonts w:ascii="Palatino Linotype" w:hAnsi="Palatino Linotype"/>
          <w:sz w:val="24"/>
        </w:rPr>
        <w:t>prepare and assist undergraduate</w:t>
      </w:r>
      <w:r w:rsidRPr="00F57FEA">
        <w:rPr>
          <w:rFonts w:ascii="Palatino Linotype" w:hAnsi="Palatino Linotype"/>
          <w:spacing w:val="-13"/>
          <w:sz w:val="24"/>
        </w:rPr>
        <w:t xml:space="preserve"> </w:t>
      </w:r>
      <w:r w:rsidRPr="00F57FEA">
        <w:rPr>
          <w:rFonts w:ascii="Palatino Linotype" w:hAnsi="Palatino Linotype"/>
          <w:sz w:val="24"/>
        </w:rPr>
        <w:t>students</w:t>
      </w:r>
      <w:r w:rsidRPr="00F57FEA">
        <w:rPr>
          <w:rFonts w:ascii="Palatino Linotype" w:hAnsi="Palatino Linotype"/>
          <w:spacing w:val="-12"/>
          <w:sz w:val="24"/>
        </w:rPr>
        <w:t xml:space="preserve"> </w:t>
      </w:r>
      <w:r w:rsidRPr="00F57FEA">
        <w:rPr>
          <w:rFonts w:ascii="Palatino Linotype" w:hAnsi="Palatino Linotype"/>
          <w:sz w:val="24"/>
        </w:rPr>
        <w:t>in</w:t>
      </w:r>
      <w:r w:rsidRPr="00F57FEA">
        <w:rPr>
          <w:rFonts w:ascii="Palatino Linotype" w:hAnsi="Palatino Linotype"/>
          <w:spacing w:val="-12"/>
          <w:sz w:val="24"/>
        </w:rPr>
        <w:t xml:space="preserve"> </w:t>
      </w:r>
      <w:r w:rsidRPr="00F57FEA">
        <w:rPr>
          <w:rFonts w:ascii="Palatino Linotype" w:hAnsi="Palatino Linotype"/>
          <w:sz w:val="24"/>
        </w:rPr>
        <w:t>becoming</w:t>
      </w:r>
      <w:r w:rsidRPr="00F57FEA">
        <w:rPr>
          <w:rFonts w:ascii="Palatino Linotype" w:hAnsi="Palatino Linotype"/>
          <w:spacing w:val="-12"/>
          <w:sz w:val="24"/>
        </w:rPr>
        <w:t xml:space="preserve"> </w:t>
      </w:r>
      <w:r w:rsidRPr="00F57FEA">
        <w:rPr>
          <w:rFonts w:ascii="Palatino Linotype" w:hAnsi="Palatino Linotype"/>
          <w:sz w:val="24"/>
        </w:rPr>
        <w:t>effective</w:t>
      </w:r>
      <w:r w:rsidRPr="00F57FEA">
        <w:rPr>
          <w:rFonts w:ascii="Palatino Linotype" w:hAnsi="Palatino Linotype"/>
          <w:spacing w:val="-13"/>
          <w:sz w:val="24"/>
        </w:rPr>
        <w:t xml:space="preserve"> </w:t>
      </w:r>
      <w:r w:rsidRPr="00F57FEA">
        <w:rPr>
          <w:rFonts w:ascii="Palatino Linotype" w:hAnsi="Palatino Linotype"/>
          <w:sz w:val="24"/>
        </w:rPr>
        <w:t>teachers</w:t>
      </w:r>
      <w:r w:rsidRPr="00F57FEA">
        <w:rPr>
          <w:rFonts w:ascii="Palatino Linotype" w:hAnsi="Palatino Linotype"/>
          <w:spacing w:val="-12"/>
          <w:sz w:val="24"/>
        </w:rPr>
        <w:t xml:space="preserve"> </w:t>
      </w:r>
      <w:r w:rsidRPr="00F57FEA">
        <w:rPr>
          <w:rFonts w:ascii="Palatino Linotype" w:hAnsi="Palatino Linotype"/>
          <w:sz w:val="24"/>
        </w:rPr>
        <w:t>through</w:t>
      </w:r>
      <w:r w:rsidRPr="00F57FEA">
        <w:rPr>
          <w:rFonts w:ascii="Palatino Linotype" w:hAnsi="Palatino Linotype"/>
          <w:spacing w:val="-12"/>
          <w:sz w:val="24"/>
        </w:rPr>
        <w:t xml:space="preserve"> </w:t>
      </w:r>
      <w:r w:rsidRPr="00F57FEA">
        <w:rPr>
          <w:rFonts w:ascii="Palatino Linotype" w:hAnsi="Palatino Linotype"/>
          <w:sz w:val="24"/>
        </w:rPr>
        <w:t>nurturing</w:t>
      </w:r>
      <w:r w:rsidRPr="00F57FEA">
        <w:rPr>
          <w:rFonts w:ascii="Palatino Linotype" w:hAnsi="Palatino Linotype"/>
          <w:spacing w:val="-14"/>
          <w:sz w:val="24"/>
        </w:rPr>
        <w:t xml:space="preserve"> </w:t>
      </w:r>
      <w:r w:rsidRPr="00F57FEA">
        <w:rPr>
          <w:rFonts w:ascii="Palatino Linotype" w:hAnsi="Palatino Linotype"/>
          <w:sz w:val="24"/>
        </w:rPr>
        <w:t>and</w:t>
      </w:r>
      <w:r w:rsidRPr="00F57FEA">
        <w:rPr>
          <w:rFonts w:ascii="Palatino Linotype" w:hAnsi="Palatino Linotype"/>
          <w:spacing w:val="-10"/>
          <w:sz w:val="24"/>
        </w:rPr>
        <w:t xml:space="preserve"> </w:t>
      </w:r>
      <w:r w:rsidRPr="00F57FEA">
        <w:rPr>
          <w:rFonts w:ascii="Palatino Linotype" w:hAnsi="Palatino Linotype"/>
          <w:sz w:val="24"/>
        </w:rPr>
        <w:t>placement</w:t>
      </w:r>
      <w:r w:rsidRPr="00F57FEA">
        <w:rPr>
          <w:rFonts w:ascii="Palatino Linotype" w:hAnsi="Palatino Linotype"/>
          <w:spacing w:val="-12"/>
          <w:sz w:val="24"/>
        </w:rPr>
        <w:t xml:space="preserve"> </w:t>
      </w:r>
      <w:r w:rsidRPr="00F57FEA">
        <w:rPr>
          <w:rFonts w:ascii="Palatino Linotype" w:hAnsi="Palatino Linotype"/>
          <w:sz w:val="24"/>
        </w:rPr>
        <w:t>in</w:t>
      </w:r>
      <w:r w:rsidRPr="00F57FEA">
        <w:rPr>
          <w:rFonts w:ascii="Palatino Linotype" w:hAnsi="Palatino Linotype"/>
          <w:spacing w:val="-12"/>
          <w:sz w:val="24"/>
        </w:rPr>
        <w:t xml:space="preserve"> </w:t>
      </w:r>
      <w:r w:rsidRPr="00F57FEA">
        <w:rPr>
          <w:rFonts w:ascii="Palatino Linotype" w:hAnsi="Palatino Linotype"/>
          <w:sz w:val="24"/>
        </w:rPr>
        <w:t>the</w:t>
      </w:r>
      <w:r w:rsidRPr="00F57FEA">
        <w:rPr>
          <w:rFonts w:ascii="Palatino Linotype" w:hAnsi="Palatino Linotype"/>
          <w:spacing w:val="-13"/>
          <w:sz w:val="24"/>
        </w:rPr>
        <w:t xml:space="preserve"> </w:t>
      </w:r>
      <w:r w:rsidRPr="00F57FEA">
        <w:rPr>
          <w:rFonts w:ascii="Palatino Linotype" w:hAnsi="Palatino Linotype"/>
          <w:sz w:val="24"/>
        </w:rPr>
        <w:t xml:space="preserve">best possible field learning </w:t>
      </w:r>
      <w:r w:rsidR="00A95AD7" w:rsidRPr="00F57FEA">
        <w:rPr>
          <w:rFonts w:ascii="Palatino Linotype" w:hAnsi="Palatino Linotype"/>
          <w:sz w:val="24"/>
        </w:rPr>
        <w:t>sites;</w:t>
      </w:r>
      <w:r w:rsidR="00265227" w:rsidRPr="00F57FEA">
        <w:rPr>
          <w:rFonts w:ascii="Palatino Linotype" w:hAnsi="Palatino Linotype"/>
          <w:sz w:val="24"/>
        </w:rPr>
        <w:t xml:space="preserve"> and</w:t>
      </w:r>
    </w:p>
    <w:p w14:paraId="4215C5A7" w14:textId="78F5C712" w:rsidR="002A50F5" w:rsidRPr="00F57FEA" w:rsidRDefault="000211DB">
      <w:pPr>
        <w:pStyle w:val="ListParagraph"/>
        <w:numPr>
          <w:ilvl w:val="0"/>
          <w:numId w:val="54"/>
        </w:numPr>
        <w:spacing w:before="1"/>
        <w:ind w:right="720"/>
        <w:jc w:val="both"/>
        <w:rPr>
          <w:rFonts w:ascii="Palatino Linotype" w:hAnsi="Palatino Linotype"/>
          <w:sz w:val="24"/>
        </w:rPr>
      </w:pPr>
      <w:r w:rsidRPr="00F57FEA">
        <w:rPr>
          <w:rFonts w:ascii="Palatino Linotype" w:hAnsi="Palatino Linotype"/>
          <w:sz w:val="24"/>
        </w:rPr>
        <w:t xml:space="preserve">assist post-baccalaureate students who are seeking certification; and </w:t>
      </w:r>
    </w:p>
    <w:p w14:paraId="08D08CB6" w14:textId="27E982EE" w:rsidR="00B9273F" w:rsidRPr="00F57FEA" w:rsidRDefault="000211DB">
      <w:pPr>
        <w:pStyle w:val="ListParagraph"/>
        <w:numPr>
          <w:ilvl w:val="0"/>
          <w:numId w:val="54"/>
        </w:numPr>
        <w:spacing w:before="1"/>
        <w:ind w:right="720"/>
        <w:jc w:val="both"/>
        <w:rPr>
          <w:rFonts w:ascii="Palatino Linotype" w:hAnsi="Palatino Linotype"/>
          <w:sz w:val="20"/>
        </w:rPr>
      </w:pPr>
      <w:r w:rsidRPr="00F57FEA">
        <w:rPr>
          <w:rFonts w:ascii="Palatino Linotype" w:hAnsi="Palatino Linotype"/>
          <w:sz w:val="24"/>
        </w:rPr>
        <w:t>facilitate open, effective communication among this office and all three departments in the College of Education</w:t>
      </w:r>
      <w:r w:rsidR="00970E38" w:rsidRPr="00F57FEA">
        <w:rPr>
          <w:rFonts w:ascii="Palatino Linotype" w:hAnsi="Palatino Linotype"/>
          <w:sz w:val="24"/>
        </w:rPr>
        <w:t xml:space="preserve"> and Human Development</w:t>
      </w:r>
      <w:r w:rsidRPr="00F57FEA">
        <w:rPr>
          <w:rFonts w:ascii="Palatino Linotype" w:hAnsi="Palatino Linotype"/>
          <w:sz w:val="24"/>
        </w:rPr>
        <w:t xml:space="preserve"> as well as among the numerous </w:t>
      </w:r>
      <w:r w:rsidR="0086310D" w:rsidRPr="00F57FEA">
        <w:rPr>
          <w:rFonts w:ascii="Palatino Linotype" w:hAnsi="Palatino Linotype"/>
          <w:sz w:val="24"/>
        </w:rPr>
        <w:t>mentors and administrators</w:t>
      </w:r>
      <w:r w:rsidR="00C2564C" w:rsidRPr="00F57FEA">
        <w:rPr>
          <w:rFonts w:ascii="Palatino Linotype" w:hAnsi="Palatino Linotype"/>
          <w:sz w:val="24"/>
        </w:rPr>
        <w:t xml:space="preserve"> in the </w:t>
      </w:r>
      <w:r w:rsidR="004D44BC" w:rsidRPr="00F57FEA">
        <w:rPr>
          <w:rFonts w:ascii="Palatino Linotype" w:hAnsi="Palatino Linotype"/>
          <w:sz w:val="24"/>
        </w:rPr>
        <w:t>seven</w:t>
      </w:r>
      <w:r w:rsidR="00C2564C" w:rsidRPr="00F57FEA">
        <w:rPr>
          <w:rFonts w:ascii="Palatino Linotype" w:hAnsi="Palatino Linotype"/>
          <w:sz w:val="24"/>
        </w:rPr>
        <w:t xml:space="preserve"> parishes this office supports</w:t>
      </w:r>
      <w:r w:rsidRPr="00F57FEA">
        <w:rPr>
          <w:rFonts w:ascii="Palatino Linotype" w:hAnsi="Palatino Linotype"/>
          <w:sz w:val="24"/>
        </w:rPr>
        <w:t xml:space="preserve"> </w:t>
      </w:r>
      <w:r w:rsidR="00C2564C" w:rsidRPr="00F57FEA">
        <w:rPr>
          <w:rFonts w:ascii="Palatino Linotype" w:hAnsi="Palatino Linotype"/>
          <w:sz w:val="24"/>
        </w:rPr>
        <w:t>and</w:t>
      </w:r>
      <w:r w:rsidRPr="00F57FEA">
        <w:rPr>
          <w:rFonts w:ascii="Palatino Linotype" w:hAnsi="Palatino Linotype"/>
          <w:sz w:val="24"/>
        </w:rPr>
        <w:t xml:space="preserve"> serve</w:t>
      </w:r>
      <w:r w:rsidR="00C2564C" w:rsidRPr="00F57FEA">
        <w:rPr>
          <w:rFonts w:ascii="Palatino Linotype" w:hAnsi="Palatino Linotype"/>
          <w:sz w:val="24"/>
        </w:rPr>
        <w:t>s</w:t>
      </w:r>
      <w:r w:rsidRPr="00F57FEA">
        <w:rPr>
          <w:rFonts w:ascii="Palatino Linotype" w:hAnsi="Palatino Linotype"/>
          <w:sz w:val="24"/>
        </w:rPr>
        <w:t>.</w:t>
      </w:r>
    </w:p>
    <w:p w14:paraId="43B2D6CB" w14:textId="6FDC29C0" w:rsidR="00B9273F" w:rsidRDefault="00B9273F">
      <w:pPr>
        <w:pStyle w:val="BodyText"/>
        <w:rPr>
          <w:rFonts w:ascii="Times New Roman"/>
          <w:sz w:val="20"/>
        </w:rPr>
      </w:pPr>
    </w:p>
    <w:p w14:paraId="3EE6F7D2" w14:textId="49422E2A" w:rsidR="00B9273F" w:rsidRDefault="00B9273F">
      <w:pPr>
        <w:pStyle w:val="BodyText"/>
        <w:rPr>
          <w:rFonts w:ascii="Times New Roman"/>
          <w:sz w:val="20"/>
        </w:rPr>
      </w:pPr>
    </w:p>
    <w:p w14:paraId="3DBE1778" w14:textId="0EA69188" w:rsidR="00B9273F" w:rsidRDefault="00B9273F">
      <w:pPr>
        <w:pStyle w:val="BodyText"/>
        <w:rPr>
          <w:rFonts w:ascii="Times New Roman"/>
          <w:sz w:val="20"/>
        </w:rPr>
      </w:pPr>
    </w:p>
    <w:p w14:paraId="15CC7B03" w14:textId="77777777" w:rsidR="0011484C" w:rsidRDefault="0011484C">
      <w:pPr>
        <w:pStyle w:val="BodyText"/>
        <w:rPr>
          <w:rFonts w:ascii="Times New Roman"/>
          <w:sz w:val="20"/>
        </w:rPr>
      </w:pPr>
    </w:p>
    <w:p w14:paraId="35B094C6" w14:textId="2D1BC888" w:rsidR="00F57FEA" w:rsidRPr="00F57FEA" w:rsidRDefault="00F57FEA" w:rsidP="00F57FEA">
      <w:pPr>
        <w:rPr>
          <w:rStyle w:val="Strong"/>
          <w:rFonts w:ascii="Palatino Linotype" w:hAnsi="Palatino Linotype"/>
          <w:color w:val="111111"/>
          <w:sz w:val="33"/>
          <w:szCs w:val="33"/>
        </w:rPr>
      </w:pPr>
      <w:r>
        <w:rPr>
          <w:rFonts w:ascii="Times New Roman"/>
          <w:sz w:val="20"/>
        </w:rPr>
        <w:tab/>
      </w:r>
      <w:r w:rsidRPr="00F57FEA">
        <w:rPr>
          <w:rFonts w:ascii="Palatino Linotype" w:hAnsi="Palatino Linotype"/>
          <w:color w:val="4F6228" w:themeColor="accent3" w:themeShade="80"/>
          <w:sz w:val="33"/>
          <w:szCs w:val="33"/>
        </w:rPr>
        <w:t xml:space="preserve">“Your </w:t>
      </w:r>
      <w:r w:rsidRPr="00D556ED">
        <w:rPr>
          <w:rFonts w:ascii="Palatino Linotype" w:hAnsi="Palatino Linotype"/>
          <w:b/>
          <w:bCs/>
          <w:color w:val="EE0000"/>
          <w:sz w:val="33"/>
          <w:szCs w:val="33"/>
        </w:rPr>
        <w:t>attitude</w:t>
      </w:r>
      <w:r w:rsidRPr="00F57FEA">
        <w:rPr>
          <w:rFonts w:ascii="Palatino Linotype" w:hAnsi="Palatino Linotype"/>
          <w:color w:val="4F6228" w:themeColor="accent3" w:themeShade="80"/>
          <w:sz w:val="33"/>
          <w:szCs w:val="33"/>
        </w:rPr>
        <w:t>, not your aptitude, will determine your altitude.”</w:t>
      </w:r>
      <w:r w:rsidRPr="00F57FEA">
        <w:rPr>
          <w:rFonts w:ascii="Palatino Linotype" w:hAnsi="Palatino Linotype"/>
          <w:color w:val="4F6228" w:themeColor="accent3" w:themeShade="80"/>
          <w:sz w:val="33"/>
          <w:szCs w:val="33"/>
        </w:rPr>
        <w:br/>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r>
      <w:r w:rsidRPr="00F57FEA">
        <w:rPr>
          <w:rStyle w:val="Strong"/>
          <w:rFonts w:ascii="Palatino Linotype" w:hAnsi="Palatino Linotype"/>
          <w:color w:val="4F6228" w:themeColor="accent3" w:themeShade="80"/>
          <w:sz w:val="33"/>
          <w:szCs w:val="33"/>
        </w:rPr>
        <w:tab/>
        <w:t>Zig Ziglar</w:t>
      </w:r>
    </w:p>
    <w:p w14:paraId="7A1C51BF" w14:textId="52483F47" w:rsidR="00F57FEA" w:rsidRDefault="00F57FEA">
      <w:pPr>
        <w:pStyle w:val="BodyText"/>
        <w:rPr>
          <w:rFonts w:ascii="Times New Roman"/>
          <w:sz w:val="20"/>
        </w:rPr>
      </w:pPr>
    </w:p>
    <w:p w14:paraId="40972AD0" w14:textId="7F30FB46" w:rsidR="00B9273F" w:rsidRDefault="00B9273F">
      <w:pPr>
        <w:pStyle w:val="BodyText"/>
        <w:rPr>
          <w:rFonts w:ascii="Times New Roman"/>
          <w:sz w:val="20"/>
        </w:rPr>
      </w:pPr>
    </w:p>
    <w:p w14:paraId="02524DB3" w14:textId="0CD20CB8" w:rsidR="00B9273F" w:rsidRDefault="00B9273F">
      <w:pPr>
        <w:pStyle w:val="BodyText"/>
        <w:spacing w:before="9"/>
        <w:rPr>
          <w:rFonts w:ascii="Times New Roman"/>
          <w:sz w:val="15"/>
        </w:rPr>
      </w:pPr>
    </w:p>
    <w:p w14:paraId="34F52B1A" w14:textId="77777777" w:rsidR="007B2DB7" w:rsidRDefault="007B2DB7">
      <w:pPr>
        <w:pStyle w:val="BodyText"/>
        <w:spacing w:before="9"/>
        <w:rPr>
          <w:rFonts w:ascii="Times New Roman"/>
          <w:sz w:val="15"/>
        </w:rPr>
      </w:pPr>
    </w:p>
    <w:p w14:paraId="13948CEC" w14:textId="77777777" w:rsidR="007B2DB7" w:rsidRDefault="007B2DB7">
      <w:pPr>
        <w:pStyle w:val="BodyText"/>
        <w:spacing w:before="9"/>
        <w:rPr>
          <w:rFonts w:ascii="Times New Roman"/>
          <w:sz w:val="15"/>
        </w:rPr>
      </w:pPr>
    </w:p>
    <w:p w14:paraId="1FE92171" w14:textId="77777777" w:rsidR="007B2DB7" w:rsidRDefault="007B2DB7">
      <w:pPr>
        <w:pStyle w:val="BodyText"/>
        <w:spacing w:before="9"/>
        <w:rPr>
          <w:rFonts w:ascii="Times New Roman"/>
          <w:sz w:val="15"/>
        </w:rPr>
      </w:pPr>
    </w:p>
    <w:p w14:paraId="2963A129" w14:textId="77777777" w:rsidR="007B2DB7" w:rsidRDefault="007B2DB7">
      <w:pPr>
        <w:pStyle w:val="BodyText"/>
        <w:spacing w:before="9"/>
        <w:rPr>
          <w:rFonts w:ascii="Times New Roman"/>
          <w:sz w:val="15"/>
        </w:rPr>
      </w:pPr>
    </w:p>
    <w:p w14:paraId="09B9BFF7" w14:textId="77777777" w:rsidR="00C566AF" w:rsidRDefault="00C566AF" w:rsidP="00C2564C">
      <w:pPr>
        <w:spacing w:before="78"/>
        <w:jc w:val="center"/>
        <w:rPr>
          <w:rFonts w:ascii="Palatino Linotype" w:hAnsi="Palatino Linotype"/>
          <w:b/>
          <w:iCs/>
          <w:color w:val="1F497D" w:themeColor="text2"/>
          <w:sz w:val="44"/>
          <w:szCs w:val="16"/>
        </w:rPr>
      </w:pPr>
    </w:p>
    <w:p w14:paraId="18D42E15" w14:textId="57DB0E20" w:rsidR="00B9273F" w:rsidRPr="00DA0838" w:rsidRDefault="000211DB" w:rsidP="00C2564C">
      <w:pPr>
        <w:spacing w:before="78"/>
        <w:jc w:val="center"/>
        <w:rPr>
          <w:rFonts w:ascii="Palatino Linotype" w:hAnsi="Palatino Linotype"/>
          <w:b/>
          <w:iCs/>
          <w:color w:val="1F497D" w:themeColor="text2"/>
          <w:sz w:val="44"/>
          <w:szCs w:val="16"/>
        </w:rPr>
      </w:pPr>
      <w:r w:rsidRPr="00DA0838">
        <w:rPr>
          <w:rFonts w:ascii="Palatino Linotype" w:hAnsi="Palatino Linotype"/>
          <w:b/>
          <w:iCs/>
          <w:color w:val="1F497D" w:themeColor="text2"/>
          <w:sz w:val="44"/>
          <w:szCs w:val="16"/>
        </w:rPr>
        <w:lastRenderedPageBreak/>
        <w:t>The Responsive Professional:</w:t>
      </w:r>
    </w:p>
    <w:p w14:paraId="064F02CA" w14:textId="77777777" w:rsidR="00CC5FE1" w:rsidRPr="00DA0838" w:rsidRDefault="00CC5FE1" w:rsidP="00C2564C">
      <w:pPr>
        <w:spacing w:before="78"/>
        <w:jc w:val="center"/>
        <w:rPr>
          <w:rFonts w:ascii="Palatino Linotype" w:hAnsi="Palatino Linotype"/>
          <w:b/>
          <w:i/>
          <w:color w:val="1F497D" w:themeColor="text2"/>
          <w:sz w:val="20"/>
          <w:szCs w:val="2"/>
        </w:rPr>
      </w:pPr>
    </w:p>
    <w:p w14:paraId="1EF8A416" w14:textId="46424396" w:rsidR="00B9273F" w:rsidRPr="00DA0838" w:rsidRDefault="000211DB" w:rsidP="00C2564C">
      <w:pPr>
        <w:jc w:val="center"/>
        <w:rPr>
          <w:rFonts w:ascii="Palatino Linotype" w:hAnsi="Palatino Linotype"/>
          <w:b/>
          <w:color w:val="1F497D" w:themeColor="text2"/>
          <w:sz w:val="28"/>
          <w:szCs w:val="14"/>
        </w:rPr>
      </w:pPr>
      <w:r w:rsidRPr="00DA0838">
        <w:rPr>
          <w:rFonts w:ascii="Palatino Linotype" w:hAnsi="Palatino Linotype"/>
          <w:b/>
          <w:color w:val="1F497D" w:themeColor="text2"/>
          <w:sz w:val="28"/>
          <w:szCs w:val="14"/>
        </w:rPr>
        <w:t>Conceptual Framework</w:t>
      </w:r>
    </w:p>
    <w:p w14:paraId="7727A123" w14:textId="77777777" w:rsidR="00CC5FE1" w:rsidRPr="00DA0838" w:rsidRDefault="00CC5FE1" w:rsidP="00C2564C">
      <w:pPr>
        <w:jc w:val="center"/>
        <w:rPr>
          <w:rFonts w:ascii="Palatino Linotype" w:hAnsi="Palatino Linotype"/>
          <w:b/>
          <w:color w:val="1F497D" w:themeColor="text2"/>
          <w:sz w:val="28"/>
          <w:szCs w:val="14"/>
        </w:rPr>
      </w:pPr>
    </w:p>
    <w:p w14:paraId="43BBAC45" w14:textId="77777777" w:rsidR="00B9273F" w:rsidRPr="00DA0838" w:rsidRDefault="000211DB" w:rsidP="00C2564C">
      <w:pPr>
        <w:spacing w:before="40"/>
        <w:jc w:val="center"/>
        <w:rPr>
          <w:rFonts w:ascii="Palatino Linotype" w:hAnsi="Palatino Linotype"/>
          <w:b/>
          <w:color w:val="1F497D" w:themeColor="text2"/>
          <w:sz w:val="28"/>
          <w:szCs w:val="14"/>
        </w:rPr>
      </w:pPr>
      <w:r w:rsidRPr="00DA0838">
        <w:rPr>
          <w:rFonts w:ascii="Palatino Linotype" w:hAnsi="Palatino Linotype"/>
          <w:b/>
          <w:color w:val="1F497D" w:themeColor="text2"/>
          <w:sz w:val="28"/>
          <w:szCs w:val="14"/>
        </w:rPr>
        <w:t>Knowledge and Expertise in Practice</w:t>
      </w:r>
    </w:p>
    <w:p w14:paraId="11CCA976" w14:textId="77777777" w:rsidR="00B9273F" w:rsidRDefault="000211DB">
      <w:pPr>
        <w:pStyle w:val="BodyText"/>
        <w:spacing w:before="7"/>
        <w:rPr>
          <w:rFonts w:ascii="Calibri Light"/>
          <w:i/>
          <w:sz w:val="18"/>
        </w:rPr>
      </w:pPr>
      <w:r>
        <w:rPr>
          <w:noProof/>
          <w:lang w:bidi="ar-SA"/>
        </w:rPr>
        <w:drawing>
          <wp:anchor distT="0" distB="0" distL="0" distR="0" simplePos="0" relativeHeight="251552256" behindDoc="0" locked="0" layoutInCell="1" allowOverlap="1" wp14:anchorId="2BC4F900" wp14:editId="3E914D7E">
            <wp:simplePos x="0" y="0"/>
            <wp:positionH relativeFrom="page">
              <wp:posOffset>890270</wp:posOffset>
            </wp:positionH>
            <wp:positionV relativeFrom="paragraph">
              <wp:posOffset>168910</wp:posOffset>
            </wp:positionV>
            <wp:extent cx="6256655" cy="4220845"/>
            <wp:effectExtent l="0" t="0" r="0" b="8255"/>
            <wp:wrapTopAndBottom/>
            <wp:docPr id="3" name="image6.jpeg" descr="CFtarget-8-12-0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7" cstate="print"/>
                    <a:stretch>
                      <a:fillRect/>
                    </a:stretch>
                  </pic:blipFill>
                  <pic:spPr>
                    <a:xfrm>
                      <a:off x="0" y="0"/>
                      <a:ext cx="6256655" cy="4220845"/>
                    </a:xfrm>
                    <a:prstGeom prst="rect">
                      <a:avLst/>
                    </a:prstGeom>
                  </pic:spPr>
                </pic:pic>
              </a:graphicData>
            </a:graphic>
          </wp:anchor>
        </w:drawing>
      </w:r>
    </w:p>
    <w:p w14:paraId="738DD7E6" w14:textId="77777777" w:rsidR="00B9273F" w:rsidRPr="00C2564C" w:rsidRDefault="00B9273F">
      <w:pPr>
        <w:pStyle w:val="BodyText"/>
        <w:rPr>
          <w:rFonts w:ascii="Calibri Light"/>
          <w:i/>
          <w:sz w:val="24"/>
        </w:rPr>
      </w:pPr>
    </w:p>
    <w:p w14:paraId="61C372E1" w14:textId="1BC980C9" w:rsidR="00FC5920" w:rsidRDefault="000211DB" w:rsidP="00DA0838">
      <w:pPr>
        <w:spacing w:before="297"/>
        <w:ind w:left="1160" w:right="1435"/>
        <w:jc w:val="both"/>
        <w:rPr>
          <w:rFonts w:ascii="Times New Roman" w:hAnsi="Times New Roman"/>
          <w:sz w:val="20"/>
        </w:rPr>
      </w:pPr>
      <w:r w:rsidRPr="00DA0838">
        <w:rPr>
          <w:rFonts w:ascii="Palatino Linotype" w:hAnsi="Palatino Linotype"/>
          <w:b/>
          <w:sz w:val="24"/>
        </w:rPr>
        <w:t xml:space="preserve">The Conceptual Framework of the UL Lafayette College of Education </w:t>
      </w:r>
      <w:r w:rsidR="00970E38" w:rsidRPr="00DA0838">
        <w:rPr>
          <w:rFonts w:ascii="Palatino Linotype" w:hAnsi="Palatino Linotype"/>
          <w:b/>
          <w:sz w:val="24"/>
        </w:rPr>
        <w:t xml:space="preserve">and Human Development </w:t>
      </w:r>
      <w:r w:rsidRPr="00DA0838">
        <w:rPr>
          <w:rFonts w:ascii="Palatino Linotype" w:hAnsi="Palatino Linotype"/>
          <w:b/>
          <w:sz w:val="24"/>
        </w:rPr>
        <w:t xml:space="preserve">is designed </w:t>
      </w:r>
      <w:r w:rsidRPr="00DA0838">
        <w:rPr>
          <w:rFonts w:ascii="Palatino Linotype" w:hAnsi="Palatino Linotype"/>
          <w:sz w:val="24"/>
        </w:rPr>
        <w:t>to expand upon the institution’s commitment to be a responsive university. The College strives for excellence in the production of Responsive Professionals—individuals who serve the community with professionalism and leadership in education and allied fields. The College of Education</w:t>
      </w:r>
      <w:r w:rsidR="00970E38" w:rsidRPr="00DA0838">
        <w:rPr>
          <w:rFonts w:ascii="Palatino Linotype" w:hAnsi="Palatino Linotype"/>
          <w:sz w:val="24"/>
        </w:rPr>
        <w:t xml:space="preserve"> and Human Development’s</w:t>
      </w:r>
      <w:r w:rsidRPr="00DA0838">
        <w:rPr>
          <w:rFonts w:ascii="Palatino Linotype" w:hAnsi="Palatino Linotype"/>
          <w:sz w:val="24"/>
        </w:rPr>
        <w:t xml:space="preserve"> Conceptual Framework forms a foundation for innovative, interdisciplinary, and research-based curricula dedicated to the development of reflective practitioners who demonstrate expertise in knowledge and practice. Through these programs, the College fosters collaboration, advocacy, respect for diversity, and commitment to on-going professional growth</w:t>
      </w:r>
      <w:r w:rsidRPr="00DA0838">
        <w:rPr>
          <w:rFonts w:ascii="Palatino Linotype" w:hAnsi="Palatino Linotype"/>
          <w:sz w:val="20"/>
        </w:rPr>
        <w:t>.</w:t>
      </w:r>
    </w:p>
    <w:p w14:paraId="221AFD01" w14:textId="77777777" w:rsidR="00FC5920" w:rsidRDefault="00FC5920" w:rsidP="00863EBB">
      <w:pPr>
        <w:spacing w:line="276" w:lineRule="auto"/>
        <w:jc w:val="both"/>
        <w:rPr>
          <w:rFonts w:ascii="Times New Roman" w:hAnsi="Times New Roman"/>
          <w:sz w:val="20"/>
        </w:rPr>
        <w:sectPr w:rsidR="00FC5920" w:rsidSect="00F75B77">
          <w:pgSz w:w="12240" w:h="15840"/>
          <w:pgMar w:top="1354" w:right="288" w:bottom="1397" w:left="274" w:header="0" w:footer="1094" w:gutter="0"/>
          <w:cols w:space="720"/>
        </w:sectPr>
      </w:pPr>
    </w:p>
    <w:p w14:paraId="0068CBFC" w14:textId="77777777" w:rsidR="00230A5F" w:rsidRPr="0004034C" w:rsidRDefault="000211DB" w:rsidP="00230A5F">
      <w:pPr>
        <w:spacing w:before="78" w:line="276" w:lineRule="auto"/>
        <w:ind w:left="1584" w:right="1862"/>
        <w:jc w:val="center"/>
        <w:rPr>
          <w:rFonts w:ascii="Palatino Linotype" w:hAnsi="Palatino Linotype"/>
          <w:b/>
          <w:color w:val="1F497D" w:themeColor="text2"/>
          <w:sz w:val="28"/>
          <w:szCs w:val="14"/>
        </w:rPr>
      </w:pPr>
      <w:r w:rsidRPr="0004034C">
        <w:rPr>
          <w:rFonts w:ascii="Palatino Linotype" w:hAnsi="Palatino Linotype"/>
          <w:b/>
          <w:color w:val="1F497D" w:themeColor="text2"/>
          <w:sz w:val="28"/>
          <w:szCs w:val="14"/>
        </w:rPr>
        <w:lastRenderedPageBreak/>
        <w:t>Objectives and Expected Candidate Performance</w:t>
      </w:r>
    </w:p>
    <w:p w14:paraId="4F663400" w14:textId="77777777" w:rsidR="00B9273F" w:rsidRPr="0004034C" w:rsidRDefault="000211DB" w:rsidP="0004034C">
      <w:pPr>
        <w:ind w:left="1584" w:right="1862"/>
        <w:jc w:val="center"/>
        <w:rPr>
          <w:rFonts w:ascii="Palatino Linotype" w:hAnsi="Palatino Linotype"/>
          <w:b/>
          <w:color w:val="1F497D" w:themeColor="text2"/>
          <w:sz w:val="44"/>
        </w:rPr>
      </w:pPr>
      <w:r w:rsidRPr="0004034C">
        <w:rPr>
          <w:rFonts w:ascii="Palatino Linotype" w:hAnsi="Palatino Linotype"/>
          <w:sz w:val="32"/>
        </w:rPr>
        <w:t>stemming from our Conceptual Framework include the following:</w:t>
      </w:r>
    </w:p>
    <w:p w14:paraId="1EE5B959" w14:textId="77777777" w:rsidR="00B9273F" w:rsidRDefault="00C667EA">
      <w:pPr>
        <w:pStyle w:val="BodyText"/>
        <w:spacing w:before="5"/>
        <w:rPr>
          <w:rFonts w:ascii="Times New Roman"/>
        </w:rPr>
      </w:pPr>
      <w:r>
        <w:rPr>
          <w:noProof/>
          <w:lang w:bidi="ar-SA"/>
        </w:rPr>
        <mc:AlternateContent>
          <mc:Choice Requires="wps">
            <w:drawing>
              <wp:anchor distT="0" distB="0" distL="0" distR="0" simplePos="0" relativeHeight="251554304" behindDoc="0" locked="0" layoutInCell="1" allowOverlap="1" wp14:anchorId="6756A21A" wp14:editId="0195BCA8">
                <wp:simplePos x="0" y="0"/>
                <wp:positionH relativeFrom="page">
                  <wp:posOffset>800100</wp:posOffset>
                </wp:positionH>
                <wp:positionV relativeFrom="paragraph">
                  <wp:posOffset>194310</wp:posOffset>
                </wp:positionV>
                <wp:extent cx="6057900" cy="685800"/>
                <wp:effectExtent l="9525" t="13335" r="9525" b="5715"/>
                <wp:wrapTopAndBottom/>
                <wp:docPr id="687"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858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E8CDC5"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KNOWLEDGE AND PRACTICE</w:t>
                            </w:r>
                          </w:p>
                          <w:p w14:paraId="202AB544" w14:textId="77777777" w:rsidR="00B86DC1" w:rsidRPr="0004034C" w:rsidRDefault="00B86DC1">
                            <w:pPr>
                              <w:spacing w:line="247" w:lineRule="auto"/>
                              <w:ind w:left="143"/>
                              <w:rPr>
                                <w:rFonts w:ascii="Palatino Linotype" w:hAnsi="Palatino Linotype"/>
                                <w:sz w:val="24"/>
                              </w:rPr>
                            </w:pPr>
                            <w:r w:rsidRPr="0004034C">
                              <w:rPr>
                                <w:rFonts w:ascii="Palatino Linotype" w:hAnsi="Palatino Linotype"/>
                                <w:sz w:val="24"/>
                              </w:rPr>
                              <w:t>The responsive professional demonstrates knowledge of content disciplines and engages in effective pedagogical practices.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6A21A" id="Text Box 388" o:spid="_x0000_s1027" type="#_x0000_t202" style="position:absolute;margin-left:63pt;margin-top:15.3pt;width:477pt;height:54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" filled="f" strokeweight=".72pt">
                <v:textbox inset="0,0,0,0">
                  <w:txbxContent>
                    <w:p w14:paraId="0AE8CDC5"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KNOWLEDGE AND PRACTICE</w:t>
                      </w:r>
                    </w:p>
                    <w:p w14:paraId="202AB544" w14:textId="77777777" w:rsidR="00B86DC1" w:rsidRPr="0004034C" w:rsidRDefault="00B86DC1">
                      <w:pPr>
                        <w:spacing w:line="247" w:lineRule="auto"/>
                        <w:ind w:left="143"/>
                        <w:rPr>
                          <w:rFonts w:ascii="Palatino Linotype" w:hAnsi="Palatino Linotype"/>
                          <w:sz w:val="24"/>
                        </w:rPr>
                      </w:pPr>
                      <w:r w:rsidRPr="0004034C">
                        <w:rPr>
                          <w:rFonts w:ascii="Palatino Linotype" w:hAnsi="Palatino Linotype"/>
                          <w:sz w:val="24"/>
                        </w:rPr>
                        <w:t>The responsive professional demonstrates knowledge of content disciplines and engages in effective pedagogical practices.</w:t>
                      </w:r>
                    </w:p>
                  </w:txbxContent>
                </v:textbox>
                <w10:wrap type="topAndBottom" anchorx="page"/>
              </v:shape>
            </w:pict>
          </mc:Fallback>
        </mc:AlternateContent>
      </w:r>
      <w:r>
        <w:rPr>
          <w:noProof/>
          <w:lang w:bidi="ar-SA"/>
        </w:rPr>
        <mc:AlternateContent>
          <mc:Choice Requires="wps">
            <w:drawing>
              <wp:anchor distT="0" distB="0" distL="0" distR="0" simplePos="0" relativeHeight="251556352" behindDoc="0" locked="0" layoutInCell="1" allowOverlap="1" wp14:anchorId="68731A26" wp14:editId="22BF0896">
                <wp:simplePos x="0" y="0"/>
                <wp:positionH relativeFrom="page">
                  <wp:posOffset>781685</wp:posOffset>
                </wp:positionH>
                <wp:positionV relativeFrom="paragraph">
                  <wp:posOffset>1018540</wp:posOffset>
                </wp:positionV>
                <wp:extent cx="6057900" cy="685800"/>
                <wp:effectExtent l="10160" t="8890" r="8890" b="10160"/>
                <wp:wrapTopAndBottom/>
                <wp:docPr id="686"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858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D53FCF"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REFLECTION</w:t>
                            </w:r>
                          </w:p>
                          <w:p w14:paraId="22FDC689" w14:textId="38310FA0" w:rsidR="00B86DC1" w:rsidRPr="0004034C" w:rsidRDefault="00B86DC1">
                            <w:pPr>
                              <w:spacing w:line="247" w:lineRule="auto"/>
                              <w:ind w:left="141"/>
                              <w:rPr>
                                <w:rFonts w:ascii="Palatino Linotype" w:hAnsi="Palatino Linotype"/>
                                <w:sz w:val="24"/>
                              </w:rPr>
                            </w:pPr>
                            <w:r w:rsidRPr="0004034C">
                              <w:rPr>
                                <w:rFonts w:ascii="Palatino Linotype" w:hAnsi="Palatino Linotype"/>
                                <w:sz w:val="24"/>
                              </w:rPr>
                              <w:t xml:space="preserve">The responsive professional actively, persistently, and carefully considers practice, </w:t>
                            </w:r>
                            <w:r w:rsidR="0011484C" w:rsidRPr="0004034C">
                              <w:rPr>
                                <w:rFonts w:ascii="Palatino Linotype" w:hAnsi="Palatino Linotype"/>
                                <w:sz w:val="24"/>
                              </w:rPr>
                              <w:t>experiences,</w:t>
                            </w:r>
                            <w:r w:rsidRPr="0004034C">
                              <w:rPr>
                                <w:rFonts w:ascii="Palatino Linotype" w:hAnsi="Palatino Linotype"/>
                                <w:sz w:val="24"/>
                              </w:rPr>
                              <w:t xml:space="preserve"> and available alternatives to guide decision-making.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31A26" id="Text Box 387" o:spid="_x0000_s1028" type="#_x0000_t202" style="position:absolute;margin-left:61.55pt;margin-top:80.2pt;width:477pt;height:54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" filled="f" strokeweight=".72pt">
                <v:textbox inset="0,0,0,0">
                  <w:txbxContent>
                    <w:p w14:paraId="2FD53FCF"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REFLECTION</w:t>
                      </w:r>
                    </w:p>
                    <w:p w14:paraId="22FDC689" w14:textId="38310FA0" w:rsidR="00B86DC1" w:rsidRPr="0004034C" w:rsidRDefault="00B86DC1">
                      <w:pPr>
                        <w:spacing w:line="247" w:lineRule="auto"/>
                        <w:ind w:left="141"/>
                        <w:rPr>
                          <w:rFonts w:ascii="Palatino Linotype" w:hAnsi="Palatino Linotype"/>
                          <w:sz w:val="24"/>
                        </w:rPr>
                      </w:pPr>
                      <w:r w:rsidRPr="0004034C">
                        <w:rPr>
                          <w:rFonts w:ascii="Palatino Linotype" w:hAnsi="Palatino Linotype"/>
                          <w:sz w:val="24"/>
                        </w:rPr>
                        <w:t xml:space="preserve">The responsive professional actively, persistently, and carefully considers practice, </w:t>
                      </w:r>
                      <w:r w:rsidR="0011484C" w:rsidRPr="0004034C">
                        <w:rPr>
                          <w:rFonts w:ascii="Palatino Linotype" w:hAnsi="Palatino Linotype"/>
                          <w:sz w:val="24"/>
                        </w:rPr>
                        <w:t>experiences,</w:t>
                      </w:r>
                      <w:r w:rsidRPr="0004034C">
                        <w:rPr>
                          <w:rFonts w:ascii="Palatino Linotype" w:hAnsi="Palatino Linotype"/>
                          <w:sz w:val="24"/>
                        </w:rPr>
                        <w:t xml:space="preserve"> and available alternatives to guide decision-making.</w:t>
                      </w:r>
                    </w:p>
                  </w:txbxContent>
                </v:textbox>
                <w10:wrap type="topAndBottom" anchorx="page"/>
              </v:shape>
            </w:pict>
          </mc:Fallback>
        </mc:AlternateContent>
      </w:r>
      <w:r>
        <w:rPr>
          <w:noProof/>
          <w:lang w:bidi="ar-SA"/>
        </w:rPr>
        <mc:AlternateContent>
          <mc:Choice Requires="wps">
            <w:drawing>
              <wp:anchor distT="0" distB="0" distL="0" distR="0" simplePos="0" relativeHeight="251558400" behindDoc="0" locked="0" layoutInCell="1" allowOverlap="1" wp14:anchorId="15B92D33" wp14:editId="7C07B4AC">
                <wp:simplePos x="0" y="0"/>
                <wp:positionH relativeFrom="page">
                  <wp:posOffset>768350</wp:posOffset>
                </wp:positionH>
                <wp:positionV relativeFrom="paragraph">
                  <wp:posOffset>1851025</wp:posOffset>
                </wp:positionV>
                <wp:extent cx="6057900" cy="685800"/>
                <wp:effectExtent l="6350" t="12700" r="12700" b="6350"/>
                <wp:wrapTopAndBottom/>
                <wp:docPr id="68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858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4A1A2A"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PROFESSIONALISM</w:t>
                            </w:r>
                          </w:p>
                          <w:p w14:paraId="70DAA209" w14:textId="77777777" w:rsidR="00B86DC1" w:rsidRPr="0004034C" w:rsidRDefault="00B86DC1">
                            <w:pPr>
                              <w:spacing w:line="247" w:lineRule="auto"/>
                              <w:ind w:left="143"/>
                              <w:rPr>
                                <w:rFonts w:ascii="Palatino Linotype" w:hAnsi="Palatino Linotype"/>
                                <w:sz w:val="24"/>
                              </w:rPr>
                            </w:pPr>
                            <w:r w:rsidRPr="0004034C">
                              <w:rPr>
                                <w:rFonts w:ascii="Palatino Linotype" w:hAnsi="Palatino Linotype"/>
                                <w:sz w:val="24"/>
                              </w:rPr>
                              <w:t>The responsive professional actively seeks opportunities to grow professionally and generates plans for increasing knowledge of his/her field.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92D33" id="Text Box 386" o:spid="_x0000_s1029" type="#_x0000_t202" style="position:absolute;margin-left:60.5pt;margin-top:145.75pt;width:477pt;height:54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" filled="f" strokeweight=".72pt">
                <v:textbox inset="0,0,0,0">
                  <w:txbxContent>
                    <w:p w14:paraId="774A1A2A"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PROFESSIONALISM</w:t>
                      </w:r>
                    </w:p>
                    <w:p w14:paraId="70DAA209" w14:textId="77777777" w:rsidR="00B86DC1" w:rsidRPr="0004034C" w:rsidRDefault="00B86DC1">
                      <w:pPr>
                        <w:spacing w:line="247" w:lineRule="auto"/>
                        <w:ind w:left="143"/>
                        <w:rPr>
                          <w:rFonts w:ascii="Palatino Linotype" w:hAnsi="Palatino Linotype"/>
                          <w:sz w:val="24"/>
                        </w:rPr>
                      </w:pPr>
                      <w:r w:rsidRPr="0004034C">
                        <w:rPr>
                          <w:rFonts w:ascii="Palatino Linotype" w:hAnsi="Palatino Linotype"/>
                          <w:sz w:val="24"/>
                        </w:rPr>
                        <w:t>The responsive professional actively seeks opportunities to grow professionally and generates plans for increasing knowledge of his/her field.</w:t>
                      </w:r>
                    </w:p>
                  </w:txbxContent>
                </v:textbox>
                <w10:wrap type="topAndBottom" anchorx="page"/>
              </v:shape>
            </w:pict>
          </mc:Fallback>
        </mc:AlternateContent>
      </w:r>
      <w:r>
        <w:rPr>
          <w:noProof/>
          <w:lang w:bidi="ar-SA"/>
        </w:rPr>
        <mc:AlternateContent>
          <mc:Choice Requires="wps">
            <w:drawing>
              <wp:anchor distT="0" distB="0" distL="0" distR="0" simplePos="0" relativeHeight="251560448" behindDoc="0" locked="0" layoutInCell="1" allowOverlap="1" wp14:anchorId="4EAB1EB3" wp14:editId="15C58861">
                <wp:simplePos x="0" y="0"/>
                <wp:positionH relativeFrom="page">
                  <wp:posOffset>774065</wp:posOffset>
                </wp:positionH>
                <wp:positionV relativeFrom="paragraph">
                  <wp:posOffset>2677160</wp:posOffset>
                </wp:positionV>
                <wp:extent cx="6057900" cy="914400"/>
                <wp:effectExtent l="12065" t="10160" r="6985" b="8890"/>
                <wp:wrapTopAndBottom/>
                <wp:docPr id="68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D4E87C"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DIVERSITY</w:t>
                            </w:r>
                          </w:p>
                          <w:p w14:paraId="55E7BE74" w14:textId="0C8B0D37" w:rsidR="00B86DC1" w:rsidRPr="00C2564C" w:rsidRDefault="00B86DC1">
                            <w:pPr>
                              <w:spacing w:line="244" w:lineRule="auto"/>
                              <w:ind w:left="143" w:right="142"/>
                              <w:jc w:val="both"/>
                              <w:rPr>
                                <w:rFonts w:ascii="Arial Narrow" w:hAnsi="Arial Narrow"/>
                                <w:sz w:val="24"/>
                              </w:rPr>
                            </w:pPr>
                            <w:r w:rsidRPr="0004034C">
                              <w:rPr>
                                <w:rFonts w:ascii="Palatino Linotype" w:hAnsi="Palatino Linotype"/>
                                <w:sz w:val="24"/>
                              </w:rPr>
                              <w:t>The</w:t>
                            </w:r>
                            <w:r w:rsidRPr="0004034C">
                              <w:rPr>
                                <w:rFonts w:ascii="Palatino Linotype" w:hAnsi="Palatino Linotype"/>
                                <w:spacing w:val="-13"/>
                                <w:sz w:val="24"/>
                              </w:rPr>
                              <w:t xml:space="preserve"> </w:t>
                            </w:r>
                            <w:r w:rsidRPr="0004034C">
                              <w:rPr>
                                <w:rFonts w:ascii="Palatino Linotype" w:hAnsi="Palatino Linotype"/>
                                <w:sz w:val="24"/>
                              </w:rPr>
                              <w:t>responsive</w:t>
                            </w:r>
                            <w:r w:rsidRPr="0004034C">
                              <w:rPr>
                                <w:rFonts w:ascii="Palatino Linotype" w:hAnsi="Palatino Linotype"/>
                                <w:spacing w:val="-13"/>
                                <w:sz w:val="24"/>
                              </w:rPr>
                              <w:t xml:space="preserve"> </w:t>
                            </w:r>
                            <w:r w:rsidRPr="0004034C">
                              <w:rPr>
                                <w:rFonts w:ascii="Palatino Linotype" w:hAnsi="Palatino Linotype"/>
                                <w:sz w:val="24"/>
                              </w:rPr>
                              <w:t>professional</w:t>
                            </w:r>
                            <w:r w:rsidRPr="0004034C">
                              <w:rPr>
                                <w:rFonts w:ascii="Palatino Linotype" w:hAnsi="Palatino Linotype"/>
                                <w:spacing w:val="-12"/>
                                <w:sz w:val="24"/>
                              </w:rPr>
                              <w:t xml:space="preserve"> </w:t>
                            </w:r>
                            <w:r w:rsidRPr="0004034C">
                              <w:rPr>
                                <w:rFonts w:ascii="Palatino Linotype" w:hAnsi="Palatino Linotype"/>
                                <w:sz w:val="24"/>
                              </w:rPr>
                              <w:t>articulates</w:t>
                            </w:r>
                            <w:r w:rsidRPr="0004034C">
                              <w:rPr>
                                <w:rFonts w:ascii="Palatino Linotype" w:hAnsi="Palatino Linotype"/>
                                <w:spacing w:val="-12"/>
                                <w:sz w:val="24"/>
                              </w:rPr>
                              <w:t xml:space="preserve"> </w:t>
                            </w:r>
                            <w:r w:rsidRPr="0004034C">
                              <w:rPr>
                                <w:rFonts w:ascii="Palatino Linotype" w:hAnsi="Palatino Linotype"/>
                                <w:sz w:val="24"/>
                              </w:rPr>
                              <w:t>an</w:t>
                            </w:r>
                            <w:r w:rsidRPr="0004034C">
                              <w:rPr>
                                <w:rFonts w:ascii="Palatino Linotype" w:hAnsi="Palatino Linotype"/>
                                <w:spacing w:val="-10"/>
                                <w:sz w:val="24"/>
                              </w:rPr>
                              <w:t xml:space="preserve"> </w:t>
                            </w:r>
                            <w:r w:rsidRPr="0004034C">
                              <w:rPr>
                                <w:rFonts w:ascii="Palatino Linotype" w:hAnsi="Palatino Linotype"/>
                                <w:sz w:val="24"/>
                              </w:rPr>
                              <w:t>understanding</w:t>
                            </w:r>
                            <w:r w:rsidRPr="0004034C">
                              <w:rPr>
                                <w:rFonts w:ascii="Palatino Linotype" w:hAnsi="Palatino Linotype"/>
                                <w:spacing w:val="-12"/>
                                <w:sz w:val="24"/>
                              </w:rPr>
                              <w:t xml:space="preserve"> </w:t>
                            </w:r>
                            <w:r w:rsidRPr="0004034C">
                              <w:rPr>
                                <w:rFonts w:ascii="Palatino Linotype" w:hAnsi="Palatino Linotype"/>
                                <w:sz w:val="24"/>
                              </w:rPr>
                              <w:t>that</w:t>
                            </w:r>
                            <w:r w:rsidRPr="0004034C">
                              <w:rPr>
                                <w:rFonts w:ascii="Palatino Linotype" w:hAnsi="Palatino Linotype"/>
                                <w:spacing w:val="-12"/>
                                <w:sz w:val="24"/>
                              </w:rPr>
                              <w:t xml:space="preserve"> </w:t>
                            </w:r>
                            <w:r w:rsidRPr="0004034C">
                              <w:rPr>
                                <w:rFonts w:ascii="Palatino Linotype" w:hAnsi="Palatino Linotype"/>
                                <w:sz w:val="24"/>
                              </w:rPr>
                              <w:t>beliefs,</w:t>
                            </w:r>
                            <w:r w:rsidRPr="0004034C">
                              <w:rPr>
                                <w:rFonts w:ascii="Palatino Linotype" w:hAnsi="Palatino Linotype"/>
                                <w:spacing w:val="-12"/>
                                <w:sz w:val="24"/>
                              </w:rPr>
                              <w:t xml:space="preserve"> </w:t>
                            </w:r>
                            <w:r w:rsidR="0011484C" w:rsidRPr="0004034C">
                              <w:rPr>
                                <w:rFonts w:ascii="Palatino Linotype" w:hAnsi="Palatino Linotype"/>
                                <w:sz w:val="24"/>
                              </w:rPr>
                              <w:t>traditions,</w:t>
                            </w:r>
                            <w:r w:rsidRPr="0004034C">
                              <w:rPr>
                                <w:rFonts w:ascii="Palatino Linotype" w:hAnsi="Palatino Linotype"/>
                                <w:spacing w:val="-12"/>
                                <w:sz w:val="24"/>
                              </w:rPr>
                              <w:t xml:space="preserve"> </w:t>
                            </w:r>
                            <w:r w:rsidRPr="0004034C">
                              <w:rPr>
                                <w:rFonts w:ascii="Palatino Linotype" w:hAnsi="Palatino Linotype"/>
                                <w:sz w:val="24"/>
                              </w:rPr>
                              <w:t>and</w:t>
                            </w:r>
                            <w:r w:rsidRPr="0004034C">
                              <w:rPr>
                                <w:rFonts w:ascii="Palatino Linotype" w:hAnsi="Palatino Linotype"/>
                                <w:spacing w:val="-12"/>
                                <w:sz w:val="24"/>
                              </w:rPr>
                              <w:t xml:space="preserve"> </w:t>
                            </w:r>
                            <w:r w:rsidRPr="0004034C">
                              <w:rPr>
                                <w:rFonts w:ascii="Palatino Linotype" w:hAnsi="Palatino Linotype"/>
                                <w:sz w:val="24"/>
                              </w:rPr>
                              <w:t>values</w:t>
                            </w:r>
                            <w:r w:rsidRPr="0004034C">
                              <w:rPr>
                                <w:rFonts w:ascii="Palatino Linotype" w:hAnsi="Palatino Linotype"/>
                                <w:spacing w:val="-9"/>
                                <w:sz w:val="24"/>
                              </w:rPr>
                              <w:t xml:space="preserve"> </w:t>
                            </w:r>
                            <w:r w:rsidRPr="0004034C">
                              <w:rPr>
                                <w:rFonts w:ascii="Palatino Linotype" w:hAnsi="Palatino Linotype"/>
                                <w:sz w:val="24"/>
                              </w:rPr>
                              <w:t>across and</w:t>
                            </w:r>
                            <w:r w:rsidRPr="0004034C">
                              <w:rPr>
                                <w:rFonts w:ascii="Palatino Linotype" w:hAnsi="Palatino Linotype"/>
                                <w:spacing w:val="-9"/>
                                <w:sz w:val="24"/>
                              </w:rPr>
                              <w:t xml:space="preserve"> </w:t>
                            </w:r>
                            <w:r w:rsidRPr="0004034C">
                              <w:rPr>
                                <w:rFonts w:ascii="Palatino Linotype" w:hAnsi="Palatino Linotype"/>
                                <w:sz w:val="24"/>
                              </w:rPr>
                              <w:t>within</w:t>
                            </w:r>
                            <w:r w:rsidRPr="0004034C">
                              <w:rPr>
                                <w:rFonts w:ascii="Palatino Linotype" w:hAnsi="Palatino Linotype"/>
                                <w:spacing w:val="-9"/>
                                <w:sz w:val="24"/>
                              </w:rPr>
                              <w:t xml:space="preserve"> </w:t>
                            </w:r>
                            <w:r w:rsidRPr="0004034C">
                              <w:rPr>
                                <w:rFonts w:ascii="Palatino Linotype" w:hAnsi="Palatino Linotype"/>
                                <w:sz w:val="24"/>
                              </w:rPr>
                              <w:t>cultures</w:t>
                            </w:r>
                            <w:r w:rsidRPr="0004034C">
                              <w:rPr>
                                <w:rFonts w:ascii="Palatino Linotype" w:hAnsi="Palatino Linotype"/>
                                <w:spacing w:val="-8"/>
                                <w:sz w:val="24"/>
                              </w:rPr>
                              <w:t xml:space="preserve"> </w:t>
                            </w:r>
                            <w:r w:rsidRPr="0004034C">
                              <w:rPr>
                                <w:rFonts w:ascii="Palatino Linotype" w:hAnsi="Palatino Linotype"/>
                                <w:sz w:val="24"/>
                              </w:rPr>
                              <w:t>can</w:t>
                            </w:r>
                            <w:r w:rsidRPr="0004034C">
                              <w:rPr>
                                <w:rFonts w:ascii="Palatino Linotype" w:hAnsi="Palatino Linotype"/>
                                <w:spacing w:val="-6"/>
                                <w:sz w:val="24"/>
                              </w:rPr>
                              <w:t xml:space="preserve"> </w:t>
                            </w:r>
                            <w:r w:rsidRPr="0004034C">
                              <w:rPr>
                                <w:rFonts w:ascii="Palatino Linotype" w:hAnsi="Palatino Linotype"/>
                                <w:sz w:val="24"/>
                              </w:rPr>
                              <w:t>affect</w:t>
                            </w:r>
                            <w:r w:rsidRPr="0004034C">
                              <w:rPr>
                                <w:rFonts w:ascii="Palatino Linotype" w:hAnsi="Palatino Linotype"/>
                                <w:spacing w:val="-8"/>
                                <w:sz w:val="24"/>
                              </w:rPr>
                              <w:t xml:space="preserve"> </w:t>
                            </w:r>
                            <w:r w:rsidRPr="0004034C">
                              <w:rPr>
                                <w:rFonts w:ascii="Palatino Linotype" w:hAnsi="Palatino Linotype"/>
                                <w:sz w:val="24"/>
                              </w:rPr>
                              <w:t>both</w:t>
                            </w:r>
                            <w:r w:rsidRPr="0004034C">
                              <w:rPr>
                                <w:rFonts w:ascii="Palatino Linotype" w:hAnsi="Palatino Linotype"/>
                                <w:spacing w:val="-6"/>
                                <w:sz w:val="24"/>
                              </w:rPr>
                              <w:t xml:space="preserve"> </w:t>
                            </w:r>
                            <w:r w:rsidRPr="0004034C">
                              <w:rPr>
                                <w:rFonts w:ascii="Palatino Linotype" w:hAnsi="Palatino Linotype"/>
                                <w:sz w:val="24"/>
                              </w:rPr>
                              <w:t>learning</w:t>
                            </w:r>
                            <w:r w:rsidRPr="0004034C">
                              <w:rPr>
                                <w:rFonts w:ascii="Palatino Linotype" w:hAnsi="Palatino Linotype"/>
                                <w:spacing w:val="-9"/>
                                <w:sz w:val="24"/>
                              </w:rPr>
                              <w:t xml:space="preserve"> </w:t>
                            </w:r>
                            <w:r w:rsidRPr="0004034C">
                              <w:rPr>
                                <w:rFonts w:ascii="Palatino Linotype" w:hAnsi="Palatino Linotype"/>
                                <w:sz w:val="24"/>
                              </w:rPr>
                              <w:t>and</w:t>
                            </w:r>
                            <w:r w:rsidRPr="0004034C">
                              <w:rPr>
                                <w:rFonts w:ascii="Palatino Linotype" w:hAnsi="Palatino Linotype"/>
                                <w:spacing w:val="-6"/>
                                <w:sz w:val="24"/>
                              </w:rPr>
                              <w:t xml:space="preserve"> </w:t>
                            </w:r>
                            <w:r w:rsidRPr="0004034C">
                              <w:rPr>
                                <w:rFonts w:ascii="Palatino Linotype" w:hAnsi="Palatino Linotype"/>
                                <w:sz w:val="24"/>
                              </w:rPr>
                              <w:t>relationships</w:t>
                            </w:r>
                            <w:r w:rsidRPr="0004034C">
                              <w:rPr>
                                <w:rFonts w:ascii="Palatino Linotype" w:hAnsi="Palatino Linotype"/>
                                <w:spacing w:val="-8"/>
                                <w:sz w:val="24"/>
                              </w:rPr>
                              <w:t xml:space="preserve"> </w:t>
                            </w:r>
                            <w:r w:rsidRPr="0004034C">
                              <w:rPr>
                                <w:rFonts w:ascii="Palatino Linotype" w:hAnsi="Palatino Linotype"/>
                                <w:sz w:val="24"/>
                              </w:rPr>
                              <w:t>with</w:t>
                            </w:r>
                            <w:r w:rsidRPr="0004034C">
                              <w:rPr>
                                <w:rFonts w:ascii="Palatino Linotype" w:hAnsi="Palatino Linotype"/>
                                <w:spacing w:val="-9"/>
                                <w:sz w:val="24"/>
                              </w:rPr>
                              <w:t xml:space="preserve"> </w:t>
                            </w:r>
                            <w:r w:rsidRPr="0004034C">
                              <w:rPr>
                                <w:rFonts w:ascii="Palatino Linotype" w:hAnsi="Palatino Linotype"/>
                                <w:sz w:val="24"/>
                              </w:rPr>
                              <w:t>learners,</w:t>
                            </w:r>
                            <w:r w:rsidRPr="0004034C">
                              <w:rPr>
                                <w:rFonts w:ascii="Palatino Linotype" w:hAnsi="Palatino Linotype"/>
                                <w:spacing w:val="-9"/>
                                <w:sz w:val="24"/>
                              </w:rPr>
                              <w:t xml:space="preserve"> </w:t>
                            </w:r>
                            <w:r w:rsidRPr="0004034C">
                              <w:rPr>
                                <w:rFonts w:ascii="Palatino Linotype" w:hAnsi="Palatino Linotype"/>
                                <w:sz w:val="24"/>
                              </w:rPr>
                              <w:t>their</w:t>
                            </w:r>
                            <w:r w:rsidRPr="0004034C">
                              <w:rPr>
                                <w:rFonts w:ascii="Palatino Linotype" w:hAnsi="Palatino Linotype"/>
                                <w:spacing w:val="-9"/>
                                <w:sz w:val="24"/>
                              </w:rPr>
                              <w:t xml:space="preserve"> </w:t>
                            </w:r>
                            <w:r w:rsidRPr="0004034C">
                              <w:rPr>
                                <w:rFonts w:ascii="Palatino Linotype" w:hAnsi="Palatino Linotype"/>
                                <w:sz w:val="24"/>
                              </w:rPr>
                              <w:t>families</w:t>
                            </w:r>
                            <w:r w:rsidRPr="0004034C">
                              <w:rPr>
                                <w:rFonts w:ascii="Palatino Linotype" w:hAnsi="Palatino Linotype"/>
                                <w:spacing w:val="-8"/>
                                <w:sz w:val="24"/>
                              </w:rPr>
                              <w:t xml:space="preserve"> </w:t>
                            </w:r>
                            <w:r w:rsidRPr="0004034C">
                              <w:rPr>
                                <w:rFonts w:ascii="Palatino Linotype" w:hAnsi="Palatino Linotype"/>
                                <w:sz w:val="24"/>
                              </w:rPr>
                              <w:t>and</w:t>
                            </w:r>
                            <w:r w:rsidRPr="0004034C">
                              <w:rPr>
                                <w:rFonts w:ascii="Palatino Linotype" w:hAnsi="Palatino Linotype"/>
                                <w:spacing w:val="-9"/>
                                <w:sz w:val="24"/>
                              </w:rPr>
                              <w:t xml:space="preserve"> </w:t>
                            </w:r>
                            <w:r w:rsidRPr="0004034C">
                              <w:rPr>
                                <w:rFonts w:ascii="Palatino Linotype" w:hAnsi="Palatino Linotype"/>
                                <w:sz w:val="24"/>
                              </w:rPr>
                              <w:t>the community</w:t>
                            </w:r>
                            <w:r w:rsidRPr="00C2564C">
                              <w:rPr>
                                <w:rFonts w:ascii="Arial Narrow" w:hAnsi="Arial Narrow"/>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B1EB3" id="Text Box 385" o:spid="_x0000_s1030" type="#_x0000_t202" style="position:absolute;margin-left:60.95pt;margin-top:210.8pt;width:477pt;height:1in;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" filled="f" strokeweight=".72pt">
                <v:textbox inset="0,0,0,0">
                  <w:txbxContent>
                    <w:p w14:paraId="6FD4E87C"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DIVERSITY</w:t>
                      </w:r>
                    </w:p>
                    <w:p w14:paraId="55E7BE74" w14:textId="0C8B0D37" w:rsidR="00B86DC1" w:rsidRPr="00C2564C" w:rsidRDefault="00B86DC1">
                      <w:pPr>
                        <w:spacing w:line="244" w:lineRule="auto"/>
                        <w:ind w:left="143" w:right="142"/>
                        <w:jc w:val="both"/>
                        <w:rPr>
                          <w:rFonts w:ascii="Arial Narrow" w:hAnsi="Arial Narrow"/>
                          <w:sz w:val="24"/>
                        </w:rPr>
                      </w:pPr>
                      <w:r w:rsidRPr="0004034C">
                        <w:rPr>
                          <w:rFonts w:ascii="Palatino Linotype" w:hAnsi="Palatino Linotype"/>
                          <w:sz w:val="24"/>
                        </w:rPr>
                        <w:t>The</w:t>
                      </w:r>
                      <w:r w:rsidRPr="0004034C">
                        <w:rPr>
                          <w:rFonts w:ascii="Palatino Linotype" w:hAnsi="Palatino Linotype"/>
                          <w:spacing w:val="-13"/>
                          <w:sz w:val="24"/>
                        </w:rPr>
                        <w:t xml:space="preserve"> </w:t>
                      </w:r>
                      <w:r w:rsidRPr="0004034C">
                        <w:rPr>
                          <w:rFonts w:ascii="Palatino Linotype" w:hAnsi="Palatino Linotype"/>
                          <w:sz w:val="24"/>
                        </w:rPr>
                        <w:t>responsive</w:t>
                      </w:r>
                      <w:r w:rsidRPr="0004034C">
                        <w:rPr>
                          <w:rFonts w:ascii="Palatino Linotype" w:hAnsi="Palatino Linotype"/>
                          <w:spacing w:val="-13"/>
                          <w:sz w:val="24"/>
                        </w:rPr>
                        <w:t xml:space="preserve"> </w:t>
                      </w:r>
                      <w:r w:rsidRPr="0004034C">
                        <w:rPr>
                          <w:rFonts w:ascii="Palatino Linotype" w:hAnsi="Palatino Linotype"/>
                          <w:sz w:val="24"/>
                        </w:rPr>
                        <w:t>professional</w:t>
                      </w:r>
                      <w:r w:rsidRPr="0004034C">
                        <w:rPr>
                          <w:rFonts w:ascii="Palatino Linotype" w:hAnsi="Palatino Linotype"/>
                          <w:spacing w:val="-12"/>
                          <w:sz w:val="24"/>
                        </w:rPr>
                        <w:t xml:space="preserve"> </w:t>
                      </w:r>
                      <w:r w:rsidRPr="0004034C">
                        <w:rPr>
                          <w:rFonts w:ascii="Palatino Linotype" w:hAnsi="Palatino Linotype"/>
                          <w:sz w:val="24"/>
                        </w:rPr>
                        <w:t>articulates</w:t>
                      </w:r>
                      <w:r w:rsidRPr="0004034C">
                        <w:rPr>
                          <w:rFonts w:ascii="Palatino Linotype" w:hAnsi="Palatino Linotype"/>
                          <w:spacing w:val="-12"/>
                          <w:sz w:val="24"/>
                        </w:rPr>
                        <w:t xml:space="preserve"> </w:t>
                      </w:r>
                      <w:r w:rsidRPr="0004034C">
                        <w:rPr>
                          <w:rFonts w:ascii="Palatino Linotype" w:hAnsi="Palatino Linotype"/>
                          <w:sz w:val="24"/>
                        </w:rPr>
                        <w:t>an</w:t>
                      </w:r>
                      <w:r w:rsidRPr="0004034C">
                        <w:rPr>
                          <w:rFonts w:ascii="Palatino Linotype" w:hAnsi="Palatino Linotype"/>
                          <w:spacing w:val="-10"/>
                          <w:sz w:val="24"/>
                        </w:rPr>
                        <w:t xml:space="preserve"> </w:t>
                      </w:r>
                      <w:r w:rsidRPr="0004034C">
                        <w:rPr>
                          <w:rFonts w:ascii="Palatino Linotype" w:hAnsi="Palatino Linotype"/>
                          <w:sz w:val="24"/>
                        </w:rPr>
                        <w:t>understanding</w:t>
                      </w:r>
                      <w:r w:rsidRPr="0004034C">
                        <w:rPr>
                          <w:rFonts w:ascii="Palatino Linotype" w:hAnsi="Palatino Linotype"/>
                          <w:spacing w:val="-12"/>
                          <w:sz w:val="24"/>
                        </w:rPr>
                        <w:t xml:space="preserve"> </w:t>
                      </w:r>
                      <w:r w:rsidRPr="0004034C">
                        <w:rPr>
                          <w:rFonts w:ascii="Palatino Linotype" w:hAnsi="Palatino Linotype"/>
                          <w:sz w:val="24"/>
                        </w:rPr>
                        <w:t>that</w:t>
                      </w:r>
                      <w:r w:rsidRPr="0004034C">
                        <w:rPr>
                          <w:rFonts w:ascii="Palatino Linotype" w:hAnsi="Palatino Linotype"/>
                          <w:spacing w:val="-12"/>
                          <w:sz w:val="24"/>
                        </w:rPr>
                        <w:t xml:space="preserve"> </w:t>
                      </w:r>
                      <w:r w:rsidRPr="0004034C">
                        <w:rPr>
                          <w:rFonts w:ascii="Palatino Linotype" w:hAnsi="Palatino Linotype"/>
                          <w:sz w:val="24"/>
                        </w:rPr>
                        <w:t>beliefs,</w:t>
                      </w:r>
                      <w:r w:rsidRPr="0004034C">
                        <w:rPr>
                          <w:rFonts w:ascii="Palatino Linotype" w:hAnsi="Palatino Linotype"/>
                          <w:spacing w:val="-12"/>
                          <w:sz w:val="24"/>
                        </w:rPr>
                        <w:t xml:space="preserve"> </w:t>
                      </w:r>
                      <w:r w:rsidR="0011484C" w:rsidRPr="0004034C">
                        <w:rPr>
                          <w:rFonts w:ascii="Palatino Linotype" w:hAnsi="Palatino Linotype"/>
                          <w:sz w:val="24"/>
                        </w:rPr>
                        <w:t>traditions,</w:t>
                      </w:r>
                      <w:r w:rsidRPr="0004034C">
                        <w:rPr>
                          <w:rFonts w:ascii="Palatino Linotype" w:hAnsi="Palatino Linotype"/>
                          <w:spacing w:val="-12"/>
                          <w:sz w:val="24"/>
                        </w:rPr>
                        <w:t xml:space="preserve"> </w:t>
                      </w:r>
                      <w:r w:rsidRPr="0004034C">
                        <w:rPr>
                          <w:rFonts w:ascii="Palatino Linotype" w:hAnsi="Palatino Linotype"/>
                          <w:sz w:val="24"/>
                        </w:rPr>
                        <w:t>and</w:t>
                      </w:r>
                      <w:r w:rsidRPr="0004034C">
                        <w:rPr>
                          <w:rFonts w:ascii="Palatino Linotype" w:hAnsi="Palatino Linotype"/>
                          <w:spacing w:val="-12"/>
                          <w:sz w:val="24"/>
                        </w:rPr>
                        <w:t xml:space="preserve"> </w:t>
                      </w:r>
                      <w:r w:rsidRPr="0004034C">
                        <w:rPr>
                          <w:rFonts w:ascii="Palatino Linotype" w:hAnsi="Palatino Linotype"/>
                          <w:sz w:val="24"/>
                        </w:rPr>
                        <w:t>values</w:t>
                      </w:r>
                      <w:r w:rsidRPr="0004034C">
                        <w:rPr>
                          <w:rFonts w:ascii="Palatino Linotype" w:hAnsi="Palatino Linotype"/>
                          <w:spacing w:val="-9"/>
                          <w:sz w:val="24"/>
                        </w:rPr>
                        <w:t xml:space="preserve"> </w:t>
                      </w:r>
                      <w:r w:rsidRPr="0004034C">
                        <w:rPr>
                          <w:rFonts w:ascii="Palatino Linotype" w:hAnsi="Palatino Linotype"/>
                          <w:sz w:val="24"/>
                        </w:rPr>
                        <w:t>across and</w:t>
                      </w:r>
                      <w:r w:rsidRPr="0004034C">
                        <w:rPr>
                          <w:rFonts w:ascii="Palatino Linotype" w:hAnsi="Palatino Linotype"/>
                          <w:spacing w:val="-9"/>
                          <w:sz w:val="24"/>
                        </w:rPr>
                        <w:t xml:space="preserve"> </w:t>
                      </w:r>
                      <w:r w:rsidRPr="0004034C">
                        <w:rPr>
                          <w:rFonts w:ascii="Palatino Linotype" w:hAnsi="Palatino Linotype"/>
                          <w:sz w:val="24"/>
                        </w:rPr>
                        <w:t>within</w:t>
                      </w:r>
                      <w:r w:rsidRPr="0004034C">
                        <w:rPr>
                          <w:rFonts w:ascii="Palatino Linotype" w:hAnsi="Palatino Linotype"/>
                          <w:spacing w:val="-9"/>
                          <w:sz w:val="24"/>
                        </w:rPr>
                        <w:t xml:space="preserve"> </w:t>
                      </w:r>
                      <w:r w:rsidRPr="0004034C">
                        <w:rPr>
                          <w:rFonts w:ascii="Palatino Linotype" w:hAnsi="Palatino Linotype"/>
                          <w:sz w:val="24"/>
                        </w:rPr>
                        <w:t>cultures</w:t>
                      </w:r>
                      <w:r w:rsidRPr="0004034C">
                        <w:rPr>
                          <w:rFonts w:ascii="Palatino Linotype" w:hAnsi="Palatino Linotype"/>
                          <w:spacing w:val="-8"/>
                          <w:sz w:val="24"/>
                        </w:rPr>
                        <w:t xml:space="preserve"> </w:t>
                      </w:r>
                      <w:r w:rsidRPr="0004034C">
                        <w:rPr>
                          <w:rFonts w:ascii="Palatino Linotype" w:hAnsi="Palatino Linotype"/>
                          <w:sz w:val="24"/>
                        </w:rPr>
                        <w:t>can</w:t>
                      </w:r>
                      <w:r w:rsidRPr="0004034C">
                        <w:rPr>
                          <w:rFonts w:ascii="Palatino Linotype" w:hAnsi="Palatino Linotype"/>
                          <w:spacing w:val="-6"/>
                          <w:sz w:val="24"/>
                        </w:rPr>
                        <w:t xml:space="preserve"> </w:t>
                      </w:r>
                      <w:r w:rsidRPr="0004034C">
                        <w:rPr>
                          <w:rFonts w:ascii="Palatino Linotype" w:hAnsi="Palatino Linotype"/>
                          <w:sz w:val="24"/>
                        </w:rPr>
                        <w:t>affect</w:t>
                      </w:r>
                      <w:r w:rsidRPr="0004034C">
                        <w:rPr>
                          <w:rFonts w:ascii="Palatino Linotype" w:hAnsi="Palatino Linotype"/>
                          <w:spacing w:val="-8"/>
                          <w:sz w:val="24"/>
                        </w:rPr>
                        <w:t xml:space="preserve"> </w:t>
                      </w:r>
                      <w:r w:rsidRPr="0004034C">
                        <w:rPr>
                          <w:rFonts w:ascii="Palatino Linotype" w:hAnsi="Palatino Linotype"/>
                          <w:sz w:val="24"/>
                        </w:rPr>
                        <w:t>both</w:t>
                      </w:r>
                      <w:r w:rsidRPr="0004034C">
                        <w:rPr>
                          <w:rFonts w:ascii="Palatino Linotype" w:hAnsi="Palatino Linotype"/>
                          <w:spacing w:val="-6"/>
                          <w:sz w:val="24"/>
                        </w:rPr>
                        <w:t xml:space="preserve"> </w:t>
                      </w:r>
                      <w:r w:rsidRPr="0004034C">
                        <w:rPr>
                          <w:rFonts w:ascii="Palatino Linotype" w:hAnsi="Palatino Linotype"/>
                          <w:sz w:val="24"/>
                        </w:rPr>
                        <w:t>learning</w:t>
                      </w:r>
                      <w:r w:rsidRPr="0004034C">
                        <w:rPr>
                          <w:rFonts w:ascii="Palatino Linotype" w:hAnsi="Palatino Linotype"/>
                          <w:spacing w:val="-9"/>
                          <w:sz w:val="24"/>
                        </w:rPr>
                        <w:t xml:space="preserve"> </w:t>
                      </w:r>
                      <w:r w:rsidRPr="0004034C">
                        <w:rPr>
                          <w:rFonts w:ascii="Palatino Linotype" w:hAnsi="Palatino Linotype"/>
                          <w:sz w:val="24"/>
                        </w:rPr>
                        <w:t>and</w:t>
                      </w:r>
                      <w:r w:rsidRPr="0004034C">
                        <w:rPr>
                          <w:rFonts w:ascii="Palatino Linotype" w:hAnsi="Palatino Linotype"/>
                          <w:spacing w:val="-6"/>
                          <w:sz w:val="24"/>
                        </w:rPr>
                        <w:t xml:space="preserve"> </w:t>
                      </w:r>
                      <w:r w:rsidRPr="0004034C">
                        <w:rPr>
                          <w:rFonts w:ascii="Palatino Linotype" w:hAnsi="Palatino Linotype"/>
                          <w:sz w:val="24"/>
                        </w:rPr>
                        <w:t>relationships</w:t>
                      </w:r>
                      <w:r w:rsidRPr="0004034C">
                        <w:rPr>
                          <w:rFonts w:ascii="Palatino Linotype" w:hAnsi="Palatino Linotype"/>
                          <w:spacing w:val="-8"/>
                          <w:sz w:val="24"/>
                        </w:rPr>
                        <w:t xml:space="preserve"> </w:t>
                      </w:r>
                      <w:r w:rsidRPr="0004034C">
                        <w:rPr>
                          <w:rFonts w:ascii="Palatino Linotype" w:hAnsi="Palatino Linotype"/>
                          <w:sz w:val="24"/>
                        </w:rPr>
                        <w:t>with</w:t>
                      </w:r>
                      <w:r w:rsidRPr="0004034C">
                        <w:rPr>
                          <w:rFonts w:ascii="Palatino Linotype" w:hAnsi="Palatino Linotype"/>
                          <w:spacing w:val="-9"/>
                          <w:sz w:val="24"/>
                        </w:rPr>
                        <w:t xml:space="preserve"> </w:t>
                      </w:r>
                      <w:r w:rsidRPr="0004034C">
                        <w:rPr>
                          <w:rFonts w:ascii="Palatino Linotype" w:hAnsi="Palatino Linotype"/>
                          <w:sz w:val="24"/>
                        </w:rPr>
                        <w:t>learners,</w:t>
                      </w:r>
                      <w:r w:rsidRPr="0004034C">
                        <w:rPr>
                          <w:rFonts w:ascii="Palatino Linotype" w:hAnsi="Palatino Linotype"/>
                          <w:spacing w:val="-9"/>
                          <w:sz w:val="24"/>
                        </w:rPr>
                        <w:t xml:space="preserve"> </w:t>
                      </w:r>
                      <w:r w:rsidRPr="0004034C">
                        <w:rPr>
                          <w:rFonts w:ascii="Palatino Linotype" w:hAnsi="Palatino Linotype"/>
                          <w:sz w:val="24"/>
                        </w:rPr>
                        <w:t>their</w:t>
                      </w:r>
                      <w:r w:rsidRPr="0004034C">
                        <w:rPr>
                          <w:rFonts w:ascii="Palatino Linotype" w:hAnsi="Palatino Linotype"/>
                          <w:spacing w:val="-9"/>
                          <w:sz w:val="24"/>
                        </w:rPr>
                        <w:t xml:space="preserve"> </w:t>
                      </w:r>
                      <w:r w:rsidRPr="0004034C">
                        <w:rPr>
                          <w:rFonts w:ascii="Palatino Linotype" w:hAnsi="Palatino Linotype"/>
                          <w:sz w:val="24"/>
                        </w:rPr>
                        <w:t>families</w:t>
                      </w:r>
                      <w:r w:rsidRPr="0004034C">
                        <w:rPr>
                          <w:rFonts w:ascii="Palatino Linotype" w:hAnsi="Palatino Linotype"/>
                          <w:spacing w:val="-8"/>
                          <w:sz w:val="24"/>
                        </w:rPr>
                        <w:t xml:space="preserve"> </w:t>
                      </w:r>
                      <w:r w:rsidRPr="0004034C">
                        <w:rPr>
                          <w:rFonts w:ascii="Palatino Linotype" w:hAnsi="Palatino Linotype"/>
                          <w:sz w:val="24"/>
                        </w:rPr>
                        <w:t>and</w:t>
                      </w:r>
                      <w:r w:rsidRPr="0004034C">
                        <w:rPr>
                          <w:rFonts w:ascii="Palatino Linotype" w:hAnsi="Palatino Linotype"/>
                          <w:spacing w:val="-9"/>
                          <w:sz w:val="24"/>
                        </w:rPr>
                        <w:t xml:space="preserve"> </w:t>
                      </w:r>
                      <w:r w:rsidRPr="0004034C">
                        <w:rPr>
                          <w:rFonts w:ascii="Palatino Linotype" w:hAnsi="Palatino Linotype"/>
                          <w:sz w:val="24"/>
                        </w:rPr>
                        <w:t>the community</w:t>
                      </w:r>
                      <w:r w:rsidRPr="00C2564C">
                        <w:rPr>
                          <w:rFonts w:ascii="Arial Narrow" w:hAnsi="Arial Narrow"/>
                          <w:sz w:val="24"/>
                        </w:rPr>
                        <w:t>.</w:t>
                      </w:r>
                    </w:p>
                  </w:txbxContent>
                </v:textbox>
                <w10:wrap type="topAndBottom" anchorx="page"/>
              </v:shape>
            </w:pict>
          </mc:Fallback>
        </mc:AlternateContent>
      </w:r>
      <w:r>
        <w:rPr>
          <w:noProof/>
          <w:lang w:bidi="ar-SA"/>
        </w:rPr>
        <mc:AlternateContent>
          <mc:Choice Requires="wps">
            <w:drawing>
              <wp:anchor distT="0" distB="0" distL="0" distR="0" simplePos="0" relativeHeight="251561472" behindDoc="0" locked="0" layoutInCell="1" allowOverlap="1" wp14:anchorId="560DB26D" wp14:editId="6682DA7C">
                <wp:simplePos x="0" y="0"/>
                <wp:positionH relativeFrom="page">
                  <wp:posOffset>772795</wp:posOffset>
                </wp:positionH>
                <wp:positionV relativeFrom="paragraph">
                  <wp:posOffset>3721100</wp:posOffset>
                </wp:positionV>
                <wp:extent cx="6057900" cy="683260"/>
                <wp:effectExtent l="10795" t="6350" r="8255" b="5715"/>
                <wp:wrapTopAndBottom/>
                <wp:docPr id="683"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832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ED8310" w14:textId="77777777" w:rsidR="00B86DC1" w:rsidRPr="0004034C" w:rsidRDefault="00B86DC1" w:rsidP="00CC5FE1">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COLLABORATION</w:t>
                            </w:r>
                          </w:p>
                          <w:p w14:paraId="38C9CA84" w14:textId="77777777" w:rsidR="00B86DC1" w:rsidRPr="0004034C" w:rsidRDefault="00B86DC1">
                            <w:pPr>
                              <w:spacing w:line="247" w:lineRule="auto"/>
                              <w:ind w:left="143" w:right="726"/>
                              <w:rPr>
                                <w:rFonts w:ascii="Palatino Linotype" w:hAnsi="Palatino Linotype"/>
                                <w:sz w:val="24"/>
                              </w:rPr>
                            </w:pPr>
                            <w:r w:rsidRPr="0004034C">
                              <w:rPr>
                                <w:rFonts w:ascii="Palatino Linotype" w:hAnsi="Palatino Linotype"/>
                                <w:sz w:val="24"/>
                              </w:rPr>
                              <w:t>The responsive professional recognizes the complex needs of learners and the necessity to collaborate to meet their 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DB26D" id="Text Box 384" o:spid="_x0000_s1031" type="#_x0000_t202" style="position:absolute;margin-left:60.85pt;margin-top:293pt;width:477pt;height:53.8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" filled="f" strokeweight=".72pt">
                <v:textbox inset="0,0,0,0">
                  <w:txbxContent>
                    <w:p w14:paraId="3EED8310" w14:textId="77777777" w:rsidR="00B86DC1" w:rsidRPr="0004034C" w:rsidRDefault="00B86DC1" w:rsidP="00CC5FE1">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COLLABORATION</w:t>
                      </w:r>
                    </w:p>
                    <w:p w14:paraId="38C9CA84" w14:textId="77777777" w:rsidR="00B86DC1" w:rsidRPr="0004034C" w:rsidRDefault="00B86DC1">
                      <w:pPr>
                        <w:spacing w:line="247" w:lineRule="auto"/>
                        <w:ind w:left="143" w:right="726"/>
                        <w:rPr>
                          <w:rFonts w:ascii="Palatino Linotype" w:hAnsi="Palatino Linotype"/>
                          <w:sz w:val="24"/>
                        </w:rPr>
                      </w:pPr>
                      <w:r w:rsidRPr="0004034C">
                        <w:rPr>
                          <w:rFonts w:ascii="Palatino Linotype" w:hAnsi="Palatino Linotype"/>
                          <w:sz w:val="24"/>
                        </w:rPr>
                        <w:t>The responsive professional recognizes the complex needs of learners and the necessity to collaborate to meet their needs.</w:t>
                      </w:r>
                    </w:p>
                  </w:txbxContent>
                </v:textbox>
                <w10:wrap type="topAndBottom" anchorx="page"/>
              </v:shape>
            </w:pict>
          </mc:Fallback>
        </mc:AlternateContent>
      </w:r>
      <w:r>
        <w:rPr>
          <w:noProof/>
          <w:lang w:bidi="ar-SA"/>
        </w:rPr>
        <mc:AlternateContent>
          <mc:Choice Requires="wps">
            <w:drawing>
              <wp:anchor distT="0" distB="0" distL="0" distR="0" simplePos="0" relativeHeight="251563520" behindDoc="0" locked="0" layoutInCell="1" allowOverlap="1" wp14:anchorId="4504AD8C" wp14:editId="5F82C047">
                <wp:simplePos x="0" y="0"/>
                <wp:positionH relativeFrom="page">
                  <wp:posOffset>781685</wp:posOffset>
                </wp:positionH>
                <wp:positionV relativeFrom="paragraph">
                  <wp:posOffset>4594225</wp:posOffset>
                </wp:positionV>
                <wp:extent cx="6057900" cy="695325"/>
                <wp:effectExtent l="10160" t="12700" r="8890" b="6350"/>
                <wp:wrapTopAndBottom/>
                <wp:docPr id="682"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953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D15EB6"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ADVOCACY</w:t>
                            </w:r>
                          </w:p>
                          <w:p w14:paraId="4B2B2403" w14:textId="77777777" w:rsidR="00B86DC1" w:rsidRPr="0004034C" w:rsidRDefault="00B86DC1">
                            <w:pPr>
                              <w:spacing w:line="247" w:lineRule="auto"/>
                              <w:ind w:left="141" w:right="41"/>
                              <w:rPr>
                                <w:rFonts w:ascii="Palatino Linotype" w:hAnsi="Palatino Linotype"/>
                                <w:sz w:val="24"/>
                              </w:rPr>
                            </w:pPr>
                            <w:r w:rsidRPr="0004034C">
                              <w:rPr>
                                <w:rFonts w:ascii="Palatino Linotype" w:hAnsi="Palatino Linotype"/>
                                <w:sz w:val="24"/>
                              </w:rPr>
                              <w:t>The responsive professional demonstrates knowledge, reflection, appreciation of and sensitivity to the interdependent nature of education and professional communities.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AD8C" id="Text Box 383" o:spid="_x0000_s1032" type="#_x0000_t202" style="position:absolute;margin-left:61.55pt;margin-top:361.75pt;width:477pt;height:54.75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" filled="f" strokeweight=".72pt">
                <v:textbox inset="0,0,0,0">
                  <w:txbxContent>
                    <w:p w14:paraId="10D15EB6"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ADVOCACY</w:t>
                      </w:r>
                    </w:p>
                    <w:p w14:paraId="4B2B2403" w14:textId="77777777" w:rsidR="00B86DC1" w:rsidRPr="0004034C" w:rsidRDefault="00B86DC1">
                      <w:pPr>
                        <w:spacing w:line="247" w:lineRule="auto"/>
                        <w:ind w:left="141" w:right="41"/>
                        <w:rPr>
                          <w:rFonts w:ascii="Palatino Linotype" w:hAnsi="Palatino Linotype"/>
                          <w:sz w:val="24"/>
                        </w:rPr>
                      </w:pPr>
                      <w:r w:rsidRPr="0004034C">
                        <w:rPr>
                          <w:rFonts w:ascii="Palatino Linotype" w:hAnsi="Palatino Linotype"/>
                          <w:sz w:val="24"/>
                        </w:rPr>
                        <w:t>The responsive professional demonstrates knowledge, reflection, appreciation of and sensitivity to the interdependent nature of education and professional communities.</w:t>
                      </w:r>
                    </w:p>
                  </w:txbxContent>
                </v:textbox>
                <w10:wrap type="topAndBottom" anchorx="page"/>
              </v:shape>
            </w:pict>
          </mc:Fallback>
        </mc:AlternateContent>
      </w:r>
      <w:r>
        <w:rPr>
          <w:noProof/>
          <w:lang w:bidi="ar-SA"/>
        </w:rPr>
        <mc:AlternateContent>
          <mc:Choice Requires="wps">
            <w:drawing>
              <wp:anchor distT="0" distB="0" distL="0" distR="0" simplePos="0" relativeHeight="251565568" behindDoc="0" locked="0" layoutInCell="1" allowOverlap="1" wp14:anchorId="36175DA1" wp14:editId="396FAA4D">
                <wp:simplePos x="0" y="0"/>
                <wp:positionH relativeFrom="page">
                  <wp:posOffset>772795</wp:posOffset>
                </wp:positionH>
                <wp:positionV relativeFrom="paragraph">
                  <wp:posOffset>5441315</wp:posOffset>
                </wp:positionV>
                <wp:extent cx="6057900" cy="681355"/>
                <wp:effectExtent l="10795" t="12065" r="8255" b="11430"/>
                <wp:wrapTopAndBottom/>
                <wp:docPr id="681"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8135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A5FAC5" w14:textId="77777777" w:rsidR="00B86DC1" w:rsidRPr="0004034C" w:rsidRDefault="00B86DC1" w:rsidP="00CC5FE1">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SERVICE</w:t>
                            </w:r>
                          </w:p>
                          <w:p w14:paraId="6B921588" w14:textId="12910507" w:rsidR="00B86DC1" w:rsidRPr="0004034C" w:rsidRDefault="00B86DC1">
                            <w:pPr>
                              <w:spacing w:line="247" w:lineRule="auto"/>
                              <w:ind w:left="143"/>
                              <w:rPr>
                                <w:rFonts w:ascii="Palatino Linotype" w:hAnsi="Palatino Linotype"/>
                                <w:sz w:val="24"/>
                              </w:rPr>
                            </w:pPr>
                            <w:r w:rsidRPr="0004034C">
                              <w:rPr>
                                <w:rFonts w:ascii="Palatino Linotype" w:hAnsi="Palatino Linotype"/>
                                <w:sz w:val="24"/>
                              </w:rPr>
                              <w:t xml:space="preserve">The responsive professional fuses knowledge, reflection, advocacy, </w:t>
                            </w:r>
                            <w:r w:rsidR="0004034C" w:rsidRPr="0004034C">
                              <w:rPr>
                                <w:rFonts w:ascii="Palatino Linotype" w:hAnsi="Palatino Linotype"/>
                                <w:sz w:val="24"/>
                              </w:rPr>
                              <w:t>leadership,</w:t>
                            </w:r>
                            <w:r w:rsidRPr="0004034C">
                              <w:rPr>
                                <w:rFonts w:ascii="Palatino Linotype" w:hAnsi="Palatino Linotype"/>
                                <w:sz w:val="24"/>
                              </w:rPr>
                              <w:t xml:space="preserve"> and collaboration through 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75DA1" id="Text Box 382" o:spid="_x0000_s1033" type="#_x0000_t202" style="position:absolute;margin-left:60.85pt;margin-top:428.45pt;width:477pt;height:53.65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" filled="f" strokeweight=".72pt">
                <v:textbox inset="0,0,0,0">
                  <w:txbxContent>
                    <w:p w14:paraId="25A5FAC5" w14:textId="77777777" w:rsidR="00B86DC1" w:rsidRPr="0004034C" w:rsidRDefault="00B86DC1" w:rsidP="00CC5FE1">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SERVICE</w:t>
                      </w:r>
                    </w:p>
                    <w:p w14:paraId="6B921588" w14:textId="12910507" w:rsidR="00B86DC1" w:rsidRPr="0004034C" w:rsidRDefault="00B86DC1">
                      <w:pPr>
                        <w:spacing w:line="247" w:lineRule="auto"/>
                        <w:ind w:left="143"/>
                        <w:rPr>
                          <w:rFonts w:ascii="Palatino Linotype" w:hAnsi="Palatino Linotype"/>
                          <w:sz w:val="24"/>
                        </w:rPr>
                      </w:pPr>
                      <w:r w:rsidRPr="0004034C">
                        <w:rPr>
                          <w:rFonts w:ascii="Palatino Linotype" w:hAnsi="Palatino Linotype"/>
                          <w:sz w:val="24"/>
                        </w:rPr>
                        <w:t xml:space="preserve">The responsive professional fuses knowledge, reflection, advocacy, </w:t>
                      </w:r>
                      <w:r w:rsidR="0004034C" w:rsidRPr="0004034C">
                        <w:rPr>
                          <w:rFonts w:ascii="Palatino Linotype" w:hAnsi="Palatino Linotype"/>
                          <w:sz w:val="24"/>
                        </w:rPr>
                        <w:t>leadership,</w:t>
                      </w:r>
                      <w:r w:rsidRPr="0004034C">
                        <w:rPr>
                          <w:rFonts w:ascii="Palatino Linotype" w:hAnsi="Palatino Linotype"/>
                          <w:sz w:val="24"/>
                        </w:rPr>
                        <w:t xml:space="preserve"> and collaboration through service.</w:t>
                      </w:r>
                    </w:p>
                  </w:txbxContent>
                </v:textbox>
                <w10:wrap type="topAndBottom" anchorx="page"/>
              </v:shape>
            </w:pict>
          </mc:Fallback>
        </mc:AlternateContent>
      </w:r>
    </w:p>
    <w:p w14:paraId="6E0448EC" w14:textId="77777777" w:rsidR="00B9273F" w:rsidRDefault="00B9273F">
      <w:pPr>
        <w:pStyle w:val="BodyText"/>
        <w:spacing w:before="7"/>
        <w:rPr>
          <w:rFonts w:ascii="Times New Roman"/>
          <w:sz w:val="11"/>
        </w:rPr>
      </w:pPr>
    </w:p>
    <w:p w14:paraId="356E6B6A" w14:textId="77777777" w:rsidR="00B9273F" w:rsidRDefault="00B9273F">
      <w:pPr>
        <w:pStyle w:val="BodyText"/>
        <w:spacing w:before="8"/>
        <w:rPr>
          <w:rFonts w:ascii="Times New Roman"/>
          <w:sz w:val="12"/>
        </w:rPr>
      </w:pPr>
    </w:p>
    <w:p w14:paraId="681B87B7" w14:textId="77777777" w:rsidR="00B9273F" w:rsidRDefault="00B9273F">
      <w:pPr>
        <w:pStyle w:val="BodyText"/>
        <w:spacing w:before="10"/>
        <w:rPr>
          <w:rFonts w:ascii="Times New Roman"/>
          <w:sz w:val="11"/>
        </w:rPr>
      </w:pPr>
    </w:p>
    <w:p w14:paraId="033258E4" w14:textId="77777777" w:rsidR="00B9273F" w:rsidRDefault="00B9273F">
      <w:pPr>
        <w:pStyle w:val="BodyText"/>
        <w:spacing w:before="5"/>
        <w:rPr>
          <w:rFonts w:ascii="Times New Roman"/>
          <w:sz w:val="10"/>
        </w:rPr>
      </w:pPr>
    </w:p>
    <w:p w14:paraId="3D88DB66" w14:textId="77777777" w:rsidR="00B9273F" w:rsidRDefault="00B9273F">
      <w:pPr>
        <w:pStyle w:val="BodyText"/>
        <w:spacing w:before="9"/>
        <w:rPr>
          <w:rFonts w:ascii="Times New Roman"/>
          <w:sz w:val="18"/>
        </w:rPr>
      </w:pPr>
    </w:p>
    <w:p w14:paraId="4655B737" w14:textId="77777777" w:rsidR="00B9273F" w:rsidRDefault="00B9273F">
      <w:pPr>
        <w:pStyle w:val="BodyText"/>
        <w:spacing w:before="6"/>
        <w:rPr>
          <w:rFonts w:ascii="Times New Roman"/>
          <w:sz w:val="13"/>
        </w:rPr>
      </w:pPr>
    </w:p>
    <w:p w14:paraId="61629DAF" w14:textId="77777777" w:rsidR="00B9273F" w:rsidRDefault="00B9273F">
      <w:pPr>
        <w:pStyle w:val="BodyText"/>
        <w:spacing w:before="7"/>
        <w:rPr>
          <w:rFonts w:ascii="Times New Roman"/>
          <w:sz w:val="8"/>
        </w:rPr>
      </w:pPr>
    </w:p>
    <w:p w14:paraId="1F482136" w14:textId="77777777" w:rsidR="00B9273F" w:rsidRDefault="00C667EA">
      <w:pPr>
        <w:pStyle w:val="BodyText"/>
        <w:ind w:left="943"/>
        <w:rPr>
          <w:rFonts w:ascii="Times New Roman"/>
          <w:sz w:val="20"/>
        </w:rPr>
      </w:pPr>
      <w:r>
        <w:rPr>
          <w:rFonts w:ascii="Times New Roman"/>
          <w:noProof/>
          <w:sz w:val="20"/>
          <w:lang w:bidi="ar-SA"/>
        </w:rPr>
        <mc:AlternateContent>
          <mc:Choice Requires="wps">
            <w:drawing>
              <wp:inline distT="0" distB="0" distL="0" distR="0" wp14:anchorId="0BE52A63" wp14:editId="7197C658">
                <wp:extent cx="6057900" cy="728980"/>
                <wp:effectExtent l="9525" t="9525" r="9525" b="13970"/>
                <wp:docPr id="680"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289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05D405A"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LEADERSHIP</w:t>
                            </w:r>
                          </w:p>
                          <w:p w14:paraId="747AA6F1" w14:textId="77777777" w:rsidR="00B86DC1" w:rsidRPr="0004034C" w:rsidRDefault="00B86DC1">
                            <w:pPr>
                              <w:spacing w:line="247" w:lineRule="auto"/>
                              <w:ind w:left="141"/>
                              <w:rPr>
                                <w:rFonts w:ascii="Palatino Linotype" w:hAnsi="Palatino Linotype"/>
                                <w:sz w:val="24"/>
                              </w:rPr>
                            </w:pPr>
                            <w:r w:rsidRPr="0004034C">
                              <w:rPr>
                                <w:rFonts w:ascii="Palatino Linotype" w:hAnsi="Palatino Linotype"/>
                                <w:sz w:val="24"/>
                              </w:rPr>
                              <w:t>The responsive professional demonstrates effective interpersonal communication and decision- making skills in leadership roles.</w:t>
                            </w:r>
                          </w:p>
                        </w:txbxContent>
                      </wps:txbx>
                      <wps:bodyPr rot="0" vert="horz" wrap="square" lIns="0" tIns="0" rIns="0" bIns="0" anchor="t" anchorCtr="0" upright="1">
                        <a:noAutofit/>
                      </wps:bodyPr>
                    </wps:wsp>
                  </a:graphicData>
                </a:graphic>
              </wp:inline>
            </w:drawing>
          </mc:Choice>
          <mc:Fallback>
            <w:pict>
              <v:shape w14:anchorId="0BE52A63" id="Text Box 381" o:spid="_x0000_s1034" type="#_x0000_t202" style="width:477pt;height:5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" filled="f" strokeweight=".72pt">
                <v:textbox inset="0,0,0,0">
                  <w:txbxContent>
                    <w:p w14:paraId="605D405A" w14:textId="77777777" w:rsidR="00B86DC1" w:rsidRPr="0004034C" w:rsidRDefault="00B86DC1" w:rsidP="00230A5F">
                      <w:pPr>
                        <w:spacing w:before="69" w:line="319" w:lineRule="exact"/>
                        <w:jc w:val="center"/>
                        <w:rPr>
                          <w:rFonts w:ascii="Palatino Linotype" w:hAnsi="Palatino Linotype"/>
                          <w:b/>
                          <w:color w:val="1F497D" w:themeColor="text2"/>
                          <w:sz w:val="24"/>
                          <w:szCs w:val="20"/>
                        </w:rPr>
                      </w:pPr>
                      <w:r w:rsidRPr="0004034C">
                        <w:rPr>
                          <w:rFonts w:ascii="Palatino Linotype" w:hAnsi="Palatino Linotype"/>
                          <w:b/>
                          <w:color w:val="1F497D" w:themeColor="text2"/>
                          <w:sz w:val="24"/>
                          <w:szCs w:val="20"/>
                        </w:rPr>
                        <w:t>LEADERSHIP</w:t>
                      </w:r>
                    </w:p>
                    <w:p w14:paraId="747AA6F1" w14:textId="77777777" w:rsidR="00B86DC1" w:rsidRPr="0004034C" w:rsidRDefault="00B86DC1">
                      <w:pPr>
                        <w:spacing w:line="247" w:lineRule="auto"/>
                        <w:ind w:left="141"/>
                        <w:rPr>
                          <w:rFonts w:ascii="Palatino Linotype" w:hAnsi="Palatino Linotype"/>
                          <w:sz w:val="24"/>
                        </w:rPr>
                      </w:pPr>
                      <w:r w:rsidRPr="0004034C">
                        <w:rPr>
                          <w:rFonts w:ascii="Palatino Linotype" w:hAnsi="Palatino Linotype"/>
                          <w:sz w:val="24"/>
                        </w:rPr>
                        <w:t>The responsive professional demonstrates effective interpersonal communication and decision- making skills in leadership roles.</w:t>
                      </w:r>
                    </w:p>
                  </w:txbxContent>
                </v:textbox>
                <w10:anchorlock/>
              </v:shape>
            </w:pict>
          </mc:Fallback>
        </mc:AlternateContent>
      </w:r>
    </w:p>
    <w:p w14:paraId="2D2ED7E7" w14:textId="77777777" w:rsidR="00FC5920" w:rsidRDefault="00FC5920">
      <w:pPr>
        <w:rPr>
          <w:rFonts w:ascii="Times New Roman"/>
          <w:sz w:val="20"/>
        </w:rPr>
        <w:sectPr w:rsidR="00FC5920" w:rsidSect="00F75B77">
          <w:pgSz w:w="12240" w:h="15840"/>
          <w:pgMar w:top="1354" w:right="288" w:bottom="1397" w:left="274" w:header="0" w:footer="1094" w:gutter="0"/>
          <w:cols w:space="720"/>
        </w:sectPr>
      </w:pPr>
    </w:p>
    <w:p w14:paraId="791D971A" w14:textId="77777777" w:rsidR="00B9273F" w:rsidRPr="0004034C" w:rsidRDefault="000211DB" w:rsidP="000F5A2B">
      <w:pPr>
        <w:jc w:val="center"/>
        <w:rPr>
          <w:rFonts w:ascii="Palatino Linotype" w:hAnsi="Palatino Linotype"/>
          <w:b/>
          <w:iCs/>
          <w:color w:val="1F497D" w:themeColor="text2"/>
          <w:sz w:val="40"/>
        </w:rPr>
      </w:pPr>
      <w:r w:rsidRPr="0004034C">
        <w:rPr>
          <w:rFonts w:ascii="Palatino Linotype" w:hAnsi="Palatino Linotype"/>
          <w:b/>
          <w:iCs/>
          <w:color w:val="1F497D" w:themeColor="text2"/>
          <w:sz w:val="36"/>
          <w:szCs w:val="20"/>
        </w:rPr>
        <w:lastRenderedPageBreak/>
        <w:t>CONCEPTUAL FRAMEWORK UNIT OUTCOMES</w:t>
      </w:r>
    </w:p>
    <w:p w14:paraId="7F3AA6A5" w14:textId="77777777" w:rsidR="000F5A2B" w:rsidRDefault="000F5A2B" w:rsidP="000F5A2B">
      <w:pPr>
        <w:spacing w:before="182" w:line="320" w:lineRule="exact"/>
        <w:ind w:left="4078"/>
        <w:rPr>
          <w:rFonts w:ascii="Gabriola" w:hAnsi="Gabriola"/>
          <w:b/>
          <w:color w:val="1F497D" w:themeColor="text2"/>
          <w:sz w:val="28"/>
        </w:rPr>
      </w:pPr>
      <w:r w:rsidRPr="00230A5F">
        <w:rPr>
          <w:rFonts w:ascii="Gabriola" w:hAnsi="Gabriola"/>
          <w:noProof/>
          <w:color w:val="1F497D" w:themeColor="text2"/>
          <w:lang w:bidi="ar-SA"/>
        </w:rPr>
        <mc:AlternateContent>
          <mc:Choice Requires="wpg">
            <w:drawing>
              <wp:anchor distT="0" distB="0" distL="114300" distR="114300" simplePos="0" relativeHeight="251582976" behindDoc="1" locked="0" layoutInCell="1" allowOverlap="1" wp14:anchorId="66A10884" wp14:editId="07239CC2">
                <wp:simplePos x="0" y="0"/>
                <wp:positionH relativeFrom="margin">
                  <wp:posOffset>178435</wp:posOffset>
                </wp:positionH>
                <wp:positionV relativeFrom="paragraph">
                  <wp:posOffset>178435</wp:posOffset>
                </wp:positionV>
                <wp:extent cx="7143750" cy="7943850"/>
                <wp:effectExtent l="19050" t="0" r="19050" b="19050"/>
                <wp:wrapNone/>
                <wp:docPr id="672"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7943850"/>
                          <a:chOff x="1288" y="119"/>
                          <a:chExt cx="9944" cy="11077"/>
                        </a:xfrm>
                      </wpg:grpSpPr>
                      <wps:wsp>
                        <wps:cNvPr id="673" name="Line 380"/>
                        <wps:cNvCnPr/>
                        <wps:spPr bwMode="auto">
                          <a:xfrm>
                            <a:off x="1288" y="141"/>
                            <a:ext cx="9901" cy="0"/>
                          </a:xfrm>
                          <a:prstGeom prst="line">
                            <a:avLst/>
                          </a:prstGeom>
                          <a:noFill/>
                          <a:ln w="57150" cmpd="tri">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Line 379"/>
                        <wps:cNvCnPr/>
                        <wps:spPr bwMode="auto">
                          <a:xfrm>
                            <a:off x="11199" y="119"/>
                            <a:ext cx="0" cy="11033"/>
                          </a:xfrm>
                          <a:prstGeom prst="line">
                            <a:avLst/>
                          </a:prstGeom>
                          <a:noFill/>
                          <a:ln w="57150" cmpd="tri">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Rectangle 378"/>
                        <wps:cNvSpPr>
                          <a:spLocks noChangeArrowheads="1"/>
                        </wps:cNvSpPr>
                        <wps:spPr bwMode="auto">
                          <a:xfrm>
                            <a:off x="1288" y="11152"/>
                            <a:ext cx="44" cy="44"/>
                          </a:xfrm>
                          <a:prstGeom prst="rect">
                            <a:avLst/>
                          </a:prstGeom>
                          <a:solidFill>
                            <a:srgbClr val="000000"/>
                          </a:solidFill>
                          <a:ln w="28575">
                            <a:solidFill>
                              <a:srgbClr val="000000"/>
                            </a:solidFill>
                            <a:miter lim="800000"/>
                            <a:headEnd/>
                            <a:tailEnd/>
                          </a:ln>
                        </wps:spPr>
                        <wps:bodyPr rot="0" vert="horz" wrap="square" lIns="91440" tIns="45720" rIns="91440" bIns="45720" anchor="t" anchorCtr="0" upright="1">
                          <a:noAutofit/>
                        </wps:bodyPr>
                      </wps:wsp>
                      <wps:wsp>
                        <wps:cNvPr id="676" name="Line 377"/>
                        <wps:cNvCnPr/>
                        <wps:spPr bwMode="auto">
                          <a:xfrm>
                            <a:off x="1332" y="11174"/>
                            <a:ext cx="9857" cy="0"/>
                          </a:xfrm>
                          <a:prstGeom prst="line">
                            <a:avLst/>
                          </a:prstGeom>
                          <a:noFill/>
                          <a:ln w="57150" cmpd="tri">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Rectangle 376"/>
                        <wps:cNvSpPr>
                          <a:spLocks noChangeArrowheads="1"/>
                        </wps:cNvSpPr>
                        <wps:spPr bwMode="auto">
                          <a:xfrm>
                            <a:off x="11188" y="11152"/>
                            <a:ext cx="44" cy="44"/>
                          </a:xfrm>
                          <a:prstGeom prst="rect">
                            <a:avLst/>
                          </a:prstGeom>
                          <a:solidFill>
                            <a:srgbClr val="000000"/>
                          </a:solidFill>
                          <a:ln w="28575">
                            <a:solidFill>
                              <a:srgbClr val="000000"/>
                            </a:solidFill>
                            <a:miter lim="800000"/>
                            <a:headEnd/>
                            <a:tailEnd/>
                          </a:ln>
                        </wps:spPr>
                        <wps:bodyPr rot="0" vert="horz" wrap="square" lIns="91440" tIns="45720" rIns="91440" bIns="45720" anchor="t" anchorCtr="0" upright="1">
                          <a:noAutofit/>
                        </wps:bodyPr>
                      </wps:wsp>
                      <wps:wsp>
                        <wps:cNvPr id="678" name="Line 375"/>
                        <wps:cNvCnPr/>
                        <wps:spPr bwMode="auto">
                          <a:xfrm>
                            <a:off x="1310" y="119"/>
                            <a:ext cx="0" cy="11033"/>
                          </a:xfrm>
                          <a:prstGeom prst="line">
                            <a:avLst/>
                          </a:prstGeom>
                          <a:noFill/>
                          <a:ln w="57150" cmpd="tri">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9" name="Line 374"/>
                        <wps:cNvCnPr/>
                        <wps:spPr bwMode="auto">
                          <a:xfrm>
                            <a:off x="11210" y="10879"/>
                            <a:ext cx="0" cy="273"/>
                          </a:xfrm>
                          <a:prstGeom prst="line">
                            <a:avLst/>
                          </a:prstGeom>
                          <a:noFill/>
                          <a:ln w="28575" cmpd="tri">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794798" id="Group 373" o:spid="_x0000_s1026" style="position:absolute;margin-left:14.05pt;margin-top:14.05pt;width:562.5pt;height:625.5pt;z-index:-251733504;mso-position-horizontal-relative:margin" coordorigin="1288,119" coordsize="9944,11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">
                <v:line id="Line 380" o:spid="_x0000_s1027" style="position:absolute;visibility:visible;mso-wrap-style:square" from="1288,141" to="11189,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" strokeweight="4.5pt">
                  <v:stroke linestyle="thickBetweenThin"/>
                </v:line>
                <v:line id="Line 379" o:spid="_x0000_s1028" style="position:absolute;visibility:visible;mso-wrap-style:square" from="11199,119" to="11199,1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" strokeweight="4.5pt">
                  <v:stroke linestyle="thickBetweenThin"/>
                </v:line>
                <v:rect id="Rectangle 378" o:spid="_x0000_s1029" style="position:absolute;left:1288;top:11152;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" fillcolor="black" strokeweight="2.25pt"/>
                <v:line id="Line 377" o:spid="_x0000_s1030" style="position:absolute;visibility:visible;mso-wrap-style:square" from="1332,11174" to="11189,1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" strokeweight="4.5pt">
                  <v:stroke linestyle="thickBetweenThin"/>
                </v:line>
                <v:rect id="Rectangle 376" o:spid="_x0000_s1031" style="position:absolute;left:11188;top:11152;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" fillcolor="black" strokeweight="2.25pt"/>
                <v:line id="Line 375" o:spid="_x0000_s1032" style="position:absolute;visibility:visible;mso-wrap-style:square" from="1310,119" to="1310,1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" strokeweight="4.5pt">
                  <v:stroke linestyle="thickBetweenThin"/>
                </v:line>
                <v:line id="Line 374" o:spid="_x0000_s1033" style="position:absolute;visibility:visible;mso-wrap-style:square" from="11210,10879" to="11210,1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" strokeweight="2.25pt">
                  <v:stroke linestyle="thickBetweenThin"/>
                </v:line>
                <w10:wrap anchorx="margin"/>
              </v:group>
            </w:pict>
          </mc:Fallback>
        </mc:AlternateContent>
      </w:r>
    </w:p>
    <w:p w14:paraId="0817FEDB" w14:textId="77777777" w:rsidR="00C2564C" w:rsidRPr="0004034C" w:rsidRDefault="000211DB" w:rsidP="000F5A2B">
      <w:pPr>
        <w:spacing w:line="320" w:lineRule="exact"/>
        <w:ind w:left="4078"/>
        <w:rPr>
          <w:rFonts w:ascii="Palatino Linotype" w:hAnsi="Palatino Linotype"/>
          <w:b/>
          <w:color w:val="1F497D" w:themeColor="text2"/>
          <w:sz w:val="18"/>
          <w:szCs w:val="14"/>
        </w:rPr>
      </w:pPr>
      <w:r w:rsidRPr="0004034C">
        <w:rPr>
          <w:rFonts w:ascii="Palatino Linotype" w:hAnsi="Palatino Linotype"/>
          <w:b/>
          <w:color w:val="1F497D" w:themeColor="text2"/>
          <w:sz w:val="18"/>
          <w:szCs w:val="14"/>
        </w:rPr>
        <w:t>CANDIDATE PROFICIENCES</w:t>
      </w:r>
    </w:p>
    <w:p w14:paraId="5138D85A" w14:textId="348AA623" w:rsidR="00B9273F" w:rsidRPr="0004034C" w:rsidRDefault="00230A5F" w:rsidP="0004034C">
      <w:pPr>
        <w:ind w:left="627" w:firstLine="93"/>
        <w:rPr>
          <w:rFonts w:ascii="Palatino Linotype" w:hAnsi="Palatino Linotype"/>
        </w:rPr>
      </w:pPr>
      <w:r w:rsidRPr="0004034C">
        <w:rPr>
          <w:rFonts w:ascii="Palatino Linotype" w:hAnsi="Palatino Linotype"/>
          <w:b/>
          <w:color w:val="1F497D" w:themeColor="text2"/>
          <w:sz w:val="28"/>
        </w:rPr>
        <w:t xml:space="preserve">         </w:t>
      </w:r>
      <w:r w:rsidR="000211DB" w:rsidRPr="0004034C">
        <w:rPr>
          <w:rFonts w:ascii="Palatino Linotype" w:hAnsi="Palatino Linotype"/>
          <w:b/>
          <w:color w:val="1F497D" w:themeColor="text2"/>
          <w:sz w:val="18"/>
          <w:szCs w:val="14"/>
        </w:rPr>
        <w:t>Knowledge and Expertise in Practice</w:t>
      </w:r>
      <w:r w:rsidR="000211DB" w:rsidRPr="0004034C">
        <w:rPr>
          <w:rFonts w:ascii="Palatino Linotype" w:hAnsi="Palatino Linotype"/>
          <w:b/>
          <w:color w:val="1F497D" w:themeColor="text2"/>
          <w:sz w:val="28"/>
        </w:rPr>
        <w:t xml:space="preserve"> – </w:t>
      </w:r>
      <w:r w:rsidR="000211DB" w:rsidRPr="0004034C">
        <w:rPr>
          <w:rFonts w:ascii="Palatino Linotype" w:hAnsi="Palatino Linotype"/>
        </w:rPr>
        <w:t xml:space="preserve">The </w:t>
      </w:r>
      <w:r w:rsidR="000211DB" w:rsidRPr="0004034C">
        <w:rPr>
          <w:rFonts w:ascii="Palatino Linotype" w:hAnsi="Palatino Linotype"/>
          <w:i/>
        </w:rPr>
        <w:t xml:space="preserve">Responsive Professional </w:t>
      </w:r>
      <w:r w:rsidR="000211DB" w:rsidRPr="0004034C">
        <w:rPr>
          <w:rFonts w:ascii="Palatino Linotype" w:hAnsi="Palatino Linotype"/>
        </w:rPr>
        <w:t>de</w:t>
      </w:r>
      <w:r w:rsidRPr="0004034C">
        <w:rPr>
          <w:rFonts w:ascii="Palatino Linotype" w:hAnsi="Palatino Linotype"/>
        </w:rPr>
        <w:t xml:space="preserve">monstrates knowledge of content </w:t>
      </w:r>
      <w:r w:rsidR="0004034C">
        <w:rPr>
          <w:rFonts w:ascii="Palatino Linotype" w:hAnsi="Palatino Linotype"/>
        </w:rPr>
        <w:tab/>
      </w:r>
      <w:r w:rsidR="0004034C">
        <w:rPr>
          <w:rFonts w:ascii="Palatino Linotype" w:hAnsi="Palatino Linotype"/>
        </w:rPr>
        <w:tab/>
      </w:r>
      <w:r w:rsidR="0004034C">
        <w:rPr>
          <w:rFonts w:ascii="Palatino Linotype" w:hAnsi="Palatino Linotype"/>
        </w:rPr>
        <w:tab/>
      </w:r>
      <w:r w:rsidR="0004034C">
        <w:rPr>
          <w:rFonts w:ascii="Palatino Linotype" w:hAnsi="Palatino Linotype"/>
        </w:rPr>
        <w:tab/>
      </w:r>
      <w:r w:rsidR="000211DB" w:rsidRPr="0004034C">
        <w:rPr>
          <w:rFonts w:ascii="Palatino Linotype" w:hAnsi="Palatino Linotype"/>
        </w:rPr>
        <w:t>disciplines</w:t>
      </w:r>
      <w:r w:rsidR="0004034C">
        <w:rPr>
          <w:rFonts w:ascii="Palatino Linotype" w:hAnsi="Palatino Linotype"/>
        </w:rPr>
        <w:t xml:space="preserve"> </w:t>
      </w:r>
      <w:r w:rsidR="000211DB" w:rsidRPr="0004034C">
        <w:rPr>
          <w:rFonts w:ascii="Palatino Linotype" w:hAnsi="Palatino Linotype"/>
        </w:rPr>
        <w:t>and engages in effective pedagogical practice. The candidate:</w:t>
      </w:r>
    </w:p>
    <w:p w14:paraId="0CD0DD13" w14:textId="77777777" w:rsidR="00B9273F" w:rsidRPr="0004034C" w:rsidRDefault="00230A5F" w:rsidP="002A50F5">
      <w:pPr>
        <w:pStyle w:val="BodyText"/>
        <w:tabs>
          <w:tab w:val="left" w:pos="2066"/>
        </w:tabs>
        <w:ind w:left="2059" w:hanging="907"/>
        <w:rPr>
          <w:rFonts w:ascii="Palatino Linotype" w:hAnsi="Palatino Linotype"/>
          <w:sz w:val="20"/>
          <w:szCs w:val="20"/>
        </w:rPr>
      </w:pPr>
      <w:r w:rsidRPr="0004034C">
        <w:rPr>
          <w:rFonts w:ascii="Palatino Linotype" w:hAnsi="Palatino Linotype"/>
          <w:sz w:val="20"/>
          <w:szCs w:val="20"/>
        </w:rPr>
        <w:t>CF-K1</w:t>
      </w:r>
      <w:r w:rsidRPr="0004034C">
        <w:rPr>
          <w:rFonts w:ascii="Palatino Linotype" w:hAnsi="Palatino Linotype"/>
          <w:sz w:val="20"/>
          <w:szCs w:val="20"/>
        </w:rPr>
        <w:tab/>
      </w:r>
      <w:r w:rsidR="000211DB" w:rsidRPr="0004034C">
        <w:rPr>
          <w:rFonts w:ascii="Palatino Linotype" w:hAnsi="Palatino Linotype"/>
          <w:sz w:val="20"/>
          <w:szCs w:val="20"/>
        </w:rPr>
        <w:t>Knows, understands, and applies multiple theoretical perspectives about human development and learning.</w:t>
      </w:r>
    </w:p>
    <w:p w14:paraId="43BDD65A" w14:textId="77777777" w:rsidR="00B9273F" w:rsidRPr="0004034C" w:rsidRDefault="000211DB">
      <w:pPr>
        <w:pStyle w:val="BodyText"/>
        <w:tabs>
          <w:tab w:val="left" w:pos="2066"/>
        </w:tabs>
        <w:spacing w:line="252" w:lineRule="exact"/>
        <w:ind w:left="1160"/>
        <w:rPr>
          <w:rFonts w:ascii="Palatino Linotype" w:hAnsi="Palatino Linotype"/>
          <w:sz w:val="20"/>
          <w:szCs w:val="20"/>
        </w:rPr>
      </w:pPr>
      <w:r w:rsidRPr="0004034C">
        <w:rPr>
          <w:rFonts w:ascii="Palatino Linotype" w:hAnsi="Palatino Linotype"/>
          <w:sz w:val="20"/>
          <w:szCs w:val="20"/>
        </w:rPr>
        <w:t>CF-K2</w:t>
      </w:r>
      <w:r w:rsidRPr="0004034C">
        <w:rPr>
          <w:rFonts w:ascii="Palatino Linotype" w:hAnsi="Palatino Linotype"/>
          <w:sz w:val="20"/>
          <w:szCs w:val="20"/>
        </w:rPr>
        <w:tab/>
        <w:t>Demonstrates knowledge of content discipline and related</w:t>
      </w:r>
      <w:r w:rsidRPr="0004034C">
        <w:rPr>
          <w:rFonts w:ascii="Palatino Linotype" w:hAnsi="Palatino Linotype"/>
          <w:spacing w:val="-5"/>
          <w:sz w:val="20"/>
          <w:szCs w:val="20"/>
        </w:rPr>
        <w:t xml:space="preserve"> </w:t>
      </w:r>
      <w:r w:rsidRPr="0004034C">
        <w:rPr>
          <w:rFonts w:ascii="Palatino Linotype" w:hAnsi="Palatino Linotype"/>
          <w:sz w:val="20"/>
          <w:szCs w:val="20"/>
        </w:rPr>
        <w:t>standards.</w:t>
      </w:r>
    </w:p>
    <w:p w14:paraId="64D51A3A" w14:textId="77777777" w:rsidR="00B9273F" w:rsidRPr="0004034C" w:rsidRDefault="000211DB">
      <w:pPr>
        <w:pStyle w:val="BodyText"/>
        <w:tabs>
          <w:tab w:val="left" w:pos="2066"/>
        </w:tabs>
        <w:ind w:left="2067" w:right="1104" w:hanging="908"/>
        <w:rPr>
          <w:rFonts w:ascii="Palatino Linotype" w:hAnsi="Palatino Linotype"/>
          <w:sz w:val="20"/>
          <w:szCs w:val="20"/>
        </w:rPr>
      </w:pPr>
      <w:r w:rsidRPr="0004034C">
        <w:rPr>
          <w:rFonts w:ascii="Palatino Linotype" w:hAnsi="Palatino Linotype"/>
          <w:sz w:val="20"/>
          <w:szCs w:val="20"/>
        </w:rPr>
        <w:t>CF-K3</w:t>
      </w:r>
      <w:r w:rsidRPr="0004034C">
        <w:rPr>
          <w:rFonts w:ascii="Palatino Linotype" w:hAnsi="Palatino Linotype"/>
          <w:sz w:val="20"/>
          <w:szCs w:val="20"/>
        </w:rPr>
        <w:tab/>
        <w:t>Knows and demonstrates appropriate use of instructional resources and methodologies for subject matter content.</w:t>
      </w:r>
    </w:p>
    <w:p w14:paraId="5E5C139C" w14:textId="77777777" w:rsidR="00B9273F" w:rsidRPr="0004034C" w:rsidRDefault="000211DB">
      <w:pPr>
        <w:pStyle w:val="BodyText"/>
        <w:tabs>
          <w:tab w:val="left" w:pos="2066"/>
        </w:tabs>
        <w:spacing w:line="252" w:lineRule="exact"/>
        <w:ind w:left="1160"/>
        <w:rPr>
          <w:rFonts w:ascii="Palatino Linotype" w:hAnsi="Palatino Linotype"/>
          <w:sz w:val="20"/>
          <w:szCs w:val="20"/>
        </w:rPr>
      </w:pPr>
      <w:r w:rsidRPr="0004034C">
        <w:rPr>
          <w:rFonts w:ascii="Palatino Linotype" w:hAnsi="Palatino Linotype"/>
          <w:sz w:val="20"/>
          <w:szCs w:val="20"/>
        </w:rPr>
        <w:t>CF-K4</w:t>
      </w:r>
      <w:r w:rsidRPr="0004034C">
        <w:rPr>
          <w:rFonts w:ascii="Palatino Linotype" w:hAnsi="Palatino Linotype"/>
          <w:sz w:val="20"/>
          <w:szCs w:val="20"/>
        </w:rPr>
        <w:tab/>
        <w:t>Plans and implements effective standards-based learning</w:t>
      </w:r>
      <w:r w:rsidRPr="0004034C">
        <w:rPr>
          <w:rFonts w:ascii="Palatino Linotype" w:hAnsi="Palatino Linotype"/>
          <w:spacing w:val="-12"/>
          <w:sz w:val="20"/>
          <w:szCs w:val="20"/>
        </w:rPr>
        <w:t xml:space="preserve"> </w:t>
      </w:r>
      <w:r w:rsidRPr="0004034C">
        <w:rPr>
          <w:rFonts w:ascii="Palatino Linotype" w:hAnsi="Palatino Linotype"/>
          <w:sz w:val="20"/>
          <w:szCs w:val="20"/>
        </w:rPr>
        <w:t>experiences.</w:t>
      </w:r>
    </w:p>
    <w:p w14:paraId="0D694122" w14:textId="77777777" w:rsidR="00B9273F" w:rsidRPr="0004034C" w:rsidRDefault="000211DB">
      <w:pPr>
        <w:pStyle w:val="BodyText"/>
        <w:tabs>
          <w:tab w:val="left" w:pos="2066"/>
        </w:tabs>
        <w:ind w:left="2067" w:right="1077" w:hanging="908"/>
        <w:rPr>
          <w:rFonts w:ascii="Palatino Linotype" w:hAnsi="Palatino Linotype"/>
          <w:sz w:val="20"/>
          <w:szCs w:val="20"/>
        </w:rPr>
      </w:pPr>
      <w:r w:rsidRPr="0004034C">
        <w:rPr>
          <w:rFonts w:ascii="Palatino Linotype" w:hAnsi="Palatino Linotype"/>
          <w:sz w:val="20"/>
          <w:szCs w:val="20"/>
        </w:rPr>
        <w:t>CF-K5</w:t>
      </w:r>
      <w:r w:rsidRPr="0004034C">
        <w:rPr>
          <w:rFonts w:ascii="Palatino Linotype" w:hAnsi="Palatino Linotype"/>
          <w:sz w:val="20"/>
          <w:szCs w:val="20"/>
        </w:rPr>
        <w:tab/>
        <w:t>Applies</w:t>
      </w:r>
      <w:r w:rsidRPr="0004034C">
        <w:rPr>
          <w:rFonts w:ascii="Palatino Linotype" w:hAnsi="Palatino Linotype"/>
          <w:spacing w:val="-9"/>
          <w:sz w:val="20"/>
          <w:szCs w:val="20"/>
        </w:rPr>
        <w:t xml:space="preserve"> </w:t>
      </w:r>
      <w:r w:rsidRPr="0004034C">
        <w:rPr>
          <w:rFonts w:ascii="Palatino Linotype" w:hAnsi="Palatino Linotype"/>
          <w:sz w:val="20"/>
          <w:szCs w:val="20"/>
        </w:rPr>
        <w:t>a</w:t>
      </w:r>
      <w:r w:rsidRPr="0004034C">
        <w:rPr>
          <w:rFonts w:ascii="Palatino Linotype" w:hAnsi="Palatino Linotype"/>
          <w:spacing w:val="-7"/>
          <w:sz w:val="20"/>
          <w:szCs w:val="20"/>
        </w:rPr>
        <w:t xml:space="preserve"> </w:t>
      </w:r>
      <w:r w:rsidRPr="0004034C">
        <w:rPr>
          <w:rFonts w:ascii="Palatino Linotype" w:hAnsi="Palatino Linotype"/>
          <w:sz w:val="20"/>
          <w:szCs w:val="20"/>
        </w:rPr>
        <w:t>variety</w:t>
      </w:r>
      <w:r w:rsidRPr="0004034C">
        <w:rPr>
          <w:rFonts w:ascii="Palatino Linotype" w:hAnsi="Palatino Linotype"/>
          <w:spacing w:val="-10"/>
          <w:sz w:val="20"/>
          <w:szCs w:val="20"/>
        </w:rPr>
        <w:t xml:space="preserve"> </w:t>
      </w:r>
      <w:r w:rsidRPr="0004034C">
        <w:rPr>
          <w:rFonts w:ascii="Palatino Linotype" w:hAnsi="Palatino Linotype"/>
          <w:sz w:val="20"/>
          <w:szCs w:val="20"/>
        </w:rPr>
        <w:t>of</w:t>
      </w:r>
      <w:r w:rsidRPr="0004034C">
        <w:rPr>
          <w:rFonts w:ascii="Palatino Linotype" w:hAnsi="Palatino Linotype"/>
          <w:spacing w:val="-9"/>
          <w:sz w:val="20"/>
          <w:szCs w:val="20"/>
        </w:rPr>
        <w:t xml:space="preserve"> </w:t>
      </w:r>
      <w:r w:rsidRPr="0004034C">
        <w:rPr>
          <w:rFonts w:ascii="Palatino Linotype" w:hAnsi="Palatino Linotype"/>
          <w:sz w:val="20"/>
          <w:szCs w:val="20"/>
        </w:rPr>
        <w:t>appropriate</w:t>
      </w:r>
      <w:r w:rsidRPr="0004034C">
        <w:rPr>
          <w:rFonts w:ascii="Palatino Linotype" w:hAnsi="Palatino Linotype"/>
          <w:spacing w:val="-9"/>
          <w:sz w:val="20"/>
          <w:szCs w:val="20"/>
        </w:rPr>
        <w:t xml:space="preserve"> </w:t>
      </w:r>
      <w:r w:rsidRPr="0004034C">
        <w:rPr>
          <w:rFonts w:ascii="Palatino Linotype" w:hAnsi="Palatino Linotype"/>
          <w:sz w:val="20"/>
          <w:szCs w:val="20"/>
        </w:rPr>
        <w:t>and</w:t>
      </w:r>
      <w:r w:rsidRPr="0004034C">
        <w:rPr>
          <w:rFonts w:ascii="Palatino Linotype" w:hAnsi="Palatino Linotype"/>
          <w:spacing w:val="-10"/>
          <w:sz w:val="20"/>
          <w:szCs w:val="20"/>
        </w:rPr>
        <w:t xml:space="preserve"> </w:t>
      </w:r>
      <w:r w:rsidRPr="0004034C">
        <w:rPr>
          <w:rFonts w:ascii="Palatino Linotype" w:hAnsi="Palatino Linotype"/>
          <w:sz w:val="20"/>
          <w:szCs w:val="20"/>
        </w:rPr>
        <w:t>effective</w:t>
      </w:r>
      <w:r w:rsidRPr="0004034C">
        <w:rPr>
          <w:rFonts w:ascii="Palatino Linotype" w:hAnsi="Palatino Linotype"/>
          <w:spacing w:val="-7"/>
          <w:sz w:val="20"/>
          <w:szCs w:val="20"/>
        </w:rPr>
        <w:t xml:space="preserve"> </w:t>
      </w:r>
      <w:r w:rsidRPr="0004034C">
        <w:rPr>
          <w:rFonts w:ascii="Palatino Linotype" w:hAnsi="Palatino Linotype"/>
          <w:sz w:val="20"/>
          <w:szCs w:val="20"/>
        </w:rPr>
        <w:t>assessment</w:t>
      </w:r>
      <w:r w:rsidRPr="0004034C">
        <w:rPr>
          <w:rFonts w:ascii="Palatino Linotype" w:hAnsi="Palatino Linotype"/>
          <w:spacing w:val="-8"/>
          <w:sz w:val="20"/>
          <w:szCs w:val="20"/>
        </w:rPr>
        <w:t xml:space="preserve"> </w:t>
      </w:r>
      <w:r w:rsidRPr="0004034C">
        <w:rPr>
          <w:rFonts w:ascii="Palatino Linotype" w:hAnsi="Palatino Linotype"/>
          <w:sz w:val="20"/>
          <w:szCs w:val="20"/>
        </w:rPr>
        <w:t>techniques</w:t>
      </w:r>
      <w:r w:rsidRPr="0004034C">
        <w:rPr>
          <w:rFonts w:ascii="Palatino Linotype" w:hAnsi="Palatino Linotype"/>
          <w:spacing w:val="-9"/>
          <w:sz w:val="20"/>
          <w:szCs w:val="20"/>
        </w:rPr>
        <w:t xml:space="preserve"> </w:t>
      </w:r>
      <w:r w:rsidRPr="0004034C">
        <w:rPr>
          <w:rFonts w:ascii="Palatino Linotype" w:hAnsi="Palatino Linotype"/>
          <w:sz w:val="20"/>
          <w:szCs w:val="20"/>
        </w:rPr>
        <w:t>to</w:t>
      </w:r>
      <w:r w:rsidRPr="0004034C">
        <w:rPr>
          <w:rFonts w:ascii="Palatino Linotype" w:hAnsi="Palatino Linotype"/>
          <w:spacing w:val="-10"/>
          <w:sz w:val="20"/>
          <w:szCs w:val="20"/>
        </w:rPr>
        <w:t xml:space="preserve"> </w:t>
      </w:r>
      <w:r w:rsidRPr="0004034C">
        <w:rPr>
          <w:rFonts w:ascii="Palatino Linotype" w:hAnsi="Palatino Linotype"/>
          <w:sz w:val="20"/>
          <w:szCs w:val="20"/>
        </w:rPr>
        <w:t>facilitate</w:t>
      </w:r>
      <w:r w:rsidRPr="0004034C">
        <w:rPr>
          <w:rFonts w:ascii="Palatino Linotype" w:hAnsi="Palatino Linotype"/>
          <w:spacing w:val="-9"/>
          <w:sz w:val="20"/>
          <w:szCs w:val="20"/>
        </w:rPr>
        <w:t xml:space="preserve"> </w:t>
      </w:r>
      <w:r w:rsidRPr="0004034C">
        <w:rPr>
          <w:rFonts w:ascii="Palatino Linotype" w:hAnsi="Palatino Linotype"/>
          <w:sz w:val="20"/>
          <w:szCs w:val="20"/>
        </w:rPr>
        <w:t>and</w:t>
      </w:r>
      <w:r w:rsidRPr="0004034C">
        <w:rPr>
          <w:rFonts w:ascii="Palatino Linotype" w:hAnsi="Palatino Linotype"/>
          <w:spacing w:val="-7"/>
          <w:sz w:val="20"/>
          <w:szCs w:val="20"/>
        </w:rPr>
        <w:t xml:space="preserve"> </w:t>
      </w:r>
      <w:r w:rsidRPr="0004034C">
        <w:rPr>
          <w:rFonts w:ascii="Palatino Linotype" w:hAnsi="Palatino Linotype"/>
          <w:sz w:val="20"/>
          <w:szCs w:val="20"/>
        </w:rPr>
        <w:t>monitor</w:t>
      </w:r>
      <w:r w:rsidRPr="0004034C">
        <w:rPr>
          <w:rFonts w:ascii="Palatino Linotype" w:hAnsi="Palatino Linotype"/>
          <w:spacing w:val="-6"/>
          <w:sz w:val="20"/>
          <w:szCs w:val="20"/>
        </w:rPr>
        <w:t xml:space="preserve"> </w:t>
      </w:r>
      <w:r w:rsidRPr="0004034C">
        <w:rPr>
          <w:rFonts w:ascii="Palatino Linotype" w:hAnsi="Palatino Linotype"/>
          <w:sz w:val="20"/>
          <w:szCs w:val="20"/>
        </w:rPr>
        <w:t>student academic growth and program</w:t>
      </w:r>
      <w:r w:rsidRPr="0004034C">
        <w:rPr>
          <w:rFonts w:ascii="Palatino Linotype" w:hAnsi="Palatino Linotype"/>
          <w:spacing w:val="-8"/>
          <w:sz w:val="20"/>
          <w:szCs w:val="20"/>
        </w:rPr>
        <w:t xml:space="preserve"> </w:t>
      </w:r>
      <w:r w:rsidRPr="0004034C">
        <w:rPr>
          <w:rFonts w:ascii="Palatino Linotype" w:hAnsi="Palatino Linotype"/>
          <w:sz w:val="20"/>
          <w:szCs w:val="20"/>
        </w:rPr>
        <w:t>improvement.</w:t>
      </w:r>
    </w:p>
    <w:p w14:paraId="19F479B0" w14:textId="744D4AAF" w:rsidR="00591C2C" w:rsidRPr="0004034C" w:rsidRDefault="000211DB" w:rsidP="0004034C">
      <w:pPr>
        <w:pStyle w:val="BodyText"/>
        <w:tabs>
          <w:tab w:val="left" w:pos="2066"/>
        </w:tabs>
        <w:ind w:left="1166" w:right="1440"/>
        <w:rPr>
          <w:rFonts w:ascii="Palatino Linotype" w:hAnsi="Palatino Linotype"/>
          <w:sz w:val="20"/>
          <w:szCs w:val="20"/>
        </w:rPr>
      </w:pPr>
      <w:r w:rsidRPr="0004034C">
        <w:rPr>
          <w:rFonts w:ascii="Palatino Linotype" w:hAnsi="Palatino Linotype"/>
          <w:sz w:val="20"/>
          <w:szCs w:val="20"/>
        </w:rPr>
        <w:t>CF-K6</w:t>
      </w:r>
      <w:r w:rsidRPr="0004034C">
        <w:rPr>
          <w:rFonts w:ascii="Palatino Linotype" w:hAnsi="Palatino Linotype"/>
          <w:sz w:val="20"/>
          <w:szCs w:val="20"/>
        </w:rPr>
        <w:tab/>
        <w:t xml:space="preserve">Demonstrates effective management </w:t>
      </w:r>
      <w:r w:rsidR="00480AAC">
        <w:rPr>
          <w:rFonts w:ascii="Palatino Linotype" w:hAnsi="Palatino Linotype"/>
          <w:sz w:val="20"/>
          <w:szCs w:val="20"/>
        </w:rPr>
        <w:t>s</w:t>
      </w:r>
      <w:r w:rsidRPr="0004034C">
        <w:rPr>
          <w:rFonts w:ascii="Palatino Linotype" w:hAnsi="Palatino Linotype"/>
          <w:sz w:val="20"/>
          <w:szCs w:val="20"/>
        </w:rPr>
        <w:t xml:space="preserve">kills. </w:t>
      </w:r>
    </w:p>
    <w:p w14:paraId="52ED2197" w14:textId="77777777" w:rsidR="00B9273F" w:rsidRPr="0004034C" w:rsidRDefault="000211DB" w:rsidP="0004034C">
      <w:pPr>
        <w:pStyle w:val="BodyText"/>
        <w:tabs>
          <w:tab w:val="left" w:pos="2066"/>
        </w:tabs>
        <w:ind w:left="1166" w:right="1469"/>
        <w:rPr>
          <w:rFonts w:ascii="Palatino Linotype" w:hAnsi="Palatino Linotype"/>
          <w:sz w:val="20"/>
          <w:szCs w:val="20"/>
        </w:rPr>
      </w:pPr>
      <w:r w:rsidRPr="0004034C">
        <w:rPr>
          <w:rFonts w:ascii="Palatino Linotype" w:hAnsi="Palatino Linotype"/>
          <w:sz w:val="20"/>
          <w:szCs w:val="20"/>
        </w:rPr>
        <w:t>CF-K7</w:t>
      </w:r>
      <w:r w:rsidRPr="0004034C">
        <w:rPr>
          <w:rFonts w:ascii="Palatino Linotype" w:hAnsi="Palatino Linotype"/>
          <w:sz w:val="20"/>
          <w:szCs w:val="20"/>
        </w:rPr>
        <w:tab/>
        <w:t>Uses and integrates technology as</w:t>
      </w:r>
      <w:r w:rsidRPr="0004034C">
        <w:rPr>
          <w:rFonts w:ascii="Palatino Linotype" w:hAnsi="Palatino Linotype"/>
          <w:spacing w:val="-11"/>
          <w:sz w:val="20"/>
          <w:szCs w:val="20"/>
        </w:rPr>
        <w:t xml:space="preserve"> </w:t>
      </w:r>
      <w:r w:rsidRPr="0004034C">
        <w:rPr>
          <w:rFonts w:ascii="Palatino Linotype" w:hAnsi="Palatino Linotype"/>
          <w:sz w:val="20"/>
          <w:szCs w:val="20"/>
        </w:rPr>
        <w:t>appropriate.</w:t>
      </w:r>
    </w:p>
    <w:p w14:paraId="6E2E70B9" w14:textId="77777777" w:rsidR="00591C2C" w:rsidRPr="0004034C" w:rsidRDefault="000211DB" w:rsidP="0004034C">
      <w:pPr>
        <w:pStyle w:val="BodyText"/>
        <w:tabs>
          <w:tab w:val="left" w:pos="2066"/>
        </w:tabs>
        <w:ind w:left="1166" w:right="1440"/>
        <w:rPr>
          <w:rFonts w:ascii="Palatino Linotype" w:hAnsi="Palatino Linotype"/>
          <w:sz w:val="20"/>
          <w:szCs w:val="20"/>
        </w:rPr>
      </w:pPr>
      <w:r w:rsidRPr="0004034C">
        <w:rPr>
          <w:rFonts w:ascii="Palatino Linotype" w:hAnsi="Palatino Linotype"/>
          <w:sz w:val="20"/>
          <w:szCs w:val="20"/>
        </w:rPr>
        <w:t>CF-K8</w:t>
      </w:r>
      <w:r w:rsidRPr="0004034C">
        <w:rPr>
          <w:rFonts w:ascii="Palatino Linotype" w:hAnsi="Palatino Linotype"/>
          <w:sz w:val="20"/>
          <w:szCs w:val="20"/>
        </w:rPr>
        <w:tab/>
        <w:t xml:space="preserve">Models and utilizes effective planning that incorporates higher order thinking. </w:t>
      </w:r>
    </w:p>
    <w:p w14:paraId="06A7655E" w14:textId="77777777" w:rsidR="00B9273F" w:rsidRPr="0004034C" w:rsidRDefault="000211DB">
      <w:pPr>
        <w:pStyle w:val="BodyText"/>
        <w:tabs>
          <w:tab w:val="left" w:pos="2066"/>
        </w:tabs>
        <w:ind w:left="1160" w:right="3010"/>
        <w:rPr>
          <w:rFonts w:ascii="Palatino Linotype" w:hAnsi="Palatino Linotype"/>
          <w:sz w:val="20"/>
          <w:szCs w:val="20"/>
        </w:rPr>
      </w:pPr>
      <w:r w:rsidRPr="0004034C">
        <w:rPr>
          <w:rFonts w:ascii="Palatino Linotype" w:hAnsi="Palatino Linotype"/>
          <w:sz w:val="20"/>
          <w:szCs w:val="20"/>
        </w:rPr>
        <w:t>CF-K9</w:t>
      </w:r>
      <w:r w:rsidRPr="0004034C">
        <w:rPr>
          <w:rFonts w:ascii="Palatino Linotype" w:hAnsi="Palatino Linotype"/>
          <w:sz w:val="20"/>
          <w:szCs w:val="20"/>
        </w:rPr>
        <w:tab/>
        <w:t>Identifies and articulates relevant education policies and</w:t>
      </w:r>
      <w:r w:rsidRPr="0004034C">
        <w:rPr>
          <w:rFonts w:ascii="Palatino Linotype" w:hAnsi="Palatino Linotype"/>
          <w:spacing w:val="-5"/>
          <w:sz w:val="20"/>
          <w:szCs w:val="20"/>
        </w:rPr>
        <w:t xml:space="preserve"> </w:t>
      </w:r>
      <w:r w:rsidRPr="0004034C">
        <w:rPr>
          <w:rFonts w:ascii="Palatino Linotype" w:hAnsi="Palatino Linotype"/>
          <w:sz w:val="20"/>
          <w:szCs w:val="20"/>
        </w:rPr>
        <w:t>laws.</w:t>
      </w:r>
    </w:p>
    <w:p w14:paraId="5EE879E0" w14:textId="77777777" w:rsidR="00B9273F" w:rsidRPr="0004034C" w:rsidRDefault="00B9273F">
      <w:pPr>
        <w:pStyle w:val="BodyText"/>
        <w:spacing w:before="11"/>
        <w:rPr>
          <w:rFonts w:ascii="Palatino Linotype" w:hAnsi="Palatino Linotype"/>
          <w:sz w:val="20"/>
          <w:szCs w:val="20"/>
        </w:rPr>
      </w:pPr>
    </w:p>
    <w:p w14:paraId="4B84D198" w14:textId="0020351A" w:rsidR="00B9273F" w:rsidRPr="0004034C" w:rsidRDefault="000211DB" w:rsidP="0004034C">
      <w:pPr>
        <w:ind w:left="1166"/>
        <w:rPr>
          <w:rFonts w:ascii="Palatino Linotype" w:hAnsi="Palatino Linotype"/>
          <w:sz w:val="20"/>
          <w:szCs w:val="20"/>
        </w:rPr>
      </w:pPr>
      <w:r w:rsidRPr="0004034C">
        <w:rPr>
          <w:rFonts w:ascii="Palatino Linotype" w:hAnsi="Palatino Linotype"/>
          <w:b/>
          <w:color w:val="1F497D" w:themeColor="text2"/>
          <w:sz w:val="20"/>
          <w:szCs w:val="20"/>
        </w:rPr>
        <w:t xml:space="preserve">Reflection – </w:t>
      </w:r>
      <w:r w:rsidRPr="0004034C">
        <w:rPr>
          <w:rFonts w:ascii="Palatino Linotype" w:hAnsi="Palatino Linotype"/>
          <w:sz w:val="20"/>
          <w:szCs w:val="20"/>
        </w:rPr>
        <w:t xml:space="preserve">The </w:t>
      </w:r>
      <w:r w:rsidRPr="0004034C">
        <w:rPr>
          <w:rFonts w:ascii="Palatino Linotype" w:hAnsi="Palatino Linotype"/>
          <w:i/>
          <w:sz w:val="20"/>
          <w:szCs w:val="20"/>
        </w:rPr>
        <w:t xml:space="preserve">Responsive Professional </w:t>
      </w:r>
      <w:r w:rsidRPr="0004034C">
        <w:rPr>
          <w:rFonts w:ascii="Palatino Linotype" w:hAnsi="Palatino Linotype"/>
          <w:sz w:val="20"/>
          <w:szCs w:val="20"/>
        </w:rPr>
        <w:t xml:space="preserve">actively, persistently, and carefully considers practice, </w:t>
      </w:r>
      <w:r w:rsidR="0004034C" w:rsidRPr="0004034C">
        <w:rPr>
          <w:rFonts w:ascii="Palatino Linotype" w:hAnsi="Palatino Linotype"/>
          <w:sz w:val="20"/>
          <w:szCs w:val="20"/>
        </w:rPr>
        <w:t>experiences,</w:t>
      </w:r>
      <w:r w:rsidRPr="0004034C">
        <w:rPr>
          <w:rFonts w:ascii="Palatino Linotype" w:hAnsi="Palatino Linotype"/>
          <w:sz w:val="20"/>
          <w:szCs w:val="20"/>
        </w:rPr>
        <w:t xml:space="preserve"> </w:t>
      </w:r>
      <w:r w:rsidR="0004034C" w:rsidRPr="0004034C">
        <w:rPr>
          <w:rFonts w:ascii="Palatino Linotype" w:hAnsi="Palatino Linotype"/>
          <w:sz w:val="20"/>
          <w:szCs w:val="20"/>
        </w:rPr>
        <w:tab/>
      </w:r>
      <w:r w:rsidR="0004034C" w:rsidRPr="0004034C">
        <w:rPr>
          <w:rFonts w:ascii="Palatino Linotype" w:hAnsi="Palatino Linotype"/>
          <w:sz w:val="20"/>
          <w:szCs w:val="20"/>
        </w:rPr>
        <w:tab/>
      </w:r>
      <w:r w:rsidR="0004034C" w:rsidRPr="0004034C">
        <w:rPr>
          <w:rFonts w:ascii="Palatino Linotype" w:hAnsi="Palatino Linotype"/>
          <w:sz w:val="20"/>
          <w:szCs w:val="20"/>
        </w:rPr>
        <w:tab/>
      </w:r>
      <w:r w:rsidRPr="0004034C">
        <w:rPr>
          <w:rFonts w:ascii="Palatino Linotype" w:hAnsi="Palatino Linotype"/>
          <w:sz w:val="20"/>
          <w:szCs w:val="20"/>
        </w:rPr>
        <w:t>and available alternatives to guide decision-making. The candidate:</w:t>
      </w:r>
    </w:p>
    <w:p w14:paraId="41697EB3" w14:textId="1FDCF422" w:rsidR="00591C2C" w:rsidRPr="0004034C" w:rsidRDefault="000211DB" w:rsidP="0004034C">
      <w:pPr>
        <w:pStyle w:val="BodyText"/>
        <w:tabs>
          <w:tab w:val="left" w:pos="2059"/>
        </w:tabs>
        <w:spacing w:before="1"/>
        <w:ind w:left="1166" w:right="1440"/>
        <w:rPr>
          <w:rFonts w:ascii="Palatino Linotype" w:hAnsi="Palatino Linotype"/>
          <w:sz w:val="20"/>
          <w:szCs w:val="20"/>
        </w:rPr>
      </w:pPr>
      <w:r w:rsidRPr="0004034C">
        <w:rPr>
          <w:rFonts w:ascii="Palatino Linotype" w:hAnsi="Palatino Linotype"/>
          <w:sz w:val="20"/>
          <w:szCs w:val="20"/>
        </w:rPr>
        <w:t>CF-R1</w:t>
      </w:r>
      <w:r w:rsidRPr="0004034C">
        <w:rPr>
          <w:rFonts w:ascii="Palatino Linotype" w:hAnsi="Palatino Linotype"/>
          <w:sz w:val="20"/>
          <w:szCs w:val="20"/>
        </w:rPr>
        <w:tab/>
        <w:t xml:space="preserve">Reviews systematically one’s own educational practice and learns from </w:t>
      </w:r>
      <w:r w:rsidR="0004034C" w:rsidRPr="0004034C">
        <w:rPr>
          <w:rFonts w:ascii="Palatino Linotype" w:hAnsi="Palatino Linotype"/>
          <w:sz w:val="20"/>
          <w:szCs w:val="20"/>
        </w:rPr>
        <w:t>e</w:t>
      </w:r>
      <w:r w:rsidRPr="0004034C">
        <w:rPr>
          <w:rFonts w:ascii="Palatino Linotype" w:hAnsi="Palatino Linotype"/>
          <w:sz w:val="20"/>
          <w:szCs w:val="20"/>
        </w:rPr>
        <w:t xml:space="preserve">xperience. </w:t>
      </w:r>
    </w:p>
    <w:p w14:paraId="072E61A3" w14:textId="77777777" w:rsidR="00B9273F" w:rsidRPr="0004034C" w:rsidRDefault="000211DB">
      <w:pPr>
        <w:pStyle w:val="BodyText"/>
        <w:tabs>
          <w:tab w:val="left" w:pos="2059"/>
        </w:tabs>
        <w:spacing w:before="1"/>
        <w:ind w:left="1160" w:right="2544"/>
        <w:rPr>
          <w:rFonts w:ascii="Palatino Linotype" w:hAnsi="Palatino Linotype"/>
          <w:sz w:val="20"/>
          <w:szCs w:val="20"/>
        </w:rPr>
      </w:pPr>
      <w:r w:rsidRPr="0004034C">
        <w:rPr>
          <w:rFonts w:ascii="Palatino Linotype" w:hAnsi="Palatino Linotype"/>
          <w:sz w:val="20"/>
          <w:szCs w:val="20"/>
        </w:rPr>
        <w:t>CF-R2</w:t>
      </w:r>
      <w:r w:rsidRPr="0004034C">
        <w:rPr>
          <w:rFonts w:ascii="Palatino Linotype" w:hAnsi="Palatino Linotype"/>
          <w:sz w:val="20"/>
          <w:szCs w:val="20"/>
        </w:rPr>
        <w:tab/>
        <w:t>Uses assessment and evaluation to inform</w:t>
      </w:r>
      <w:r w:rsidRPr="0004034C">
        <w:rPr>
          <w:rFonts w:ascii="Palatino Linotype" w:hAnsi="Palatino Linotype"/>
          <w:spacing w:val="-10"/>
          <w:sz w:val="20"/>
          <w:szCs w:val="20"/>
        </w:rPr>
        <w:t xml:space="preserve"> </w:t>
      </w:r>
      <w:r w:rsidRPr="0004034C">
        <w:rPr>
          <w:rFonts w:ascii="Palatino Linotype" w:hAnsi="Palatino Linotype"/>
          <w:sz w:val="20"/>
          <w:szCs w:val="20"/>
        </w:rPr>
        <w:t>instruction.</w:t>
      </w:r>
    </w:p>
    <w:p w14:paraId="19645E11" w14:textId="77777777" w:rsidR="00B9273F" w:rsidRPr="0004034C" w:rsidRDefault="000211DB">
      <w:pPr>
        <w:pStyle w:val="BodyText"/>
        <w:tabs>
          <w:tab w:val="left" w:pos="2059"/>
        </w:tabs>
        <w:ind w:left="1160"/>
        <w:rPr>
          <w:rFonts w:ascii="Palatino Linotype" w:hAnsi="Palatino Linotype"/>
          <w:sz w:val="20"/>
          <w:szCs w:val="20"/>
        </w:rPr>
      </w:pPr>
      <w:r w:rsidRPr="0004034C">
        <w:rPr>
          <w:rFonts w:ascii="Palatino Linotype" w:hAnsi="Palatino Linotype"/>
          <w:sz w:val="20"/>
          <w:szCs w:val="20"/>
        </w:rPr>
        <w:t>CF-R3</w:t>
      </w:r>
      <w:r w:rsidRPr="0004034C">
        <w:rPr>
          <w:rFonts w:ascii="Palatino Linotype" w:hAnsi="Palatino Linotype"/>
          <w:sz w:val="20"/>
          <w:szCs w:val="20"/>
        </w:rPr>
        <w:tab/>
        <w:t>Searches persistently for information and solutions to</w:t>
      </w:r>
      <w:r w:rsidRPr="0004034C">
        <w:rPr>
          <w:rFonts w:ascii="Palatino Linotype" w:hAnsi="Palatino Linotype"/>
          <w:spacing w:val="-14"/>
          <w:sz w:val="20"/>
          <w:szCs w:val="20"/>
        </w:rPr>
        <w:t xml:space="preserve"> </w:t>
      </w:r>
      <w:r w:rsidRPr="0004034C">
        <w:rPr>
          <w:rFonts w:ascii="Palatino Linotype" w:hAnsi="Palatino Linotype"/>
          <w:sz w:val="20"/>
          <w:szCs w:val="20"/>
        </w:rPr>
        <w:t>problems.</w:t>
      </w:r>
    </w:p>
    <w:p w14:paraId="3A798054" w14:textId="77777777" w:rsidR="00B9273F" w:rsidRPr="0004034C" w:rsidRDefault="00B9273F">
      <w:pPr>
        <w:pStyle w:val="BodyText"/>
        <w:spacing w:before="1"/>
        <w:rPr>
          <w:rFonts w:ascii="Palatino Linotype" w:hAnsi="Palatino Linotype"/>
          <w:sz w:val="20"/>
          <w:szCs w:val="20"/>
        </w:rPr>
      </w:pPr>
    </w:p>
    <w:p w14:paraId="53B5E912" w14:textId="0C340DD3" w:rsidR="00B9273F" w:rsidRPr="0004034C" w:rsidRDefault="000211DB" w:rsidP="0004034C">
      <w:pPr>
        <w:pStyle w:val="BodyText"/>
        <w:spacing w:before="92"/>
        <w:ind w:left="1166" w:right="100"/>
        <w:rPr>
          <w:rFonts w:ascii="Palatino Linotype" w:hAnsi="Palatino Linotype"/>
          <w:sz w:val="20"/>
          <w:szCs w:val="20"/>
        </w:rPr>
      </w:pPr>
      <w:r w:rsidRPr="0004034C">
        <w:rPr>
          <w:rFonts w:ascii="Palatino Linotype" w:hAnsi="Palatino Linotype"/>
          <w:b/>
          <w:color w:val="1F497D" w:themeColor="text2"/>
          <w:sz w:val="20"/>
          <w:szCs w:val="20"/>
        </w:rPr>
        <w:t xml:space="preserve">Diversity – </w:t>
      </w:r>
      <w:r w:rsidRPr="0004034C">
        <w:rPr>
          <w:rFonts w:ascii="Palatino Linotype" w:hAnsi="Palatino Linotype"/>
          <w:sz w:val="20"/>
          <w:szCs w:val="20"/>
        </w:rPr>
        <w:t xml:space="preserve">The </w:t>
      </w:r>
      <w:r w:rsidRPr="0004034C">
        <w:rPr>
          <w:rFonts w:ascii="Palatino Linotype" w:hAnsi="Palatino Linotype"/>
          <w:i/>
          <w:sz w:val="20"/>
          <w:szCs w:val="20"/>
        </w:rPr>
        <w:t xml:space="preserve">Responsive Professional </w:t>
      </w:r>
      <w:r w:rsidRPr="0004034C">
        <w:rPr>
          <w:rFonts w:ascii="Palatino Linotype" w:hAnsi="Palatino Linotype"/>
          <w:sz w:val="20"/>
          <w:szCs w:val="20"/>
        </w:rPr>
        <w:t xml:space="preserve">articulates an understanding that </w:t>
      </w:r>
      <w:r w:rsidR="0004034C" w:rsidRPr="0004034C">
        <w:rPr>
          <w:rFonts w:ascii="Palatino Linotype" w:hAnsi="Palatino Linotype"/>
          <w:sz w:val="20"/>
          <w:szCs w:val="20"/>
        </w:rPr>
        <w:t>b</w:t>
      </w:r>
      <w:r w:rsidRPr="0004034C">
        <w:rPr>
          <w:rFonts w:ascii="Palatino Linotype" w:hAnsi="Palatino Linotype"/>
          <w:sz w:val="20"/>
          <w:szCs w:val="20"/>
        </w:rPr>
        <w:t xml:space="preserve">eliefs, traditions, and values across </w:t>
      </w:r>
      <w:r w:rsidR="0004034C" w:rsidRPr="0004034C">
        <w:rPr>
          <w:rFonts w:ascii="Palatino Linotype" w:hAnsi="Palatino Linotype"/>
          <w:sz w:val="20"/>
          <w:szCs w:val="20"/>
        </w:rPr>
        <w:tab/>
      </w:r>
      <w:r w:rsidR="0004034C" w:rsidRPr="0004034C">
        <w:rPr>
          <w:rFonts w:ascii="Palatino Linotype" w:hAnsi="Palatino Linotype"/>
          <w:sz w:val="20"/>
          <w:szCs w:val="20"/>
        </w:rPr>
        <w:tab/>
      </w:r>
      <w:r w:rsidRPr="0004034C">
        <w:rPr>
          <w:rFonts w:ascii="Palatino Linotype" w:hAnsi="Palatino Linotype"/>
          <w:sz w:val="20"/>
          <w:szCs w:val="20"/>
        </w:rPr>
        <w:t>and</w:t>
      </w:r>
      <w:r w:rsidR="0004034C" w:rsidRPr="0004034C">
        <w:rPr>
          <w:rFonts w:ascii="Palatino Linotype" w:hAnsi="Palatino Linotype"/>
          <w:sz w:val="20"/>
          <w:szCs w:val="20"/>
        </w:rPr>
        <w:t xml:space="preserve"> </w:t>
      </w:r>
      <w:r w:rsidRPr="0004034C">
        <w:rPr>
          <w:rFonts w:ascii="Palatino Linotype" w:hAnsi="Palatino Linotype"/>
          <w:sz w:val="20"/>
          <w:szCs w:val="20"/>
        </w:rPr>
        <w:t xml:space="preserve">within cultures affect both learning and relationships with learners, families, and the </w:t>
      </w:r>
      <w:r w:rsidR="0004034C" w:rsidRPr="0004034C">
        <w:rPr>
          <w:rFonts w:ascii="Palatino Linotype" w:hAnsi="Palatino Linotype"/>
          <w:sz w:val="20"/>
          <w:szCs w:val="20"/>
        </w:rPr>
        <w:tab/>
      </w:r>
      <w:r w:rsidR="0004034C" w:rsidRPr="0004034C">
        <w:rPr>
          <w:rFonts w:ascii="Palatino Linotype" w:hAnsi="Palatino Linotype"/>
          <w:sz w:val="20"/>
          <w:szCs w:val="20"/>
        </w:rPr>
        <w:tab/>
      </w:r>
      <w:r w:rsidR="0004034C" w:rsidRPr="0004034C">
        <w:rPr>
          <w:rFonts w:ascii="Palatino Linotype" w:hAnsi="Palatino Linotype"/>
          <w:sz w:val="20"/>
          <w:szCs w:val="20"/>
        </w:rPr>
        <w:tab/>
      </w:r>
      <w:r w:rsidRPr="0004034C">
        <w:rPr>
          <w:rFonts w:ascii="Palatino Linotype" w:hAnsi="Palatino Linotype"/>
          <w:sz w:val="20"/>
          <w:szCs w:val="20"/>
        </w:rPr>
        <w:t>community. The candidate:</w:t>
      </w:r>
    </w:p>
    <w:p w14:paraId="04BB380D" w14:textId="43A4F3F2" w:rsidR="00B9273F" w:rsidRPr="0004034C" w:rsidRDefault="000211DB" w:rsidP="0004034C">
      <w:pPr>
        <w:pStyle w:val="BodyText"/>
        <w:tabs>
          <w:tab w:val="left" w:pos="2066"/>
        </w:tabs>
        <w:ind w:left="2059" w:rightChars="100" w:right="220" w:hanging="907"/>
        <w:rPr>
          <w:rFonts w:ascii="Palatino Linotype" w:hAnsi="Palatino Linotype"/>
          <w:sz w:val="20"/>
          <w:szCs w:val="20"/>
        </w:rPr>
      </w:pPr>
      <w:r w:rsidRPr="0004034C">
        <w:rPr>
          <w:rFonts w:ascii="Palatino Linotype" w:hAnsi="Palatino Linotype"/>
          <w:sz w:val="20"/>
          <w:szCs w:val="20"/>
        </w:rPr>
        <w:t>CF-D1</w:t>
      </w:r>
      <w:r w:rsidRPr="0004034C">
        <w:rPr>
          <w:rFonts w:ascii="Palatino Linotype" w:hAnsi="Palatino Linotype"/>
          <w:sz w:val="20"/>
          <w:szCs w:val="20"/>
        </w:rPr>
        <w:tab/>
        <w:t xml:space="preserve">Fosters inclusive learning environments in which diversity is </w:t>
      </w:r>
      <w:r w:rsidR="006C01BC" w:rsidRPr="0004034C">
        <w:rPr>
          <w:rFonts w:ascii="Palatino Linotype" w:hAnsi="Palatino Linotype"/>
          <w:sz w:val="20"/>
          <w:szCs w:val="20"/>
        </w:rPr>
        <w:t>valued,</w:t>
      </w:r>
      <w:r w:rsidRPr="0004034C">
        <w:rPr>
          <w:rFonts w:ascii="Palatino Linotype" w:hAnsi="Palatino Linotype"/>
          <w:sz w:val="20"/>
          <w:szCs w:val="20"/>
        </w:rPr>
        <w:t xml:space="preserve"> and learners are taught to live harmoniously.</w:t>
      </w:r>
    </w:p>
    <w:p w14:paraId="1D61FC67" w14:textId="6EBE79C1" w:rsidR="004D44BC" w:rsidRPr="0004034C" w:rsidRDefault="000211DB" w:rsidP="0004034C">
      <w:pPr>
        <w:pStyle w:val="BodyText"/>
        <w:tabs>
          <w:tab w:val="left" w:pos="2066"/>
        </w:tabs>
        <w:ind w:left="1166" w:right="100"/>
        <w:rPr>
          <w:rFonts w:ascii="Palatino Linotype" w:hAnsi="Palatino Linotype"/>
          <w:sz w:val="20"/>
          <w:szCs w:val="20"/>
        </w:rPr>
      </w:pPr>
      <w:r w:rsidRPr="0004034C">
        <w:rPr>
          <w:rFonts w:ascii="Palatino Linotype" w:hAnsi="Palatino Linotype"/>
          <w:sz w:val="20"/>
          <w:szCs w:val="20"/>
        </w:rPr>
        <w:t>CF-D2</w:t>
      </w:r>
      <w:r w:rsidRPr="0004034C">
        <w:rPr>
          <w:rFonts w:ascii="Palatino Linotype" w:hAnsi="Palatino Linotype"/>
          <w:sz w:val="20"/>
          <w:szCs w:val="20"/>
        </w:rPr>
        <w:tab/>
        <w:t xml:space="preserve">Accommodates learning styles and individual needs through developmentally appropriate </w:t>
      </w:r>
      <w:r w:rsidR="0004034C" w:rsidRPr="0004034C">
        <w:rPr>
          <w:rFonts w:ascii="Palatino Linotype" w:hAnsi="Palatino Linotype"/>
          <w:sz w:val="20"/>
          <w:szCs w:val="20"/>
        </w:rPr>
        <w:tab/>
      </w:r>
      <w:r w:rsidRPr="0004034C">
        <w:rPr>
          <w:rFonts w:ascii="Palatino Linotype" w:hAnsi="Palatino Linotype"/>
          <w:sz w:val="20"/>
          <w:szCs w:val="20"/>
        </w:rPr>
        <w:t xml:space="preserve">practices. </w:t>
      </w:r>
    </w:p>
    <w:p w14:paraId="531CBF4D" w14:textId="77777777" w:rsidR="00B9273F" w:rsidRPr="0004034C" w:rsidRDefault="000211DB" w:rsidP="0004034C">
      <w:pPr>
        <w:pStyle w:val="BodyText"/>
        <w:tabs>
          <w:tab w:val="left" w:pos="2066"/>
        </w:tabs>
        <w:ind w:left="1166" w:rightChars="100" w:right="220"/>
        <w:rPr>
          <w:rFonts w:ascii="Palatino Linotype" w:hAnsi="Palatino Linotype"/>
          <w:sz w:val="20"/>
          <w:szCs w:val="20"/>
        </w:rPr>
      </w:pPr>
      <w:r w:rsidRPr="0004034C">
        <w:rPr>
          <w:rFonts w:ascii="Palatino Linotype" w:hAnsi="Palatino Linotype"/>
          <w:sz w:val="20"/>
          <w:szCs w:val="20"/>
        </w:rPr>
        <w:t>CF-D3</w:t>
      </w:r>
      <w:r w:rsidRPr="0004034C">
        <w:rPr>
          <w:rFonts w:ascii="Palatino Linotype" w:hAnsi="Palatino Linotype"/>
          <w:sz w:val="20"/>
          <w:szCs w:val="20"/>
        </w:rPr>
        <w:tab/>
        <w:t>Engages and involves students in relevant and challenging learning</w:t>
      </w:r>
      <w:r w:rsidRPr="0004034C">
        <w:rPr>
          <w:rFonts w:ascii="Palatino Linotype" w:hAnsi="Palatino Linotype"/>
          <w:spacing w:val="-13"/>
          <w:sz w:val="20"/>
          <w:szCs w:val="20"/>
        </w:rPr>
        <w:t xml:space="preserve"> </w:t>
      </w:r>
      <w:r w:rsidRPr="0004034C">
        <w:rPr>
          <w:rFonts w:ascii="Palatino Linotype" w:hAnsi="Palatino Linotype"/>
          <w:sz w:val="20"/>
          <w:szCs w:val="20"/>
        </w:rPr>
        <w:t>experiences.</w:t>
      </w:r>
    </w:p>
    <w:p w14:paraId="10E3DC8B" w14:textId="77777777" w:rsidR="00B9273F" w:rsidRPr="0004034C" w:rsidRDefault="000211DB" w:rsidP="0004034C">
      <w:pPr>
        <w:pStyle w:val="BodyText"/>
        <w:tabs>
          <w:tab w:val="left" w:pos="2066"/>
        </w:tabs>
        <w:spacing w:line="251" w:lineRule="exact"/>
        <w:ind w:left="1160" w:rightChars="1440" w:right="3168"/>
        <w:rPr>
          <w:rFonts w:ascii="Palatino Linotype" w:hAnsi="Palatino Linotype"/>
          <w:sz w:val="20"/>
          <w:szCs w:val="20"/>
        </w:rPr>
      </w:pPr>
      <w:r w:rsidRPr="0004034C">
        <w:rPr>
          <w:rFonts w:ascii="Palatino Linotype" w:hAnsi="Palatino Linotype"/>
          <w:sz w:val="20"/>
          <w:szCs w:val="20"/>
        </w:rPr>
        <w:t>CF-D4</w:t>
      </w:r>
      <w:r w:rsidRPr="0004034C">
        <w:rPr>
          <w:rFonts w:ascii="Palatino Linotype" w:hAnsi="Palatino Linotype"/>
          <w:sz w:val="20"/>
          <w:szCs w:val="20"/>
        </w:rPr>
        <w:tab/>
        <w:t>Exhibits respect for all types of diversity.</w:t>
      </w:r>
    </w:p>
    <w:p w14:paraId="109085BC" w14:textId="77777777" w:rsidR="00B9273F" w:rsidRPr="0004034C" w:rsidRDefault="000211DB" w:rsidP="0004034C">
      <w:pPr>
        <w:pStyle w:val="BodyText"/>
        <w:tabs>
          <w:tab w:val="left" w:pos="2066"/>
        </w:tabs>
        <w:spacing w:before="1"/>
        <w:ind w:left="1160" w:rightChars="1440" w:right="3168"/>
        <w:rPr>
          <w:rFonts w:ascii="Palatino Linotype" w:hAnsi="Palatino Linotype"/>
          <w:sz w:val="20"/>
          <w:szCs w:val="20"/>
        </w:rPr>
      </w:pPr>
      <w:r w:rsidRPr="0004034C">
        <w:rPr>
          <w:rFonts w:ascii="Palatino Linotype" w:hAnsi="Palatino Linotype"/>
          <w:sz w:val="20"/>
          <w:szCs w:val="20"/>
        </w:rPr>
        <w:t>CF-D5</w:t>
      </w:r>
      <w:r w:rsidRPr="0004034C">
        <w:rPr>
          <w:rFonts w:ascii="Palatino Linotype" w:hAnsi="Palatino Linotype"/>
          <w:sz w:val="20"/>
          <w:szCs w:val="20"/>
        </w:rPr>
        <w:tab/>
        <w:t>Is informed about and responsive to cultural</w:t>
      </w:r>
      <w:r w:rsidRPr="0004034C">
        <w:rPr>
          <w:rFonts w:ascii="Palatino Linotype" w:hAnsi="Palatino Linotype"/>
          <w:spacing w:val="-8"/>
          <w:sz w:val="20"/>
          <w:szCs w:val="20"/>
        </w:rPr>
        <w:t xml:space="preserve"> </w:t>
      </w:r>
      <w:r w:rsidRPr="0004034C">
        <w:rPr>
          <w:rFonts w:ascii="Palatino Linotype" w:hAnsi="Palatino Linotype"/>
          <w:sz w:val="20"/>
          <w:szCs w:val="20"/>
        </w:rPr>
        <w:t>differences.</w:t>
      </w:r>
    </w:p>
    <w:p w14:paraId="13672A7B" w14:textId="77777777" w:rsidR="00B9273F" w:rsidRPr="0004034C" w:rsidRDefault="00B9273F" w:rsidP="0004034C">
      <w:pPr>
        <w:pStyle w:val="BodyText"/>
        <w:spacing w:before="1"/>
        <w:ind w:rightChars="1440" w:right="3168"/>
        <w:rPr>
          <w:rFonts w:ascii="Palatino Linotype" w:hAnsi="Palatino Linotype"/>
          <w:sz w:val="20"/>
          <w:szCs w:val="20"/>
        </w:rPr>
      </w:pPr>
    </w:p>
    <w:p w14:paraId="537B4785" w14:textId="55526EC3" w:rsidR="00B9273F" w:rsidRPr="0004034C" w:rsidRDefault="000211DB" w:rsidP="0004034C">
      <w:pPr>
        <w:pStyle w:val="BodyText"/>
        <w:spacing w:before="91"/>
        <w:ind w:left="1166" w:rightChars="100" w:right="220"/>
        <w:rPr>
          <w:rFonts w:ascii="Palatino Linotype" w:hAnsi="Palatino Linotype"/>
          <w:sz w:val="20"/>
          <w:szCs w:val="20"/>
        </w:rPr>
      </w:pPr>
      <w:r w:rsidRPr="0004034C">
        <w:rPr>
          <w:rFonts w:ascii="Palatino Linotype" w:hAnsi="Palatino Linotype"/>
          <w:b/>
          <w:color w:val="1F497D" w:themeColor="text2"/>
          <w:sz w:val="20"/>
          <w:szCs w:val="20"/>
        </w:rPr>
        <w:t xml:space="preserve">Professionalism – </w:t>
      </w:r>
      <w:r w:rsidRPr="0004034C">
        <w:rPr>
          <w:rFonts w:ascii="Palatino Linotype" w:hAnsi="Palatino Linotype"/>
          <w:sz w:val="20"/>
          <w:szCs w:val="20"/>
        </w:rPr>
        <w:t xml:space="preserve">The </w:t>
      </w:r>
      <w:r w:rsidRPr="0004034C">
        <w:rPr>
          <w:rFonts w:ascii="Palatino Linotype" w:hAnsi="Palatino Linotype"/>
          <w:i/>
          <w:sz w:val="20"/>
          <w:szCs w:val="20"/>
        </w:rPr>
        <w:t xml:space="preserve">Responsive Professional </w:t>
      </w:r>
      <w:r w:rsidRPr="0004034C">
        <w:rPr>
          <w:rFonts w:ascii="Palatino Linotype" w:hAnsi="Palatino Linotype"/>
          <w:sz w:val="20"/>
          <w:szCs w:val="20"/>
        </w:rPr>
        <w:t xml:space="preserve">actively seeks opportunities to grow professionally, </w:t>
      </w:r>
      <w:r w:rsidR="0004034C" w:rsidRPr="0004034C">
        <w:rPr>
          <w:rFonts w:ascii="Palatino Linotype" w:hAnsi="Palatino Linotype"/>
          <w:sz w:val="20"/>
          <w:szCs w:val="20"/>
        </w:rPr>
        <w:tab/>
      </w:r>
      <w:r w:rsidR="0004034C" w:rsidRPr="0004034C">
        <w:rPr>
          <w:rFonts w:ascii="Palatino Linotype" w:hAnsi="Palatino Linotype"/>
          <w:sz w:val="20"/>
          <w:szCs w:val="20"/>
        </w:rPr>
        <w:tab/>
      </w:r>
      <w:r w:rsidR="0004034C" w:rsidRPr="0004034C">
        <w:rPr>
          <w:rFonts w:ascii="Palatino Linotype" w:hAnsi="Palatino Linotype"/>
          <w:sz w:val="20"/>
          <w:szCs w:val="20"/>
        </w:rPr>
        <w:tab/>
      </w:r>
      <w:r w:rsidRPr="0004034C">
        <w:rPr>
          <w:rFonts w:ascii="Palatino Linotype" w:hAnsi="Palatino Linotype"/>
          <w:sz w:val="20"/>
          <w:szCs w:val="20"/>
        </w:rPr>
        <w:t>collaborates to meet</w:t>
      </w:r>
      <w:r w:rsidR="0004034C" w:rsidRPr="0004034C">
        <w:rPr>
          <w:rFonts w:ascii="Palatino Linotype" w:hAnsi="Palatino Linotype"/>
          <w:sz w:val="20"/>
          <w:szCs w:val="20"/>
        </w:rPr>
        <w:t xml:space="preserve"> c</w:t>
      </w:r>
      <w:r w:rsidRPr="0004034C">
        <w:rPr>
          <w:rFonts w:ascii="Palatino Linotype" w:hAnsi="Palatino Linotype"/>
          <w:sz w:val="20"/>
          <w:szCs w:val="20"/>
        </w:rPr>
        <w:t xml:space="preserve">omplex needs of learners, advocates educational principles, and models </w:t>
      </w:r>
      <w:r w:rsidR="0004034C" w:rsidRPr="0004034C">
        <w:rPr>
          <w:rFonts w:ascii="Palatino Linotype" w:hAnsi="Palatino Linotype"/>
          <w:sz w:val="20"/>
          <w:szCs w:val="20"/>
        </w:rPr>
        <w:tab/>
      </w:r>
      <w:r w:rsidR="0004034C" w:rsidRPr="0004034C">
        <w:rPr>
          <w:rFonts w:ascii="Palatino Linotype" w:hAnsi="Palatino Linotype"/>
          <w:sz w:val="20"/>
          <w:szCs w:val="20"/>
        </w:rPr>
        <w:tab/>
      </w:r>
      <w:r w:rsidRPr="0004034C">
        <w:rPr>
          <w:rFonts w:ascii="Palatino Linotype" w:hAnsi="Palatino Linotype"/>
          <w:sz w:val="20"/>
          <w:szCs w:val="20"/>
        </w:rPr>
        <w:t>leadership skills. The candidate:</w:t>
      </w:r>
    </w:p>
    <w:p w14:paraId="3B738E83" w14:textId="77777777" w:rsidR="000F5A2B" w:rsidRPr="0004034C" w:rsidRDefault="000211DB" w:rsidP="0004034C">
      <w:pPr>
        <w:pStyle w:val="BodyText"/>
        <w:tabs>
          <w:tab w:val="left" w:pos="2066"/>
        </w:tabs>
        <w:ind w:left="1160" w:rightChars="1440" w:right="3168"/>
        <w:rPr>
          <w:rFonts w:ascii="Palatino Linotype" w:hAnsi="Palatino Linotype"/>
          <w:sz w:val="20"/>
          <w:szCs w:val="20"/>
        </w:rPr>
      </w:pPr>
      <w:r w:rsidRPr="0004034C">
        <w:rPr>
          <w:rFonts w:ascii="Palatino Linotype" w:hAnsi="Palatino Linotype"/>
          <w:sz w:val="20"/>
          <w:szCs w:val="20"/>
        </w:rPr>
        <w:t>CF-P1</w:t>
      </w:r>
      <w:r w:rsidRPr="0004034C">
        <w:rPr>
          <w:rFonts w:ascii="Palatino Linotype" w:hAnsi="Palatino Linotype"/>
          <w:sz w:val="20"/>
          <w:szCs w:val="20"/>
        </w:rPr>
        <w:tab/>
        <w:t>Collaborates effectively with stu</w:t>
      </w:r>
      <w:r w:rsidR="000F5A2B" w:rsidRPr="0004034C">
        <w:rPr>
          <w:rFonts w:ascii="Palatino Linotype" w:hAnsi="Palatino Linotype"/>
          <w:sz w:val="20"/>
          <w:szCs w:val="20"/>
        </w:rPr>
        <w:t>dents, parents, and colleagues.</w:t>
      </w:r>
    </w:p>
    <w:p w14:paraId="5B2EFF38" w14:textId="77777777" w:rsidR="00B9273F" w:rsidRPr="0004034C" w:rsidRDefault="00445891">
      <w:pPr>
        <w:pStyle w:val="BodyText"/>
        <w:tabs>
          <w:tab w:val="left" w:pos="2066"/>
        </w:tabs>
        <w:ind w:left="1160" w:right="4349"/>
        <w:rPr>
          <w:rFonts w:ascii="Palatino Linotype" w:hAnsi="Palatino Linotype"/>
          <w:sz w:val="20"/>
          <w:szCs w:val="20"/>
        </w:rPr>
      </w:pPr>
      <w:r w:rsidRPr="0004034C">
        <w:rPr>
          <w:rFonts w:ascii="Palatino Linotype" w:hAnsi="Palatino Linotype"/>
          <w:sz w:val="20"/>
          <w:szCs w:val="20"/>
        </w:rPr>
        <w:t>CF-</w:t>
      </w:r>
      <w:r w:rsidR="000211DB" w:rsidRPr="0004034C">
        <w:rPr>
          <w:rFonts w:ascii="Palatino Linotype" w:hAnsi="Palatino Linotype"/>
          <w:sz w:val="20"/>
          <w:szCs w:val="20"/>
        </w:rPr>
        <w:t>P2</w:t>
      </w:r>
      <w:r w:rsidR="000211DB" w:rsidRPr="0004034C">
        <w:rPr>
          <w:rFonts w:ascii="Palatino Linotype" w:hAnsi="Palatino Linotype"/>
          <w:sz w:val="20"/>
          <w:szCs w:val="20"/>
        </w:rPr>
        <w:tab/>
        <w:t>Models appropriate behaviors and</w:t>
      </w:r>
      <w:r w:rsidR="000211DB" w:rsidRPr="0004034C">
        <w:rPr>
          <w:rFonts w:ascii="Palatino Linotype" w:hAnsi="Palatino Linotype"/>
          <w:spacing w:val="-2"/>
          <w:sz w:val="20"/>
          <w:szCs w:val="20"/>
        </w:rPr>
        <w:t xml:space="preserve"> </w:t>
      </w:r>
      <w:r w:rsidR="000211DB" w:rsidRPr="0004034C">
        <w:rPr>
          <w:rFonts w:ascii="Palatino Linotype" w:hAnsi="Palatino Linotype"/>
          <w:sz w:val="20"/>
          <w:szCs w:val="20"/>
        </w:rPr>
        <w:t>attitudes.</w:t>
      </w:r>
    </w:p>
    <w:p w14:paraId="3501FA0F" w14:textId="77777777" w:rsidR="00B9273F" w:rsidRPr="0004034C" w:rsidRDefault="000211DB">
      <w:pPr>
        <w:pStyle w:val="BodyText"/>
        <w:tabs>
          <w:tab w:val="left" w:pos="2066"/>
        </w:tabs>
        <w:spacing w:line="252" w:lineRule="exact"/>
        <w:ind w:left="1160"/>
        <w:rPr>
          <w:rFonts w:ascii="Palatino Linotype" w:hAnsi="Palatino Linotype"/>
          <w:sz w:val="20"/>
          <w:szCs w:val="20"/>
        </w:rPr>
      </w:pPr>
      <w:r w:rsidRPr="0004034C">
        <w:rPr>
          <w:rFonts w:ascii="Palatino Linotype" w:hAnsi="Palatino Linotype"/>
          <w:sz w:val="20"/>
          <w:szCs w:val="20"/>
        </w:rPr>
        <w:t>CF-P3</w:t>
      </w:r>
      <w:r w:rsidRPr="0004034C">
        <w:rPr>
          <w:rFonts w:ascii="Palatino Linotype" w:hAnsi="Palatino Linotype"/>
          <w:sz w:val="20"/>
          <w:szCs w:val="20"/>
        </w:rPr>
        <w:tab/>
        <w:t>Sustains commitment to professional</w:t>
      </w:r>
      <w:r w:rsidRPr="0004034C">
        <w:rPr>
          <w:rFonts w:ascii="Palatino Linotype" w:hAnsi="Palatino Linotype"/>
          <w:spacing w:val="-1"/>
          <w:sz w:val="20"/>
          <w:szCs w:val="20"/>
        </w:rPr>
        <w:t xml:space="preserve"> </w:t>
      </w:r>
      <w:r w:rsidRPr="0004034C">
        <w:rPr>
          <w:rFonts w:ascii="Palatino Linotype" w:hAnsi="Palatino Linotype"/>
          <w:sz w:val="20"/>
          <w:szCs w:val="20"/>
        </w:rPr>
        <w:t>growth.</w:t>
      </w:r>
    </w:p>
    <w:p w14:paraId="27E2EED0" w14:textId="77777777" w:rsidR="00B9273F" w:rsidRPr="0004034C" w:rsidRDefault="000F5A2B" w:rsidP="002A50F5">
      <w:pPr>
        <w:pStyle w:val="BodyText"/>
        <w:tabs>
          <w:tab w:val="left" w:pos="2381"/>
        </w:tabs>
        <w:ind w:left="2059" w:right="288" w:hanging="907"/>
        <w:rPr>
          <w:rFonts w:ascii="Palatino Linotype" w:hAnsi="Palatino Linotype"/>
          <w:sz w:val="20"/>
          <w:szCs w:val="20"/>
        </w:rPr>
      </w:pPr>
      <w:r w:rsidRPr="0004034C">
        <w:rPr>
          <w:rFonts w:ascii="Palatino Linotype" w:hAnsi="Palatino Linotype"/>
          <w:sz w:val="20"/>
          <w:szCs w:val="20"/>
        </w:rPr>
        <w:t>CF-P4</w:t>
      </w:r>
      <w:r w:rsidRPr="0004034C">
        <w:rPr>
          <w:rFonts w:ascii="Palatino Linotype" w:hAnsi="Palatino Linotype"/>
          <w:sz w:val="20"/>
          <w:szCs w:val="20"/>
        </w:rPr>
        <w:tab/>
      </w:r>
      <w:r w:rsidR="000211DB" w:rsidRPr="0004034C">
        <w:rPr>
          <w:rFonts w:ascii="Palatino Linotype" w:hAnsi="Palatino Linotype"/>
          <w:sz w:val="20"/>
          <w:szCs w:val="20"/>
        </w:rPr>
        <w:t>Demonstrates problem solving, interpersonal communication, and decision-making skills in leadership</w:t>
      </w:r>
      <w:r w:rsidR="002A50F5" w:rsidRPr="0004034C">
        <w:rPr>
          <w:rFonts w:ascii="Palatino Linotype" w:hAnsi="Palatino Linotype"/>
          <w:spacing w:val="-3"/>
          <w:sz w:val="20"/>
          <w:szCs w:val="20"/>
        </w:rPr>
        <w:t xml:space="preserve"> r</w:t>
      </w:r>
      <w:r w:rsidR="000211DB" w:rsidRPr="0004034C">
        <w:rPr>
          <w:rFonts w:ascii="Palatino Linotype" w:hAnsi="Palatino Linotype"/>
          <w:sz w:val="20"/>
          <w:szCs w:val="20"/>
        </w:rPr>
        <w:t>oles.</w:t>
      </w:r>
    </w:p>
    <w:p w14:paraId="2E356A3C" w14:textId="77777777" w:rsidR="0004034C" w:rsidRDefault="000211DB" w:rsidP="0004034C">
      <w:pPr>
        <w:pStyle w:val="BodyText"/>
        <w:tabs>
          <w:tab w:val="left" w:pos="2009"/>
        </w:tabs>
        <w:ind w:left="1166" w:right="1440"/>
        <w:rPr>
          <w:rFonts w:ascii="Palatino Linotype" w:hAnsi="Palatino Linotype"/>
          <w:sz w:val="20"/>
          <w:szCs w:val="20"/>
        </w:rPr>
      </w:pPr>
      <w:r w:rsidRPr="0004034C">
        <w:rPr>
          <w:rFonts w:ascii="Palatino Linotype" w:hAnsi="Palatino Linotype"/>
          <w:sz w:val="20"/>
          <w:szCs w:val="20"/>
        </w:rPr>
        <w:t>CF-P5</w:t>
      </w:r>
      <w:r w:rsidRPr="0004034C">
        <w:rPr>
          <w:rFonts w:ascii="Palatino Linotype" w:hAnsi="Palatino Linotype"/>
          <w:sz w:val="20"/>
          <w:szCs w:val="20"/>
        </w:rPr>
        <w:tab/>
      </w:r>
      <w:r w:rsidR="000F5A2B" w:rsidRPr="0004034C">
        <w:rPr>
          <w:rFonts w:ascii="Palatino Linotype" w:hAnsi="Palatino Linotype"/>
          <w:sz w:val="20"/>
          <w:szCs w:val="20"/>
        </w:rPr>
        <w:t xml:space="preserve"> </w:t>
      </w:r>
      <w:r w:rsidRPr="0004034C">
        <w:rPr>
          <w:rFonts w:ascii="Palatino Linotype" w:hAnsi="Palatino Linotype"/>
          <w:sz w:val="20"/>
          <w:szCs w:val="20"/>
        </w:rPr>
        <w:t xml:space="preserve">Engages in service to the profession. </w:t>
      </w:r>
    </w:p>
    <w:p w14:paraId="47F0617A" w14:textId="30CC71C5" w:rsidR="00B9273F" w:rsidRPr="0004034C" w:rsidRDefault="000211DB" w:rsidP="0004034C">
      <w:pPr>
        <w:pStyle w:val="BodyText"/>
        <w:tabs>
          <w:tab w:val="left" w:pos="2009"/>
        </w:tabs>
        <w:ind w:left="1166" w:right="1440"/>
        <w:rPr>
          <w:rFonts w:ascii="Palatino Linotype" w:hAnsi="Palatino Linotype"/>
          <w:sz w:val="20"/>
          <w:szCs w:val="20"/>
        </w:rPr>
      </w:pPr>
      <w:r w:rsidRPr="0004034C">
        <w:rPr>
          <w:rFonts w:ascii="Palatino Linotype" w:hAnsi="Palatino Linotype"/>
          <w:sz w:val="20"/>
          <w:szCs w:val="20"/>
        </w:rPr>
        <w:t>CF-P6</w:t>
      </w:r>
      <w:r w:rsidR="000F5A2B" w:rsidRPr="0004034C">
        <w:rPr>
          <w:rFonts w:ascii="Palatino Linotype" w:hAnsi="Palatino Linotype"/>
          <w:sz w:val="20"/>
          <w:szCs w:val="20"/>
        </w:rPr>
        <w:t xml:space="preserve">       </w:t>
      </w:r>
      <w:r w:rsidRPr="0004034C">
        <w:rPr>
          <w:rFonts w:ascii="Palatino Linotype" w:hAnsi="Palatino Linotype"/>
          <w:sz w:val="20"/>
          <w:szCs w:val="20"/>
        </w:rPr>
        <w:t>Participates in educational</w:t>
      </w:r>
      <w:r w:rsidRPr="0004034C">
        <w:rPr>
          <w:rFonts w:ascii="Palatino Linotype" w:hAnsi="Palatino Linotype"/>
          <w:spacing w:val="-14"/>
          <w:sz w:val="20"/>
          <w:szCs w:val="20"/>
        </w:rPr>
        <w:t xml:space="preserve"> </w:t>
      </w:r>
      <w:r w:rsidRPr="0004034C">
        <w:rPr>
          <w:rFonts w:ascii="Palatino Linotype" w:hAnsi="Palatino Linotype"/>
          <w:sz w:val="20"/>
          <w:szCs w:val="20"/>
        </w:rPr>
        <w:t>advocacy.</w:t>
      </w:r>
    </w:p>
    <w:p w14:paraId="6BD85CD6" w14:textId="77777777" w:rsidR="00B9273F" w:rsidRPr="0004034C" w:rsidRDefault="000211DB">
      <w:pPr>
        <w:pStyle w:val="BodyText"/>
        <w:tabs>
          <w:tab w:val="left" w:pos="2009"/>
        </w:tabs>
        <w:spacing w:before="3"/>
        <w:ind w:left="1160"/>
        <w:rPr>
          <w:rFonts w:ascii="Palatino Linotype" w:hAnsi="Palatino Linotype"/>
          <w:sz w:val="20"/>
          <w:szCs w:val="20"/>
        </w:rPr>
      </w:pPr>
      <w:r w:rsidRPr="0004034C">
        <w:rPr>
          <w:rFonts w:ascii="Palatino Linotype" w:hAnsi="Palatino Linotype"/>
          <w:sz w:val="20"/>
          <w:szCs w:val="20"/>
        </w:rPr>
        <w:t>CF-P7</w:t>
      </w:r>
      <w:r w:rsidR="000F5A2B" w:rsidRPr="0004034C">
        <w:rPr>
          <w:rFonts w:ascii="Palatino Linotype" w:hAnsi="Palatino Linotype"/>
          <w:sz w:val="20"/>
          <w:szCs w:val="20"/>
        </w:rPr>
        <w:t xml:space="preserve">       </w:t>
      </w:r>
      <w:r w:rsidRPr="0004034C">
        <w:rPr>
          <w:rFonts w:ascii="Palatino Linotype" w:hAnsi="Palatino Linotype"/>
          <w:sz w:val="20"/>
          <w:szCs w:val="20"/>
        </w:rPr>
        <w:t>Participates in professional organizations, meetings, and</w:t>
      </w:r>
      <w:r w:rsidRPr="0004034C">
        <w:rPr>
          <w:rFonts w:ascii="Palatino Linotype" w:hAnsi="Palatino Linotype"/>
          <w:spacing w:val="-6"/>
          <w:sz w:val="20"/>
          <w:szCs w:val="20"/>
        </w:rPr>
        <w:t xml:space="preserve"> </w:t>
      </w:r>
      <w:r w:rsidRPr="0004034C">
        <w:rPr>
          <w:rFonts w:ascii="Palatino Linotype" w:hAnsi="Palatino Linotype"/>
          <w:sz w:val="20"/>
          <w:szCs w:val="20"/>
        </w:rPr>
        <w:t>conferences.</w:t>
      </w:r>
    </w:p>
    <w:p w14:paraId="666E5D93" w14:textId="77777777" w:rsidR="00B9273F" w:rsidRDefault="00B9273F">
      <w:pPr>
        <w:rPr>
          <w:rFonts w:ascii="Times New Roman"/>
        </w:rPr>
        <w:sectPr w:rsidR="00B9273F" w:rsidSect="00F75B77">
          <w:pgSz w:w="12240" w:h="15840"/>
          <w:pgMar w:top="1008" w:right="245" w:bottom="1397" w:left="274" w:header="0" w:footer="1094" w:gutter="0"/>
          <w:cols w:space="720"/>
        </w:sectPr>
      </w:pPr>
    </w:p>
    <w:p w14:paraId="3308B688" w14:textId="4020563D" w:rsidR="00A665CB" w:rsidRPr="0004034C" w:rsidRDefault="00A665CB" w:rsidP="006813A0">
      <w:pPr>
        <w:pStyle w:val="Heading1"/>
        <w:spacing w:before="0"/>
        <w:ind w:right="1862"/>
        <w:jc w:val="center"/>
        <w:rPr>
          <w:rFonts w:ascii="Palatino Linotype" w:hAnsi="Palatino Linotype"/>
          <w:color w:val="1F497D" w:themeColor="text2"/>
          <w:sz w:val="52"/>
          <w:szCs w:val="32"/>
        </w:rPr>
      </w:pPr>
      <w:r w:rsidRPr="0004034C">
        <w:rPr>
          <w:rFonts w:ascii="Palatino Linotype" w:hAnsi="Palatino Linotype"/>
          <w:color w:val="1F497D" w:themeColor="text2"/>
          <w:sz w:val="52"/>
          <w:szCs w:val="32"/>
        </w:rPr>
        <w:lastRenderedPageBreak/>
        <w:t>SECTION II:</w:t>
      </w:r>
    </w:p>
    <w:p w14:paraId="339945E4" w14:textId="77777777" w:rsidR="00CC5FE1" w:rsidRPr="0004034C" w:rsidRDefault="00CC5FE1" w:rsidP="006813A0">
      <w:pPr>
        <w:pStyle w:val="Heading1"/>
        <w:spacing w:before="0"/>
        <w:ind w:right="1862"/>
        <w:jc w:val="center"/>
        <w:rPr>
          <w:rFonts w:ascii="Palatino Linotype" w:hAnsi="Palatino Linotype"/>
          <w:color w:val="1F497D" w:themeColor="text2"/>
          <w:sz w:val="52"/>
          <w:szCs w:val="32"/>
        </w:rPr>
      </w:pPr>
    </w:p>
    <w:p w14:paraId="704F48FC" w14:textId="77777777" w:rsidR="00A665CB" w:rsidRPr="0004034C" w:rsidRDefault="00A665CB" w:rsidP="006813A0">
      <w:pPr>
        <w:pStyle w:val="Heading1"/>
        <w:spacing w:before="0"/>
        <w:ind w:right="1862"/>
        <w:jc w:val="center"/>
        <w:rPr>
          <w:rFonts w:ascii="Palatino Linotype" w:hAnsi="Palatino Linotype"/>
          <w:color w:val="1F497D" w:themeColor="text2"/>
          <w:sz w:val="36"/>
          <w:szCs w:val="32"/>
        </w:rPr>
      </w:pPr>
      <w:r w:rsidRPr="0004034C">
        <w:rPr>
          <w:rFonts w:ascii="Palatino Linotype" w:hAnsi="Palatino Linotype"/>
          <w:color w:val="1F497D" w:themeColor="text2"/>
          <w:sz w:val="36"/>
          <w:szCs w:val="32"/>
        </w:rPr>
        <w:t xml:space="preserve">Co-Teaching </w:t>
      </w:r>
    </w:p>
    <w:p w14:paraId="2CAFD3A0" w14:textId="77777777" w:rsidR="00E90718" w:rsidRPr="0004034C" w:rsidRDefault="00E90718">
      <w:pPr>
        <w:pStyle w:val="Heading1"/>
        <w:ind w:right="1862"/>
        <w:jc w:val="center"/>
        <w:rPr>
          <w:rFonts w:ascii="Palatino Linotype" w:hAnsi="Palatino Linotype"/>
          <w:sz w:val="14"/>
        </w:rPr>
      </w:pPr>
    </w:p>
    <w:p w14:paraId="70566023" w14:textId="51F7F64C" w:rsidR="00A665CB" w:rsidRPr="0004034C" w:rsidRDefault="00A665CB" w:rsidP="00025420">
      <w:pPr>
        <w:pStyle w:val="Heading1"/>
        <w:spacing w:before="0"/>
        <w:ind w:left="1152" w:right="1152"/>
        <w:jc w:val="both"/>
        <w:rPr>
          <w:rFonts w:ascii="Palatino Linotype" w:hAnsi="Palatino Linotype"/>
          <w:b w:val="0"/>
          <w:i/>
          <w:iCs/>
          <w:sz w:val="24"/>
        </w:rPr>
      </w:pPr>
      <w:r w:rsidRPr="0004034C">
        <w:rPr>
          <w:rFonts w:ascii="Palatino Linotype" w:hAnsi="Palatino Linotype"/>
          <w:b w:val="0"/>
          <w:sz w:val="24"/>
        </w:rPr>
        <w:t>…is defined as two (or three) teachers (</w:t>
      </w:r>
      <w:r w:rsidR="002D2060" w:rsidRPr="0004034C">
        <w:rPr>
          <w:rFonts w:ascii="Palatino Linotype" w:hAnsi="Palatino Linotype"/>
          <w:b w:val="0"/>
          <w:sz w:val="24"/>
        </w:rPr>
        <w:t>mentor</w:t>
      </w:r>
      <w:r w:rsidRPr="0004034C">
        <w:rPr>
          <w:rFonts w:ascii="Palatino Linotype" w:hAnsi="Palatino Linotype"/>
          <w:b w:val="0"/>
          <w:sz w:val="24"/>
        </w:rPr>
        <w:t xml:space="preserve"> teacher and teacher candidate(s)) working together with groups of students - sharing the planning, organization, </w:t>
      </w:r>
      <w:r w:rsidR="0004034C" w:rsidRPr="0004034C">
        <w:rPr>
          <w:rFonts w:ascii="Palatino Linotype" w:hAnsi="Palatino Linotype"/>
          <w:b w:val="0"/>
          <w:sz w:val="24"/>
        </w:rPr>
        <w:t>delivery,</w:t>
      </w:r>
      <w:r w:rsidRPr="0004034C">
        <w:rPr>
          <w:rFonts w:ascii="Palatino Linotype" w:hAnsi="Palatino Linotype"/>
          <w:b w:val="0"/>
          <w:sz w:val="24"/>
        </w:rPr>
        <w:t xml:space="preserve"> and </w:t>
      </w:r>
      <w:r w:rsidR="00B86DC1" w:rsidRPr="0004034C">
        <w:rPr>
          <w:rFonts w:ascii="Palatino Linotype" w:hAnsi="Palatino Linotype"/>
          <w:b w:val="0"/>
          <w:sz w:val="24"/>
        </w:rPr>
        <w:t>assessment of</w:t>
      </w:r>
      <w:r w:rsidRPr="0004034C">
        <w:rPr>
          <w:rFonts w:ascii="Palatino Linotype" w:hAnsi="Palatino Linotype"/>
          <w:b w:val="0"/>
          <w:sz w:val="24"/>
        </w:rPr>
        <w:t xml:space="preserve"> instruction, as well as the physical space.</w:t>
      </w:r>
      <w:r w:rsidR="00522BA2" w:rsidRPr="0004034C">
        <w:rPr>
          <w:rFonts w:ascii="Palatino Linotype" w:hAnsi="Palatino Linotype"/>
          <w:b w:val="0"/>
          <w:sz w:val="24"/>
        </w:rPr>
        <w:t xml:space="preserve"> </w:t>
      </w:r>
      <w:r w:rsidRPr="0004034C">
        <w:rPr>
          <w:rFonts w:ascii="Palatino Linotype" w:hAnsi="Palatino Linotype"/>
          <w:b w:val="0"/>
          <w:i/>
          <w:iCs/>
          <w:sz w:val="24"/>
        </w:rPr>
        <w:t xml:space="preserve">Teachers and </w:t>
      </w:r>
      <w:r w:rsidR="00C566AF">
        <w:rPr>
          <w:rFonts w:ascii="Palatino Linotype" w:hAnsi="Palatino Linotype"/>
          <w:b w:val="0"/>
          <w:i/>
          <w:iCs/>
          <w:sz w:val="24"/>
        </w:rPr>
        <w:t>Residents</w:t>
      </w:r>
      <w:r w:rsidRPr="0004034C">
        <w:rPr>
          <w:rFonts w:ascii="Palatino Linotype" w:hAnsi="Palatino Linotype"/>
          <w:b w:val="0"/>
          <w:i/>
          <w:iCs/>
          <w:sz w:val="24"/>
        </w:rPr>
        <w:t xml:space="preserve"> are actively involved and engaged in all aspects of instruction</w:t>
      </w:r>
      <w:r w:rsidR="0004034C">
        <w:rPr>
          <w:rFonts w:ascii="Palatino Linotype" w:hAnsi="Palatino Linotype"/>
          <w:b w:val="0"/>
          <w:i/>
          <w:iCs/>
          <w:sz w:val="24"/>
        </w:rPr>
        <w:t>.</w:t>
      </w:r>
    </w:p>
    <w:p w14:paraId="3CB315B4" w14:textId="77777777" w:rsidR="00522BA2" w:rsidRPr="0004034C" w:rsidRDefault="00522BA2" w:rsidP="00A665CB">
      <w:pPr>
        <w:pStyle w:val="Heading1"/>
        <w:spacing w:before="0"/>
        <w:ind w:left="1152" w:right="1152"/>
        <w:rPr>
          <w:rFonts w:ascii="Palatino Linotype" w:hAnsi="Palatino Linotype"/>
          <w:b w:val="0"/>
          <w:i/>
          <w:iCs/>
          <w:sz w:val="24"/>
        </w:rPr>
      </w:pPr>
    </w:p>
    <w:p w14:paraId="3D545EF3" w14:textId="77777777" w:rsidR="0075485A" w:rsidRPr="0004034C" w:rsidRDefault="0075485A" w:rsidP="00522BA2">
      <w:pPr>
        <w:jc w:val="center"/>
        <w:rPr>
          <w:rFonts w:ascii="Palatino Linotype" w:eastAsia="Calibri" w:hAnsi="Palatino Linotype" w:cs="Calibri"/>
          <w:b/>
          <w:bCs/>
          <w:color w:val="000000" w:themeColor="dark1"/>
          <w:sz w:val="28"/>
          <w:szCs w:val="36"/>
          <w:lang w:bidi="ar-SA"/>
        </w:rPr>
      </w:pPr>
    </w:p>
    <w:p w14:paraId="68CB71D5" w14:textId="52475324" w:rsidR="00522BA2" w:rsidRPr="0004034C" w:rsidRDefault="00522BA2" w:rsidP="00522BA2">
      <w:pPr>
        <w:jc w:val="center"/>
        <w:rPr>
          <w:rFonts w:ascii="Palatino Linotype" w:hAnsi="Palatino Linotype"/>
          <w:b/>
          <w:bCs/>
          <w:sz w:val="36"/>
          <w:szCs w:val="18"/>
        </w:rPr>
      </w:pPr>
      <w:r w:rsidRPr="0004034C">
        <w:rPr>
          <w:rFonts w:ascii="Palatino Linotype" w:hAnsi="Palatino Linotype"/>
          <w:b/>
          <w:bCs/>
          <w:color w:val="1F497D" w:themeColor="text2"/>
          <w:sz w:val="36"/>
          <w:szCs w:val="18"/>
        </w:rPr>
        <w:t xml:space="preserve">The </w:t>
      </w:r>
      <w:r w:rsidR="00591C2C" w:rsidRPr="0004034C">
        <w:rPr>
          <w:rFonts w:ascii="Palatino Linotype" w:hAnsi="Palatino Linotype"/>
          <w:b/>
          <w:bCs/>
          <w:color w:val="1F497D" w:themeColor="text2"/>
          <w:sz w:val="36"/>
          <w:szCs w:val="18"/>
        </w:rPr>
        <w:t>C</w:t>
      </w:r>
      <w:r w:rsidR="008E03D2">
        <w:rPr>
          <w:rFonts w:ascii="Palatino Linotype" w:hAnsi="Palatino Linotype"/>
          <w:b/>
          <w:bCs/>
          <w:color w:val="1F497D" w:themeColor="text2"/>
          <w:sz w:val="36"/>
          <w:szCs w:val="18"/>
        </w:rPr>
        <w:t>o</w:t>
      </w:r>
      <w:r w:rsidR="00591C2C" w:rsidRPr="0004034C">
        <w:rPr>
          <w:rFonts w:ascii="Palatino Linotype" w:hAnsi="Palatino Linotype"/>
          <w:b/>
          <w:bCs/>
          <w:color w:val="1F497D" w:themeColor="text2"/>
          <w:sz w:val="36"/>
          <w:szCs w:val="18"/>
        </w:rPr>
        <w:t>-</w:t>
      </w:r>
      <w:r w:rsidRPr="0004034C">
        <w:rPr>
          <w:rFonts w:ascii="Palatino Linotype" w:hAnsi="Palatino Linotype"/>
          <w:b/>
          <w:bCs/>
          <w:color w:val="1F497D" w:themeColor="text2"/>
          <w:sz w:val="36"/>
          <w:szCs w:val="18"/>
        </w:rPr>
        <w:t>Teaching Triad</w:t>
      </w:r>
    </w:p>
    <w:p w14:paraId="6B999F2A" w14:textId="77777777" w:rsidR="007130A6" w:rsidRDefault="007130A6" w:rsidP="00522BA2">
      <w:pPr>
        <w:jc w:val="center"/>
        <w:rPr>
          <w:rFonts w:ascii="Baskerville Old Face" w:hAnsi="Baskerville Old Face"/>
          <w:sz w:val="44"/>
        </w:rPr>
      </w:pPr>
    </w:p>
    <w:p w14:paraId="7F7C0311" w14:textId="77777777" w:rsidR="007130A6" w:rsidRDefault="00582050" w:rsidP="00522BA2">
      <w:pPr>
        <w:jc w:val="center"/>
        <w:rPr>
          <w:rFonts w:ascii="Baskerville Old Face" w:hAnsi="Baskerville Old Face"/>
          <w:sz w:val="44"/>
        </w:rPr>
      </w:pPr>
      <w:r>
        <w:rPr>
          <w:rFonts w:ascii="Baskerville Old Face" w:hAnsi="Baskerville Old Face"/>
          <w:noProof/>
          <w:sz w:val="44"/>
          <w:lang w:bidi="ar-SA"/>
        </w:rPr>
        <mc:AlternateContent>
          <mc:Choice Requires="wpg">
            <w:drawing>
              <wp:anchor distT="0" distB="0" distL="114300" distR="114300" simplePos="0" relativeHeight="251598336" behindDoc="0" locked="0" layoutInCell="1" allowOverlap="1" wp14:anchorId="3EF7EEC3" wp14:editId="62ECCE1F">
                <wp:simplePos x="0" y="0"/>
                <wp:positionH relativeFrom="column">
                  <wp:posOffset>440055</wp:posOffset>
                </wp:positionH>
                <wp:positionV relativeFrom="paragraph">
                  <wp:posOffset>43815</wp:posOffset>
                </wp:positionV>
                <wp:extent cx="5715000" cy="3856178"/>
                <wp:effectExtent l="0" t="19050" r="19050" b="11430"/>
                <wp:wrapNone/>
                <wp:docPr id="583" name="Group 583" descr="Diagram explaining ththat Co-Teaching involves the residents, mentor, and university supervisor work together to effectively implement Co-Teaching Strategies."/>
                <wp:cNvGraphicFramePr/>
                <a:graphic xmlns:a="http://schemas.openxmlformats.org/drawingml/2006/main">
                  <a:graphicData uri="http://schemas.microsoft.com/office/word/2010/wordprocessingGroup">
                    <wpg:wgp>
                      <wpg:cNvGrpSpPr/>
                      <wpg:grpSpPr>
                        <a:xfrm>
                          <a:off x="0" y="0"/>
                          <a:ext cx="5715000" cy="3856178"/>
                          <a:chOff x="29718" y="52012"/>
                          <a:chExt cx="6858000" cy="4434271"/>
                        </a:xfrm>
                      </wpg:grpSpPr>
                      <wpg:grpSp>
                        <wpg:cNvPr id="576" name="Shape 231"/>
                        <wpg:cNvGrpSpPr/>
                        <wpg:grpSpPr>
                          <a:xfrm>
                            <a:off x="29718" y="52012"/>
                            <a:ext cx="6858000" cy="4434271"/>
                            <a:chOff x="29718" y="52012"/>
                            <a:chExt cx="6858000" cy="4434271"/>
                          </a:xfrm>
                        </wpg:grpSpPr>
                        <wps:wsp>
                          <wps:cNvPr id="577" name="Shape 232"/>
                          <wps:cNvSpPr/>
                          <wps:spPr>
                            <a:xfrm>
                              <a:off x="5086349" y="1712591"/>
                              <a:ext cx="1499617" cy="646275"/>
                            </a:xfrm>
                            <a:prstGeom prst="rect">
                              <a:avLst/>
                            </a:prstGeom>
                            <a:noFill/>
                            <a:ln w="47625" cap="flat" cmpd="thinThick">
                              <a:solidFill>
                                <a:srgbClr val="262626"/>
                              </a:solidFill>
                              <a:prstDash val="solid"/>
                              <a:miter/>
                              <a:headEnd type="none" w="med" len="med"/>
                              <a:tailEnd type="none" w="med" len="med"/>
                            </a:ln>
                          </wps:spPr>
                          <wps:txbx>
                            <w:txbxContent>
                              <w:p w14:paraId="1EAB7993" w14:textId="77777777" w:rsidR="00B86DC1" w:rsidRPr="00025420" w:rsidRDefault="00B86DC1" w:rsidP="00522BA2">
                                <w:pPr>
                                  <w:pStyle w:val="NormalWeb"/>
                                  <w:spacing w:before="0" w:beforeAutospacing="0" w:after="0" w:afterAutospacing="0"/>
                                  <w:jc w:val="center"/>
                                  <w:rPr>
                                    <w:rFonts w:ascii="Arial Narrow" w:hAnsi="Arial Narrow"/>
                                    <w:sz w:val="20"/>
                                  </w:rPr>
                                </w:pPr>
                                <w:r w:rsidRPr="00025420">
                                  <w:rPr>
                                    <w:rFonts w:ascii="Arial Narrow" w:eastAsia="Calibri" w:hAnsi="Arial Narrow" w:cs="Calibri"/>
                                    <w:b/>
                                    <w:bCs/>
                                    <w:color w:val="000000" w:themeColor="dark1"/>
                                    <w:sz w:val="28"/>
                                    <w:szCs w:val="36"/>
                                  </w:rPr>
                                  <w:t>University Supervisor</w:t>
                                </w:r>
                              </w:p>
                            </w:txbxContent>
                          </wps:txbx>
                          <wps:bodyPr lIns="91425" tIns="45700" rIns="91425" bIns="45700" anchor="t" anchorCtr="0">
                            <a:noAutofit/>
                          </wps:bodyPr>
                        </wps:wsp>
                        <wps:wsp>
                          <wps:cNvPr id="578" name="Shape 233"/>
                          <wps:cNvSpPr/>
                          <wps:spPr>
                            <a:xfrm>
                              <a:off x="400050" y="1707978"/>
                              <a:ext cx="1503274" cy="939876"/>
                            </a:xfrm>
                            <a:prstGeom prst="rect">
                              <a:avLst/>
                            </a:prstGeom>
                            <a:noFill/>
                            <a:ln w="38100" cap="flat" cmpd="thinThick">
                              <a:solidFill>
                                <a:srgbClr val="262626"/>
                              </a:solidFill>
                              <a:prstDash val="solid"/>
                              <a:miter/>
                              <a:headEnd type="none" w="med" len="med"/>
                              <a:tailEnd type="none" w="med" len="med"/>
                            </a:ln>
                          </wps:spPr>
                          <wps:txbx>
                            <w:txbxContent>
                              <w:p w14:paraId="1278FB40" w14:textId="763EDCF5" w:rsidR="00B86DC1" w:rsidRPr="00025420" w:rsidRDefault="00B86DC1" w:rsidP="00522BA2">
                                <w:pPr>
                                  <w:pStyle w:val="NormalWeb"/>
                                  <w:spacing w:before="0" w:beforeAutospacing="0" w:after="0" w:afterAutospacing="0"/>
                                  <w:jc w:val="center"/>
                                  <w:rPr>
                                    <w:rFonts w:ascii="Arial Narrow" w:hAnsi="Arial Narrow"/>
                                    <w:sz w:val="20"/>
                                  </w:rPr>
                                </w:pPr>
                                <w:r w:rsidRPr="00025420">
                                  <w:rPr>
                                    <w:rFonts w:ascii="Arial Narrow" w:eastAsia="Calibri" w:hAnsi="Arial Narrow" w:cs="Calibri"/>
                                    <w:b/>
                                    <w:bCs/>
                                    <w:color w:val="000000" w:themeColor="dark1"/>
                                    <w:sz w:val="28"/>
                                    <w:szCs w:val="36"/>
                                  </w:rPr>
                                  <w:t>Mentor Teacher</w:t>
                                </w:r>
                                <w:r w:rsidR="00CC5FE1">
                                  <w:rPr>
                                    <w:rFonts w:ascii="Arial Narrow" w:eastAsia="Calibri" w:hAnsi="Arial Narrow" w:cs="Calibri"/>
                                    <w:b/>
                                    <w:bCs/>
                                    <w:color w:val="000000" w:themeColor="dark1"/>
                                    <w:sz w:val="28"/>
                                    <w:szCs w:val="36"/>
                                  </w:rPr>
                                  <w:t xml:space="preserve"> &amp; Principal</w:t>
                                </w:r>
                              </w:p>
                            </w:txbxContent>
                          </wps:txbx>
                          <wps:bodyPr lIns="91425" tIns="45700" rIns="91425" bIns="45700" anchor="t" anchorCtr="0">
                            <a:noAutofit/>
                          </wps:bodyPr>
                        </wps:wsp>
                        <wps:wsp>
                          <wps:cNvPr id="579" name="Shape 234"/>
                          <wps:cNvSpPr/>
                          <wps:spPr>
                            <a:xfrm>
                              <a:off x="2292708" y="52012"/>
                              <a:ext cx="2281578" cy="414307"/>
                            </a:xfrm>
                            <a:prstGeom prst="rect">
                              <a:avLst/>
                            </a:prstGeom>
                            <a:noFill/>
                            <a:ln w="57150" cap="flat" cmpd="thinThick">
                              <a:solidFill>
                                <a:srgbClr val="262626"/>
                              </a:solidFill>
                              <a:prstDash val="solid"/>
                              <a:miter/>
                              <a:headEnd type="none" w="med" len="med"/>
                              <a:tailEnd type="none" w="med" len="med"/>
                            </a:ln>
                          </wps:spPr>
                          <wps:txbx>
                            <w:txbxContent>
                              <w:p w14:paraId="58A944D2" w14:textId="77777777" w:rsidR="00B86DC1" w:rsidRPr="00025420" w:rsidRDefault="00B86DC1" w:rsidP="00582050">
                                <w:pPr>
                                  <w:pStyle w:val="NormalWeb"/>
                                  <w:spacing w:before="0" w:beforeAutospacing="0" w:after="0" w:afterAutospacing="0"/>
                                  <w:jc w:val="center"/>
                                  <w:rPr>
                                    <w:rFonts w:ascii="Arial Narrow" w:hAnsi="Arial Narrow"/>
                                    <w:sz w:val="20"/>
                                  </w:rPr>
                                </w:pPr>
                                <w:r w:rsidRPr="00025420">
                                  <w:rPr>
                                    <w:rFonts w:ascii="Arial Narrow" w:eastAsia="Calibri" w:hAnsi="Arial Narrow" w:cs="Calibri"/>
                                    <w:b/>
                                    <w:bCs/>
                                    <w:color w:val="000000" w:themeColor="dark1"/>
                                    <w:sz w:val="28"/>
                                    <w:szCs w:val="36"/>
                                  </w:rPr>
                                  <w:t>Residents</w:t>
                                </w:r>
                              </w:p>
                              <w:p w14:paraId="70C1FEB5" w14:textId="77777777" w:rsidR="00B86DC1" w:rsidRPr="00025420" w:rsidRDefault="00B86DC1" w:rsidP="00522BA2">
                                <w:pPr>
                                  <w:pStyle w:val="NormalWeb"/>
                                  <w:spacing w:before="0" w:beforeAutospacing="0" w:after="0" w:afterAutospacing="0"/>
                                  <w:jc w:val="center"/>
                                  <w:rPr>
                                    <w:rFonts w:ascii="Arial Narrow" w:hAnsi="Arial Narrow"/>
                                    <w:sz w:val="20"/>
                                  </w:rPr>
                                </w:pPr>
                              </w:p>
                            </w:txbxContent>
                          </wps:txbx>
                          <wps:bodyPr lIns="91425" tIns="45700" rIns="91425" bIns="45700" anchor="t" anchorCtr="0">
                            <a:noAutofit/>
                          </wps:bodyPr>
                        </wps:wsp>
                        <wps:wsp>
                          <wps:cNvPr id="580" name="Shape 235"/>
                          <wps:cNvSpPr/>
                          <wps:spPr>
                            <a:xfrm>
                              <a:off x="29718" y="4048604"/>
                              <a:ext cx="6858000" cy="437679"/>
                            </a:xfrm>
                            <a:prstGeom prst="rect">
                              <a:avLst/>
                            </a:prstGeom>
                            <a:noFill/>
                            <a:ln w="9525" cap="flat" cmpd="sng">
                              <a:solidFill>
                                <a:srgbClr val="262626"/>
                              </a:solidFill>
                              <a:prstDash val="solid"/>
                              <a:miter/>
                              <a:headEnd type="none" w="med" len="med"/>
                              <a:tailEnd type="none" w="med" len="med"/>
                            </a:ln>
                          </wps:spPr>
                          <wps:txbx>
                            <w:txbxContent>
                              <w:p w14:paraId="2F15C6AF" w14:textId="77777777" w:rsidR="00B86DC1" w:rsidRPr="00522BA2" w:rsidRDefault="00B86DC1" w:rsidP="00522BA2">
                                <w:pPr>
                                  <w:pStyle w:val="NormalWeb"/>
                                  <w:spacing w:before="0" w:beforeAutospacing="0" w:after="0" w:afterAutospacing="0"/>
                                  <w:jc w:val="center"/>
                                  <w:rPr>
                                    <w:rFonts w:ascii="Arial Narrow" w:hAnsi="Arial Narrow"/>
                                    <w:sz w:val="10"/>
                                  </w:rPr>
                                </w:pPr>
                                <w:r w:rsidRPr="00522BA2">
                                  <w:rPr>
                                    <w:rFonts w:ascii="Arial Narrow" w:eastAsia="Calibri" w:hAnsi="Arial Narrow" w:cs="Calibri"/>
                                    <w:b/>
                                    <w:bCs/>
                                    <w:color w:val="000000" w:themeColor="dark1"/>
                                    <w:sz w:val="36"/>
                                    <w:szCs w:val="80"/>
                                  </w:rPr>
                                  <w:t>What role does each person play?</w:t>
                                </w:r>
                              </w:p>
                            </w:txbxContent>
                          </wps:txbx>
                          <wps:bodyPr lIns="91425" tIns="45700" rIns="91425" bIns="45700" anchor="t" anchorCtr="0">
                            <a:noAutofit/>
                          </wps:bodyPr>
                        </wps:wsp>
                        <wps:wsp>
                          <wps:cNvPr id="581" name="Shape 236"/>
                          <wps:cNvSpPr/>
                          <wps:spPr>
                            <a:xfrm>
                              <a:off x="2400300" y="754819"/>
                              <a:ext cx="2114550" cy="2960658"/>
                            </a:xfrm>
                            <a:prstGeom prst="ellipse">
                              <a:avLst/>
                            </a:prstGeom>
                            <a:solidFill>
                              <a:srgbClr val="7F7F7F"/>
                            </a:solidFill>
                            <a:ln w="25400" cap="flat" cmpd="sng">
                              <a:solidFill>
                                <a:srgbClr val="262626"/>
                              </a:solidFill>
                              <a:prstDash val="solid"/>
                              <a:round/>
                              <a:headEnd type="none" w="med" len="med"/>
                              <a:tailEnd type="none" w="med" len="med"/>
                            </a:ln>
                          </wps:spPr>
                          <wps:bodyPr lIns="91425" tIns="45700" rIns="91425" bIns="45700" anchor="ctr" anchorCtr="0">
                            <a:noAutofit/>
                          </wps:bodyPr>
                        </wps:wsp>
                      </wpg:grpSp>
                      <pic:pic xmlns:pic="http://schemas.openxmlformats.org/drawingml/2006/picture">
                        <pic:nvPicPr>
                          <pic:cNvPr id="237" name="Shape 237" descr="C:\Users\twheck\Desktop\animation factory\clipart\moving arrows.gif"/>
                          <pic:cNvPicPr/>
                        </pic:nvPicPr>
                        <pic:blipFill rotWithShape="1">
                          <a:blip r:embed="rId18">
                            <a:alphaModFix/>
                          </a:blip>
                          <a:srcRect/>
                          <a:stretch/>
                        </pic:blipFill>
                        <pic:spPr>
                          <a:xfrm>
                            <a:off x="2743200" y="1218458"/>
                            <a:ext cx="1485900" cy="2118360"/>
                          </a:xfrm>
                          <a:prstGeom prst="rect">
                            <a:avLst/>
                          </a:prstGeom>
                          <a:noFill/>
                          <a:ln>
                            <a:noFill/>
                          </a:ln>
                        </pic:spPr>
                      </pic:pic>
                      <wps:wsp>
                        <wps:cNvPr id="238" name="Shape 238"/>
                        <wps:cNvSpPr txBox="1"/>
                        <wps:spPr>
                          <a:xfrm>
                            <a:off x="2461260" y="3329940"/>
                            <a:ext cx="2057400" cy="368935"/>
                          </a:xfrm>
                          <a:prstGeom prst="rect">
                            <a:avLst/>
                          </a:prstGeom>
                          <a:solidFill>
                            <a:srgbClr val="FF0032"/>
                          </a:solidFill>
                          <a:ln>
                            <a:noFill/>
                          </a:ln>
                        </wps:spPr>
                        <wps:txbx>
                          <w:txbxContent>
                            <w:p w14:paraId="09E5B701" w14:textId="77777777" w:rsidR="00B86DC1" w:rsidRPr="006813A0" w:rsidRDefault="00B86DC1" w:rsidP="00522BA2">
                              <w:pPr>
                                <w:pStyle w:val="NormalWeb"/>
                                <w:spacing w:before="0" w:beforeAutospacing="0" w:after="0" w:afterAutospacing="0"/>
                                <w:jc w:val="center"/>
                                <w:rPr>
                                  <w:rFonts w:ascii="Arial Narrow" w:hAnsi="Arial Narrow"/>
                                  <w:b/>
                                  <w:sz w:val="22"/>
                                </w:rPr>
                              </w:pPr>
                              <w:r w:rsidRPr="006813A0">
                                <w:rPr>
                                  <w:rFonts w:ascii="Arial Narrow" w:eastAsia="Calibri" w:hAnsi="Arial Narrow" w:cs="Calibri"/>
                                  <w:b/>
                                  <w:color w:val="000000"/>
                                  <w:sz w:val="32"/>
                                  <w:szCs w:val="36"/>
                                </w:rPr>
                                <w:t>Communication</w:t>
                              </w:r>
                            </w:p>
                          </w:txbxContent>
                        </wps:txbx>
                        <wps:bodyPr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F7EEC3" id="Group 583" o:spid="_x0000_s1035" alt="Diagram explaining ththat Co-Teaching involves the residents, mentor, and university supervisor work together to effectively implement Co-Teaching Strategies." style="position:absolute;left:0;text-align:left;margin-left:34.65pt;margin-top:3.45pt;width:450pt;height:303.65pt;z-index:251598336;mso-position-horizontal-relative:text;mso-position-vertical-relative:text;mso-width-relative:margin;mso-height-relative:margin" coordorigin="297,520" coordsize="68580,44342"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">
                <v:group id="Shape 231" o:spid="_x0000_s1036" style="position:absolute;left:297;top:520;width:68580;height:44342" coordorigin="297,520" coordsize="68580,44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rect id="Shape 232" o:spid="_x0000_s1037" style="position:absolute;left:50863;top:17125;width:14996;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" filled="f" strokecolor="#262626" strokeweight="3.75pt">
                    <v:stroke linestyle="thinThick"/>
                    <v:textbox inset="2.53958mm,1.2694mm,2.53958mm,1.2694mm">
                      <w:txbxContent>
                        <w:p w14:paraId="1EAB7993" w14:textId="77777777" w:rsidR="00B86DC1" w:rsidRPr="00025420" w:rsidRDefault="00B86DC1" w:rsidP="00522BA2">
                          <w:pPr>
                            <w:pStyle w:val="NormalWeb"/>
                            <w:spacing w:before="0" w:beforeAutospacing="0" w:after="0" w:afterAutospacing="0"/>
                            <w:jc w:val="center"/>
                            <w:rPr>
                              <w:rFonts w:ascii="Arial Narrow" w:hAnsi="Arial Narrow"/>
                              <w:sz w:val="20"/>
                            </w:rPr>
                          </w:pPr>
                          <w:r w:rsidRPr="00025420">
                            <w:rPr>
                              <w:rFonts w:ascii="Arial Narrow" w:eastAsia="Calibri" w:hAnsi="Arial Narrow" w:cs="Calibri"/>
                              <w:b/>
                              <w:bCs/>
                              <w:color w:val="000000" w:themeColor="dark1"/>
                              <w:sz w:val="28"/>
                              <w:szCs w:val="36"/>
                            </w:rPr>
                            <w:t>University Supervisor</w:t>
                          </w:r>
                        </w:p>
                      </w:txbxContent>
                    </v:textbox>
                  </v:rect>
                  <v:rect id="Shape 233" o:spid="_x0000_s1038" style="position:absolute;left:4000;top:17079;width:15033;height:9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" filled="f" strokecolor="#262626" strokeweight="3pt">
                    <v:stroke linestyle="thinThick"/>
                    <v:textbox inset="2.53958mm,1.2694mm,2.53958mm,1.2694mm">
                      <w:txbxContent>
                        <w:p w14:paraId="1278FB40" w14:textId="763EDCF5" w:rsidR="00B86DC1" w:rsidRPr="00025420" w:rsidRDefault="00B86DC1" w:rsidP="00522BA2">
                          <w:pPr>
                            <w:pStyle w:val="NormalWeb"/>
                            <w:spacing w:before="0" w:beforeAutospacing="0" w:after="0" w:afterAutospacing="0"/>
                            <w:jc w:val="center"/>
                            <w:rPr>
                              <w:rFonts w:ascii="Arial Narrow" w:hAnsi="Arial Narrow"/>
                              <w:sz w:val="20"/>
                            </w:rPr>
                          </w:pPr>
                          <w:r w:rsidRPr="00025420">
                            <w:rPr>
                              <w:rFonts w:ascii="Arial Narrow" w:eastAsia="Calibri" w:hAnsi="Arial Narrow" w:cs="Calibri"/>
                              <w:b/>
                              <w:bCs/>
                              <w:color w:val="000000" w:themeColor="dark1"/>
                              <w:sz w:val="28"/>
                              <w:szCs w:val="36"/>
                            </w:rPr>
                            <w:t>Mentor Teacher</w:t>
                          </w:r>
                          <w:r w:rsidR="00CC5FE1">
                            <w:rPr>
                              <w:rFonts w:ascii="Arial Narrow" w:eastAsia="Calibri" w:hAnsi="Arial Narrow" w:cs="Calibri"/>
                              <w:b/>
                              <w:bCs/>
                              <w:color w:val="000000" w:themeColor="dark1"/>
                              <w:sz w:val="28"/>
                              <w:szCs w:val="36"/>
                            </w:rPr>
                            <w:t xml:space="preserve"> &amp; Principal</w:t>
                          </w:r>
                        </w:p>
                      </w:txbxContent>
                    </v:textbox>
                  </v:rect>
                  <v:rect id="Shape 234" o:spid="_x0000_s1039" style="position:absolute;left:22927;top:520;width:22815;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" filled="f" strokecolor="#262626" strokeweight="4.5pt">
                    <v:stroke linestyle="thinThick"/>
                    <v:textbox inset="2.53958mm,1.2694mm,2.53958mm,1.2694mm">
                      <w:txbxContent>
                        <w:p w14:paraId="58A944D2" w14:textId="77777777" w:rsidR="00B86DC1" w:rsidRPr="00025420" w:rsidRDefault="00B86DC1" w:rsidP="00582050">
                          <w:pPr>
                            <w:pStyle w:val="NormalWeb"/>
                            <w:spacing w:before="0" w:beforeAutospacing="0" w:after="0" w:afterAutospacing="0"/>
                            <w:jc w:val="center"/>
                            <w:rPr>
                              <w:rFonts w:ascii="Arial Narrow" w:hAnsi="Arial Narrow"/>
                              <w:sz w:val="20"/>
                            </w:rPr>
                          </w:pPr>
                          <w:r w:rsidRPr="00025420">
                            <w:rPr>
                              <w:rFonts w:ascii="Arial Narrow" w:eastAsia="Calibri" w:hAnsi="Arial Narrow" w:cs="Calibri"/>
                              <w:b/>
                              <w:bCs/>
                              <w:color w:val="000000" w:themeColor="dark1"/>
                              <w:sz w:val="28"/>
                              <w:szCs w:val="36"/>
                            </w:rPr>
                            <w:t>Residents</w:t>
                          </w:r>
                        </w:p>
                        <w:p w14:paraId="70C1FEB5" w14:textId="77777777" w:rsidR="00B86DC1" w:rsidRPr="00025420" w:rsidRDefault="00B86DC1" w:rsidP="00522BA2">
                          <w:pPr>
                            <w:pStyle w:val="NormalWeb"/>
                            <w:spacing w:before="0" w:beforeAutospacing="0" w:after="0" w:afterAutospacing="0"/>
                            <w:jc w:val="center"/>
                            <w:rPr>
                              <w:rFonts w:ascii="Arial Narrow" w:hAnsi="Arial Narrow"/>
                              <w:sz w:val="20"/>
                            </w:rPr>
                          </w:pPr>
                        </w:p>
                      </w:txbxContent>
                    </v:textbox>
                  </v:rect>
                  <v:rect id="Shape 235" o:spid="_x0000_s1040" style="position:absolute;left:297;top:40486;width:68580;height:4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" filled="f" strokecolor="#262626">
                    <v:textbox inset="2.53958mm,1.2694mm,2.53958mm,1.2694mm">
                      <w:txbxContent>
                        <w:p w14:paraId="2F15C6AF" w14:textId="77777777" w:rsidR="00B86DC1" w:rsidRPr="00522BA2" w:rsidRDefault="00B86DC1" w:rsidP="00522BA2">
                          <w:pPr>
                            <w:pStyle w:val="NormalWeb"/>
                            <w:spacing w:before="0" w:beforeAutospacing="0" w:after="0" w:afterAutospacing="0"/>
                            <w:jc w:val="center"/>
                            <w:rPr>
                              <w:rFonts w:ascii="Arial Narrow" w:hAnsi="Arial Narrow"/>
                              <w:sz w:val="10"/>
                            </w:rPr>
                          </w:pPr>
                          <w:r w:rsidRPr="00522BA2">
                            <w:rPr>
                              <w:rFonts w:ascii="Arial Narrow" w:eastAsia="Calibri" w:hAnsi="Arial Narrow" w:cs="Calibri"/>
                              <w:b/>
                              <w:bCs/>
                              <w:color w:val="000000" w:themeColor="dark1"/>
                              <w:sz w:val="36"/>
                              <w:szCs w:val="80"/>
                            </w:rPr>
                            <w:t>What role does each person play?</w:t>
                          </w:r>
                        </w:p>
                      </w:txbxContent>
                    </v:textbox>
                  </v:rect>
                  <v:oval id="Shape 236" o:spid="_x0000_s1041" style="position:absolute;left:24003;top:7548;width:21145;height:29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" fillcolor="#7f7f7f" strokecolor="#262626" strokeweight="2pt">
                    <v:textbox inset="2.53958mm,1.2694mm,2.53958mm,1.2694mm"/>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37" o:spid="_x0000_s1042" type="#_x0000_t75" style="position:absolute;left:27432;top:12184;width:14859;height:21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">
                  <v:imagedata r:id="rId19" o:title="moving arrows"/>
                </v:shape>
                <v:shape id="Shape 238" o:spid="_x0000_s1043" type="#_x0000_t202" style="position:absolute;left:24612;top:33299;width:2057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" fillcolor="#ff0032" stroked="f">
                  <v:textbox inset="2.53958mm,1.2694mm,2.53958mm,1.2694mm">
                    <w:txbxContent>
                      <w:p w14:paraId="09E5B701" w14:textId="77777777" w:rsidR="00B86DC1" w:rsidRPr="006813A0" w:rsidRDefault="00B86DC1" w:rsidP="00522BA2">
                        <w:pPr>
                          <w:pStyle w:val="NormalWeb"/>
                          <w:spacing w:before="0" w:beforeAutospacing="0" w:after="0" w:afterAutospacing="0"/>
                          <w:jc w:val="center"/>
                          <w:rPr>
                            <w:rFonts w:ascii="Arial Narrow" w:hAnsi="Arial Narrow"/>
                            <w:b/>
                            <w:sz w:val="22"/>
                          </w:rPr>
                        </w:pPr>
                        <w:r w:rsidRPr="006813A0">
                          <w:rPr>
                            <w:rFonts w:ascii="Arial Narrow" w:eastAsia="Calibri" w:hAnsi="Arial Narrow" w:cs="Calibri"/>
                            <w:b/>
                            <w:color w:val="000000"/>
                            <w:sz w:val="32"/>
                            <w:szCs w:val="36"/>
                          </w:rPr>
                          <w:t>Communication</w:t>
                        </w:r>
                      </w:p>
                    </w:txbxContent>
                  </v:textbox>
                </v:shape>
              </v:group>
            </w:pict>
          </mc:Fallback>
        </mc:AlternateContent>
      </w:r>
    </w:p>
    <w:p w14:paraId="538EAA45" w14:textId="77777777" w:rsidR="007130A6" w:rsidRDefault="007130A6" w:rsidP="00522BA2">
      <w:pPr>
        <w:jc w:val="center"/>
        <w:rPr>
          <w:rFonts w:ascii="Baskerville Old Face" w:hAnsi="Baskerville Old Face"/>
          <w:sz w:val="44"/>
        </w:rPr>
      </w:pPr>
    </w:p>
    <w:p w14:paraId="23270617" w14:textId="77777777" w:rsidR="007130A6" w:rsidRDefault="007130A6" w:rsidP="00522BA2">
      <w:pPr>
        <w:jc w:val="center"/>
        <w:rPr>
          <w:rFonts w:ascii="Baskerville Old Face" w:hAnsi="Baskerville Old Face"/>
          <w:sz w:val="44"/>
        </w:rPr>
      </w:pPr>
    </w:p>
    <w:p w14:paraId="2B215ED9" w14:textId="77777777" w:rsidR="007130A6" w:rsidRDefault="007130A6" w:rsidP="00522BA2">
      <w:pPr>
        <w:jc w:val="center"/>
        <w:rPr>
          <w:rFonts w:ascii="Baskerville Old Face" w:hAnsi="Baskerville Old Face"/>
          <w:sz w:val="44"/>
        </w:rPr>
      </w:pPr>
    </w:p>
    <w:p w14:paraId="3A40710A" w14:textId="77777777" w:rsidR="007130A6" w:rsidRDefault="007130A6" w:rsidP="00522BA2">
      <w:pPr>
        <w:jc w:val="center"/>
        <w:rPr>
          <w:rFonts w:ascii="Baskerville Old Face" w:hAnsi="Baskerville Old Face"/>
          <w:sz w:val="44"/>
        </w:rPr>
      </w:pPr>
    </w:p>
    <w:p w14:paraId="553D6E0A" w14:textId="77777777" w:rsidR="007130A6" w:rsidRDefault="007130A6" w:rsidP="00522BA2">
      <w:pPr>
        <w:jc w:val="center"/>
        <w:rPr>
          <w:rFonts w:ascii="Baskerville Old Face" w:hAnsi="Baskerville Old Face"/>
          <w:sz w:val="44"/>
        </w:rPr>
      </w:pPr>
    </w:p>
    <w:p w14:paraId="30B35491" w14:textId="77777777" w:rsidR="007130A6" w:rsidRDefault="007130A6" w:rsidP="00522BA2">
      <w:pPr>
        <w:jc w:val="center"/>
        <w:rPr>
          <w:rFonts w:ascii="Baskerville Old Face" w:hAnsi="Baskerville Old Face"/>
          <w:sz w:val="44"/>
        </w:rPr>
      </w:pPr>
    </w:p>
    <w:p w14:paraId="6AC01DD5" w14:textId="77777777" w:rsidR="007130A6" w:rsidRDefault="007130A6" w:rsidP="00522BA2">
      <w:pPr>
        <w:jc w:val="center"/>
        <w:rPr>
          <w:rFonts w:ascii="Baskerville Old Face" w:hAnsi="Baskerville Old Face"/>
          <w:sz w:val="44"/>
        </w:rPr>
      </w:pPr>
    </w:p>
    <w:p w14:paraId="67456871" w14:textId="77777777" w:rsidR="007130A6" w:rsidRDefault="007130A6" w:rsidP="007130A6">
      <w:pPr>
        <w:rPr>
          <w:rFonts w:ascii="Arial Narrow" w:hAnsi="Arial Narrow"/>
          <w:sz w:val="24"/>
        </w:rPr>
      </w:pPr>
    </w:p>
    <w:p w14:paraId="6CC49EC0" w14:textId="77777777" w:rsidR="007130A6" w:rsidRDefault="007130A6" w:rsidP="007130A6">
      <w:pPr>
        <w:rPr>
          <w:rFonts w:ascii="Arial Narrow" w:hAnsi="Arial Narrow"/>
          <w:sz w:val="24"/>
        </w:rPr>
      </w:pPr>
    </w:p>
    <w:p w14:paraId="4E0B1493" w14:textId="77777777" w:rsidR="007130A6" w:rsidRDefault="007130A6" w:rsidP="007130A6">
      <w:pPr>
        <w:rPr>
          <w:rFonts w:ascii="Arial Narrow" w:hAnsi="Arial Narrow"/>
          <w:sz w:val="24"/>
        </w:rPr>
      </w:pPr>
    </w:p>
    <w:p w14:paraId="1A2129BD" w14:textId="77777777" w:rsidR="007130A6" w:rsidRDefault="007130A6" w:rsidP="007130A6">
      <w:pPr>
        <w:rPr>
          <w:rFonts w:ascii="Arial Narrow" w:hAnsi="Arial Narrow"/>
          <w:sz w:val="24"/>
        </w:rPr>
      </w:pPr>
    </w:p>
    <w:p w14:paraId="054B0571" w14:textId="77777777" w:rsidR="007130A6" w:rsidRDefault="007130A6" w:rsidP="007130A6">
      <w:pPr>
        <w:rPr>
          <w:rFonts w:ascii="Arial Narrow" w:hAnsi="Arial Narrow"/>
          <w:sz w:val="24"/>
        </w:rPr>
      </w:pPr>
    </w:p>
    <w:p w14:paraId="2A1C61FF" w14:textId="77777777" w:rsidR="007130A6" w:rsidRDefault="007130A6" w:rsidP="007130A6">
      <w:pPr>
        <w:rPr>
          <w:rFonts w:ascii="Arial Narrow" w:hAnsi="Arial Narrow"/>
          <w:sz w:val="24"/>
        </w:rPr>
      </w:pPr>
    </w:p>
    <w:p w14:paraId="1DE831FB" w14:textId="77777777" w:rsidR="007130A6" w:rsidRDefault="007130A6" w:rsidP="007130A6">
      <w:pPr>
        <w:rPr>
          <w:rFonts w:ascii="Arial Narrow" w:hAnsi="Arial Narrow"/>
          <w:sz w:val="24"/>
        </w:rPr>
      </w:pPr>
    </w:p>
    <w:p w14:paraId="6FD22274" w14:textId="77777777" w:rsidR="007130A6" w:rsidRDefault="007130A6" w:rsidP="007130A6">
      <w:pPr>
        <w:rPr>
          <w:rFonts w:ascii="Arial Narrow" w:hAnsi="Arial Narrow"/>
          <w:sz w:val="24"/>
        </w:rPr>
      </w:pPr>
    </w:p>
    <w:p w14:paraId="6B80A5CA" w14:textId="77777777" w:rsidR="007130A6" w:rsidRDefault="007130A6" w:rsidP="007130A6">
      <w:pPr>
        <w:rPr>
          <w:rFonts w:ascii="Arial Narrow" w:hAnsi="Arial Narrow"/>
          <w:sz w:val="24"/>
        </w:rPr>
      </w:pPr>
    </w:p>
    <w:p w14:paraId="416514B8" w14:textId="77777777" w:rsidR="007130A6" w:rsidRDefault="007130A6" w:rsidP="007130A6">
      <w:pPr>
        <w:rPr>
          <w:rFonts w:ascii="Arial Narrow" w:hAnsi="Arial Narrow"/>
          <w:sz w:val="24"/>
        </w:rPr>
      </w:pPr>
    </w:p>
    <w:p w14:paraId="5DD8A4B1" w14:textId="77777777" w:rsidR="0075485A" w:rsidRPr="00522BA2" w:rsidRDefault="0075485A" w:rsidP="0075485A">
      <w:pPr>
        <w:pStyle w:val="Heading1"/>
        <w:ind w:left="1152" w:right="1152"/>
        <w:jc w:val="right"/>
        <w:rPr>
          <w:rFonts w:ascii="Arial Narrow" w:hAnsi="Arial Narrow"/>
          <w:sz w:val="16"/>
        </w:rPr>
      </w:pPr>
      <w:r w:rsidRPr="00522BA2">
        <w:rPr>
          <w:rFonts w:ascii="Arial Narrow" w:hAnsi="Arial Narrow"/>
          <w:sz w:val="16"/>
        </w:rPr>
        <w:t>Copyright 2015, The Academy for Co-Teaching and Collaboration at St. Cloud State University and TWH Consulting,</w:t>
      </w:r>
    </w:p>
    <w:p w14:paraId="5B330FF0" w14:textId="77777777" w:rsidR="0075485A" w:rsidRPr="00522BA2" w:rsidRDefault="0075485A" w:rsidP="0075485A">
      <w:pPr>
        <w:pStyle w:val="Heading1"/>
        <w:ind w:left="1152" w:right="1152"/>
        <w:jc w:val="right"/>
        <w:rPr>
          <w:rFonts w:ascii="Arial Narrow" w:hAnsi="Arial Narrow"/>
          <w:sz w:val="16"/>
        </w:rPr>
      </w:pPr>
      <w:r w:rsidRPr="00522BA2">
        <w:rPr>
          <w:rFonts w:ascii="Arial Narrow" w:hAnsi="Arial Narrow"/>
          <w:sz w:val="16"/>
        </w:rPr>
        <w:t>Research Funded by a US Department of Education, Teacher Quality Enhancement Partnership Grant</w:t>
      </w:r>
    </w:p>
    <w:p w14:paraId="18F9F002" w14:textId="77777777" w:rsidR="00C566AF" w:rsidRDefault="00C566AF" w:rsidP="00B86DC1">
      <w:pPr>
        <w:jc w:val="both"/>
        <w:rPr>
          <w:rFonts w:ascii="Palatino Linotype" w:hAnsi="Palatino Linotype"/>
          <w:sz w:val="23"/>
          <w:szCs w:val="23"/>
        </w:rPr>
      </w:pPr>
    </w:p>
    <w:p w14:paraId="26C039FD" w14:textId="036AAF64" w:rsidR="007130A6" w:rsidRPr="0004034C" w:rsidRDefault="00FA2BF1" w:rsidP="00B86DC1">
      <w:pPr>
        <w:jc w:val="both"/>
        <w:rPr>
          <w:rFonts w:ascii="Palatino Linotype" w:hAnsi="Palatino Linotype"/>
          <w:sz w:val="23"/>
          <w:szCs w:val="23"/>
        </w:rPr>
      </w:pPr>
      <w:r w:rsidRPr="0004034C">
        <w:rPr>
          <w:rFonts w:ascii="Palatino Linotype" w:hAnsi="Palatino Linotype"/>
          <w:sz w:val="23"/>
          <w:szCs w:val="23"/>
        </w:rPr>
        <w:lastRenderedPageBreak/>
        <w:t>During Residency</w:t>
      </w:r>
      <w:r w:rsidR="007130A6" w:rsidRPr="0004034C">
        <w:rPr>
          <w:rFonts w:ascii="Palatino Linotype" w:hAnsi="Palatino Linotype"/>
          <w:sz w:val="23"/>
          <w:szCs w:val="23"/>
        </w:rPr>
        <w:t xml:space="preserve">, </w:t>
      </w:r>
      <w:r w:rsidR="00C566AF">
        <w:rPr>
          <w:rFonts w:ascii="Palatino Linotype" w:hAnsi="Palatino Linotype"/>
          <w:sz w:val="23"/>
          <w:szCs w:val="23"/>
        </w:rPr>
        <w:t>the</w:t>
      </w:r>
      <w:r w:rsidR="007130A6" w:rsidRPr="0004034C">
        <w:rPr>
          <w:rFonts w:ascii="Palatino Linotype" w:hAnsi="Palatino Linotype"/>
          <w:sz w:val="23"/>
          <w:szCs w:val="23"/>
        </w:rPr>
        <w:t xml:space="preserve"> mentor teacher</w:t>
      </w:r>
      <w:r w:rsidRPr="0004034C">
        <w:rPr>
          <w:rFonts w:ascii="Palatino Linotype" w:hAnsi="Palatino Linotype"/>
          <w:sz w:val="23"/>
          <w:szCs w:val="23"/>
        </w:rPr>
        <w:t xml:space="preserve">, </w:t>
      </w:r>
      <w:r w:rsidR="007130A6" w:rsidRPr="0004034C">
        <w:rPr>
          <w:rFonts w:ascii="Palatino Linotype" w:hAnsi="Palatino Linotype"/>
          <w:sz w:val="23"/>
          <w:szCs w:val="23"/>
        </w:rPr>
        <w:t>university supervisor</w:t>
      </w:r>
      <w:r w:rsidRPr="0004034C">
        <w:rPr>
          <w:rFonts w:ascii="Palatino Linotype" w:hAnsi="Palatino Linotype"/>
          <w:sz w:val="23"/>
          <w:szCs w:val="23"/>
        </w:rPr>
        <w:t>, and principal</w:t>
      </w:r>
      <w:r w:rsidR="007130A6" w:rsidRPr="0004034C">
        <w:rPr>
          <w:rFonts w:ascii="Palatino Linotype" w:hAnsi="Palatino Linotype"/>
          <w:sz w:val="23"/>
          <w:szCs w:val="23"/>
        </w:rPr>
        <w:t xml:space="preserve"> support the development of a </w:t>
      </w:r>
      <w:r w:rsidRPr="0004034C">
        <w:rPr>
          <w:rFonts w:ascii="Palatino Linotype" w:hAnsi="Palatino Linotype"/>
          <w:sz w:val="23"/>
          <w:szCs w:val="23"/>
        </w:rPr>
        <w:t>resident</w:t>
      </w:r>
      <w:r w:rsidR="007130A6" w:rsidRPr="0004034C">
        <w:rPr>
          <w:rFonts w:ascii="Palatino Linotype" w:hAnsi="Palatino Linotype"/>
          <w:sz w:val="23"/>
          <w:szCs w:val="23"/>
        </w:rPr>
        <w:t xml:space="preserve">.  These three individuals form a triad. Each member of the triad has </w:t>
      </w:r>
      <w:r w:rsidR="00C566AF" w:rsidRPr="0004034C">
        <w:rPr>
          <w:rFonts w:ascii="Palatino Linotype" w:hAnsi="Palatino Linotype"/>
          <w:sz w:val="23"/>
          <w:szCs w:val="23"/>
        </w:rPr>
        <w:t>roles</w:t>
      </w:r>
      <w:r w:rsidR="007130A6" w:rsidRPr="0004034C">
        <w:rPr>
          <w:rFonts w:ascii="Palatino Linotype" w:hAnsi="Palatino Linotype"/>
          <w:sz w:val="23"/>
          <w:szCs w:val="23"/>
        </w:rPr>
        <w:t xml:space="preserve"> that </w:t>
      </w:r>
      <w:r w:rsidR="00C566AF" w:rsidRPr="0004034C">
        <w:rPr>
          <w:rFonts w:ascii="Palatino Linotype" w:hAnsi="Palatino Linotype"/>
          <w:sz w:val="23"/>
          <w:szCs w:val="23"/>
        </w:rPr>
        <w:t>provide</w:t>
      </w:r>
      <w:r w:rsidR="007130A6" w:rsidRPr="0004034C">
        <w:rPr>
          <w:rFonts w:ascii="Palatino Linotype" w:hAnsi="Palatino Linotype"/>
          <w:sz w:val="23"/>
          <w:szCs w:val="23"/>
        </w:rPr>
        <w:t xml:space="preserve"> the foundation for a successful </w:t>
      </w:r>
      <w:r w:rsidRPr="0004034C">
        <w:rPr>
          <w:rFonts w:ascii="Palatino Linotype" w:hAnsi="Palatino Linotype"/>
          <w:sz w:val="23"/>
          <w:szCs w:val="23"/>
        </w:rPr>
        <w:t>residency</w:t>
      </w:r>
      <w:r w:rsidR="007130A6" w:rsidRPr="0004034C">
        <w:rPr>
          <w:rFonts w:ascii="Palatino Linotype" w:hAnsi="Palatino Linotype"/>
          <w:sz w:val="23"/>
          <w:szCs w:val="23"/>
        </w:rPr>
        <w:t xml:space="preserve"> experience. Since the triad works together, it is important to know the responsibilities and expectations for each member. </w:t>
      </w:r>
    </w:p>
    <w:p w14:paraId="377D60A0" w14:textId="77777777" w:rsidR="00025420" w:rsidRPr="0004034C" w:rsidRDefault="00025420" w:rsidP="006813A0">
      <w:pPr>
        <w:jc w:val="both"/>
        <w:rPr>
          <w:rFonts w:ascii="Palatino Linotype" w:hAnsi="Palatino Linotype"/>
          <w:sz w:val="23"/>
          <w:szCs w:val="23"/>
        </w:rPr>
      </w:pPr>
    </w:p>
    <w:p w14:paraId="5FF09910" w14:textId="77777777" w:rsidR="00025420" w:rsidRPr="0004034C" w:rsidRDefault="00025420">
      <w:pPr>
        <w:pStyle w:val="ListParagraph"/>
        <w:numPr>
          <w:ilvl w:val="0"/>
          <w:numId w:val="31"/>
        </w:numPr>
        <w:jc w:val="both"/>
        <w:rPr>
          <w:rFonts w:ascii="Palatino Linotype" w:hAnsi="Palatino Linotype"/>
          <w:sz w:val="23"/>
          <w:szCs w:val="23"/>
        </w:rPr>
      </w:pPr>
      <w:r w:rsidRPr="0004034C">
        <w:rPr>
          <w:rFonts w:ascii="Palatino Linotype" w:hAnsi="Palatino Linotype"/>
          <w:sz w:val="23"/>
          <w:szCs w:val="23"/>
        </w:rPr>
        <w:t>Respect each other</w:t>
      </w:r>
    </w:p>
    <w:p w14:paraId="2C2CEAD5" w14:textId="77777777" w:rsidR="00025420" w:rsidRPr="0004034C" w:rsidRDefault="00025420">
      <w:pPr>
        <w:pStyle w:val="ListParagraph"/>
        <w:numPr>
          <w:ilvl w:val="0"/>
          <w:numId w:val="31"/>
        </w:numPr>
        <w:jc w:val="both"/>
        <w:rPr>
          <w:rFonts w:ascii="Palatino Linotype" w:hAnsi="Palatino Linotype"/>
          <w:sz w:val="23"/>
          <w:szCs w:val="23"/>
        </w:rPr>
      </w:pPr>
      <w:r w:rsidRPr="0004034C">
        <w:rPr>
          <w:rFonts w:ascii="Palatino Linotype" w:hAnsi="Palatino Linotype"/>
          <w:sz w:val="23"/>
          <w:szCs w:val="23"/>
        </w:rPr>
        <w:t>Clearly de</w:t>
      </w:r>
      <w:r w:rsidR="002D2060" w:rsidRPr="0004034C">
        <w:rPr>
          <w:rFonts w:ascii="Palatino Linotype" w:hAnsi="Palatino Linotype"/>
          <w:sz w:val="23"/>
          <w:szCs w:val="23"/>
        </w:rPr>
        <w:t xml:space="preserve">fine roles and responsibilities—agree </w:t>
      </w:r>
      <w:proofErr w:type="gramStart"/>
      <w:r w:rsidR="002D2060" w:rsidRPr="0004034C">
        <w:rPr>
          <w:rFonts w:ascii="Palatino Linotype" w:hAnsi="Palatino Linotype"/>
          <w:sz w:val="23"/>
          <w:szCs w:val="23"/>
        </w:rPr>
        <w:t>on</w:t>
      </w:r>
      <w:proofErr w:type="gramEnd"/>
      <w:r w:rsidR="002D2060" w:rsidRPr="0004034C">
        <w:rPr>
          <w:rFonts w:ascii="Palatino Linotype" w:hAnsi="Palatino Linotype"/>
          <w:sz w:val="23"/>
          <w:szCs w:val="23"/>
        </w:rPr>
        <w:t xml:space="preserve"> who will do what and when</w:t>
      </w:r>
    </w:p>
    <w:p w14:paraId="5239B60F" w14:textId="16461FBE" w:rsidR="00025420" w:rsidRPr="0004034C" w:rsidRDefault="00025420">
      <w:pPr>
        <w:pStyle w:val="ListParagraph"/>
        <w:numPr>
          <w:ilvl w:val="0"/>
          <w:numId w:val="31"/>
        </w:numPr>
        <w:jc w:val="both"/>
        <w:rPr>
          <w:rFonts w:ascii="Palatino Linotype" w:hAnsi="Palatino Linotype"/>
          <w:sz w:val="23"/>
          <w:szCs w:val="23"/>
        </w:rPr>
      </w:pPr>
      <w:r w:rsidRPr="0004034C">
        <w:rPr>
          <w:rFonts w:ascii="Palatino Linotype" w:hAnsi="Palatino Linotype"/>
          <w:sz w:val="23"/>
          <w:szCs w:val="23"/>
        </w:rPr>
        <w:t xml:space="preserve">Be </w:t>
      </w:r>
      <w:r w:rsidR="00C566AF" w:rsidRPr="0004034C">
        <w:rPr>
          <w:rFonts w:ascii="Palatino Linotype" w:hAnsi="Palatino Linotype"/>
          <w:sz w:val="23"/>
          <w:szCs w:val="23"/>
        </w:rPr>
        <w:t>flexible,</w:t>
      </w:r>
      <w:r w:rsidR="002D2060" w:rsidRPr="0004034C">
        <w:rPr>
          <w:rFonts w:ascii="Palatino Linotype" w:hAnsi="Palatino Linotype"/>
          <w:sz w:val="23"/>
          <w:szCs w:val="23"/>
        </w:rPr>
        <w:t xml:space="preserve"> willing to try something different</w:t>
      </w:r>
    </w:p>
    <w:p w14:paraId="0B0A3EA3" w14:textId="77777777" w:rsidR="00025420" w:rsidRPr="0004034C" w:rsidRDefault="00025420">
      <w:pPr>
        <w:pStyle w:val="ListParagraph"/>
        <w:numPr>
          <w:ilvl w:val="0"/>
          <w:numId w:val="31"/>
        </w:numPr>
        <w:jc w:val="both"/>
        <w:rPr>
          <w:rFonts w:ascii="Palatino Linotype" w:hAnsi="Palatino Linotype"/>
          <w:sz w:val="23"/>
          <w:szCs w:val="23"/>
        </w:rPr>
      </w:pPr>
      <w:r w:rsidRPr="0004034C">
        <w:rPr>
          <w:rFonts w:ascii="Palatino Linotype" w:hAnsi="Palatino Linotype"/>
          <w:sz w:val="23"/>
          <w:szCs w:val="23"/>
        </w:rPr>
        <w:t>Plan together</w:t>
      </w:r>
    </w:p>
    <w:p w14:paraId="231196E2" w14:textId="77777777" w:rsidR="00025420" w:rsidRPr="0004034C" w:rsidRDefault="00025420">
      <w:pPr>
        <w:pStyle w:val="ListParagraph"/>
        <w:numPr>
          <w:ilvl w:val="0"/>
          <w:numId w:val="31"/>
        </w:numPr>
        <w:jc w:val="both"/>
        <w:rPr>
          <w:rFonts w:ascii="Palatino Linotype" w:hAnsi="Palatino Linotype"/>
          <w:sz w:val="23"/>
          <w:szCs w:val="23"/>
        </w:rPr>
      </w:pPr>
      <w:r w:rsidRPr="0004034C">
        <w:rPr>
          <w:rFonts w:ascii="Palatino Linotype" w:hAnsi="Palatino Linotype"/>
          <w:sz w:val="23"/>
          <w:szCs w:val="23"/>
        </w:rPr>
        <w:t>Don’t take yourself too seriously (appropriate humor is always good)</w:t>
      </w:r>
    </w:p>
    <w:p w14:paraId="74D62142" w14:textId="77777777" w:rsidR="00025420" w:rsidRPr="0004034C" w:rsidRDefault="00025420">
      <w:pPr>
        <w:pStyle w:val="ListParagraph"/>
        <w:numPr>
          <w:ilvl w:val="0"/>
          <w:numId w:val="31"/>
        </w:numPr>
        <w:jc w:val="both"/>
        <w:rPr>
          <w:rFonts w:ascii="Palatino Linotype" w:hAnsi="Palatino Linotype"/>
          <w:sz w:val="23"/>
          <w:szCs w:val="23"/>
        </w:rPr>
      </w:pPr>
      <w:proofErr w:type="gramStart"/>
      <w:r w:rsidRPr="0004034C">
        <w:rPr>
          <w:rFonts w:ascii="Palatino Linotype" w:hAnsi="Palatino Linotype"/>
          <w:sz w:val="23"/>
          <w:szCs w:val="23"/>
        </w:rPr>
        <w:t>Communicate</w:t>
      </w:r>
      <w:proofErr w:type="gramEnd"/>
    </w:p>
    <w:p w14:paraId="55C6D3EA" w14:textId="22659823" w:rsidR="00025420" w:rsidRPr="0004034C" w:rsidRDefault="00025420">
      <w:pPr>
        <w:pStyle w:val="ListParagraph"/>
        <w:numPr>
          <w:ilvl w:val="0"/>
          <w:numId w:val="31"/>
        </w:numPr>
        <w:jc w:val="both"/>
        <w:rPr>
          <w:rFonts w:ascii="Palatino Linotype" w:hAnsi="Palatino Linotype"/>
          <w:sz w:val="23"/>
          <w:szCs w:val="23"/>
        </w:rPr>
      </w:pPr>
      <w:proofErr w:type="gramStart"/>
      <w:r w:rsidRPr="0004034C">
        <w:rPr>
          <w:rFonts w:ascii="Palatino Linotype" w:hAnsi="Palatino Linotype"/>
          <w:sz w:val="23"/>
          <w:szCs w:val="23"/>
        </w:rPr>
        <w:t>Seek</w:t>
      </w:r>
      <w:proofErr w:type="gramEnd"/>
      <w:r w:rsidRPr="0004034C">
        <w:rPr>
          <w:rFonts w:ascii="Palatino Linotype" w:hAnsi="Palatino Linotype"/>
          <w:sz w:val="23"/>
          <w:szCs w:val="23"/>
        </w:rPr>
        <w:t xml:space="preserve"> administrative support</w:t>
      </w:r>
    </w:p>
    <w:p w14:paraId="2E8A4D69" w14:textId="77777777" w:rsidR="00CC5FE1" w:rsidRPr="0004034C" w:rsidRDefault="00CC5FE1" w:rsidP="00CC5FE1">
      <w:pPr>
        <w:pStyle w:val="ListParagraph"/>
        <w:ind w:left="1080" w:firstLine="0"/>
        <w:jc w:val="both"/>
        <w:rPr>
          <w:rFonts w:ascii="Arial Narrow" w:hAnsi="Arial Narrow"/>
          <w:sz w:val="6"/>
          <w:szCs w:val="4"/>
        </w:rPr>
      </w:pPr>
    </w:p>
    <w:p w14:paraId="47BCAA6C" w14:textId="77777777" w:rsidR="007130A6" w:rsidRPr="0004034C" w:rsidRDefault="002D2060" w:rsidP="006813A0">
      <w:pPr>
        <w:jc w:val="center"/>
        <w:rPr>
          <w:rFonts w:ascii="Palatino Linotype" w:hAnsi="Palatino Linotype"/>
          <w:b/>
          <w:bCs/>
          <w:color w:val="1F497D" w:themeColor="text2"/>
          <w:sz w:val="36"/>
          <w:szCs w:val="18"/>
        </w:rPr>
      </w:pPr>
      <w:r w:rsidRPr="0004034C">
        <w:rPr>
          <w:rFonts w:ascii="Palatino Linotype" w:hAnsi="Palatino Linotype"/>
          <w:b/>
          <w:bCs/>
          <w:color w:val="1F497D" w:themeColor="text2"/>
          <w:sz w:val="36"/>
          <w:szCs w:val="18"/>
        </w:rPr>
        <w:t>Remember:</w:t>
      </w:r>
    </w:p>
    <w:p w14:paraId="2BE2D916" w14:textId="77777777" w:rsidR="002D2060" w:rsidRPr="0004034C" w:rsidRDefault="002D2060" w:rsidP="006813A0">
      <w:pPr>
        <w:jc w:val="center"/>
        <w:rPr>
          <w:rFonts w:ascii="Palatino Linotype" w:hAnsi="Palatino Linotype"/>
          <w:b/>
          <w:color w:val="FF0000"/>
          <w:sz w:val="40"/>
          <w:szCs w:val="24"/>
        </w:rPr>
      </w:pPr>
      <w:r w:rsidRPr="0004034C">
        <w:rPr>
          <w:rFonts w:ascii="Palatino Linotype" w:hAnsi="Palatino Linotype"/>
          <w:b/>
          <w:color w:val="FF0000"/>
          <w:sz w:val="40"/>
          <w:szCs w:val="24"/>
        </w:rPr>
        <w:t>Co-Teaching is an Attitude…</w:t>
      </w:r>
    </w:p>
    <w:p w14:paraId="38AEF164" w14:textId="77777777" w:rsidR="002D2060" w:rsidRPr="0004034C" w:rsidRDefault="002D2060" w:rsidP="006813A0">
      <w:pPr>
        <w:jc w:val="center"/>
        <w:rPr>
          <w:rFonts w:ascii="Palatino Linotype" w:hAnsi="Palatino Linotype"/>
          <w:sz w:val="24"/>
          <w:szCs w:val="24"/>
        </w:rPr>
      </w:pPr>
      <w:r w:rsidRPr="0004034C">
        <w:rPr>
          <w:rFonts w:ascii="Palatino Linotype" w:hAnsi="Palatino Linotype"/>
          <w:b/>
          <w:bCs/>
          <w:sz w:val="24"/>
          <w:szCs w:val="24"/>
        </w:rPr>
        <w:t>An attitude of sharing the classroom and students</w:t>
      </w:r>
    </w:p>
    <w:p w14:paraId="2A6F5F59" w14:textId="77777777" w:rsidR="002D2060" w:rsidRPr="0004034C" w:rsidRDefault="002D2060" w:rsidP="006813A0">
      <w:pPr>
        <w:jc w:val="center"/>
        <w:rPr>
          <w:rFonts w:ascii="Palatino Linotype" w:hAnsi="Palatino Linotype"/>
          <w:sz w:val="24"/>
          <w:szCs w:val="24"/>
        </w:rPr>
      </w:pPr>
      <w:r w:rsidRPr="0004034C">
        <w:rPr>
          <w:rFonts w:ascii="Palatino Linotype" w:hAnsi="Palatino Linotype"/>
          <w:b/>
          <w:bCs/>
          <w:sz w:val="24"/>
          <w:szCs w:val="24"/>
        </w:rPr>
        <w:t>Co-Teachers must always be thinking…</w:t>
      </w:r>
    </w:p>
    <w:p w14:paraId="0DA9A0E4" w14:textId="77777777" w:rsidR="002D2060" w:rsidRPr="0004034C" w:rsidRDefault="002D2060" w:rsidP="006813A0">
      <w:pPr>
        <w:jc w:val="center"/>
        <w:rPr>
          <w:rFonts w:ascii="Palatino Linotype" w:hAnsi="Palatino Linotype"/>
          <w:sz w:val="8"/>
          <w:szCs w:val="24"/>
        </w:rPr>
      </w:pPr>
      <w:r w:rsidRPr="0004034C">
        <w:rPr>
          <w:rFonts w:ascii="Palatino Linotype" w:hAnsi="Palatino Linotype"/>
          <w:sz w:val="14"/>
          <w:szCs w:val="24"/>
        </w:rPr>
        <w:tab/>
      </w:r>
    </w:p>
    <w:p w14:paraId="3F8E1036" w14:textId="77777777" w:rsidR="002D2060" w:rsidRPr="0004034C" w:rsidRDefault="002D2060" w:rsidP="006813A0">
      <w:pPr>
        <w:jc w:val="center"/>
        <w:rPr>
          <w:rFonts w:ascii="Palatino Linotype" w:hAnsi="Palatino Linotype"/>
          <w:b/>
          <w:sz w:val="28"/>
          <w:szCs w:val="24"/>
        </w:rPr>
      </w:pPr>
      <w:r w:rsidRPr="0004034C">
        <w:rPr>
          <w:rFonts w:ascii="Palatino Linotype" w:hAnsi="Palatino Linotype"/>
          <w:b/>
          <w:sz w:val="28"/>
          <w:szCs w:val="24"/>
        </w:rPr>
        <w:t>Mentor Teacher</w:t>
      </w:r>
      <w:r w:rsidR="002A50F5" w:rsidRPr="0004034C">
        <w:rPr>
          <w:rFonts w:ascii="Palatino Linotype" w:hAnsi="Palatino Linotype"/>
          <w:b/>
          <w:sz w:val="28"/>
          <w:szCs w:val="24"/>
        </w:rPr>
        <w:t>s</w:t>
      </w:r>
      <w:r w:rsidRPr="0004034C">
        <w:rPr>
          <w:rFonts w:ascii="Palatino Linotype" w:hAnsi="Palatino Linotype"/>
          <w:b/>
          <w:sz w:val="28"/>
          <w:szCs w:val="24"/>
        </w:rPr>
        <w:t xml:space="preserve"> and </w:t>
      </w:r>
      <w:r w:rsidR="000D328D" w:rsidRPr="0004034C">
        <w:rPr>
          <w:rFonts w:ascii="Palatino Linotype" w:hAnsi="Palatino Linotype"/>
          <w:b/>
          <w:sz w:val="28"/>
          <w:szCs w:val="24"/>
        </w:rPr>
        <w:t>Residents</w:t>
      </w:r>
      <w:r w:rsidRPr="0004034C">
        <w:rPr>
          <w:rFonts w:ascii="Palatino Linotype" w:hAnsi="Palatino Linotype"/>
          <w:b/>
          <w:sz w:val="28"/>
          <w:szCs w:val="24"/>
        </w:rPr>
        <w:t xml:space="preserve"> are </w:t>
      </w:r>
    </w:p>
    <w:p w14:paraId="4810C919" w14:textId="77777777" w:rsidR="006813A0" w:rsidRDefault="002D2060" w:rsidP="006813A0">
      <w:pPr>
        <w:jc w:val="center"/>
        <w:rPr>
          <w:rFonts w:ascii="Arial Narrow" w:hAnsi="Arial Narrow"/>
          <w:b/>
          <w:sz w:val="28"/>
          <w:szCs w:val="24"/>
        </w:rPr>
      </w:pPr>
      <w:r w:rsidRPr="0004034C">
        <w:rPr>
          <w:rFonts w:ascii="Palatino Linotype" w:hAnsi="Palatino Linotype"/>
          <w:b/>
          <w:sz w:val="28"/>
          <w:szCs w:val="24"/>
        </w:rPr>
        <w:t>TEACHING TOGETHER</w:t>
      </w:r>
      <w:r w:rsidRPr="002D2060">
        <w:rPr>
          <w:rFonts w:ascii="Arial Narrow" w:hAnsi="Arial Narrow"/>
          <w:b/>
          <w:sz w:val="28"/>
          <w:szCs w:val="24"/>
        </w:rPr>
        <w:t>!</w:t>
      </w:r>
    </w:p>
    <w:p w14:paraId="46FFA9FC" w14:textId="77777777" w:rsidR="00A665CB" w:rsidRPr="0004034C" w:rsidRDefault="002D2060" w:rsidP="006813A0">
      <w:pPr>
        <w:rPr>
          <w:rFonts w:ascii="Palatino Linotype" w:hAnsi="Palatino Linotype"/>
          <w:b/>
          <w:color w:val="1F497D" w:themeColor="text2"/>
          <w:sz w:val="24"/>
          <w:szCs w:val="24"/>
        </w:rPr>
      </w:pPr>
      <w:r w:rsidRPr="0004034C">
        <w:rPr>
          <w:rFonts w:ascii="Palatino Linotype" w:hAnsi="Palatino Linotype"/>
          <w:b/>
          <w:color w:val="1F497D" w:themeColor="text2"/>
          <w:sz w:val="24"/>
          <w:szCs w:val="24"/>
        </w:rPr>
        <w:t>Why Co-Teach?</w:t>
      </w:r>
    </w:p>
    <w:p w14:paraId="59290395" w14:textId="77777777" w:rsidR="00FF6082" w:rsidRPr="0004034C" w:rsidRDefault="009022C9">
      <w:pPr>
        <w:pStyle w:val="ListParagraph"/>
        <w:numPr>
          <w:ilvl w:val="0"/>
          <w:numId w:val="33"/>
        </w:numPr>
        <w:rPr>
          <w:rFonts w:ascii="Palatino Linotype" w:hAnsi="Palatino Linotype"/>
          <w:bCs/>
        </w:rPr>
      </w:pPr>
      <w:r w:rsidRPr="0004034C">
        <w:rPr>
          <w:rFonts w:ascii="Palatino Linotype" w:hAnsi="Palatino Linotype"/>
          <w:bCs/>
        </w:rPr>
        <w:t>Reduce student/teacher ratio</w:t>
      </w:r>
    </w:p>
    <w:p w14:paraId="157B5F92" w14:textId="77777777" w:rsidR="00FF6082" w:rsidRPr="0004034C" w:rsidRDefault="009022C9">
      <w:pPr>
        <w:pStyle w:val="ListParagraph"/>
        <w:numPr>
          <w:ilvl w:val="0"/>
          <w:numId w:val="33"/>
        </w:numPr>
        <w:rPr>
          <w:rFonts w:ascii="Palatino Linotype" w:hAnsi="Palatino Linotype"/>
          <w:bCs/>
        </w:rPr>
      </w:pPr>
      <w:r w:rsidRPr="0004034C">
        <w:rPr>
          <w:rFonts w:ascii="Palatino Linotype" w:hAnsi="Palatino Linotype"/>
          <w:bCs/>
        </w:rPr>
        <w:t>Enhanced ability to meet student needs in a large and diverse classroom</w:t>
      </w:r>
    </w:p>
    <w:p w14:paraId="390E21DB" w14:textId="77777777" w:rsidR="00FF6082" w:rsidRPr="0004034C" w:rsidRDefault="009022C9">
      <w:pPr>
        <w:pStyle w:val="ListParagraph"/>
        <w:numPr>
          <w:ilvl w:val="0"/>
          <w:numId w:val="33"/>
        </w:numPr>
        <w:rPr>
          <w:rFonts w:ascii="Palatino Linotype" w:hAnsi="Palatino Linotype"/>
          <w:bCs/>
        </w:rPr>
      </w:pPr>
      <w:r w:rsidRPr="0004034C">
        <w:rPr>
          <w:rFonts w:ascii="Palatino Linotype" w:hAnsi="Palatino Linotype"/>
          <w:bCs/>
        </w:rPr>
        <w:t xml:space="preserve">Full use of the experience and expertise of the </w:t>
      </w:r>
      <w:r w:rsidR="00591C2C" w:rsidRPr="0004034C">
        <w:rPr>
          <w:rFonts w:ascii="Palatino Linotype" w:hAnsi="Palatino Linotype"/>
          <w:bCs/>
        </w:rPr>
        <w:t>mentor</w:t>
      </w:r>
      <w:r w:rsidRPr="0004034C">
        <w:rPr>
          <w:rFonts w:ascii="Palatino Linotype" w:hAnsi="Palatino Linotype"/>
          <w:bCs/>
        </w:rPr>
        <w:t xml:space="preserve"> teacher</w:t>
      </w:r>
    </w:p>
    <w:p w14:paraId="6E35A2C7" w14:textId="77777777" w:rsidR="00FF6082" w:rsidRPr="0004034C" w:rsidRDefault="009022C9">
      <w:pPr>
        <w:pStyle w:val="ListParagraph"/>
        <w:numPr>
          <w:ilvl w:val="0"/>
          <w:numId w:val="33"/>
        </w:numPr>
        <w:rPr>
          <w:rFonts w:ascii="Palatino Linotype" w:hAnsi="Palatino Linotype"/>
        </w:rPr>
      </w:pPr>
      <w:r w:rsidRPr="0004034C">
        <w:rPr>
          <w:rFonts w:ascii="Palatino Linotype" w:hAnsi="Palatino Linotype"/>
        </w:rPr>
        <w:t>Consistent Classroom Management</w:t>
      </w:r>
    </w:p>
    <w:p w14:paraId="1AB28C6E" w14:textId="77777777" w:rsidR="00FF6082" w:rsidRPr="0004034C" w:rsidRDefault="009022C9">
      <w:pPr>
        <w:pStyle w:val="ListParagraph"/>
        <w:numPr>
          <w:ilvl w:val="0"/>
          <w:numId w:val="33"/>
        </w:numPr>
        <w:rPr>
          <w:rFonts w:ascii="Palatino Linotype" w:hAnsi="Palatino Linotype"/>
        </w:rPr>
      </w:pPr>
      <w:r w:rsidRPr="0004034C">
        <w:rPr>
          <w:rFonts w:ascii="Palatino Linotype" w:hAnsi="Palatino Linotype"/>
        </w:rPr>
        <w:t>Greater student participation and engagement</w:t>
      </w:r>
    </w:p>
    <w:p w14:paraId="4EC20D3C" w14:textId="77777777" w:rsidR="00FF6082" w:rsidRPr="0004034C" w:rsidRDefault="009022C9">
      <w:pPr>
        <w:pStyle w:val="ListParagraph"/>
        <w:numPr>
          <w:ilvl w:val="0"/>
          <w:numId w:val="33"/>
        </w:numPr>
        <w:rPr>
          <w:rFonts w:ascii="Palatino Linotype" w:hAnsi="Palatino Linotype"/>
        </w:rPr>
      </w:pPr>
      <w:r w:rsidRPr="0004034C">
        <w:rPr>
          <w:rFonts w:ascii="Palatino Linotype" w:hAnsi="Palatino Linotype"/>
        </w:rPr>
        <w:t>Enhanced collaboration skills</w:t>
      </w:r>
    </w:p>
    <w:p w14:paraId="05829642" w14:textId="290E5005" w:rsidR="00FF6082" w:rsidRPr="0004034C" w:rsidRDefault="009022C9">
      <w:pPr>
        <w:pStyle w:val="ListParagraph"/>
        <w:numPr>
          <w:ilvl w:val="0"/>
          <w:numId w:val="33"/>
        </w:numPr>
        <w:rPr>
          <w:rFonts w:ascii="Palatino Linotype" w:hAnsi="Palatino Linotype"/>
        </w:rPr>
      </w:pPr>
      <w:r w:rsidRPr="0004034C">
        <w:rPr>
          <w:rFonts w:ascii="Palatino Linotype" w:hAnsi="Palatino Linotype"/>
        </w:rPr>
        <w:t>Increase instructional options for all students</w:t>
      </w:r>
    </w:p>
    <w:p w14:paraId="2520A4DD" w14:textId="77777777" w:rsidR="00CC5FE1" w:rsidRPr="0004034C" w:rsidRDefault="00CC5FE1" w:rsidP="00CC5FE1">
      <w:pPr>
        <w:pStyle w:val="ListParagraph"/>
        <w:ind w:left="1440" w:firstLine="0"/>
        <w:rPr>
          <w:rFonts w:ascii="Arial Narrow" w:hAnsi="Arial Narrow"/>
          <w:sz w:val="6"/>
          <w:szCs w:val="6"/>
        </w:rPr>
      </w:pPr>
    </w:p>
    <w:p w14:paraId="7DCB252F" w14:textId="77777777" w:rsidR="00AA6FED" w:rsidRPr="0089059C" w:rsidRDefault="00AA6FED" w:rsidP="006813A0">
      <w:pPr>
        <w:rPr>
          <w:rFonts w:ascii="Palatino Linotype" w:hAnsi="Palatino Linotype"/>
          <w:b/>
          <w:color w:val="EE0000"/>
          <w:sz w:val="24"/>
          <w:szCs w:val="24"/>
        </w:rPr>
      </w:pPr>
      <w:r w:rsidRPr="0089059C">
        <w:rPr>
          <w:rFonts w:ascii="Palatino Linotype" w:hAnsi="Palatino Linotype"/>
          <w:b/>
          <w:color w:val="EE0000"/>
          <w:sz w:val="24"/>
          <w:szCs w:val="24"/>
        </w:rPr>
        <w:t>Roles:     Mentor Teacher:</w:t>
      </w:r>
    </w:p>
    <w:p w14:paraId="755E79A7" w14:textId="77777777" w:rsidR="00FF6082" w:rsidRPr="0004034C" w:rsidRDefault="009022C9">
      <w:pPr>
        <w:pStyle w:val="ListParagraph"/>
        <w:numPr>
          <w:ilvl w:val="0"/>
          <w:numId w:val="32"/>
        </w:numPr>
        <w:tabs>
          <w:tab w:val="clear" w:pos="1800"/>
          <w:tab w:val="num" w:pos="1440"/>
        </w:tabs>
        <w:ind w:left="1440"/>
        <w:rPr>
          <w:rFonts w:ascii="Palatino Linotype" w:hAnsi="Palatino Linotype"/>
        </w:rPr>
      </w:pPr>
      <w:r w:rsidRPr="0004034C">
        <w:rPr>
          <w:rFonts w:ascii="Palatino Linotype" w:hAnsi="Palatino Linotype"/>
        </w:rPr>
        <w:t xml:space="preserve">Help the </w:t>
      </w:r>
      <w:proofErr w:type="gramStart"/>
      <w:r w:rsidR="00FA2BF1" w:rsidRPr="0004034C">
        <w:rPr>
          <w:rFonts w:ascii="Palatino Linotype" w:hAnsi="Palatino Linotype"/>
        </w:rPr>
        <w:t>resident</w:t>
      </w:r>
      <w:proofErr w:type="gramEnd"/>
      <w:r w:rsidRPr="0004034C">
        <w:rPr>
          <w:rFonts w:ascii="Palatino Linotype" w:hAnsi="Palatino Linotype"/>
        </w:rPr>
        <w:t xml:space="preserve"> feel comfortable and welcome</w:t>
      </w:r>
    </w:p>
    <w:p w14:paraId="446DE5FE" w14:textId="77777777" w:rsidR="00FF6082" w:rsidRPr="0004034C" w:rsidRDefault="009022C9">
      <w:pPr>
        <w:pStyle w:val="ListParagraph"/>
        <w:numPr>
          <w:ilvl w:val="0"/>
          <w:numId w:val="32"/>
        </w:numPr>
        <w:ind w:left="1440"/>
        <w:rPr>
          <w:rFonts w:ascii="Palatino Linotype" w:hAnsi="Palatino Linotype"/>
        </w:rPr>
      </w:pPr>
      <w:proofErr w:type="gramStart"/>
      <w:r w:rsidRPr="0004034C">
        <w:rPr>
          <w:rFonts w:ascii="Palatino Linotype" w:hAnsi="Palatino Linotype"/>
        </w:rPr>
        <w:t>Review</w:t>
      </w:r>
      <w:proofErr w:type="gramEnd"/>
      <w:r w:rsidRPr="0004034C">
        <w:rPr>
          <w:rFonts w:ascii="Palatino Linotype" w:hAnsi="Palatino Linotype"/>
        </w:rPr>
        <w:t xml:space="preserve"> school policies and procedures</w:t>
      </w:r>
    </w:p>
    <w:p w14:paraId="471D1186" w14:textId="614E7626"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 xml:space="preserve">Encourage </w:t>
      </w:r>
      <w:r w:rsidR="00C566AF">
        <w:rPr>
          <w:rFonts w:ascii="Palatino Linotype" w:hAnsi="Palatino Linotype"/>
        </w:rPr>
        <w:t xml:space="preserve">your </w:t>
      </w:r>
      <w:proofErr w:type="gramStart"/>
      <w:r w:rsidR="00FA2BF1" w:rsidRPr="0004034C">
        <w:rPr>
          <w:rFonts w:ascii="Palatino Linotype" w:hAnsi="Palatino Linotype"/>
        </w:rPr>
        <w:t>resident</w:t>
      </w:r>
      <w:proofErr w:type="gramEnd"/>
      <w:r w:rsidRPr="0004034C">
        <w:rPr>
          <w:rFonts w:ascii="Palatino Linotype" w:hAnsi="Palatino Linotype"/>
        </w:rPr>
        <w:t xml:space="preserve"> to get involved in school activities</w:t>
      </w:r>
    </w:p>
    <w:p w14:paraId="413609C3" w14:textId="77777777"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Share materials and ideas</w:t>
      </w:r>
    </w:p>
    <w:p w14:paraId="51214DA3" w14:textId="6E9A3BEB"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 xml:space="preserve">Assist </w:t>
      </w:r>
      <w:r w:rsidR="00C566AF">
        <w:rPr>
          <w:rFonts w:ascii="Palatino Linotype" w:hAnsi="Palatino Linotype"/>
        </w:rPr>
        <w:t>your</w:t>
      </w:r>
      <w:r w:rsidRPr="0004034C">
        <w:rPr>
          <w:rFonts w:ascii="Palatino Linotype" w:hAnsi="Palatino Linotype"/>
        </w:rPr>
        <w:t xml:space="preserve"> </w:t>
      </w:r>
      <w:r w:rsidR="00FA2BF1" w:rsidRPr="0004034C">
        <w:rPr>
          <w:rFonts w:ascii="Palatino Linotype" w:hAnsi="Palatino Linotype"/>
        </w:rPr>
        <w:t>resident</w:t>
      </w:r>
      <w:r w:rsidRPr="0004034C">
        <w:rPr>
          <w:rFonts w:ascii="Palatino Linotype" w:hAnsi="Palatino Linotype"/>
        </w:rPr>
        <w:t xml:space="preserve"> in deve</w:t>
      </w:r>
      <w:r w:rsidR="00CB5446" w:rsidRPr="0004034C">
        <w:rPr>
          <w:rFonts w:ascii="Palatino Linotype" w:hAnsi="Palatino Linotype"/>
        </w:rPr>
        <w:t>loping standards-</w:t>
      </w:r>
      <w:r w:rsidRPr="0004034C">
        <w:rPr>
          <w:rFonts w:ascii="Palatino Linotype" w:hAnsi="Palatino Linotype"/>
        </w:rPr>
        <w:t>based lessons</w:t>
      </w:r>
    </w:p>
    <w:p w14:paraId="05AC5137" w14:textId="4EE9FAD7"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 xml:space="preserve">Observe and provide constructive </w:t>
      </w:r>
      <w:r w:rsidR="00A97381" w:rsidRPr="0004034C">
        <w:rPr>
          <w:rFonts w:ascii="Palatino Linotype" w:hAnsi="Palatino Linotype"/>
        </w:rPr>
        <w:t xml:space="preserve">actionable </w:t>
      </w:r>
      <w:r w:rsidRPr="0004034C">
        <w:rPr>
          <w:rFonts w:ascii="Palatino Linotype" w:hAnsi="Palatino Linotype"/>
        </w:rPr>
        <w:t>feedback</w:t>
      </w:r>
    </w:p>
    <w:p w14:paraId="3EB46D24" w14:textId="62B6DA0E"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 xml:space="preserve">Know and implement </w:t>
      </w:r>
      <w:r w:rsidR="00366F75" w:rsidRPr="0004034C">
        <w:rPr>
          <w:rFonts w:ascii="Palatino Linotype" w:hAnsi="Palatino Linotype"/>
        </w:rPr>
        <w:t>co</w:t>
      </w:r>
      <w:r w:rsidRPr="0004034C">
        <w:rPr>
          <w:rFonts w:ascii="Palatino Linotype" w:hAnsi="Palatino Linotype"/>
        </w:rPr>
        <w:t>-teaching strategies</w:t>
      </w:r>
    </w:p>
    <w:p w14:paraId="2ACBE6D4" w14:textId="77777777"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 xml:space="preserve">Mentor and guide the </w:t>
      </w:r>
      <w:r w:rsidR="00FA2BF1" w:rsidRPr="0004034C">
        <w:rPr>
          <w:rFonts w:ascii="Palatino Linotype" w:hAnsi="Palatino Linotype"/>
        </w:rPr>
        <w:t>resident</w:t>
      </w:r>
    </w:p>
    <w:p w14:paraId="6B632A4E" w14:textId="77777777"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Model effective teaching strategies and professional behavior</w:t>
      </w:r>
    </w:p>
    <w:p w14:paraId="565AE3A0" w14:textId="10093C0E"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 xml:space="preserve">Be flexible; allow </w:t>
      </w:r>
      <w:r w:rsidR="00C566AF">
        <w:rPr>
          <w:rFonts w:ascii="Palatino Linotype" w:hAnsi="Palatino Linotype"/>
        </w:rPr>
        <w:t>your</w:t>
      </w:r>
      <w:r w:rsidRPr="0004034C">
        <w:rPr>
          <w:rFonts w:ascii="Palatino Linotype" w:hAnsi="Palatino Linotype"/>
        </w:rPr>
        <w:t xml:space="preserve"> </w:t>
      </w:r>
      <w:proofErr w:type="gramStart"/>
      <w:r w:rsidR="00FA2BF1" w:rsidRPr="0004034C">
        <w:rPr>
          <w:rFonts w:ascii="Palatino Linotype" w:hAnsi="Palatino Linotype"/>
        </w:rPr>
        <w:t>resident</w:t>
      </w:r>
      <w:proofErr w:type="gramEnd"/>
      <w:r w:rsidRPr="0004034C">
        <w:rPr>
          <w:rFonts w:ascii="Palatino Linotype" w:hAnsi="Palatino Linotype"/>
        </w:rPr>
        <w:t xml:space="preserve"> to try new ideas</w:t>
      </w:r>
    </w:p>
    <w:p w14:paraId="77DB638A" w14:textId="77777777"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Communicate expectations</w:t>
      </w:r>
    </w:p>
    <w:p w14:paraId="36868CFC" w14:textId="77777777" w:rsidR="00FF6082" w:rsidRPr="0004034C" w:rsidRDefault="009022C9">
      <w:pPr>
        <w:pStyle w:val="ListParagraph"/>
        <w:numPr>
          <w:ilvl w:val="0"/>
          <w:numId w:val="32"/>
        </w:numPr>
        <w:ind w:left="1440"/>
        <w:rPr>
          <w:rFonts w:ascii="Palatino Linotype" w:hAnsi="Palatino Linotype"/>
        </w:rPr>
      </w:pPr>
      <w:r w:rsidRPr="0004034C">
        <w:rPr>
          <w:rFonts w:ascii="Palatino Linotype" w:hAnsi="Palatino Linotype"/>
        </w:rPr>
        <w:t>Be understanding and patient</w:t>
      </w:r>
    </w:p>
    <w:p w14:paraId="62DB7018" w14:textId="76BFBEFA" w:rsidR="00FC5920" w:rsidRPr="0004034C" w:rsidRDefault="009022C9">
      <w:pPr>
        <w:numPr>
          <w:ilvl w:val="0"/>
          <w:numId w:val="21"/>
        </w:numPr>
        <w:tabs>
          <w:tab w:val="num" w:pos="720"/>
        </w:tabs>
        <w:ind w:left="1440"/>
        <w:rPr>
          <w:rFonts w:ascii="Palatino Linotype" w:hAnsi="Palatino Linotype"/>
        </w:rPr>
      </w:pPr>
      <w:r w:rsidRPr="0004034C">
        <w:rPr>
          <w:rFonts w:ascii="Palatino Linotype" w:hAnsi="Palatino Linotype"/>
        </w:rPr>
        <w:t>Maintain consistency and accountability</w:t>
      </w:r>
    </w:p>
    <w:p w14:paraId="1286A82A" w14:textId="03298843" w:rsidR="00AA6FED" w:rsidRPr="0004034C" w:rsidRDefault="0004034C" w:rsidP="00BE1261">
      <w:pPr>
        <w:rPr>
          <w:rFonts w:ascii="Palatino Linotype" w:hAnsi="Palatino Linotype"/>
          <w:b/>
          <w:color w:val="1F497D" w:themeColor="text2"/>
          <w:sz w:val="24"/>
          <w:szCs w:val="24"/>
        </w:rPr>
      </w:pPr>
      <w:r w:rsidRPr="0004034C">
        <w:rPr>
          <w:rFonts w:ascii="Palatino Linotype" w:hAnsi="Palatino Linotype"/>
          <w:b/>
          <w:color w:val="1F497D" w:themeColor="text2"/>
          <w:sz w:val="24"/>
          <w:szCs w:val="24"/>
        </w:rPr>
        <w:lastRenderedPageBreak/>
        <w:t>RESIDENTS:</w:t>
      </w:r>
    </w:p>
    <w:p w14:paraId="52EE1964" w14:textId="77777777" w:rsidR="00FF6082" w:rsidRPr="0004034C" w:rsidRDefault="009022C9">
      <w:pPr>
        <w:pStyle w:val="ListParagraph"/>
        <w:numPr>
          <w:ilvl w:val="0"/>
          <w:numId w:val="34"/>
        </w:numPr>
        <w:rPr>
          <w:rFonts w:ascii="Palatino Linotype" w:hAnsi="Palatino Linotype"/>
          <w:sz w:val="20"/>
          <w:szCs w:val="20"/>
        </w:rPr>
      </w:pPr>
      <w:bookmarkStart w:id="3" w:name="_Hlk69888458"/>
      <w:r w:rsidRPr="0004034C">
        <w:rPr>
          <w:rFonts w:ascii="Palatino Linotype" w:hAnsi="Palatino Linotype"/>
          <w:sz w:val="20"/>
          <w:szCs w:val="20"/>
        </w:rPr>
        <w:t>Come ready to learn; be enthusiastic and show initiative</w:t>
      </w:r>
    </w:p>
    <w:p w14:paraId="1350EBC5" w14:textId="77777777" w:rsidR="00FF6082" w:rsidRPr="0004034C" w:rsidRDefault="009022C9">
      <w:pPr>
        <w:pStyle w:val="ListParagraph"/>
        <w:numPr>
          <w:ilvl w:val="0"/>
          <w:numId w:val="34"/>
        </w:numPr>
        <w:rPr>
          <w:rFonts w:ascii="Palatino Linotype" w:hAnsi="Palatino Linotype"/>
          <w:sz w:val="20"/>
          <w:szCs w:val="20"/>
        </w:rPr>
      </w:pPr>
      <w:proofErr w:type="gramStart"/>
      <w:r w:rsidRPr="0004034C">
        <w:rPr>
          <w:rFonts w:ascii="Palatino Linotype" w:hAnsi="Palatino Linotype"/>
          <w:sz w:val="20"/>
          <w:szCs w:val="20"/>
        </w:rPr>
        <w:t>Introduce</w:t>
      </w:r>
      <w:proofErr w:type="gramEnd"/>
      <w:r w:rsidRPr="0004034C">
        <w:rPr>
          <w:rFonts w:ascii="Palatino Linotype" w:hAnsi="Palatino Linotype"/>
          <w:sz w:val="20"/>
          <w:szCs w:val="20"/>
        </w:rPr>
        <w:t xml:space="preserve"> yourself to team members and school personnel </w:t>
      </w:r>
    </w:p>
    <w:p w14:paraId="2271A143"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Ask questions and discuss professional issues</w:t>
      </w:r>
    </w:p>
    <w:p w14:paraId="7C443FC2"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Share ideas and work cooperatively; be flexible</w:t>
      </w:r>
    </w:p>
    <w:p w14:paraId="614EED0F"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 xml:space="preserve">Help with </w:t>
      </w:r>
      <w:r w:rsidRPr="0004034C">
        <w:rPr>
          <w:rFonts w:ascii="Palatino Linotype" w:hAnsi="Palatino Linotype"/>
          <w:b/>
          <w:bCs/>
          <w:sz w:val="20"/>
          <w:szCs w:val="20"/>
        </w:rPr>
        <w:t>all</w:t>
      </w:r>
      <w:r w:rsidRPr="0004034C">
        <w:rPr>
          <w:rFonts w:ascii="Palatino Linotype" w:hAnsi="Palatino Linotype"/>
          <w:sz w:val="20"/>
          <w:szCs w:val="20"/>
        </w:rPr>
        <w:t xml:space="preserve"> classroom responsibilities…record keeping, grading, </w:t>
      </w:r>
      <w:r w:rsidR="00600A07" w:rsidRPr="0004034C">
        <w:rPr>
          <w:rFonts w:ascii="Palatino Linotype" w:hAnsi="Palatino Linotype"/>
          <w:sz w:val="20"/>
          <w:szCs w:val="20"/>
        </w:rPr>
        <w:t xml:space="preserve">large and small group activities, </w:t>
      </w:r>
      <w:r w:rsidRPr="0004034C">
        <w:rPr>
          <w:rFonts w:ascii="Palatino Linotype" w:hAnsi="Palatino Linotype"/>
          <w:sz w:val="20"/>
          <w:szCs w:val="20"/>
        </w:rPr>
        <w:t>etc.</w:t>
      </w:r>
    </w:p>
    <w:p w14:paraId="2BE954C2"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Know your content and be a continuous learner</w:t>
      </w:r>
    </w:p>
    <w:p w14:paraId="31655711"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 xml:space="preserve">Plan </w:t>
      </w:r>
      <w:proofErr w:type="gramStart"/>
      <w:r w:rsidRPr="0004034C">
        <w:rPr>
          <w:rFonts w:ascii="Palatino Linotype" w:hAnsi="Palatino Linotype"/>
          <w:sz w:val="20"/>
          <w:szCs w:val="20"/>
        </w:rPr>
        <w:t>engaging</w:t>
      </w:r>
      <w:proofErr w:type="gramEnd"/>
      <w:r w:rsidRPr="0004034C">
        <w:rPr>
          <w:rFonts w:ascii="Palatino Linotype" w:hAnsi="Palatino Linotype"/>
          <w:sz w:val="20"/>
          <w:szCs w:val="20"/>
        </w:rPr>
        <w:t xml:space="preserve">, </w:t>
      </w:r>
      <w:r w:rsidR="005F451A" w:rsidRPr="0004034C">
        <w:rPr>
          <w:rFonts w:ascii="Palatino Linotype" w:hAnsi="Palatino Linotype"/>
          <w:sz w:val="20"/>
          <w:szCs w:val="20"/>
        </w:rPr>
        <w:t>standards-based</w:t>
      </w:r>
      <w:r w:rsidRPr="0004034C">
        <w:rPr>
          <w:rFonts w:ascii="Palatino Linotype" w:hAnsi="Palatino Linotype"/>
          <w:sz w:val="20"/>
          <w:szCs w:val="20"/>
        </w:rPr>
        <w:t xml:space="preserve"> lessons</w:t>
      </w:r>
    </w:p>
    <w:p w14:paraId="17C9F0AF"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 xml:space="preserve">Know and implement co-teaching strategies </w:t>
      </w:r>
    </w:p>
    <w:p w14:paraId="39232452"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Accept feedback and put suggestions for improvement into practice</w:t>
      </w:r>
    </w:p>
    <w:p w14:paraId="143520DA"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Be proactive in initiating communication with your triad members</w:t>
      </w:r>
    </w:p>
    <w:p w14:paraId="553A1479"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 xml:space="preserve">Demonstrate respectful behaviors </w:t>
      </w:r>
    </w:p>
    <w:p w14:paraId="30305886"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Be reflective about your practice</w:t>
      </w:r>
    </w:p>
    <w:p w14:paraId="49C0DC1A" w14:textId="77777777"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 xml:space="preserve">Be patient with yourself and your </w:t>
      </w:r>
      <w:r w:rsidR="008B78A5" w:rsidRPr="0004034C">
        <w:rPr>
          <w:rFonts w:ascii="Palatino Linotype" w:hAnsi="Palatino Linotype"/>
          <w:sz w:val="20"/>
          <w:szCs w:val="20"/>
        </w:rPr>
        <w:t>mentor</w:t>
      </w:r>
      <w:r w:rsidRPr="0004034C">
        <w:rPr>
          <w:rFonts w:ascii="Palatino Linotype" w:hAnsi="Palatino Linotype"/>
          <w:sz w:val="20"/>
          <w:szCs w:val="20"/>
        </w:rPr>
        <w:t xml:space="preserve"> teacher</w:t>
      </w:r>
    </w:p>
    <w:p w14:paraId="06C8BFF8" w14:textId="280E017C" w:rsidR="00FF6082" w:rsidRPr="0004034C" w:rsidRDefault="009022C9">
      <w:pPr>
        <w:pStyle w:val="ListParagraph"/>
        <w:numPr>
          <w:ilvl w:val="0"/>
          <w:numId w:val="34"/>
        </w:numPr>
        <w:rPr>
          <w:rFonts w:ascii="Palatino Linotype" w:hAnsi="Palatino Linotype"/>
          <w:sz w:val="20"/>
          <w:szCs w:val="20"/>
        </w:rPr>
      </w:pPr>
      <w:r w:rsidRPr="0004034C">
        <w:rPr>
          <w:rFonts w:ascii="Palatino Linotype" w:hAnsi="Palatino Linotype"/>
          <w:sz w:val="20"/>
          <w:szCs w:val="20"/>
        </w:rPr>
        <w:t>Be a sponge; learn all you can from everyone in the building</w:t>
      </w:r>
    </w:p>
    <w:p w14:paraId="3C5BB7F5" w14:textId="77777777" w:rsidR="00CC5FE1" w:rsidRPr="0004034C" w:rsidRDefault="00CC5FE1" w:rsidP="00CC5FE1">
      <w:pPr>
        <w:pStyle w:val="ListParagraph"/>
        <w:ind w:left="1440" w:firstLine="0"/>
        <w:rPr>
          <w:rFonts w:ascii="Arial Narrow" w:hAnsi="Arial Narrow"/>
          <w:sz w:val="10"/>
          <w:szCs w:val="10"/>
        </w:rPr>
      </w:pPr>
    </w:p>
    <w:bookmarkEnd w:id="3"/>
    <w:p w14:paraId="5E793D7F" w14:textId="1DE6D5F2" w:rsidR="00AA6FED" w:rsidRPr="0004034C" w:rsidRDefault="0004034C" w:rsidP="00BE1261">
      <w:pPr>
        <w:rPr>
          <w:rFonts w:ascii="Palatino Linotype" w:hAnsi="Palatino Linotype"/>
          <w:b/>
          <w:color w:val="1F497D" w:themeColor="text2"/>
          <w:sz w:val="24"/>
          <w:szCs w:val="24"/>
        </w:rPr>
      </w:pPr>
      <w:r w:rsidRPr="0004034C">
        <w:rPr>
          <w:rFonts w:ascii="Palatino Linotype" w:hAnsi="Palatino Linotype"/>
          <w:b/>
          <w:color w:val="1F497D" w:themeColor="text2"/>
          <w:sz w:val="24"/>
          <w:szCs w:val="24"/>
        </w:rPr>
        <w:t>UNIVERSITY SUPERVISOR:</w:t>
      </w:r>
    </w:p>
    <w:p w14:paraId="6C391803" w14:textId="77777777"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Provide a systematic and consistent presence during the student teaching experience</w:t>
      </w:r>
    </w:p>
    <w:p w14:paraId="655B13FD" w14:textId="77777777"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 xml:space="preserve">Provide program information to the </w:t>
      </w:r>
      <w:proofErr w:type="gramStart"/>
      <w:r w:rsidR="0075485A" w:rsidRPr="0004034C">
        <w:rPr>
          <w:rFonts w:ascii="Palatino Linotype" w:hAnsi="Palatino Linotype"/>
          <w:sz w:val="20"/>
          <w:szCs w:val="20"/>
        </w:rPr>
        <w:t>mentor</w:t>
      </w:r>
      <w:proofErr w:type="gramEnd"/>
      <w:r w:rsidRPr="0004034C">
        <w:rPr>
          <w:rFonts w:ascii="Palatino Linotype" w:hAnsi="Palatino Linotype"/>
          <w:sz w:val="20"/>
          <w:szCs w:val="20"/>
        </w:rPr>
        <w:t xml:space="preserve"> teacher and teacher candidate</w:t>
      </w:r>
    </w:p>
    <w:p w14:paraId="721AB623" w14:textId="484FDBA3"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 xml:space="preserve">Observe and provide </w:t>
      </w:r>
      <w:r w:rsidR="00A97381" w:rsidRPr="0004034C">
        <w:rPr>
          <w:rFonts w:ascii="Palatino Linotype" w:hAnsi="Palatino Linotype"/>
          <w:sz w:val="20"/>
          <w:szCs w:val="20"/>
        </w:rPr>
        <w:t xml:space="preserve">actionable </w:t>
      </w:r>
      <w:r w:rsidRPr="0004034C">
        <w:rPr>
          <w:rFonts w:ascii="Palatino Linotype" w:hAnsi="Palatino Linotype"/>
          <w:sz w:val="20"/>
          <w:szCs w:val="20"/>
        </w:rPr>
        <w:t>feedback on a regular basis</w:t>
      </w:r>
    </w:p>
    <w:p w14:paraId="05CA45C5" w14:textId="77777777"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 xml:space="preserve">Act as a confidant for both the </w:t>
      </w:r>
      <w:r w:rsidR="0075485A" w:rsidRPr="0004034C">
        <w:rPr>
          <w:rFonts w:ascii="Palatino Linotype" w:hAnsi="Palatino Linotype"/>
          <w:sz w:val="20"/>
          <w:szCs w:val="20"/>
        </w:rPr>
        <w:t>mentor</w:t>
      </w:r>
      <w:r w:rsidRPr="0004034C">
        <w:rPr>
          <w:rFonts w:ascii="Palatino Linotype" w:hAnsi="Palatino Linotype"/>
          <w:sz w:val="20"/>
          <w:szCs w:val="20"/>
        </w:rPr>
        <w:t xml:space="preserve"> teacher and teacher candidate</w:t>
      </w:r>
    </w:p>
    <w:p w14:paraId="3BE33D28" w14:textId="77777777"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Be an advocate for the teacher candidate</w:t>
      </w:r>
    </w:p>
    <w:p w14:paraId="17ADEFEA" w14:textId="77777777"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Help the team build good communication and facilitate positive interactions</w:t>
      </w:r>
    </w:p>
    <w:p w14:paraId="06D9A952" w14:textId="1F5B0C53"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 xml:space="preserve">Set clear expectations; be honest about a </w:t>
      </w:r>
      <w:r w:rsidR="00A97381" w:rsidRPr="0004034C">
        <w:rPr>
          <w:rFonts w:ascii="Palatino Linotype" w:hAnsi="Palatino Linotype"/>
          <w:sz w:val="20"/>
          <w:szCs w:val="20"/>
        </w:rPr>
        <w:t>resident</w:t>
      </w:r>
      <w:r w:rsidRPr="0004034C">
        <w:rPr>
          <w:rFonts w:ascii="Palatino Linotype" w:hAnsi="Palatino Linotype"/>
          <w:sz w:val="20"/>
          <w:szCs w:val="20"/>
        </w:rPr>
        <w:t>’s performance</w:t>
      </w:r>
    </w:p>
    <w:p w14:paraId="674162F0" w14:textId="77777777" w:rsidR="00FF6082" w:rsidRPr="0004034C" w:rsidRDefault="002A50F5">
      <w:pPr>
        <w:pStyle w:val="ListParagraph"/>
        <w:numPr>
          <w:ilvl w:val="0"/>
          <w:numId w:val="35"/>
        </w:numPr>
        <w:rPr>
          <w:rFonts w:ascii="Palatino Linotype" w:hAnsi="Palatino Linotype"/>
          <w:sz w:val="20"/>
          <w:szCs w:val="20"/>
        </w:rPr>
      </w:pPr>
      <w:r w:rsidRPr="0004034C">
        <w:rPr>
          <w:rFonts w:ascii="Palatino Linotype" w:hAnsi="Palatino Linotype"/>
          <w:sz w:val="20"/>
          <w:szCs w:val="20"/>
        </w:rPr>
        <w:t>Collaborate with</w:t>
      </w:r>
      <w:r w:rsidR="005F451A" w:rsidRPr="0004034C">
        <w:rPr>
          <w:rFonts w:ascii="Palatino Linotype" w:hAnsi="Palatino Linotype"/>
          <w:sz w:val="18"/>
          <w:szCs w:val="18"/>
        </w:rPr>
        <w:t xml:space="preserve"> </w:t>
      </w:r>
      <w:r w:rsidR="005F451A" w:rsidRPr="0004034C">
        <w:rPr>
          <w:rFonts w:ascii="Palatino Linotype" w:hAnsi="Palatino Linotype"/>
          <w:sz w:val="20"/>
          <w:szCs w:val="20"/>
        </w:rPr>
        <w:t>resident</w:t>
      </w:r>
      <w:r w:rsidRPr="0004034C">
        <w:rPr>
          <w:rFonts w:ascii="Palatino Linotype" w:hAnsi="Palatino Linotype"/>
          <w:sz w:val="20"/>
          <w:szCs w:val="20"/>
        </w:rPr>
        <w:t xml:space="preserve"> and mentor teacher to </w:t>
      </w:r>
      <w:proofErr w:type="gramStart"/>
      <w:r w:rsidRPr="0004034C">
        <w:rPr>
          <w:rFonts w:ascii="Palatino Linotype" w:hAnsi="Palatino Linotype"/>
          <w:sz w:val="20"/>
          <w:szCs w:val="20"/>
        </w:rPr>
        <w:t>problem solve</w:t>
      </w:r>
      <w:proofErr w:type="gramEnd"/>
      <w:r w:rsidRPr="0004034C">
        <w:rPr>
          <w:rFonts w:ascii="Palatino Linotype" w:hAnsi="Palatino Linotype"/>
          <w:sz w:val="20"/>
          <w:szCs w:val="20"/>
        </w:rPr>
        <w:t xml:space="preserve"> and when needed, make necessary decisions regarding next steps </w:t>
      </w:r>
    </w:p>
    <w:p w14:paraId="527D7B36" w14:textId="77777777" w:rsidR="00FF6082"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Schedule three-way conferences at the beginning and end of the experience</w:t>
      </w:r>
    </w:p>
    <w:p w14:paraId="32ECA148" w14:textId="27D66D38" w:rsidR="008B78A5" w:rsidRPr="0004034C" w:rsidRDefault="009022C9">
      <w:pPr>
        <w:pStyle w:val="ListParagraph"/>
        <w:numPr>
          <w:ilvl w:val="0"/>
          <w:numId w:val="35"/>
        </w:numPr>
        <w:rPr>
          <w:rFonts w:ascii="Palatino Linotype" w:hAnsi="Palatino Linotype"/>
          <w:sz w:val="20"/>
          <w:szCs w:val="20"/>
        </w:rPr>
      </w:pPr>
      <w:r w:rsidRPr="0004034C">
        <w:rPr>
          <w:rFonts w:ascii="Palatino Linotype" w:hAnsi="Palatino Linotype"/>
          <w:sz w:val="20"/>
          <w:szCs w:val="20"/>
        </w:rPr>
        <w:t>Be knowledgeable in and supportive of the use of co-teaching strategies</w:t>
      </w:r>
    </w:p>
    <w:p w14:paraId="6828BE4E" w14:textId="77777777" w:rsidR="00CC5FE1" w:rsidRPr="0004034C" w:rsidRDefault="00CC5FE1" w:rsidP="00CC5FE1">
      <w:pPr>
        <w:pStyle w:val="ListParagraph"/>
        <w:ind w:left="1440" w:firstLine="0"/>
        <w:rPr>
          <w:rFonts w:ascii="Arial Narrow" w:hAnsi="Arial Narrow"/>
          <w:sz w:val="6"/>
          <w:szCs w:val="6"/>
        </w:rPr>
      </w:pPr>
    </w:p>
    <w:p w14:paraId="3AF418C1" w14:textId="77777777" w:rsidR="00BE1261" w:rsidRPr="00BE1261" w:rsidRDefault="00BE1261" w:rsidP="00BE1261">
      <w:pPr>
        <w:pStyle w:val="ListParagraph"/>
        <w:ind w:left="720" w:firstLine="0"/>
        <w:rPr>
          <w:rFonts w:ascii="Arial Narrow" w:hAnsi="Arial Narrow"/>
          <w:sz w:val="2"/>
          <w:szCs w:val="24"/>
        </w:rPr>
      </w:pPr>
    </w:p>
    <w:p w14:paraId="41667689" w14:textId="77777777" w:rsidR="00AA6FED" w:rsidRPr="00CC5FE1" w:rsidRDefault="0075485A" w:rsidP="002A50F5">
      <w:pPr>
        <w:jc w:val="center"/>
        <w:rPr>
          <w:rFonts w:ascii="Felix Titling" w:hAnsi="Felix Titling"/>
          <w:b/>
          <w:color w:val="1F497D" w:themeColor="text2"/>
          <w:sz w:val="36"/>
          <w:szCs w:val="24"/>
        </w:rPr>
      </w:pPr>
      <w:r w:rsidRPr="00CC5FE1">
        <w:rPr>
          <w:rFonts w:ascii="Felix Titling" w:hAnsi="Felix Titling"/>
          <w:b/>
          <w:color w:val="1F497D" w:themeColor="text2"/>
          <w:sz w:val="28"/>
          <w:szCs w:val="20"/>
        </w:rPr>
        <w:t>Co-Teaching Strategies &amp; Examples</w:t>
      </w:r>
    </w:p>
    <w:p w14:paraId="721BA246" w14:textId="0C4AF8F4" w:rsidR="00D940BA" w:rsidRPr="0075485A" w:rsidRDefault="00D940BA" w:rsidP="002D2060">
      <w:pPr>
        <w:ind w:firstLine="720"/>
        <w:rPr>
          <w:rFonts w:ascii="Baskerville Old Face" w:hAnsi="Baskerville Old Face"/>
          <w:sz w:val="12"/>
          <w:szCs w:val="24"/>
        </w:rPr>
      </w:pPr>
    </w:p>
    <w:tbl>
      <w:tblPr>
        <w:tblW w:w="11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1"/>
        <w:gridCol w:w="9270"/>
      </w:tblGrid>
      <w:tr w:rsidR="0075485A" w:rsidRPr="0075485A" w14:paraId="3E0CC007" w14:textId="77777777" w:rsidTr="008B78A5">
        <w:trPr>
          <w:jc w:val="center"/>
        </w:trPr>
        <w:tc>
          <w:tcPr>
            <w:tcW w:w="1971" w:type="dxa"/>
          </w:tcPr>
          <w:p w14:paraId="292D4D4B" w14:textId="77777777" w:rsidR="0075485A" w:rsidRPr="0075485A" w:rsidRDefault="0075485A" w:rsidP="00BE1261">
            <w:pPr>
              <w:jc w:val="center"/>
              <w:rPr>
                <w:rFonts w:ascii="Arial Narrow" w:hAnsi="Arial Narrow"/>
                <w:b/>
                <w:sz w:val="28"/>
                <w:szCs w:val="28"/>
              </w:rPr>
            </w:pPr>
            <w:r w:rsidRPr="0075485A">
              <w:rPr>
                <w:rFonts w:ascii="Arial Narrow" w:hAnsi="Arial Narrow"/>
                <w:b/>
                <w:sz w:val="28"/>
                <w:szCs w:val="28"/>
              </w:rPr>
              <w:t>Strategy</w:t>
            </w:r>
          </w:p>
        </w:tc>
        <w:tc>
          <w:tcPr>
            <w:tcW w:w="9270" w:type="dxa"/>
          </w:tcPr>
          <w:p w14:paraId="49FB0572" w14:textId="77777777" w:rsidR="0075485A" w:rsidRPr="0075485A" w:rsidRDefault="0075485A" w:rsidP="00BE1261">
            <w:pPr>
              <w:jc w:val="center"/>
              <w:rPr>
                <w:rFonts w:ascii="Arial Narrow" w:hAnsi="Arial Narrow"/>
                <w:b/>
                <w:sz w:val="28"/>
                <w:szCs w:val="28"/>
              </w:rPr>
            </w:pPr>
            <w:r w:rsidRPr="0075485A">
              <w:rPr>
                <w:rFonts w:ascii="Arial Narrow" w:hAnsi="Arial Narrow"/>
                <w:b/>
                <w:sz w:val="28"/>
                <w:szCs w:val="28"/>
              </w:rPr>
              <w:t>Definition/Example</w:t>
            </w:r>
          </w:p>
        </w:tc>
      </w:tr>
      <w:tr w:rsidR="0075485A" w:rsidRPr="008E108E" w14:paraId="53CD5E21" w14:textId="77777777" w:rsidTr="008B78A5">
        <w:trPr>
          <w:jc w:val="center"/>
        </w:trPr>
        <w:tc>
          <w:tcPr>
            <w:tcW w:w="1971" w:type="dxa"/>
          </w:tcPr>
          <w:p w14:paraId="0A2FAFAD" w14:textId="77777777" w:rsidR="0075485A" w:rsidRDefault="0075485A" w:rsidP="00BE1261">
            <w:pPr>
              <w:jc w:val="center"/>
              <w:rPr>
                <w:rFonts w:ascii="Arial Narrow" w:hAnsi="Arial Narrow"/>
                <w:i/>
                <w:sz w:val="28"/>
                <w:szCs w:val="28"/>
              </w:rPr>
            </w:pPr>
            <w:r w:rsidRPr="008E108E">
              <w:rPr>
                <w:rFonts w:ascii="Arial Narrow" w:hAnsi="Arial Narrow"/>
                <w:i/>
                <w:sz w:val="28"/>
                <w:szCs w:val="28"/>
              </w:rPr>
              <w:t>One Teach, One Observe</w:t>
            </w:r>
          </w:p>
          <w:p w14:paraId="62733F3C" w14:textId="77777777" w:rsidR="0075485A" w:rsidRPr="002E34AF" w:rsidRDefault="0075485A" w:rsidP="00BE1261">
            <w:pPr>
              <w:jc w:val="center"/>
              <w:rPr>
                <w:rFonts w:ascii="Arial Narrow" w:hAnsi="Arial Narrow"/>
                <w:i/>
                <w:sz w:val="28"/>
                <w:szCs w:val="28"/>
              </w:rPr>
            </w:pPr>
            <w:r w:rsidRPr="008B78A5">
              <w:rPr>
                <w:rFonts w:ascii="Arial Narrow" w:hAnsi="Arial Narrow"/>
                <w:i/>
                <w:sz w:val="18"/>
                <w:szCs w:val="28"/>
              </w:rPr>
              <w:t xml:space="preserve">(Prefer to use </w:t>
            </w:r>
            <w:r w:rsidRPr="008B78A5">
              <w:rPr>
                <w:rFonts w:ascii="Arial Narrow" w:hAnsi="Arial Narrow"/>
                <w:b/>
                <w:i/>
                <w:sz w:val="18"/>
                <w:szCs w:val="28"/>
                <w:u w:val="single"/>
              </w:rPr>
              <w:t xml:space="preserve">analyze </w:t>
            </w:r>
            <w:r w:rsidRPr="008B78A5">
              <w:rPr>
                <w:rFonts w:ascii="Arial Narrow" w:hAnsi="Arial Narrow"/>
                <w:i/>
                <w:sz w:val="18"/>
                <w:szCs w:val="28"/>
              </w:rPr>
              <w:t xml:space="preserve">because observe suggests passive non-engaged behavior! </w:t>
            </w:r>
            <w:r w:rsidRPr="008B78A5">
              <w:rPr>
                <w:rFonts w:ascii="Arial Narrow" w:hAnsi="Arial Narrow"/>
                <w:i/>
                <w:sz w:val="16"/>
                <w:szCs w:val="28"/>
              </w:rPr>
              <w:t>MCB</w:t>
            </w:r>
            <w:r w:rsidRPr="002E34AF">
              <w:rPr>
                <w:rFonts w:ascii="Arial Narrow" w:hAnsi="Arial Narrow"/>
                <w:i/>
                <w:szCs w:val="28"/>
              </w:rPr>
              <w:t>)</w:t>
            </w:r>
          </w:p>
        </w:tc>
        <w:tc>
          <w:tcPr>
            <w:tcW w:w="9270" w:type="dxa"/>
          </w:tcPr>
          <w:p w14:paraId="7A4DD442" w14:textId="77777777" w:rsidR="0075485A" w:rsidRPr="002A50F5" w:rsidRDefault="0075485A" w:rsidP="00BE1261">
            <w:pPr>
              <w:jc w:val="both"/>
              <w:rPr>
                <w:rFonts w:ascii="Arial Narrow" w:hAnsi="Arial Narrow"/>
                <w:b/>
                <w:i/>
                <w:sz w:val="21"/>
                <w:szCs w:val="21"/>
              </w:rPr>
            </w:pPr>
            <w:r w:rsidRPr="002A50F5">
              <w:rPr>
                <w:rFonts w:ascii="Arial Narrow" w:hAnsi="Arial Narrow"/>
                <w:b/>
                <w:i/>
                <w:sz w:val="21"/>
                <w:szCs w:val="21"/>
              </w:rPr>
              <w:t>One teacher has primary responsibility while the other gathers specific observational information on students or the (instructing) teacher.  The key to this strategy is to focus the observation – where the teacher doing the observation is observing specific behaviors.</w:t>
            </w:r>
          </w:p>
          <w:p w14:paraId="16D4E4A9" w14:textId="77777777"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Examples:</w:t>
            </w:r>
            <w:r w:rsidRPr="002A50F5">
              <w:rPr>
                <w:rFonts w:ascii="Arial Narrow" w:hAnsi="Arial Narrow"/>
                <w:sz w:val="21"/>
                <w:szCs w:val="21"/>
              </w:rPr>
              <w:t xml:space="preserve"> One teacher can observe for: specific types of questions asked by instructing teacher; teacher movement; charting student participation; specific on-task behaviors; specific group interactions.</w:t>
            </w:r>
          </w:p>
          <w:p w14:paraId="0054E477" w14:textId="77777777"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Tip:</w:t>
            </w:r>
            <w:r w:rsidRPr="002A50F5">
              <w:rPr>
                <w:rFonts w:ascii="Arial Narrow" w:hAnsi="Arial Narrow"/>
                <w:sz w:val="21"/>
                <w:szCs w:val="21"/>
              </w:rPr>
              <w:t xml:space="preserve"> When observing, collect data/evidence. Observation is not intended to make judgments, but to provide data on what is happening in the classroom and allow that information to impact future lessons.</w:t>
            </w:r>
          </w:p>
        </w:tc>
      </w:tr>
      <w:tr w:rsidR="0075485A" w:rsidRPr="008E108E" w14:paraId="1368D2BA" w14:textId="77777777" w:rsidTr="008B78A5">
        <w:trPr>
          <w:jc w:val="center"/>
        </w:trPr>
        <w:tc>
          <w:tcPr>
            <w:tcW w:w="1971" w:type="dxa"/>
          </w:tcPr>
          <w:p w14:paraId="08A0FAF9" w14:textId="77777777" w:rsidR="0075485A" w:rsidRPr="008E108E" w:rsidRDefault="0075485A" w:rsidP="00BE1261">
            <w:pPr>
              <w:jc w:val="center"/>
              <w:rPr>
                <w:rFonts w:ascii="Arial Narrow" w:hAnsi="Arial Narrow"/>
              </w:rPr>
            </w:pPr>
            <w:r w:rsidRPr="008E108E">
              <w:rPr>
                <w:rFonts w:ascii="Arial Narrow" w:hAnsi="Arial Narrow"/>
                <w:sz w:val="28"/>
              </w:rPr>
              <w:t>One Teach, One Assist</w:t>
            </w:r>
          </w:p>
        </w:tc>
        <w:tc>
          <w:tcPr>
            <w:tcW w:w="9270" w:type="dxa"/>
          </w:tcPr>
          <w:p w14:paraId="22C8E24C" w14:textId="77777777" w:rsidR="0075485A" w:rsidRPr="002A50F5" w:rsidRDefault="0075485A" w:rsidP="00BE1261">
            <w:pPr>
              <w:jc w:val="both"/>
              <w:rPr>
                <w:rFonts w:ascii="Arial Narrow" w:hAnsi="Arial Narrow"/>
                <w:b/>
                <w:i/>
                <w:sz w:val="21"/>
                <w:szCs w:val="21"/>
              </w:rPr>
            </w:pPr>
            <w:r w:rsidRPr="002A50F5">
              <w:rPr>
                <w:rFonts w:ascii="Arial Narrow" w:hAnsi="Arial Narrow"/>
                <w:b/>
                <w:i/>
                <w:sz w:val="21"/>
                <w:szCs w:val="21"/>
              </w:rPr>
              <w:t>An extension of One Teach, One Observe (analyze) - one teacher has primary instructional responsibility while the other assists students with their work, monitors behaviors, or corrects assignments.</w:t>
            </w:r>
          </w:p>
          <w:p w14:paraId="0F9E4E29" w14:textId="77777777"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Examples</w:t>
            </w:r>
            <w:r w:rsidRPr="002A50F5">
              <w:rPr>
                <w:rFonts w:ascii="Arial Narrow" w:hAnsi="Arial Narrow"/>
                <w:sz w:val="21"/>
                <w:szCs w:val="21"/>
                <w:u w:val="single"/>
              </w:rPr>
              <w:t>:</w:t>
            </w:r>
            <w:r w:rsidRPr="002A50F5">
              <w:rPr>
                <w:rFonts w:ascii="Arial Narrow" w:hAnsi="Arial Narrow"/>
                <w:sz w:val="21"/>
                <w:szCs w:val="21"/>
              </w:rPr>
              <w:t xml:space="preserve"> While one teacher has the instructional lead, the teacher assisting may ask clarifying questions, provide additional examples or be the “voice” for the students who don’t understand or are hesitant to share. As teacher candidates lead their first whole group lesson, the MT can be responsible for overseeing classroom management – allowing the TC to focus on pacing, questioning strategies, assessment, movement, etc. </w:t>
            </w:r>
          </w:p>
          <w:p w14:paraId="4729387C" w14:textId="77777777"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Tip:</w:t>
            </w:r>
            <w:r w:rsidRPr="002A50F5">
              <w:rPr>
                <w:rFonts w:ascii="Arial Narrow" w:hAnsi="Arial Narrow"/>
                <w:sz w:val="21"/>
                <w:szCs w:val="21"/>
              </w:rPr>
              <w:t xml:space="preserve"> This strategy supports classroom management as students get their questions answered faster and behavior problems are addressed without stopping instruction. Pairs often identify a signal (standing under the clock) that allows for a quick conversation or opportunity to discuss something without the MT interrupting the lesson.</w:t>
            </w:r>
            <w:r w:rsidR="00FC5920" w:rsidRPr="002A50F5">
              <w:rPr>
                <w:rFonts w:ascii="Arial Narrow" w:hAnsi="Arial Narrow"/>
                <w:noProof/>
                <w:sz w:val="21"/>
                <w:szCs w:val="21"/>
              </w:rPr>
              <w:t xml:space="preserve"> </w:t>
            </w:r>
          </w:p>
        </w:tc>
      </w:tr>
      <w:tr w:rsidR="0075485A" w:rsidRPr="008E108E" w14:paraId="47D21460" w14:textId="77777777" w:rsidTr="008B78A5">
        <w:trPr>
          <w:jc w:val="center"/>
        </w:trPr>
        <w:tc>
          <w:tcPr>
            <w:tcW w:w="1971" w:type="dxa"/>
          </w:tcPr>
          <w:p w14:paraId="3768EFB4" w14:textId="77777777" w:rsidR="0075485A" w:rsidRPr="008E108E" w:rsidRDefault="0075485A" w:rsidP="00BE1261">
            <w:pPr>
              <w:jc w:val="center"/>
              <w:rPr>
                <w:rFonts w:ascii="Arial Narrow" w:hAnsi="Arial Narrow"/>
                <w:sz w:val="28"/>
                <w:szCs w:val="28"/>
              </w:rPr>
            </w:pPr>
            <w:r w:rsidRPr="008E108E">
              <w:rPr>
                <w:rFonts w:ascii="Arial Narrow" w:hAnsi="Arial Narrow"/>
                <w:sz w:val="28"/>
                <w:szCs w:val="28"/>
              </w:rPr>
              <w:t>Station Teaching</w:t>
            </w:r>
          </w:p>
        </w:tc>
        <w:tc>
          <w:tcPr>
            <w:tcW w:w="9270" w:type="dxa"/>
          </w:tcPr>
          <w:p w14:paraId="4FC0A6D4" w14:textId="77777777" w:rsidR="0075485A" w:rsidRPr="002A50F5" w:rsidRDefault="0075485A" w:rsidP="00BE1261">
            <w:pPr>
              <w:jc w:val="both"/>
              <w:rPr>
                <w:rFonts w:ascii="Arial Narrow" w:hAnsi="Arial Narrow"/>
                <w:b/>
                <w:i/>
                <w:sz w:val="21"/>
                <w:szCs w:val="21"/>
              </w:rPr>
            </w:pPr>
            <w:r w:rsidRPr="002A50F5">
              <w:rPr>
                <w:rFonts w:ascii="Arial Narrow" w:hAnsi="Arial Narrow"/>
                <w:b/>
                <w:i/>
                <w:sz w:val="21"/>
                <w:szCs w:val="21"/>
              </w:rPr>
              <w:t xml:space="preserve">The co-teaching pair divides the instructional content into parts – each teacher instructs one of the groups, groups then rotate or spend a designated amount of time at each station – often an independent station will be </w:t>
            </w:r>
            <w:r w:rsidRPr="002A50F5">
              <w:rPr>
                <w:rFonts w:ascii="Arial Narrow" w:hAnsi="Arial Narrow"/>
                <w:b/>
                <w:i/>
                <w:sz w:val="21"/>
                <w:szCs w:val="21"/>
              </w:rPr>
              <w:lastRenderedPageBreak/>
              <w:t>used along with the teacher led stations.</w:t>
            </w:r>
          </w:p>
          <w:p w14:paraId="2CCCF613" w14:textId="77777777"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Examples</w:t>
            </w:r>
            <w:r w:rsidRPr="002A50F5">
              <w:rPr>
                <w:rFonts w:ascii="Arial Narrow" w:hAnsi="Arial Narrow"/>
                <w:b/>
                <w:i/>
                <w:sz w:val="21"/>
                <w:szCs w:val="21"/>
                <w:u w:val="single"/>
              </w:rPr>
              <w:t>:</w:t>
            </w:r>
            <w:r w:rsidRPr="002A50F5">
              <w:rPr>
                <w:rFonts w:ascii="Arial Narrow" w:hAnsi="Arial Narrow"/>
                <w:sz w:val="21"/>
                <w:szCs w:val="21"/>
              </w:rPr>
              <w:t xml:space="preserve"> If co-teaching pairs were doing a literacy lesson they could divide into 3 stations: one working on fluency, one on reading comprehension and one on vocabulary. A science lesson may have students at one station viewing a specimen/sample under the microscope (magnifying glass), another station has students diagraming the specimen/sample, and a third station has students watching a short video of the specimen/sample moving in its natural setting.</w:t>
            </w:r>
          </w:p>
          <w:p w14:paraId="4E08EF53" w14:textId="00ABFB7D"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Tips:</w:t>
            </w:r>
            <w:r w:rsidRPr="002A50F5">
              <w:rPr>
                <w:rFonts w:ascii="Arial Narrow" w:hAnsi="Arial Narrow"/>
                <w:sz w:val="21"/>
                <w:szCs w:val="21"/>
              </w:rPr>
              <w:t xml:space="preserve"> Stations cannot be hierarchical students must be able to start at any station. This is an excellent way to have </w:t>
            </w:r>
            <w:r w:rsidR="00E12DED" w:rsidRPr="002A50F5">
              <w:rPr>
                <w:rFonts w:ascii="Arial Narrow" w:hAnsi="Arial Narrow"/>
                <w:sz w:val="21"/>
                <w:szCs w:val="21"/>
              </w:rPr>
              <w:t>students</w:t>
            </w:r>
            <w:r w:rsidRPr="002A50F5">
              <w:rPr>
                <w:rFonts w:ascii="Arial Narrow" w:hAnsi="Arial Narrow"/>
                <w:sz w:val="21"/>
                <w:szCs w:val="21"/>
              </w:rPr>
              <w:t xml:space="preserve"> working in smaller groups; allow the TC the opportunity to build their confidence while teaching a mini-lesson multiple times; and keep the mentor teacher actively engaged with students. Other adults (Paraprofessionals, Special Educators, Title I teachers) can also lead stations. Pacing, voice and noise levels must all be discussed prior to the lesson.</w:t>
            </w:r>
          </w:p>
        </w:tc>
      </w:tr>
      <w:tr w:rsidR="0075485A" w:rsidRPr="008E108E" w14:paraId="54DF45E9" w14:textId="77777777" w:rsidTr="008B78A5">
        <w:trPr>
          <w:jc w:val="center"/>
        </w:trPr>
        <w:tc>
          <w:tcPr>
            <w:tcW w:w="1971" w:type="dxa"/>
          </w:tcPr>
          <w:p w14:paraId="61647CD1" w14:textId="77777777" w:rsidR="0075485A" w:rsidRPr="00E01F2E" w:rsidRDefault="0075485A" w:rsidP="00BE1261">
            <w:pPr>
              <w:jc w:val="center"/>
              <w:rPr>
                <w:rFonts w:ascii="Arial Narrow" w:hAnsi="Arial Narrow"/>
              </w:rPr>
            </w:pPr>
            <w:r w:rsidRPr="00E01F2E">
              <w:rPr>
                <w:rFonts w:ascii="Arial Narrow" w:hAnsi="Arial Narrow"/>
                <w:sz w:val="28"/>
              </w:rPr>
              <w:lastRenderedPageBreak/>
              <w:t>Parallel Teaching</w:t>
            </w:r>
          </w:p>
        </w:tc>
        <w:tc>
          <w:tcPr>
            <w:tcW w:w="9270" w:type="dxa"/>
          </w:tcPr>
          <w:p w14:paraId="671544E0" w14:textId="77777777" w:rsidR="0075485A" w:rsidRPr="002A50F5" w:rsidRDefault="0075485A" w:rsidP="00BE1261">
            <w:pPr>
              <w:jc w:val="both"/>
              <w:rPr>
                <w:rFonts w:ascii="Arial Narrow" w:hAnsi="Arial Narrow"/>
                <w:b/>
                <w:i/>
                <w:sz w:val="21"/>
                <w:szCs w:val="21"/>
              </w:rPr>
            </w:pPr>
            <w:r w:rsidRPr="002A50F5">
              <w:rPr>
                <w:rFonts w:ascii="Arial Narrow" w:hAnsi="Arial Narrow"/>
                <w:b/>
                <w:i/>
                <w:sz w:val="21"/>
                <w:szCs w:val="21"/>
              </w:rPr>
              <w:t>Each teacher instructs half the students. The two teachers are addressing the same instructional material and presenting the material using the same teaching strategy. The greatest benefit to this approach is the reduction of student to teacher ratio.</w:t>
            </w:r>
          </w:p>
          <w:p w14:paraId="3600353E" w14:textId="62A13205"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Examples</w:t>
            </w:r>
            <w:r w:rsidRPr="002A50F5">
              <w:rPr>
                <w:rFonts w:ascii="Arial Narrow" w:hAnsi="Arial Narrow"/>
                <w:sz w:val="21"/>
                <w:szCs w:val="21"/>
              </w:rPr>
              <w:t xml:space="preserve">: After reading a selection from their text, the class is divided into two heterogeneous groups where they discuss a list of questions from the reading. For an elementary math lesson, students are divided into two smaller groups where each teacher </w:t>
            </w:r>
            <w:r w:rsidR="00E12DED" w:rsidRPr="002A50F5">
              <w:rPr>
                <w:rFonts w:ascii="Arial Narrow" w:hAnsi="Arial Narrow"/>
                <w:sz w:val="21"/>
                <w:szCs w:val="21"/>
              </w:rPr>
              <w:t>can</w:t>
            </w:r>
            <w:r w:rsidRPr="002A50F5">
              <w:rPr>
                <w:rFonts w:ascii="Arial Narrow" w:hAnsi="Arial Narrow"/>
                <w:sz w:val="21"/>
                <w:szCs w:val="21"/>
              </w:rPr>
              <w:t xml:space="preserve"> support the use of manipulatives for solving problems.</w:t>
            </w:r>
          </w:p>
          <w:p w14:paraId="41076CA1" w14:textId="77777777" w:rsidR="0075485A" w:rsidRPr="002A50F5" w:rsidRDefault="0075485A" w:rsidP="00BE1261">
            <w:pPr>
              <w:jc w:val="both"/>
              <w:rPr>
                <w:rFonts w:ascii="Arial Narrow" w:hAnsi="Arial Narrow"/>
                <w:b/>
                <w:sz w:val="21"/>
                <w:szCs w:val="21"/>
              </w:rPr>
            </w:pPr>
            <w:r w:rsidRPr="002A50F5">
              <w:rPr>
                <w:rFonts w:ascii="Arial Narrow" w:hAnsi="Arial Narrow"/>
                <w:b/>
                <w:sz w:val="21"/>
                <w:szCs w:val="21"/>
                <w:u w:val="single"/>
              </w:rPr>
              <w:t>Tips:</w:t>
            </w:r>
            <w:r w:rsidRPr="002A50F5">
              <w:rPr>
                <w:rFonts w:ascii="Arial Narrow" w:hAnsi="Arial Narrow"/>
                <w:sz w:val="21"/>
                <w:szCs w:val="21"/>
              </w:rPr>
              <w:t xml:space="preserve"> Place students facing their teacher with backs to the other teacher/group to reduce distractions. When teacher candidates view the MT, timing and pacing can be supported as they learn. Pacing, voice and noise levels must all be discussed prior to the lesson.</w:t>
            </w:r>
          </w:p>
        </w:tc>
      </w:tr>
      <w:tr w:rsidR="0075485A" w:rsidRPr="008E108E" w14:paraId="70154D4F" w14:textId="77777777" w:rsidTr="008B78A5">
        <w:trPr>
          <w:jc w:val="center"/>
        </w:trPr>
        <w:tc>
          <w:tcPr>
            <w:tcW w:w="1971" w:type="dxa"/>
            <w:tcBorders>
              <w:top w:val="single" w:sz="4" w:space="0" w:color="000000"/>
              <w:left w:val="single" w:sz="4" w:space="0" w:color="000000"/>
              <w:bottom w:val="single" w:sz="4" w:space="0" w:color="000000"/>
              <w:right w:val="single" w:sz="4" w:space="0" w:color="000000"/>
            </w:tcBorders>
          </w:tcPr>
          <w:p w14:paraId="1489EB4A" w14:textId="77777777" w:rsidR="0075485A" w:rsidRPr="008E108E" w:rsidRDefault="0075485A" w:rsidP="00BE1261">
            <w:pPr>
              <w:jc w:val="center"/>
              <w:rPr>
                <w:rFonts w:ascii="Arial Narrow" w:hAnsi="Arial Narrow"/>
                <w:sz w:val="28"/>
              </w:rPr>
            </w:pPr>
            <w:r w:rsidRPr="008E108E">
              <w:rPr>
                <w:rFonts w:ascii="Arial Narrow" w:hAnsi="Arial Narrow"/>
                <w:sz w:val="28"/>
              </w:rPr>
              <w:t>Supplemental Teaching</w:t>
            </w:r>
          </w:p>
        </w:tc>
        <w:tc>
          <w:tcPr>
            <w:tcW w:w="9270" w:type="dxa"/>
            <w:tcBorders>
              <w:top w:val="single" w:sz="4" w:space="0" w:color="000000"/>
              <w:left w:val="single" w:sz="4" w:space="0" w:color="000000"/>
              <w:bottom w:val="single" w:sz="4" w:space="0" w:color="000000"/>
              <w:right w:val="single" w:sz="4" w:space="0" w:color="000000"/>
            </w:tcBorders>
          </w:tcPr>
          <w:p w14:paraId="0A144217" w14:textId="77777777" w:rsidR="0075485A" w:rsidRPr="002A50F5" w:rsidRDefault="0075485A" w:rsidP="00BE1261">
            <w:pPr>
              <w:jc w:val="both"/>
              <w:rPr>
                <w:rFonts w:ascii="Arial Narrow" w:hAnsi="Arial Narrow"/>
                <w:b/>
                <w:sz w:val="21"/>
                <w:szCs w:val="21"/>
              </w:rPr>
            </w:pPr>
            <w:r w:rsidRPr="002A50F5">
              <w:rPr>
                <w:rFonts w:ascii="Arial Narrow" w:hAnsi="Arial Narrow"/>
                <w:b/>
                <w:sz w:val="21"/>
                <w:szCs w:val="21"/>
              </w:rPr>
              <w:t>This strategy allows one teacher to work with students at their expected grade level, while the other teacher works with those students who need the information and/or materials retaught, extended or remediated.</w:t>
            </w:r>
          </w:p>
          <w:p w14:paraId="4638156B" w14:textId="77777777"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Examples</w:t>
            </w:r>
            <w:r w:rsidR="008B78A5" w:rsidRPr="002A50F5">
              <w:rPr>
                <w:rFonts w:ascii="Arial Narrow" w:hAnsi="Arial Narrow"/>
                <w:sz w:val="21"/>
                <w:szCs w:val="21"/>
              </w:rPr>
              <w:t>: Using the results from a</w:t>
            </w:r>
            <w:r w:rsidRPr="002A50F5">
              <w:rPr>
                <w:rFonts w:ascii="Arial Narrow" w:hAnsi="Arial Narrow"/>
                <w:sz w:val="21"/>
                <w:szCs w:val="21"/>
              </w:rPr>
              <w:t xml:space="preserve"> math exam</w:t>
            </w:r>
            <w:r w:rsidR="008B78A5" w:rsidRPr="002A50F5">
              <w:rPr>
                <w:rFonts w:ascii="Arial Narrow" w:hAnsi="Arial Narrow"/>
                <w:sz w:val="21"/>
                <w:szCs w:val="21"/>
              </w:rPr>
              <w:t>,</w:t>
            </w:r>
            <w:r w:rsidRPr="002A50F5">
              <w:rPr>
                <w:rFonts w:ascii="Arial Narrow" w:hAnsi="Arial Narrow"/>
                <w:sz w:val="21"/>
                <w:szCs w:val="21"/>
              </w:rPr>
              <w:t xml:space="preserve"> stude</w:t>
            </w:r>
            <w:r w:rsidR="00CB5446">
              <w:rPr>
                <w:rFonts w:ascii="Arial Narrow" w:hAnsi="Arial Narrow"/>
                <w:sz w:val="21"/>
                <w:szCs w:val="21"/>
              </w:rPr>
              <w:t>nts are divided into two groups.</w:t>
            </w:r>
            <w:r w:rsidRPr="002A50F5">
              <w:rPr>
                <w:rFonts w:ascii="Arial Narrow" w:hAnsi="Arial Narrow"/>
                <w:sz w:val="21"/>
                <w:szCs w:val="21"/>
              </w:rPr>
              <w:t xml:space="preserve"> </w:t>
            </w:r>
            <w:r w:rsidR="00CB5446">
              <w:rPr>
                <w:rFonts w:ascii="Arial Narrow" w:hAnsi="Arial Narrow"/>
                <w:sz w:val="21"/>
                <w:szCs w:val="21"/>
              </w:rPr>
              <w:t>O</w:t>
            </w:r>
            <w:r w:rsidRPr="002A50F5">
              <w:rPr>
                <w:rFonts w:ascii="Arial Narrow" w:hAnsi="Arial Narrow"/>
                <w:sz w:val="21"/>
                <w:szCs w:val="21"/>
              </w:rPr>
              <w:t xml:space="preserve">ne smaller group that didn’t meet the expected score/requirement will work with one teacher who will reteach the concept(s) and provide support materials to help students understand and successfully complete the math problems. The other teacher will work with those students who successfully completed the exam; </w:t>
            </w:r>
            <w:r w:rsidR="00CB5446">
              <w:rPr>
                <w:rFonts w:ascii="Arial Narrow" w:hAnsi="Arial Narrow"/>
                <w:sz w:val="21"/>
                <w:szCs w:val="21"/>
              </w:rPr>
              <w:t>however,</w:t>
            </w:r>
            <w:r w:rsidRPr="002A50F5">
              <w:rPr>
                <w:rFonts w:ascii="Arial Narrow" w:hAnsi="Arial Narrow"/>
                <w:sz w:val="21"/>
                <w:szCs w:val="21"/>
              </w:rPr>
              <w:t xml:space="preserve"> these students will build on the same concepts and complete additional math problems.</w:t>
            </w:r>
          </w:p>
          <w:p w14:paraId="709A7206" w14:textId="77777777" w:rsidR="0075485A" w:rsidRPr="002A50F5" w:rsidRDefault="0075485A" w:rsidP="00BE1261">
            <w:pPr>
              <w:jc w:val="both"/>
              <w:rPr>
                <w:rFonts w:ascii="Arial Narrow" w:hAnsi="Arial Narrow"/>
                <w:b/>
                <w:sz w:val="21"/>
                <w:szCs w:val="21"/>
              </w:rPr>
            </w:pPr>
            <w:r w:rsidRPr="002A50F5">
              <w:rPr>
                <w:rFonts w:ascii="Arial Narrow" w:hAnsi="Arial Narrow"/>
                <w:b/>
                <w:sz w:val="21"/>
                <w:szCs w:val="21"/>
                <w:u w:val="single"/>
              </w:rPr>
              <w:t>Tips</w:t>
            </w:r>
            <w:r w:rsidRPr="002A50F5">
              <w:rPr>
                <w:rFonts w:ascii="Arial Narrow" w:hAnsi="Arial Narrow"/>
                <w:sz w:val="21"/>
                <w:szCs w:val="21"/>
              </w:rPr>
              <w:t>: Groupings are based on need identified from a specific exam or assessment. Both teachers should work with all students throughout the experience, making sure that one teacher (TC or MT) doesn’t always work with the students who are struggling and/or need extensions. Group make-up is always changing.</w:t>
            </w:r>
          </w:p>
        </w:tc>
      </w:tr>
      <w:tr w:rsidR="0075485A" w:rsidRPr="008E108E" w14:paraId="332F0966" w14:textId="77777777" w:rsidTr="008B78A5">
        <w:trPr>
          <w:jc w:val="center"/>
        </w:trPr>
        <w:tc>
          <w:tcPr>
            <w:tcW w:w="1971" w:type="dxa"/>
            <w:tcBorders>
              <w:top w:val="single" w:sz="4" w:space="0" w:color="000000"/>
              <w:left w:val="single" w:sz="4" w:space="0" w:color="000000"/>
              <w:bottom w:val="single" w:sz="4" w:space="0" w:color="000000"/>
              <w:right w:val="single" w:sz="4" w:space="0" w:color="000000"/>
            </w:tcBorders>
          </w:tcPr>
          <w:p w14:paraId="7C43B6B9" w14:textId="77777777" w:rsidR="0075485A" w:rsidRPr="0075485A" w:rsidRDefault="0075485A" w:rsidP="00BE1261">
            <w:pPr>
              <w:jc w:val="center"/>
              <w:rPr>
                <w:rFonts w:ascii="Arial Narrow" w:hAnsi="Arial Narrow"/>
                <w:sz w:val="28"/>
              </w:rPr>
            </w:pPr>
            <w:r w:rsidRPr="0075485A">
              <w:rPr>
                <w:rFonts w:ascii="Arial Narrow" w:hAnsi="Arial Narrow"/>
                <w:sz w:val="28"/>
              </w:rPr>
              <w:t xml:space="preserve">Alternative or </w:t>
            </w:r>
            <w:proofErr w:type="gramStart"/>
            <w:r w:rsidRPr="0075485A">
              <w:rPr>
                <w:rFonts w:ascii="Arial Narrow" w:hAnsi="Arial Narrow"/>
                <w:sz w:val="28"/>
              </w:rPr>
              <w:t>Differentiated</w:t>
            </w:r>
            <w:proofErr w:type="gramEnd"/>
          </w:p>
        </w:tc>
        <w:tc>
          <w:tcPr>
            <w:tcW w:w="9270" w:type="dxa"/>
            <w:tcBorders>
              <w:top w:val="single" w:sz="4" w:space="0" w:color="000000"/>
              <w:left w:val="single" w:sz="4" w:space="0" w:color="000000"/>
              <w:bottom w:val="single" w:sz="4" w:space="0" w:color="000000"/>
              <w:right w:val="single" w:sz="4" w:space="0" w:color="000000"/>
            </w:tcBorders>
          </w:tcPr>
          <w:p w14:paraId="4CC5CE1E" w14:textId="11137C02" w:rsidR="0075485A" w:rsidRPr="002A50F5" w:rsidRDefault="0075485A" w:rsidP="00BE1261">
            <w:pPr>
              <w:jc w:val="both"/>
              <w:rPr>
                <w:rFonts w:ascii="Arial Narrow" w:hAnsi="Arial Narrow"/>
                <w:b/>
                <w:sz w:val="21"/>
                <w:szCs w:val="21"/>
              </w:rPr>
            </w:pPr>
            <w:r w:rsidRPr="002A50F5">
              <w:rPr>
                <w:rFonts w:ascii="Arial Narrow" w:hAnsi="Arial Narrow"/>
                <w:b/>
                <w:sz w:val="21"/>
                <w:szCs w:val="21"/>
              </w:rPr>
              <w:t xml:space="preserve">Alternative teaching strategies provide two different approaches to teaching the same information.  The learning outcome is the same for all </w:t>
            </w:r>
            <w:r w:rsidR="00C566AF" w:rsidRPr="002A50F5">
              <w:rPr>
                <w:rFonts w:ascii="Arial Narrow" w:hAnsi="Arial Narrow"/>
                <w:b/>
                <w:sz w:val="21"/>
                <w:szCs w:val="21"/>
              </w:rPr>
              <w:t>students,</w:t>
            </w:r>
            <w:r w:rsidRPr="002A50F5">
              <w:rPr>
                <w:rFonts w:ascii="Arial Narrow" w:hAnsi="Arial Narrow"/>
                <w:b/>
                <w:sz w:val="21"/>
                <w:szCs w:val="21"/>
              </w:rPr>
              <w:t xml:space="preserve"> however the avenue for getting there is different.</w:t>
            </w:r>
          </w:p>
          <w:p w14:paraId="0771C8BF" w14:textId="12E5FB9D" w:rsidR="0075485A" w:rsidRPr="002A50F5" w:rsidRDefault="0075485A" w:rsidP="0011484C">
            <w:pPr>
              <w:jc w:val="both"/>
              <w:rPr>
                <w:rFonts w:ascii="Arial Narrow" w:hAnsi="Arial Narrow"/>
                <w:b/>
                <w:sz w:val="21"/>
                <w:szCs w:val="21"/>
              </w:rPr>
            </w:pPr>
            <w:r w:rsidRPr="002A50F5">
              <w:rPr>
                <w:rFonts w:ascii="Arial Narrow" w:hAnsi="Arial Narrow"/>
                <w:b/>
                <w:sz w:val="21"/>
                <w:szCs w:val="21"/>
                <w:u w:val="single"/>
              </w:rPr>
              <w:t>Examples</w:t>
            </w:r>
            <w:r w:rsidRPr="002A50F5">
              <w:rPr>
                <w:rFonts w:ascii="Arial Narrow" w:hAnsi="Arial Narrow"/>
                <w:sz w:val="21"/>
                <w:szCs w:val="21"/>
              </w:rPr>
              <w:t>: When doing a lesson on predicting</w:t>
            </w:r>
            <w:r w:rsidR="0011484C">
              <w:rPr>
                <w:rFonts w:ascii="Arial Narrow" w:hAnsi="Arial Narrow"/>
                <w:sz w:val="21"/>
                <w:szCs w:val="21"/>
              </w:rPr>
              <w:t>,</w:t>
            </w:r>
            <w:r w:rsidRPr="002A50F5">
              <w:rPr>
                <w:rFonts w:ascii="Arial Narrow" w:hAnsi="Arial Narrow"/>
                <w:sz w:val="21"/>
                <w:szCs w:val="21"/>
              </w:rPr>
              <w:t xml:space="preserve"> students will take clues from what they have read so far to predict what will happen next. One teacher may lead a group of students through a brainstorming activity where they identify the significant events that have occurred so far in the story – putting each event on a white board. Based on those significant events the group together brainstorms what will happen next in the story. The other teacher accomplishes the same outcome but with his/her group, the students predict by connecting the specific items pulled out of the bag</w:t>
            </w:r>
            <w:r w:rsidR="0011484C">
              <w:rPr>
                <w:rFonts w:ascii="Arial Narrow" w:hAnsi="Arial Narrow"/>
                <w:sz w:val="21"/>
                <w:szCs w:val="21"/>
              </w:rPr>
              <w:t>.</w:t>
            </w:r>
            <w:r w:rsidRPr="002A50F5">
              <w:rPr>
                <w:rFonts w:ascii="Arial Narrow" w:hAnsi="Arial Narrow"/>
                <w:sz w:val="21"/>
                <w:szCs w:val="21"/>
              </w:rPr>
              <w:t xml:space="preserve"> </w:t>
            </w:r>
            <w:r w:rsidRPr="002A50F5">
              <w:rPr>
                <w:rFonts w:ascii="Arial Narrow" w:hAnsi="Arial Narrow"/>
                <w:b/>
                <w:sz w:val="21"/>
                <w:szCs w:val="21"/>
                <w:u w:val="single"/>
              </w:rPr>
              <w:t>Tips</w:t>
            </w:r>
            <w:r w:rsidRPr="002A50F5">
              <w:rPr>
                <w:rFonts w:ascii="Arial Narrow" w:hAnsi="Arial Narrow"/>
                <w:sz w:val="21"/>
                <w:szCs w:val="21"/>
              </w:rPr>
              <w:t>: A great way to incorporate learning styles into lessons; both instructors need to be clear on the outcome(s) of the lesson, as student</w:t>
            </w:r>
            <w:r w:rsidR="008B78A5" w:rsidRPr="002A50F5">
              <w:rPr>
                <w:rFonts w:ascii="Arial Narrow" w:hAnsi="Arial Narrow"/>
                <w:sz w:val="21"/>
                <w:szCs w:val="21"/>
              </w:rPr>
              <w:t>s</w:t>
            </w:r>
            <w:r w:rsidRPr="002A50F5">
              <w:rPr>
                <w:rFonts w:ascii="Arial Narrow" w:hAnsi="Arial Narrow"/>
                <w:sz w:val="21"/>
                <w:szCs w:val="21"/>
              </w:rPr>
              <w:t xml:space="preserve"> should achieve the same objective but arriving there using different methods.</w:t>
            </w:r>
          </w:p>
        </w:tc>
      </w:tr>
      <w:tr w:rsidR="0075485A" w:rsidRPr="008E108E" w14:paraId="5FD1FED0" w14:textId="77777777" w:rsidTr="008B78A5">
        <w:trPr>
          <w:jc w:val="center"/>
        </w:trPr>
        <w:tc>
          <w:tcPr>
            <w:tcW w:w="1971" w:type="dxa"/>
            <w:tcBorders>
              <w:top w:val="single" w:sz="4" w:space="0" w:color="000000"/>
              <w:left w:val="single" w:sz="4" w:space="0" w:color="000000"/>
              <w:bottom w:val="single" w:sz="4" w:space="0" w:color="000000"/>
              <w:right w:val="single" w:sz="4" w:space="0" w:color="000000"/>
            </w:tcBorders>
          </w:tcPr>
          <w:p w14:paraId="2E8868DF" w14:textId="77777777" w:rsidR="0075485A" w:rsidRDefault="0075485A" w:rsidP="00BE1261">
            <w:pPr>
              <w:jc w:val="center"/>
              <w:rPr>
                <w:rFonts w:ascii="Arial Narrow" w:hAnsi="Arial Narrow"/>
                <w:sz w:val="28"/>
              </w:rPr>
            </w:pPr>
            <w:r w:rsidRPr="0075485A">
              <w:rPr>
                <w:rFonts w:ascii="Arial Narrow" w:hAnsi="Arial Narrow"/>
                <w:sz w:val="28"/>
              </w:rPr>
              <w:t>Team Teaching</w:t>
            </w:r>
          </w:p>
          <w:p w14:paraId="422BEC2F" w14:textId="77777777" w:rsidR="00B8092A" w:rsidRDefault="00B8092A" w:rsidP="00BE1261">
            <w:pPr>
              <w:jc w:val="center"/>
              <w:rPr>
                <w:rFonts w:ascii="Arial Narrow" w:hAnsi="Arial Narrow"/>
                <w:sz w:val="28"/>
              </w:rPr>
            </w:pPr>
          </w:p>
          <w:p w14:paraId="2A109141" w14:textId="77777777" w:rsidR="00B8092A" w:rsidRDefault="00B8092A" w:rsidP="00BE1261">
            <w:pPr>
              <w:jc w:val="center"/>
              <w:rPr>
                <w:rFonts w:ascii="Arial Narrow" w:hAnsi="Arial Narrow"/>
                <w:sz w:val="28"/>
              </w:rPr>
            </w:pPr>
          </w:p>
          <w:p w14:paraId="58A13DB5" w14:textId="77777777" w:rsidR="00B8092A" w:rsidRDefault="00B8092A" w:rsidP="00BE1261">
            <w:pPr>
              <w:jc w:val="center"/>
              <w:rPr>
                <w:rFonts w:ascii="Arial Narrow" w:hAnsi="Arial Narrow"/>
                <w:sz w:val="28"/>
              </w:rPr>
            </w:pPr>
          </w:p>
          <w:p w14:paraId="3CC93374" w14:textId="3B0251A0" w:rsidR="00B8092A" w:rsidRPr="0075485A" w:rsidRDefault="00B8092A" w:rsidP="00BE1261">
            <w:pPr>
              <w:jc w:val="center"/>
              <w:rPr>
                <w:rFonts w:ascii="Arial Narrow" w:hAnsi="Arial Narrow"/>
                <w:sz w:val="28"/>
              </w:rPr>
            </w:pPr>
          </w:p>
        </w:tc>
        <w:tc>
          <w:tcPr>
            <w:tcW w:w="9270" w:type="dxa"/>
            <w:tcBorders>
              <w:top w:val="single" w:sz="4" w:space="0" w:color="000000"/>
              <w:left w:val="single" w:sz="4" w:space="0" w:color="000000"/>
              <w:bottom w:val="single" w:sz="4" w:space="0" w:color="000000"/>
              <w:right w:val="single" w:sz="4" w:space="0" w:color="000000"/>
            </w:tcBorders>
          </w:tcPr>
          <w:p w14:paraId="0DC7B5CC" w14:textId="1DBDDBA0" w:rsidR="0075485A" w:rsidRPr="002A50F5" w:rsidRDefault="007B5430" w:rsidP="00BE1261">
            <w:pPr>
              <w:jc w:val="both"/>
              <w:rPr>
                <w:rFonts w:ascii="Arial Narrow" w:hAnsi="Arial Narrow"/>
                <w:b/>
                <w:sz w:val="21"/>
                <w:szCs w:val="21"/>
              </w:rPr>
            </w:pPr>
            <w:r w:rsidRPr="002A50F5">
              <w:rPr>
                <w:rFonts w:ascii="Arial Narrow" w:hAnsi="Arial Narrow"/>
                <w:b/>
                <w:sz w:val="21"/>
                <w:szCs w:val="21"/>
              </w:rPr>
              <w:t>Well-planned, team-taught</w:t>
            </w:r>
            <w:r w:rsidR="0075485A" w:rsidRPr="002A50F5">
              <w:rPr>
                <w:rFonts w:ascii="Arial Narrow" w:hAnsi="Arial Narrow"/>
                <w:b/>
                <w:sz w:val="21"/>
                <w:szCs w:val="21"/>
              </w:rPr>
              <w:t xml:space="preserve"> lessons, exhibit an invisible flow of instruction with no prescribed division of authority.  Using a team-teaching strategy, both teachers are actively involved in the lesson.  From a students’ perspective, there is no clearly defined leader – as both teachers share the instruction, are free to interject information, and available to assist students and answer questions.</w:t>
            </w:r>
          </w:p>
          <w:p w14:paraId="4195FF9E" w14:textId="60DB07A3" w:rsidR="0075485A" w:rsidRPr="002A50F5" w:rsidRDefault="0075485A" w:rsidP="00BE1261">
            <w:pPr>
              <w:jc w:val="both"/>
              <w:rPr>
                <w:rFonts w:ascii="Arial Narrow" w:hAnsi="Arial Narrow"/>
                <w:sz w:val="21"/>
                <w:szCs w:val="21"/>
              </w:rPr>
            </w:pPr>
            <w:r w:rsidRPr="002A50F5">
              <w:rPr>
                <w:rFonts w:ascii="Arial Narrow" w:hAnsi="Arial Narrow"/>
                <w:b/>
                <w:sz w:val="21"/>
                <w:szCs w:val="21"/>
                <w:u w:val="single"/>
              </w:rPr>
              <w:t>Examples</w:t>
            </w:r>
            <w:r w:rsidRPr="002A50F5">
              <w:rPr>
                <w:rFonts w:ascii="Arial Narrow" w:hAnsi="Arial Narrow"/>
                <w:sz w:val="21"/>
                <w:szCs w:val="21"/>
              </w:rPr>
              <w:t xml:space="preserve">: Both instructors can share the reading of a story or text so that the students </w:t>
            </w:r>
            <w:r w:rsidR="00C566AF" w:rsidRPr="002A50F5">
              <w:rPr>
                <w:rFonts w:ascii="Arial Narrow" w:hAnsi="Arial Narrow"/>
                <w:sz w:val="21"/>
                <w:szCs w:val="21"/>
              </w:rPr>
              <w:t>hear</w:t>
            </w:r>
            <w:r w:rsidRPr="002A50F5">
              <w:rPr>
                <w:rFonts w:ascii="Arial Narrow" w:hAnsi="Arial Narrow"/>
                <w:sz w:val="21"/>
                <w:szCs w:val="21"/>
              </w:rPr>
              <w:t xml:space="preserve"> two voices. The </w:t>
            </w:r>
            <w:r w:rsidR="00C566AF" w:rsidRPr="002A50F5">
              <w:rPr>
                <w:rFonts w:ascii="Arial Narrow" w:hAnsi="Arial Narrow"/>
                <w:sz w:val="21"/>
                <w:szCs w:val="21"/>
              </w:rPr>
              <w:t>mentor</w:t>
            </w:r>
            <w:r w:rsidRPr="002A50F5">
              <w:rPr>
                <w:rFonts w:ascii="Arial Narrow" w:hAnsi="Arial Narrow"/>
                <w:sz w:val="21"/>
                <w:szCs w:val="21"/>
              </w:rPr>
              <w:t xml:space="preserve"> may begin a lesson discussing specific events; the TC may then share a map or picture showing specifics of the event.</w:t>
            </w:r>
          </w:p>
          <w:p w14:paraId="327C2631" w14:textId="2C6F3C37" w:rsidR="0075485A" w:rsidRPr="00766DBA" w:rsidRDefault="0075485A" w:rsidP="00BE1261">
            <w:pPr>
              <w:jc w:val="both"/>
              <w:rPr>
                <w:rFonts w:ascii="Arial Narrow" w:hAnsi="Arial Narrow"/>
                <w:szCs w:val="20"/>
              </w:rPr>
            </w:pPr>
            <w:r w:rsidRPr="002A50F5">
              <w:rPr>
                <w:rFonts w:ascii="Arial Narrow" w:hAnsi="Arial Narrow"/>
                <w:b/>
                <w:sz w:val="21"/>
                <w:szCs w:val="21"/>
                <w:u w:val="single"/>
              </w:rPr>
              <w:t>Tips</w:t>
            </w:r>
            <w:r w:rsidRPr="002A50F5">
              <w:rPr>
                <w:rFonts w:ascii="Arial Narrow" w:hAnsi="Arial Narrow"/>
                <w:sz w:val="21"/>
                <w:szCs w:val="21"/>
              </w:rPr>
              <w:t>: Often pairs will begin the experience by team teaching a lesson, providing “fact time” in front of the classroom for the teacher candidate – this is much more scripted and staged, but does provide an opportunity for the students to view the teacher candidate as a “real” teacher.</w:t>
            </w:r>
            <w:r w:rsidR="008B78A5" w:rsidRPr="002A50F5">
              <w:rPr>
                <w:rFonts w:ascii="Arial Narrow" w:hAnsi="Arial Narrow"/>
                <w:sz w:val="21"/>
                <w:szCs w:val="21"/>
              </w:rPr>
              <w:t xml:space="preserve"> </w:t>
            </w:r>
            <w:r w:rsidRPr="002A50F5">
              <w:rPr>
                <w:rFonts w:ascii="Arial Narrow" w:hAnsi="Arial Narrow"/>
                <w:sz w:val="21"/>
                <w:szCs w:val="21"/>
              </w:rPr>
              <w:t>Team teaching takes intense planning, but the longer pairs work together</w:t>
            </w:r>
            <w:r w:rsidR="008B78A5" w:rsidRPr="002A50F5">
              <w:rPr>
                <w:rFonts w:ascii="Arial Narrow" w:hAnsi="Arial Narrow"/>
                <w:sz w:val="21"/>
                <w:szCs w:val="21"/>
              </w:rPr>
              <w:t>,</w:t>
            </w:r>
            <w:r w:rsidRPr="002A50F5">
              <w:rPr>
                <w:rFonts w:ascii="Arial Narrow" w:hAnsi="Arial Narrow"/>
                <w:sz w:val="21"/>
                <w:szCs w:val="21"/>
              </w:rPr>
              <w:t xml:space="preserve"> the less time it takes as they know what each other is going to contribute</w:t>
            </w:r>
            <w:r w:rsidRPr="0075485A">
              <w:rPr>
                <w:rFonts w:ascii="Arial Narrow" w:hAnsi="Arial Narrow"/>
                <w:szCs w:val="20"/>
              </w:rPr>
              <w:t>.</w:t>
            </w:r>
            <w:r w:rsidR="00FC5920" w:rsidRPr="000629D9">
              <w:rPr>
                <w:rFonts w:ascii="Arial Narrow" w:hAnsi="Arial Narrow"/>
                <w:noProof/>
                <w:sz w:val="26"/>
                <w:szCs w:val="26"/>
              </w:rPr>
              <w:t xml:space="preserve"> </w:t>
            </w:r>
          </w:p>
        </w:tc>
      </w:tr>
    </w:tbl>
    <w:p w14:paraId="162969AD" w14:textId="4265DF8C" w:rsidR="00B9273F" w:rsidRDefault="0011484C">
      <w:pPr>
        <w:pStyle w:val="Heading1"/>
        <w:ind w:right="1862"/>
        <w:jc w:val="center"/>
        <w:rPr>
          <w:rFonts w:ascii="Felix Titling" w:hAnsi="Felix Titling"/>
          <w:color w:val="1F497D" w:themeColor="text2"/>
          <w:sz w:val="44"/>
          <w:szCs w:val="24"/>
        </w:rPr>
      </w:pPr>
      <w:r w:rsidRPr="002A50F5">
        <w:rPr>
          <w:rFonts w:ascii="Arial Narrow" w:hAnsi="Arial Narrow"/>
          <w:noProof/>
          <w:sz w:val="21"/>
          <w:szCs w:val="21"/>
          <w:lang w:bidi="ar-SA"/>
        </w:rPr>
        <mc:AlternateContent>
          <mc:Choice Requires="wps">
            <w:drawing>
              <wp:anchor distT="0" distB="0" distL="114300" distR="114300" simplePos="0" relativeHeight="251529728" behindDoc="0" locked="0" layoutInCell="1" allowOverlap="1" wp14:anchorId="43872363" wp14:editId="3FC49775">
                <wp:simplePos x="0" y="0"/>
                <wp:positionH relativeFrom="column">
                  <wp:posOffset>706755</wp:posOffset>
                </wp:positionH>
                <wp:positionV relativeFrom="paragraph">
                  <wp:posOffset>93344</wp:posOffset>
                </wp:positionV>
                <wp:extent cx="4992370" cy="619125"/>
                <wp:effectExtent l="0" t="0" r="17780" b="28575"/>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2370" cy="619125"/>
                        </a:xfrm>
                        <a:prstGeom prst="rect">
                          <a:avLst/>
                        </a:prstGeom>
                        <a:solidFill>
                          <a:srgbClr val="FFFFFF"/>
                        </a:solidFill>
                        <a:ln w="9525">
                          <a:solidFill>
                            <a:srgbClr val="000000"/>
                          </a:solidFill>
                          <a:miter lim="800000"/>
                          <a:headEnd/>
                          <a:tailEnd/>
                        </a:ln>
                      </wps:spPr>
                      <wps:txbx>
                        <w:txbxContent>
                          <w:p w14:paraId="3C82D96B" w14:textId="53144862" w:rsidR="00B86DC1" w:rsidRPr="0011484C" w:rsidRDefault="00B86DC1" w:rsidP="00DA5F38">
                            <w:pPr>
                              <w:pStyle w:val="Heading1"/>
                              <w:ind w:left="0" w:right="1152"/>
                              <w:rPr>
                                <w:rFonts w:ascii="Palatino Linotype" w:hAnsi="Palatino Linotype"/>
                                <w:sz w:val="16"/>
                                <w:szCs w:val="16"/>
                              </w:rPr>
                            </w:pPr>
                            <w:bookmarkStart w:id="4" w:name="_Toc12265901"/>
                            <w:bookmarkStart w:id="5" w:name="_Toc12265916"/>
                            <w:bookmarkStart w:id="6" w:name="_Toc12266338"/>
                            <w:r w:rsidRPr="0011484C">
                              <w:rPr>
                                <w:rFonts w:ascii="Palatino Linotype" w:hAnsi="Palatino Linotype"/>
                                <w:sz w:val="16"/>
                                <w:szCs w:val="16"/>
                              </w:rPr>
                              <w:t xml:space="preserve">Copyright 2015, The Academy for Co-Teaching and Collaboration at St. Cloud State University and TWH </w:t>
                            </w:r>
                            <w:r w:rsidR="0011484C" w:rsidRPr="0011484C">
                              <w:rPr>
                                <w:rFonts w:ascii="Palatino Linotype" w:hAnsi="Palatino Linotype"/>
                                <w:sz w:val="16"/>
                                <w:szCs w:val="16"/>
                              </w:rPr>
                              <w:t>Consulting, Research</w:t>
                            </w:r>
                            <w:r w:rsidRPr="0011484C">
                              <w:rPr>
                                <w:rFonts w:ascii="Palatino Linotype" w:hAnsi="Palatino Linotype"/>
                                <w:sz w:val="16"/>
                                <w:szCs w:val="16"/>
                              </w:rPr>
                              <w:t xml:space="preserve"> Funded by a US Department of Education, Teacher Quality Enhancement Partnership Grant</w:t>
                            </w:r>
                            <w:bookmarkEnd w:id="4"/>
                            <w:bookmarkEnd w:id="5"/>
                            <w:bookmarkEnd w:id="6"/>
                          </w:p>
                          <w:p w14:paraId="02DBAA87" w14:textId="77777777" w:rsidR="00B86DC1" w:rsidRPr="00DA5F38" w:rsidRDefault="00B86DC1">
                            <w:pPr>
                              <w:rPr>
                                <w:rFonts w:ascii="Arial Narrow" w:hAnsi="Arial Narrow"/>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72363" id="Text Box 2" o:spid="_x0000_s1044" type="#_x0000_t202" style="position:absolute;left:0;text-align:left;margin-left:55.65pt;margin-top:7.35pt;width:393.1pt;height:48.7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">
                <v:textbox>
                  <w:txbxContent>
                    <w:p w14:paraId="3C82D96B" w14:textId="53144862" w:rsidR="00B86DC1" w:rsidRPr="0011484C" w:rsidRDefault="00B86DC1" w:rsidP="00DA5F38">
                      <w:pPr>
                        <w:pStyle w:val="Heading1"/>
                        <w:ind w:left="0" w:right="1152"/>
                        <w:rPr>
                          <w:rFonts w:ascii="Palatino Linotype" w:hAnsi="Palatino Linotype"/>
                          <w:sz w:val="16"/>
                          <w:szCs w:val="16"/>
                        </w:rPr>
                      </w:pPr>
                      <w:bookmarkStart w:id="7" w:name="_Toc12265901"/>
                      <w:bookmarkStart w:id="8" w:name="_Toc12265916"/>
                      <w:bookmarkStart w:id="9" w:name="_Toc12266338"/>
                      <w:r w:rsidRPr="0011484C">
                        <w:rPr>
                          <w:rFonts w:ascii="Palatino Linotype" w:hAnsi="Palatino Linotype"/>
                          <w:sz w:val="16"/>
                          <w:szCs w:val="16"/>
                        </w:rPr>
                        <w:t xml:space="preserve">Copyright 2015, The Academy for Co-Teaching and Collaboration at St. Cloud State University and TWH </w:t>
                      </w:r>
                      <w:r w:rsidR="0011484C" w:rsidRPr="0011484C">
                        <w:rPr>
                          <w:rFonts w:ascii="Palatino Linotype" w:hAnsi="Palatino Linotype"/>
                          <w:sz w:val="16"/>
                          <w:szCs w:val="16"/>
                        </w:rPr>
                        <w:t>Consulting, Research</w:t>
                      </w:r>
                      <w:r w:rsidRPr="0011484C">
                        <w:rPr>
                          <w:rFonts w:ascii="Palatino Linotype" w:hAnsi="Palatino Linotype"/>
                          <w:sz w:val="16"/>
                          <w:szCs w:val="16"/>
                        </w:rPr>
                        <w:t xml:space="preserve"> Funded by a US Department of Education, Teacher Quality Enhancement Partnership Grant</w:t>
                      </w:r>
                      <w:bookmarkEnd w:id="7"/>
                      <w:bookmarkEnd w:id="8"/>
                      <w:bookmarkEnd w:id="9"/>
                    </w:p>
                    <w:p w14:paraId="02DBAA87" w14:textId="77777777" w:rsidR="00B86DC1" w:rsidRPr="00DA5F38" w:rsidRDefault="00B86DC1">
                      <w:pPr>
                        <w:rPr>
                          <w:rFonts w:ascii="Arial Narrow" w:hAnsi="Arial Narrow"/>
                          <w:sz w:val="16"/>
                        </w:rPr>
                      </w:pPr>
                    </w:p>
                  </w:txbxContent>
                </v:textbox>
              </v:shape>
            </w:pict>
          </mc:Fallback>
        </mc:AlternateContent>
      </w:r>
      <w:r w:rsidR="000211DB" w:rsidRPr="00CC5FE1">
        <w:rPr>
          <w:rFonts w:ascii="Felix Titling" w:hAnsi="Felix Titling"/>
          <w:color w:val="1F497D" w:themeColor="text2"/>
          <w:sz w:val="44"/>
          <w:szCs w:val="24"/>
        </w:rPr>
        <w:t>Section II</w:t>
      </w:r>
      <w:r w:rsidR="00A665CB" w:rsidRPr="00CC5FE1">
        <w:rPr>
          <w:rFonts w:ascii="Felix Titling" w:hAnsi="Felix Titling"/>
          <w:color w:val="1F497D" w:themeColor="text2"/>
          <w:sz w:val="44"/>
          <w:szCs w:val="24"/>
        </w:rPr>
        <w:t>I</w:t>
      </w:r>
      <w:r w:rsidR="000211DB" w:rsidRPr="00CC5FE1">
        <w:rPr>
          <w:rFonts w:ascii="Felix Titling" w:hAnsi="Felix Titling"/>
          <w:color w:val="1F497D" w:themeColor="text2"/>
          <w:sz w:val="44"/>
          <w:szCs w:val="24"/>
        </w:rPr>
        <w:t>:</w:t>
      </w:r>
    </w:p>
    <w:p w14:paraId="3DBDF8A6" w14:textId="77777777" w:rsidR="0011484C" w:rsidRDefault="0011484C" w:rsidP="0004034C">
      <w:pPr>
        <w:pStyle w:val="Heading1"/>
        <w:ind w:right="1862"/>
        <w:jc w:val="center"/>
        <w:rPr>
          <w:rFonts w:ascii="Palatino Linotype" w:hAnsi="Palatino Linotype"/>
          <w:color w:val="1F497D" w:themeColor="text2"/>
          <w:sz w:val="28"/>
          <w:szCs w:val="28"/>
        </w:rPr>
      </w:pPr>
      <w:bookmarkStart w:id="10" w:name="Goals_of_the_UL_Lafayette_PDS_Clinical_E"/>
      <w:bookmarkEnd w:id="10"/>
    </w:p>
    <w:p w14:paraId="4F823A8E" w14:textId="29F11059" w:rsidR="00CC5FE1" w:rsidRPr="0004034C" w:rsidRDefault="00CC5FE1" w:rsidP="007B2DB7">
      <w:pPr>
        <w:pStyle w:val="Heading1"/>
        <w:ind w:right="1862"/>
        <w:jc w:val="center"/>
        <w:rPr>
          <w:rFonts w:ascii="Palatino Linotype" w:hAnsi="Palatino Linotype"/>
          <w:b w:val="0"/>
          <w:color w:val="1F497D" w:themeColor="text2"/>
          <w:sz w:val="10"/>
          <w:szCs w:val="10"/>
        </w:rPr>
      </w:pPr>
    </w:p>
    <w:p w14:paraId="761C3DD7" w14:textId="77777777" w:rsidR="0004034C" w:rsidRPr="0004034C" w:rsidRDefault="0004034C" w:rsidP="00717238">
      <w:pPr>
        <w:jc w:val="center"/>
        <w:rPr>
          <w:rFonts w:ascii="Palatino Linotype" w:hAnsi="Palatino Linotype"/>
          <w:b/>
          <w:color w:val="1F497D" w:themeColor="text2"/>
          <w:sz w:val="4"/>
          <w:szCs w:val="4"/>
        </w:rPr>
      </w:pPr>
    </w:p>
    <w:p w14:paraId="269621C4" w14:textId="200CECB1" w:rsidR="0004034C" w:rsidRPr="006B6998" w:rsidRDefault="005B7834" w:rsidP="00A71B4A">
      <w:pPr>
        <w:rPr>
          <w:rFonts w:ascii="Palatino Linotype" w:hAnsi="Palatino Linotype"/>
          <w:b/>
          <w:i/>
          <w:color w:val="1F497D" w:themeColor="text2"/>
          <w:sz w:val="14"/>
          <w:szCs w:val="2"/>
        </w:rPr>
      </w:pPr>
      <w:r w:rsidRPr="00DA0126">
        <w:rPr>
          <w:noProof/>
        </w:rPr>
        <w:lastRenderedPageBreak/>
        <w:drawing>
          <wp:anchor distT="0" distB="0" distL="114300" distR="114300" simplePos="0" relativeHeight="252152320" behindDoc="0" locked="0" layoutInCell="1" allowOverlap="1" wp14:anchorId="2AE10B48" wp14:editId="5909FFD9">
            <wp:simplePos x="0" y="0"/>
            <wp:positionH relativeFrom="margin">
              <wp:posOffset>2306955</wp:posOffset>
            </wp:positionH>
            <wp:positionV relativeFrom="margin">
              <wp:posOffset>-535940</wp:posOffset>
            </wp:positionV>
            <wp:extent cx="1778460" cy="914400"/>
            <wp:effectExtent l="0" t="0" r="0" b="0"/>
            <wp:wrapNone/>
            <wp:docPr id="61" name="Picture 61" descr="A red background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red background with white tex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8460" cy="914400"/>
                    </a:xfrm>
                    <a:prstGeom prst="rect">
                      <a:avLst/>
                    </a:prstGeom>
                  </pic:spPr>
                </pic:pic>
              </a:graphicData>
            </a:graphic>
            <wp14:sizeRelH relativeFrom="page">
              <wp14:pctWidth>0</wp14:pctWidth>
            </wp14:sizeRelH>
            <wp14:sizeRelV relativeFrom="page">
              <wp14:pctHeight>0</wp14:pctHeight>
            </wp14:sizeRelV>
          </wp:anchor>
        </w:drawing>
      </w:r>
    </w:p>
    <w:p w14:paraId="481043D9" w14:textId="77777777" w:rsidR="007B5430" w:rsidRDefault="007B5430" w:rsidP="00A71B4A">
      <w:pPr>
        <w:rPr>
          <w:rFonts w:ascii="Palatino Linotype" w:hAnsi="Palatino Linotype"/>
          <w:b/>
          <w:i/>
          <w:color w:val="1F497D" w:themeColor="text2"/>
          <w:sz w:val="28"/>
          <w:szCs w:val="14"/>
        </w:rPr>
      </w:pPr>
    </w:p>
    <w:p w14:paraId="0B267C02" w14:textId="4647B5A5" w:rsidR="00CC5FE1" w:rsidRPr="00C87B64" w:rsidRDefault="0004034C" w:rsidP="00F1063A">
      <w:pPr>
        <w:jc w:val="center"/>
        <w:rPr>
          <w:rFonts w:ascii="Palatino Linotype" w:hAnsi="Palatino Linotype"/>
          <w:b/>
          <w:i/>
          <w:color w:val="1F497D" w:themeColor="text2"/>
          <w:sz w:val="28"/>
          <w:szCs w:val="14"/>
        </w:rPr>
      </w:pPr>
      <w:r w:rsidRPr="00C87B64">
        <w:rPr>
          <w:rFonts w:ascii="Palatino Linotype" w:hAnsi="Palatino Linotype"/>
          <w:b/>
          <w:i/>
          <w:color w:val="1F497D" w:themeColor="text2"/>
          <w:sz w:val="28"/>
          <w:szCs w:val="14"/>
        </w:rPr>
        <w:t>Eligibility Requirements</w:t>
      </w:r>
    </w:p>
    <w:p w14:paraId="09EF8788" w14:textId="77777777" w:rsidR="00F1063A" w:rsidRDefault="00F1063A" w:rsidP="00717238">
      <w:pPr>
        <w:ind w:right="1436"/>
        <w:jc w:val="both"/>
        <w:rPr>
          <w:rFonts w:ascii="Palatino Linotype" w:hAnsi="Palatino Linotype"/>
          <w:b/>
          <w:color w:val="1F497D" w:themeColor="text2"/>
          <w:sz w:val="24"/>
          <w:szCs w:val="16"/>
        </w:rPr>
      </w:pPr>
    </w:p>
    <w:p w14:paraId="5D59FD90" w14:textId="4E1154D0" w:rsidR="0027349D" w:rsidRPr="0004034C" w:rsidRDefault="0027349D" w:rsidP="00717238">
      <w:pPr>
        <w:ind w:right="1436"/>
        <w:jc w:val="both"/>
        <w:rPr>
          <w:rFonts w:ascii="Palatino Linotype" w:hAnsi="Palatino Linotype"/>
          <w:b/>
          <w:color w:val="1F497D" w:themeColor="text2"/>
          <w:sz w:val="24"/>
          <w:szCs w:val="16"/>
        </w:rPr>
      </w:pPr>
      <w:r w:rsidRPr="0004034C">
        <w:rPr>
          <w:rFonts w:ascii="Palatino Linotype" w:hAnsi="Palatino Linotype"/>
          <w:b/>
          <w:color w:val="1F497D" w:themeColor="text2"/>
          <w:sz w:val="24"/>
          <w:szCs w:val="16"/>
        </w:rPr>
        <w:t>Residency I:</w:t>
      </w:r>
    </w:p>
    <w:p w14:paraId="254F43CC" w14:textId="77777777" w:rsidR="00D363D2" w:rsidRPr="00F916D0" w:rsidRDefault="00D363D2" w:rsidP="00717238">
      <w:pPr>
        <w:ind w:right="1436"/>
        <w:jc w:val="both"/>
        <w:rPr>
          <w:rFonts w:ascii="Palatino Linotype" w:hAnsi="Palatino Linotype"/>
          <w:b/>
          <w:color w:val="1F497D" w:themeColor="text2"/>
          <w:sz w:val="6"/>
          <w:szCs w:val="2"/>
        </w:rPr>
      </w:pPr>
    </w:p>
    <w:p w14:paraId="606153B4" w14:textId="0F5B0467" w:rsidR="00F74B39" w:rsidRPr="00C87B64" w:rsidRDefault="00F74B39" w:rsidP="0049157E">
      <w:pPr>
        <w:ind w:right="576"/>
        <w:jc w:val="both"/>
        <w:rPr>
          <w:rFonts w:ascii="Palatino Linotype" w:hAnsi="Palatino Linotype"/>
          <w:szCs w:val="20"/>
        </w:rPr>
      </w:pPr>
      <w:r w:rsidRPr="00C87B64">
        <w:rPr>
          <w:rFonts w:ascii="Palatino Linotype" w:hAnsi="Palatino Linotype"/>
          <w:szCs w:val="20"/>
        </w:rPr>
        <w:t xml:space="preserve">Clinical experiences for </w:t>
      </w:r>
      <w:r w:rsidR="00DF76B2" w:rsidRPr="00C87B64">
        <w:rPr>
          <w:rFonts w:ascii="Palatino Linotype" w:hAnsi="Palatino Linotype"/>
          <w:szCs w:val="20"/>
        </w:rPr>
        <w:t>Residency</w:t>
      </w:r>
      <w:r w:rsidRPr="00C87B64">
        <w:rPr>
          <w:rFonts w:ascii="Palatino Linotype" w:hAnsi="Palatino Linotype"/>
          <w:szCs w:val="20"/>
        </w:rPr>
        <w:t xml:space="preserve"> I </w:t>
      </w:r>
      <w:r w:rsidR="00577F73" w:rsidRPr="00C87B64">
        <w:rPr>
          <w:rFonts w:ascii="Palatino Linotype" w:hAnsi="Palatino Linotype"/>
          <w:szCs w:val="20"/>
        </w:rPr>
        <w:t>interns</w:t>
      </w:r>
      <w:r w:rsidRPr="00C87B64">
        <w:rPr>
          <w:rFonts w:ascii="Palatino Linotype" w:hAnsi="Palatino Linotype"/>
          <w:szCs w:val="20"/>
        </w:rPr>
        <w:t xml:space="preserve"> consist of </w:t>
      </w:r>
      <w:r w:rsidR="00554200" w:rsidRPr="00C87B64">
        <w:rPr>
          <w:rFonts w:ascii="Palatino Linotype" w:hAnsi="Palatino Linotype"/>
          <w:szCs w:val="20"/>
        </w:rPr>
        <w:t xml:space="preserve">40% of the instructional time each week which equates to </w:t>
      </w:r>
      <w:r w:rsidRPr="00C87B64">
        <w:rPr>
          <w:rFonts w:ascii="Palatino Linotype" w:hAnsi="Palatino Linotype"/>
          <w:szCs w:val="20"/>
        </w:rPr>
        <w:t>twelve hours completed in a minimum of two days per week</w:t>
      </w:r>
      <w:r w:rsidR="00C566AF">
        <w:rPr>
          <w:rFonts w:ascii="Palatino Linotype" w:hAnsi="Palatino Linotype"/>
          <w:szCs w:val="20"/>
        </w:rPr>
        <w:t>. If the resident cannot spend two whole days at the school, then the resident spends</w:t>
      </w:r>
      <w:r w:rsidR="00554200" w:rsidRPr="00C87B64">
        <w:rPr>
          <w:rFonts w:ascii="Palatino Linotype" w:hAnsi="Palatino Linotype"/>
          <w:szCs w:val="20"/>
        </w:rPr>
        <w:t xml:space="preserve"> a minimum of two hours per visit </w:t>
      </w:r>
      <w:r w:rsidRPr="00C87B64">
        <w:rPr>
          <w:rFonts w:ascii="Palatino Linotype" w:hAnsi="Palatino Linotype"/>
          <w:szCs w:val="20"/>
        </w:rPr>
        <w:t xml:space="preserve">starting on the assigned </w:t>
      </w:r>
      <w:r w:rsidRPr="00C87B64">
        <w:rPr>
          <w:rFonts w:ascii="Palatino Linotype" w:hAnsi="Palatino Linotype"/>
          <w:b/>
          <w:bCs/>
          <w:szCs w:val="20"/>
        </w:rPr>
        <w:t>district’s first day of the semester</w:t>
      </w:r>
      <w:r w:rsidR="0011484C">
        <w:rPr>
          <w:rFonts w:ascii="Palatino Linotype" w:hAnsi="Palatino Linotype"/>
          <w:b/>
          <w:bCs/>
          <w:szCs w:val="20"/>
        </w:rPr>
        <w:t xml:space="preserve"> (when the mentors start)</w:t>
      </w:r>
      <w:r w:rsidRPr="00C87B64">
        <w:rPr>
          <w:rFonts w:ascii="Palatino Linotype" w:hAnsi="Palatino Linotype"/>
          <w:szCs w:val="20"/>
        </w:rPr>
        <w:t xml:space="preserve">.  Supervision is done </w:t>
      </w:r>
      <w:r w:rsidR="00591C2C" w:rsidRPr="00C87B64">
        <w:rPr>
          <w:rFonts w:ascii="Palatino Linotype" w:hAnsi="Palatino Linotype"/>
          <w:szCs w:val="20"/>
        </w:rPr>
        <w:t>by a team that consists of</w:t>
      </w:r>
      <w:r w:rsidRPr="00C87B64">
        <w:rPr>
          <w:rFonts w:ascii="Palatino Linotype" w:hAnsi="Palatino Linotype"/>
          <w:szCs w:val="20"/>
        </w:rPr>
        <w:t xml:space="preserve"> a mentor teacher</w:t>
      </w:r>
      <w:r w:rsidR="00591C2C" w:rsidRPr="00C87B64">
        <w:rPr>
          <w:rFonts w:ascii="Palatino Linotype" w:hAnsi="Palatino Linotype"/>
          <w:szCs w:val="20"/>
        </w:rPr>
        <w:t>, principal (or designee),</w:t>
      </w:r>
      <w:r w:rsidRPr="00C87B64">
        <w:rPr>
          <w:rFonts w:ascii="Palatino Linotype" w:hAnsi="Palatino Linotype"/>
          <w:szCs w:val="20"/>
        </w:rPr>
        <w:t xml:space="preserve"> and a university </w:t>
      </w:r>
      <w:r w:rsidR="00DF76B2" w:rsidRPr="00C87B64">
        <w:rPr>
          <w:rFonts w:ascii="Palatino Linotype" w:hAnsi="Palatino Linotype"/>
          <w:szCs w:val="20"/>
        </w:rPr>
        <w:t>faculty member</w:t>
      </w:r>
      <w:r w:rsidRPr="00C87B64">
        <w:rPr>
          <w:rFonts w:ascii="Palatino Linotype" w:hAnsi="Palatino Linotype"/>
          <w:szCs w:val="20"/>
        </w:rPr>
        <w:t xml:space="preserve">.  Requirements to enter </w:t>
      </w:r>
      <w:r w:rsidR="00DF76B2" w:rsidRPr="00C87B64">
        <w:rPr>
          <w:rFonts w:ascii="Palatino Linotype" w:hAnsi="Palatino Linotype"/>
          <w:szCs w:val="20"/>
        </w:rPr>
        <w:t>Residency</w:t>
      </w:r>
      <w:r w:rsidRPr="00C87B64">
        <w:rPr>
          <w:rFonts w:ascii="Palatino Linotype" w:hAnsi="Palatino Linotype"/>
          <w:szCs w:val="20"/>
        </w:rPr>
        <w:t xml:space="preserve"> I clinical experiences are as follows:</w:t>
      </w:r>
    </w:p>
    <w:p w14:paraId="10D50ACB" w14:textId="77777777" w:rsidR="00F74B39" w:rsidRPr="00C87B64" w:rsidRDefault="00F74B39" w:rsidP="00F74B39">
      <w:pPr>
        <w:ind w:left="720" w:right="1436"/>
        <w:jc w:val="both"/>
        <w:rPr>
          <w:rFonts w:ascii="Arial Narrow" w:hAnsi="Arial Narrow"/>
          <w:sz w:val="8"/>
          <w:szCs w:val="20"/>
        </w:rPr>
      </w:pPr>
    </w:p>
    <w:p w14:paraId="580BBE86" w14:textId="791EB1AA" w:rsidR="0046655E" w:rsidRPr="00C87B64" w:rsidRDefault="0027349D">
      <w:pPr>
        <w:pStyle w:val="ListParagraph"/>
        <w:numPr>
          <w:ilvl w:val="0"/>
          <w:numId w:val="18"/>
        </w:numPr>
        <w:ind w:left="1080" w:right="1436" w:firstLine="0"/>
        <w:jc w:val="both"/>
        <w:rPr>
          <w:rFonts w:ascii="Palatino Linotype" w:hAnsi="Palatino Linotype"/>
          <w:szCs w:val="20"/>
        </w:rPr>
      </w:pPr>
      <w:r w:rsidRPr="00C87B64">
        <w:rPr>
          <w:rFonts w:ascii="Palatino Linotype" w:hAnsi="Palatino Linotype"/>
          <w:szCs w:val="20"/>
        </w:rPr>
        <w:t xml:space="preserve">Prior to entering </w:t>
      </w:r>
      <w:r w:rsidR="00DF76B2" w:rsidRPr="00C87B64">
        <w:rPr>
          <w:rFonts w:ascii="Palatino Linotype" w:hAnsi="Palatino Linotype"/>
          <w:szCs w:val="20"/>
        </w:rPr>
        <w:t>Residency</w:t>
      </w:r>
      <w:r w:rsidRPr="00C87B64">
        <w:rPr>
          <w:rFonts w:ascii="Palatino Linotype" w:hAnsi="Palatino Linotype"/>
          <w:szCs w:val="20"/>
        </w:rPr>
        <w:t xml:space="preserve"> I, </w:t>
      </w:r>
      <w:r w:rsidRPr="00C87B64">
        <w:rPr>
          <w:rFonts w:ascii="Palatino Linotype" w:hAnsi="Palatino Linotype"/>
          <w:b/>
          <w:bCs/>
          <w:szCs w:val="20"/>
        </w:rPr>
        <w:t xml:space="preserve">you must </w:t>
      </w:r>
      <w:r w:rsidR="00211C3A" w:rsidRPr="00C87B64">
        <w:rPr>
          <w:rFonts w:ascii="Palatino Linotype" w:hAnsi="Palatino Linotype"/>
          <w:b/>
          <w:bCs/>
          <w:szCs w:val="20"/>
          <w:u w:val="single"/>
        </w:rPr>
        <w:t>pass</w:t>
      </w:r>
      <w:r w:rsidRPr="00C87B64">
        <w:rPr>
          <w:rFonts w:ascii="Palatino Linotype" w:hAnsi="Palatino Linotype"/>
          <w:szCs w:val="20"/>
        </w:rPr>
        <w:t xml:space="preserve"> ALL parts of Praxis II (Content and Principles of Learning and Teaching).</w:t>
      </w:r>
    </w:p>
    <w:p w14:paraId="5598FE09" w14:textId="77777777" w:rsidR="0046655E" w:rsidRPr="00C87B64" w:rsidRDefault="0027349D">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 xml:space="preserve">2.5 overall cumulative grade point average </w:t>
      </w:r>
    </w:p>
    <w:p w14:paraId="69567390" w14:textId="77777777" w:rsidR="0046655E" w:rsidRPr="00C87B64" w:rsidRDefault="0027349D">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2.5 cumulative major grade point average</w:t>
      </w:r>
    </w:p>
    <w:p w14:paraId="349C426A" w14:textId="30488E64" w:rsidR="0046655E" w:rsidRPr="00C87B64" w:rsidRDefault="0027349D">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 xml:space="preserve">All </w:t>
      </w:r>
      <w:r w:rsidR="00211C3A" w:rsidRPr="00C87B64">
        <w:rPr>
          <w:rFonts w:ascii="Palatino Linotype" w:hAnsi="Palatino Linotype"/>
          <w:szCs w:val="20"/>
        </w:rPr>
        <w:t>required</w:t>
      </w:r>
      <w:r w:rsidRPr="00C87B64">
        <w:rPr>
          <w:rFonts w:ascii="Palatino Linotype" w:hAnsi="Palatino Linotype"/>
          <w:szCs w:val="20"/>
        </w:rPr>
        <w:t xml:space="preserve"> courses must be completed with a C or better</w:t>
      </w:r>
    </w:p>
    <w:p w14:paraId="69ACB3F2" w14:textId="1070083D" w:rsidR="0046655E" w:rsidRPr="00C87B64" w:rsidRDefault="00DF76B2">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 xml:space="preserve">Register for </w:t>
      </w:r>
      <w:r w:rsidR="00211C3A" w:rsidRPr="00C87B64">
        <w:rPr>
          <w:rFonts w:ascii="Palatino Linotype" w:hAnsi="Palatino Linotype"/>
          <w:szCs w:val="20"/>
        </w:rPr>
        <w:t>Residency I</w:t>
      </w:r>
      <w:r w:rsidRPr="00C87B64">
        <w:rPr>
          <w:rFonts w:ascii="Palatino Linotype" w:hAnsi="Palatino Linotype"/>
          <w:szCs w:val="20"/>
        </w:rPr>
        <w:t xml:space="preserve"> and </w:t>
      </w:r>
      <w:r w:rsidRPr="00C87B64">
        <w:rPr>
          <w:rFonts w:ascii="Palatino Linotype" w:hAnsi="Palatino Linotype"/>
          <w:b/>
          <w:bCs/>
          <w:szCs w:val="20"/>
          <w:u w:val="single"/>
        </w:rPr>
        <w:t>all</w:t>
      </w:r>
      <w:r w:rsidRPr="00C87B64">
        <w:rPr>
          <w:rFonts w:ascii="Palatino Linotype" w:hAnsi="Palatino Linotype"/>
          <w:szCs w:val="20"/>
        </w:rPr>
        <w:t xml:space="preserve"> other required courses </w:t>
      </w:r>
      <w:r w:rsidRPr="00C87B64">
        <w:rPr>
          <w:rFonts w:ascii="Palatino Linotype" w:hAnsi="Palatino Linotype"/>
          <w:b/>
          <w:bCs/>
          <w:szCs w:val="20"/>
        </w:rPr>
        <w:t>except</w:t>
      </w:r>
      <w:r w:rsidRPr="00C87B64">
        <w:rPr>
          <w:rFonts w:ascii="Palatino Linotype" w:hAnsi="Palatino Linotype"/>
          <w:szCs w:val="20"/>
        </w:rPr>
        <w:t xml:space="preserve"> EDCI 440 and EDCI Residency II (</w:t>
      </w:r>
      <w:r w:rsidR="00211C3A" w:rsidRPr="00C87B64">
        <w:rPr>
          <w:rFonts w:ascii="Palatino Linotype" w:hAnsi="Palatino Linotype"/>
          <w:szCs w:val="20"/>
        </w:rPr>
        <w:t xml:space="preserve">the </w:t>
      </w:r>
      <w:r w:rsidRPr="00C87B64">
        <w:rPr>
          <w:rFonts w:ascii="Palatino Linotype" w:hAnsi="Palatino Linotype"/>
          <w:szCs w:val="20"/>
        </w:rPr>
        <w:t>number of</w:t>
      </w:r>
      <w:r w:rsidR="003D34CF">
        <w:rPr>
          <w:rFonts w:ascii="Palatino Linotype" w:hAnsi="Palatino Linotype"/>
          <w:szCs w:val="20"/>
        </w:rPr>
        <w:t xml:space="preserve"> the</w:t>
      </w:r>
      <w:r w:rsidRPr="00C87B64">
        <w:rPr>
          <w:rFonts w:ascii="Palatino Linotype" w:hAnsi="Palatino Linotype"/>
          <w:szCs w:val="20"/>
        </w:rPr>
        <w:t xml:space="preserve"> course depends on your major: 476, 477, 478, 479, </w:t>
      </w:r>
      <w:r w:rsidR="00A97381" w:rsidRPr="00C87B64">
        <w:rPr>
          <w:rFonts w:ascii="Palatino Linotype" w:hAnsi="Palatino Linotype"/>
          <w:szCs w:val="20"/>
        </w:rPr>
        <w:t>487,</w:t>
      </w:r>
      <w:r w:rsidRPr="00C87B64">
        <w:rPr>
          <w:rFonts w:ascii="Palatino Linotype" w:hAnsi="Palatino Linotype"/>
          <w:szCs w:val="20"/>
        </w:rPr>
        <w:t>488)</w:t>
      </w:r>
    </w:p>
    <w:p w14:paraId="24682098" w14:textId="774E0D08" w:rsidR="00974B65" w:rsidRPr="00C87B64" w:rsidRDefault="00974B65">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Complete online application for Residency I</w:t>
      </w:r>
    </w:p>
    <w:p w14:paraId="21804A25" w14:textId="77777777" w:rsidR="0046655E" w:rsidRPr="00C87B64" w:rsidRDefault="00DF76B2">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Complete application packet</w:t>
      </w:r>
      <w:r w:rsidR="00FB29EA" w:rsidRPr="00C87B64">
        <w:rPr>
          <w:rFonts w:ascii="Palatino Linotype" w:hAnsi="Palatino Linotype"/>
          <w:szCs w:val="20"/>
        </w:rPr>
        <w:t xml:space="preserve"> for the State of Louisiana Resident Teacher Certificate</w:t>
      </w:r>
      <w:r w:rsidRPr="00C87B64">
        <w:rPr>
          <w:rFonts w:ascii="Palatino Linotype" w:hAnsi="Palatino Linotype"/>
          <w:szCs w:val="20"/>
        </w:rPr>
        <w:t xml:space="preserve"> (Student Services Office MDD 105)</w:t>
      </w:r>
    </w:p>
    <w:p w14:paraId="51A93140" w14:textId="5A4DDC50" w:rsidR="00FB29EA" w:rsidRPr="00C87B64" w:rsidRDefault="00FB29EA">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Submit proof of affiliation with a professional educational organization offering education liability insurance</w:t>
      </w:r>
      <w:r w:rsidR="00DF76B2" w:rsidRPr="00C87B64">
        <w:rPr>
          <w:rFonts w:ascii="Palatino Linotype" w:hAnsi="Palatino Linotype"/>
          <w:szCs w:val="20"/>
        </w:rPr>
        <w:t xml:space="preserve"> (A+PEL, LAE, etc.)</w:t>
      </w:r>
    </w:p>
    <w:p w14:paraId="7809C033" w14:textId="7ACE774E" w:rsidR="00FE53E2" w:rsidRPr="00C87B64" w:rsidRDefault="00FE53E2">
      <w:pPr>
        <w:pStyle w:val="ListParagraph"/>
        <w:numPr>
          <w:ilvl w:val="0"/>
          <w:numId w:val="18"/>
        </w:numPr>
        <w:ind w:right="1436"/>
        <w:jc w:val="both"/>
        <w:rPr>
          <w:rFonts w:ascii="Palatino Linotype" w:hAnsi="Palatino Linotype"/>
          <w:szCs w:val="20"/>
        </w:rPr>
      </w:pPr>
      <w:r w:rsidRPr="00C87B64">
        <w:rPr>
          <w:rFonts w:ascii="Palatino Linotype" w:hAnsi="Palatino Linotype"/>
          <w:szCs w:val="20"/>
        </w:rPr>
        <w:t xml:space="preserve">Complete a background check </w:t>
      </w:r>
      <w:r w:rsidR="003D34CF">
        <w:rPr>
          <w:rFonts w:ascii="Palatino Linotype" w:hAnsi="Palatino Linotype"/>
          <w:szCs w:val="20"/>
        </w:rPr>
        <w:t xml:space="preserve">for the </w:t>
      </w:r>
      <w:r w:rsidR="003D34CF" w:rsidRPr="003D34CF">
        <w:rPr>
          <w:rFonts w:ascii="Palatino Linotype" w:hAnsi="Palatino Linotype"/>
          <w:b/>
          <w:bCs/>
          <w:szCs w:val="20"/>
        </w:rPr>
        <w:t>State as well as for the district</w:t>
      </w:r>
      <w:r w:rsidR="003D34CF">
        <w:rPr>
          <w:rFonts w:ascii="Palatino Linotype" w:hAnsi="Palatino Linotype"/>
          <w:szCs w:val="20"/>
        </w:rPr>
        <w:t xml:space="preserve"> and</w:t>
      </w:r>
      <w:r w:rsidRPr="00C87B64">
        <w:rPr>
          <w:rFonts w:ascii="Palatino Linotype" w:hAnsi="Palatino Linotype"/>
          <w:szCs w:val="20"/>
        </w:rPr>
        <w:t xml:space="preserve"> </w:t>
      </w:r>
      <w:r w:rsidR="003D34CF">
        <w:rPr>
          <w:rFonts w:ascii="Palatino Linotype" w:hAnsi="Palatino Linotype"/>
          <w:szCs w:val="20"/>
        </w:rPr>
        <w:t xml:space="preserve">complete the </w:t>
      </w:r>
      <w:r w:rsidRPr="00C87B64">
        <w:rPr>
          <w:rFonts w:ascii="Palatino Linotype" w:hAnsi="Palatino Linotype"/>
          <w:szCs w:val="20"/>
        </w:rPr>
        <w:t>substitute training course offered at your district school board office.</w:t>
      </w:r>
    </w:p>
    <w:p w14:paraId="5AD53DA0" w14:textId="77777777" w:rsidR="00CC5FE1" w:rsidRPr="00C87B64" w:rsidRDefault="00CC5FE1" w:rsidP="00CC5FE1">
      <w:pPr>
        <w:pStyle w:val="ListParagraph"/>
        <w:ind w:left="1440" w:right="1436" w:firstLine="0"/>
        <w:jc w:val="both"/>
        <w:rPr>
          <w:rFonts w:ascii="Arial Narrow" w:hAnsi="Arial Narrow"/>
          <w:sz w:val="10"/>
          <w:szCs w:val="8"/>
        </w:rPr>
      </w:pPr>
    </w:p>
    <w:p w14:paraId="5F38108C" w14:textId="6F13A300" w:rsidR="0046655E" w:rsidRPr="000F1B88" w:rsidRDefault="00F74B39" w:rsidP="0004034C">
      <w:pPr>
        <w:ind w:right="1436"/>
        <w:jc w:val="both"/>
        <w:rPr>
          <w:rFonts w:ascii="Palatino Linotype" w:hAnsi="Palatino Linotype"/>
          <w:b/>
          <w:color w:val="1F497D" w:themeColor="text2"/>
          <w:sz w:val="24"/>
          <w:szCs w:val="16"/>
        </w:rPr>
      </w:pPr>
      <w:r w:rsidRPr="000F1B88">
        <w:rPr>
          <w:rFonts w:ascii="Palatino Linotype" w:hAnsi="Palatino Linotype"/>
          <w:b/>
          <w:color w:val="1F497D" w:themeColor="text2"/>
          <w:sz w:val="24"/>
          <w:szCs w:val="16"/>
        </w:rPr>
        <w:t>Residency II:</w:t>
      </w:r>
    </w:p>
    <w:p w14:paraId="2FDD3439" w14:textId="5429337E" w:rsidR="0004034C" w:rsidRPr="000F1B88" w:rsidRDefault="0004034C" w:rsidP="0004034C">
      <w:pPr>
        <w:ind w:right="1436"/>
        <w:jc w:val="both"/>
        <w:rPr>
          <w:rFonts w:ascii="Palatino Linotype" w:hAnsi="Palatino Linotype"/>
          <w:b/>
          <w:color w:val="1F497D" w:themeColor="text2"/>
          <w:sz w:val="8"/>
          <w:szCs w:val="2"/>
        </w:rPr>
      </w:pPr>
      <w:r w:rsidRPr="000F1B88">
        <w:rPr>
          <w:rFonts w:ascii="Palatino Linotype" w:hAnsi="Palatino Linotype"/>
          <w:b/>
          <w:color w:val="1F497D" w:themeColor="text2"/>
          <w:sz w:val="8"/>
          <w:szCs w:val="2"/>
        </w:rPr>
        <w:t>*</w:t>
      </w:r>
    </w:p>
    <w:p w14:paraId="04DFC466" w14:textId="5541388B" w:rsidR="0046655E" w:rsidRPr="00C87B64" w:rsidRDefault="0046655E" w:rsidP="0049157E">
      <w:pPr>
        <w:ind w:right="720"/>
        <w:jc w:val="both"/>
        <w:rPr>
          <w:rFonts w:ascii="Palatino Linotype" w:hAnsi="Palatino Linotype"/>
          <w:szCs w:val="20"/>
        </w:rPr>
      </w:pPr>
      <w:r w:rsidRPr="00C87B64">
        <w:rPr>
          <w:rFonts w:ascii="Palatino Linotype" w:hAnsi="Palatino Linotype"/>
          <w:szCs w:val="20"/>
        </w:rPr>
        <w:t>Clinical</w:t>
      </w:r>
      <w:r w:rsidRPr="00C87B64">
        <w:rPr>
          <w:rFonts w:ascii="Palatino Linotype" w:hAnsi="Palatino Linotype"/>
          <w:spacing w:val="-7"/>
          <w:szCs w:val="20"/>
        </w:rPr>
        <w:t xml:space="preserve"> </w:t>
      </w:r>
      <w:r w:rsidRPr="00C87B64">
        <w:rPr>
          <w:rFonts w:ascii="Palatino Linotype" w:hAnsi="Palatino Linotype"/>
          <w:szCs w:val="20"/>
        </w:rPr>
        <w:t>experiences</w:t>
      </w:r>
      <w:r w:rsidRPr="00C87B64">
        <w:rPr>
          <w:rFonts w:ascii="Palatino Linotype" w:hAnsi="Palatino Linotype"/>
          <w:spacing w:val="-7"/>
          <w:szCs w:val="20"/>
        </w:rPr>
        <w:t xml:space="preserve"> </w:t>
      </w:r>
      <w:r w:rsidRPr="00C87B64">
        <w:rPr>
          <w:rFonts w:ascii="Palatino Linotype" w:hAnsi="Palatino Linotype"/>
          <w:szCs w:val="20"/>
        </w:rPr>
        <w:t>for</w:t>
      </w:r>
      <w:r w:rsidRPr="00C87B64">
        <w:rPr>
          <w:rFonts w:ascii="Palatino Linotype" w:hAnsi="Palatino Linotype"/>
          <w:spacing w:val="-8"/>
          <w:szCs w:val="20"/>
        </w:rPr>
        <w:t xml:space="preserve"> </w:t>
      </w:r>
      <w:r w:rsidR="00DF76B2" w:rsidRPr="00C87B64">
        <w:rPr>
          <w:rFonts w:ascii="Palatino Linotype" w:hAnsi="Palatino Linotype"/>
          <w:szCs w:val="20"/>
        </w:rPr>
        <w:t>Residency</w:t>
      </w:r>
      <w:r w:rsidR="001F6BD5" w:rsidRPr="00C87B64">
        <w:rPr>
          <w:rFonts w:ascii="Palatino Linotype" w:hAnsi="Palatino Linotype"/>
          <w:szCs w:val="20"/>
        </w:rPr>
        <w:t xml:space="preserve"> II </w:t>
      </w:r>
      <w:r w:rsidR="00577F73" w:rsidRPr="00C87B64">
        <w:rPr>
          <w:rFonts w:ascii="Palatino Linotype" w:hAnsi="Palatino Linotype"/>
          <w:szCs w:val="20"/>
        </w:rPr>
        <w:t>interns</w:t>
      </w:r>
      <w:r w:rsidRPr="00C87B64">
        <w:rPr>
          <w:rFonts w:ascii="Palatino Linotype" w:hAnsi="Palatino Linotype"/>
          <w:spacing w:val="-7"/>
          <w:szCs w:val="20"/>
        </w:rPr>
        <w:t xml:space="preserve"> </w:t>
      </w:r>
      <w:r w:rsidRPr="00C87B64">
        <w:rPr>
          <w:rFonts w:ascii="Palatino Linotype" w:hAnsi="Palatino Linotype"/>
          <w:szCs w:val="20"/>
        </w:rPr>
        <w:t>consist</w:t>
      </w:r>
      <w:r w:rsidRPr="00C87B64">
        <w:rPr>
          <w:rFonts w:ascii="Palatino Linotype" w:hAnsi="Palatino Linotype"/>
          <w:spacing w:val="-7"/>
          <w:szCs w:val="20"/>
        </w:rPr>
        <w:t xml:space="preserve"> </w:t>
      </w:r>
      <w:r w:rsidRPr="00C87B64">
        <w:rPr>
          <w:rFonts w:ascii="Palatino Linotype" w:hAnsi="Palatino Linotype"/>
          <w:szCs w:val="20"/>
        </w:rPr>
        <w:t>of</w:t>
      </w:r>
      <w:r w:rsidRPr="00C87B64">
        <w:rPr>
          <w:rFonts w:ascii="Palatino Linotype" w:hAnsi="Palatino Linotype"/>
          <w:spacing w:val="-8"/>
          <w:szCs w:val="20"/>
        </w:rPr>
        <w:t xml:space="preserve"> </w:t>
      </w:r>
      <w:r w:rsidRPr="00C87B64">
        <w:rPr>
          <w:rFonts w:ascii="Palatino Linotype" w:hAnsi="Palatino Linotype"/>
          <w:szCs w:val="20"/>
        </w:rPr>
        <w:t>full-day</w:t>
      </w:r>
      <w:r w:rsidRPr="00C87B64">
        <w:rPr>
          <w:rFonts w:ascii="Palatino Linotype" w:hAnsi="Palatino Linotype"/>
          <w:spacing w:val="-12"/>
          <w:szCs w:val="20"/>
        </w:rPr>
        <w:t xml:space="preserve"> </w:t>
      </w:r>
      <w:r w:rsidRPr="00C87B64">
        <w:rPr>
          <w:rFonts w:ascii="Palatino Linotype" w:hAnsi="Palatino Linotype"/>
          <w:szCs w:val="20"/>
        </w:rPr>
        <w:t>assignments</w:t>
      </w:r>
      <w:r w:rsidRPr="00C87B64">
        <w:rPr>
          <w:rFonts w:ascii="Palatino Linotype" w:hAnsi="Palatino Linotype"/>
          <w:spacing w:val="-7"/>
          <w:szCs w:val="20"/>
        </w:rPr>
        <w:t xml:space="preserve"> </w:t>
      </w:r>
      <w:r w:rsidRPr="00C87B64">
        <w:rPr>
          <w:rFonts w:ascii="Palatino Linotype" w:hAnsi="Palatino Linotype"/>
          <w:szCs w:val="20"/>
        </w:rPr>
        <w:t>under</w:t>
      </w:r>
      <w:r w:rsidRPr="00C87B64">
        <w:rPr>
          <w:rFonts w:ascii="Palatino Linotype" w:hAnsi="Palatino Linotype"/>
          <w:spacing w:val="-8"/>
          <w:szCs w:val="20"/>
        </w:rPr>
        <w:t xml:space="preserve"> </w:t>
      </w:r>
      <w:r w:rsidRPr="00C87B64">
        <w:rPr>
          <w:rFonts w:ascii="Palatino Linotype" w:hAnsi="Palatino Linotype"/>
          <w:szCs w:val="20"/>
        </w:rPr>
        <w:t>the</w:t>
      </w:r>
      <w:r w:rsidRPr="00C87B64">
        <w:rPr>
          <w:rFonts w:ascii="Palatino Linotype" w:hAnsi="Palatino Linotype"/>
          <w:spacing w:val="-8"/>
          <w:szCs w:val="20"/>
        </w:rPr>
        <w:t xml:space="preserve"> </w:t>
      </w:r>
      <w:r w:rsidR="00577F73" w:rsidRPr="00C87B64">
        <w:rPr>
          <w:rFonts w:ascii="Palatino Linotype" w:hAnsi="Palatino Linotype"/>
          <w:spacing w:val="-8"/>
          <w:szCs w:val="20"/>
        </w:rPr>
        <w:t xml:space="preserve">continued </w:t>
      </w:r>
      <w:r w:rsidRPr="00C87B64">
        <w:rPr>
          <w:rFonts w:ascii="Palatino Linotype" w:hAnsi="Palatino Linotype"/>
          <w:szCs w:val="20"/>
        </w:rPr>
        <w:t xml:space="preserve">supervision </w:t>
      </w:r>
      <w:r w:rsidR="001F6BD5" w:rsidRPr="00C87B64">
        <w:rPr>
          <w:rFonts w:ascii="Palatino Linotype" w:hAnsi="Palatino Linotype"/>
          <w:szCs w:val="20"/>
        </w:rPr>
        <w:t xml:space="preserve">of </w:t>
      </w:r>
      <w:r w:rsidR="00A97910" w:rsidRPr="00C87B64">
        <w:rPr>
          <w:rFonts w:ascii="Palatino Linotype" w:hAnsi="Palatino Linotype"/>
          <w:szCs w:val="20"/>
        </w:rPr>
        <w:t>the</w:t>
      </w:r>
      <w:r w:rsidRPr="00C87B64">
        <w:rPr>
          <w:rFonts w:ascii="Palatino Linotype" w:hAnsi="Palatino Linotype"/>
          <w:szCs w:val="20"/>
        </w:rPr>
        <w:t xml:space="preserve"> </w:t>
      </w:r>
      <w:r w:rsidR="001728F6" w:rsidRPr="00C87B64">
        <w:rPr>
          <w:rFonts w:ascii="Palatino Linotype" w:hAnsi="Palatino Linotype"/>
          <w:szCs w:val="20"/>
        </w:rPr>
        <w:t>mentor teacher and principal</w:t>
      </w:r>
      <w:r w:rsidRPr="00C87B64">
        <w:rPr>
          <w:rFonts w:ascii="Palatino Linotype" w:hAnsi="Palatino Linotype"/>
          <w:szCs w:val="20"/>
        </w:rPr>
        <w:t xml:space="preserve"> from </w:t>
      </w:r>
      <w:r w:rsidR="00DF76B2" w:rsidRPr="00C87B64">
        <w:rPr>
          <w:rFonts w:ascii="Palatino Linotype" w:hAnsi="Palatino Linotype"/>
          <w:szCs w:val="20"/>
        </w:rPr>
        <w:t>Residency</w:t>
      </w:r>
      <w:r w:rsidRPr="00C87B64">
        <w:rPr>
          <w:rFonts w:ascii="Palatino Linotype" w:hAnsi="Palatino Linotype"/>
          <w:szCs w:val="20"/>
        </w:rPr>
        <w:t xml:space="preserve"> I and a university supervisor, for </w:t>
      </w:r>
      <w:r w:rsidR="003D34CF">
        <w:rPr>
          <w:rFonts w:ascii="Palatino Linotype" w:hAnsi="Palatino Linotype"/>
          <w:szCs w:val="20"/>
        </w:rPr>
        <w:t>this</w:t>
      </w:r>
      <w:r w:rsidRPr="00C87B64">
        <w:rPr>
          <w:rFonts w:ascii="Palatino Linotype" w:hAnsi="Palatino Linotype"/>
          <w:szCs w:val="20"/>
        </w:rPr>
        <w:t xml:space="preserve"> semester. </w:t>
      </w:r>
      <w:r w:rsidR="00A97910" w:rsidRPr="00C87B64">
        <w:rPr>
          <w:rFonts w:ascii="Palatino Linotype" w:hAnsi="Palatino Linotype"/>
          <w:b/>
          <w:szCs w:val="20"/>
        </w:rPr>
        <w:t>Important</w:t>
      </w:r>
      <w:r w:rsidR="00A97910" w:rsidRPr="00C87B64">
        <w:rPr>
          <w:rFonts w:ascii="Palatino Linotype" w:hAnsi="Palatino Linotype"/>
          <w:szCs w:val="20"/>
        </w:rPr>
        <w:t xml:space="preserve">: </w:t>
      </w:r>
      <w:r w:rsidR="00DF76B2" w:rsidRPr="00C87B64">
        <w:rPr>
          <w:rFonts w:ascii="Palatino Linotype" w:hAnsi="Palatino Linotype"/>
          <w:szCs w:val="20"/>
        </w:rPr>
        <w:t>Residency</w:t>
      </w:r>
      <w:r w:rsidR="00A97910" w:rsidRPr="00C87B64">
        <w:rPr>
          <w:rFonts w:ascii="Palatino Linotype" w:hAnsi="Palatino Linotype"/>
          <w:szCs w:val="20"/>
        </w:rPr>
        <w:t xml:space="preserve"> I and II MUST BE CONSECUTIVE SEMESTERS. </w:t>
      </w:r>
      <w:r w:rsidRPr="00C87B64">
        <w:rPr>
          <w:rFonts w:ascii="Palatino Linotype" w:hAnsi="Palatino Linotype"/>
          <w:szCs w:val="20"/>
        </w:rPr>
        <w:t xml:space="preserve">Therefore, requirements to enter </w:t>
      </w:r>
      <w:r w:rsidR="00DF76B2" w:rsidRPr="00C87B64">
        <w:rPr>
          <w:rFonts w:ascii="Palatino Linotype" w:hAnsi="Palatino Linotype"/>
          <w:szCs w:val="20"/>
        </w:rPr>
        <w:t>Residency</w:t>
      </w:r>
      <w:r w:rsidR="00A97910" w:rsidRPr="00C87B64">
        <w:rPr>
          <w:rFonts w:ascii="Palatino Linotype" w:hAnsi="Palatino Linotype"/>
          <w:szCs w:val="20"/>
        </w:rPr>
        <w:t xml:space="preserve"> II </w:t>
      </w:r>
      <w:r w:rsidRPr="00C87B64">
        <w:rPr>
          <w:rFonts w:ascii="Palatino Linotype" w:hAnsi="Palatino Linotype"/>
          <w:szCs w:val="20"/>
        </w:rPr>
        <w:t>clinical experiences are as</w:t>
      </w:r>
      <w:r w:rsidRPr="00C87B64">
        <w:rPr>
          <w:rFonts w:ascii="Palatino Linotype" w:hAnsi="Palatino Linotype"/>
          <w:spacing w:val="2"/>
          <w:szCs w:val="20"/>
        </w:rPr>
        <w:t xml:space="preserve"> </w:t>
      </w:r>
      <w:r w:rsidRPr="00C87B64">
        <w:rPr>
          <w:rFonts w:ascii="Palatino Linotype" w:hAnsi="Palatino Linotype"/>
          <w:szCs w:val="20"/>
        </w:rPr>
        <w:t>follows:</w:t>
      </w:r>
    </w:p>
    <w:p w14:paraId="177E21FF" w14:textId="77777777" w:rsidR="0046655E" w:rsidRPr="00C87B64" w:rsidRDefault="0046655E" w:rsidP="0046655E">
      <w:pPr>
        <w:ind w:right="1436" w:firstLine="720"/>
        <w:jc w:val="both"/>
        <w:rPr>
          <w:rFonts w:ascii="Palatino Linotype" w:hAnsi="Palatino Linotype"/>
          <w:sz w:val="8"/>
          <w:szCs w:val="20"/>
        </w:rPr>
      </w:pPr>
    </w:p>
    <w:p w14:paraId="5CEAFC2A" w14:textId="77777777" w:rsidR="00A97910" w:rsidRPr="00C87B64" w:rsidRDefault="00A97910">
      <w:pPr>
        <w:pStyle w:val="ListParagraph"/>
        <w:numPr>
          <w:ilvl w:val="0"/>
          <w:numId w:val="17"/>
        </w:numPr>
        <w:spacing w:before="2"/>
        <w:ind w:right="1438"/>
        <w:jc w:val="both"/>
        <w:rPr>
          <w:rFonts w:ascii="Palatino Linotype" w:hAnsi="Palatino Linotype"/>
          <w:szCs w:val="20"/>
        </w:rPr>
      </w:pPr>
      <w:r w:rsidRPr="00C87B64">
        <w:rPr>
          <w:rFonts w:ascii="Palatino Linotype" w:hAnsi="Palatino Linotype"/>
          <w:szCs w:val="20"/>
        </w:rPr>
        <w:t xml:space="preserve">Successful completion of </w:t>
      </w:r>
      <w:r w:rsidR="00DF76B2" w:rsidRPr="00C87B64">
        <w:rPr>
          <w:rFonts w:ascii="Palatino Linotype" w:hAnsi="Palatino Linotype"/>
          <w:szCs w:val="20"/>
        </w:rPr>
        <w:t>Residency</w:t>
      </w:r>
      <w:r w:rsidRPr="00C87B64">
        <w:rPr>
          <w:rFonts w:ascii="Palatino Linotype" w:hAnsi="Palatino Linotype"/>
          <w:szCs w:val="20"/>
        </w:rPr>
        <w:t xml:space="preserve"> I requirements</w:t>
      </w:r>
    </w:p>
    <w:p w14:paraId="3DD8D0DE" w14:textId="6B436881" w:rsidR="0046655E" w:rsidRPr="007B2DB7" w:rsidRDefault="0046655E">
      <w:pPr>
        <w:pStyle w:val="ListParagraph"/>
        <w:numPr>
          <w:ilvl w:val="0"/>
          <w:numId w:val="17"/>
        </w:numPr>
        <w:spacing w:before="2"/>
        <w:ind w:right="1438"/>
        <w:jc w:val="both"/>
        <w:rPr>
          <w:rFonts w:ascii="Palatino Linotype" w:hAnsi="Palatino Linotype"/>
          <w:sz w:val="24"/>
        </w:rPr>
      </w:pPr>
      <w:r w:rsidRPr="000F1B88">
        <w:rPr>
          <w:rFonts w:ascii="Palatino Linotype" w:hAnsi="Palatino Linotype"/>
          <w:sz w:val="24"/>
        </w:rPr>
        <w:t xml:space="preserve">Successful completion of all coursework listed in the program of study </w:t>
      </w:r>
      <w:r w:rsidR="001F6BD5" w:rsidRPr="000F1B88">
        <w:rPr>
          <w:rFonts w:ascii="Palatino Linotype" w:hAnsi="Palatino Linotype"/>
          <w:sz w:val="24"/>
        </w:rPr>
        <w:t>(p</w:t>
      </w:r>
      <w:r w:rsidRPr="000F1B88">
        <w:rPr>
          <w:rFonts w:ascii="Palatino Linotype" w:hAnsi="Palatino Linotype"/>
          <w:sz w:val="24"/>
        </w:rPr>
        <w:t>ermission</w:t>
      </w:r>
      <w:r w:rsidRPr="000F1B88">
        <w:rPr>
          <w:rFonts w:ascii="Palatino Linotype" w:hAnsi="Palatino Linotype"/>
          <w:spacing w:val="-6"/>
          <w:sz w:val="24"/>
        </w:rPr>
        <w:t xml:space="preserve"> </w:t>
      </w:r>
      <w:r w:rsidRPr="000F1B88">
        <w:rPr>
          <w:rFonts w:ascii="Palatino Linotype" w:hAnsi="Palatino Linotype"/>
          <w:sz w:val="24"/>
        </w:rPr>
        <w:t>must</w:t>
      </w:r>
      <w:r w:rsidRPr="000F1B88">
        <w:rPr>
          <w:rFonts w:ascii="Palatino Linotype" w:hAnsi="Palatino Linotype"/>
          <w:spacing w:val="-6"/>
          <w:sz w:val="24"/>
        </w:rPr>
        <w:t xml:space="preserve"> </w:t>
      </w:r>
      <w:r w:rsidRPr="000F1B88">
        <w:rPr>
          <w:rFonts w:ascii="Palatino Linotype" w:hAnsi="Palatino Linotype"/>
          <w:sz w:val="24"/>
        </w:rPr>
        <w:t>be</w:t>
      </w:r>
      <w:r w:rsidRPr="000F1B88">
        <w:rPr>
          <w:rFonts w:ascii="Palatino Linotype" w:hAnsi="Palatino Linotype"/>
          <w:spacing w:val="-7"/>
          <w:sz w:val="24"/>
        </w:rPr>
        <w:t xml:space="preserve"> </w:t>
      </w:r>
      <w:r w:rsidRPr="000F1B88">
        <w:rPr>
          <w:rFonts w:ascii="Palatino Linotype" w:hAnsi="Palatino Linotype"/>
          <w:sz w:val="24"/>
        </w:rPr>
        <w:t>obtained</w:t>
      </w:r>
      <w:r w:rsidRPr="000F1B88">
        <w:rPr>
          <w:rFonts w:ascii="Palatino Linotype" w:hAnsi="Palatino Linotype"/>
          <w:spacing w:val="-6"/>
          <w:sz w:val="24"/>
        </w:rPr>
        <w:t xml:space="preserve"> </w:t>
      </w:r>
      <w:r w:rsidRPr="000F1B88">
        <w:rPr>
          <w:rFonts w:ascii="Palatino Linotype" w:hAnsi="Palatino Linotype"/>
          <w:sz w:val="24"/>
        </w:rPr>
        <w:t>for</w:t>
      </w:r>
      <w:r w:rsidRPr="000F1B88">
        <w:rPr>
          <w:rFonts w:ascii="Palatino Linotype" w:hAnsi="Palatino Linotype"/>
          <w:spacing w:val="-7"/>
          <w:sz w:val="24"/>
        </w:rPr>
        <w:t xml:space="preserve"> </w:t>
      </w:r>
      <w:r w:rsidRPr="000F1B88">
        <w:rPr>
          <w:rFonts w:ascii="Palatino Linotype" w:hAnsi="Palatino Linotype"/>
          <w:sz w:val="24"/>
        </w:rPr>
        <w:t>those</w:t>
      </w:r>
      <w:r w:rsidRPr="000F1B88">
        <w:rPr>
          <w:rFonts w:ascii="Palatino Linotype" w:hAnsi="Palatino Linotype"/>
          <w:spacing w:val="-5"/>
          <w:sz w:val="24"/>
        </w:rPr>
        <w:t xml:space="preserve"> </w:t>
      </w:r>
      <w:r w:rsidRPr="000F1B88">
        <w:rPr>
          <w:rFonts w:ascii="Palatino Linotype" w:hAnsi="Palatino Linotype"/>
          <w:sz w:val="24"/>
        </w:rPr>
        <w:t>wishing</w:t>
      </w:r>
      <w:r w:rsidRPr="000F1B88">
        <w:rPr>
          <w:rFonts w:ascii="Palatino Linotype" w:hAnsi="Palatino Linotype"/>
          <w:spacing w:val="-9"/>
          <w:sz w:val="24"/>
        </w:rPr>
        <w:t xml:space="preserve"> </w:t>
      </w:r>
      <w:r w:rsidRPr="000F1B88">
        <w:rPr>
          <w:rFonts w:ascii="Palatino Linotype" w:hAnsi="Palatino Linotype"/>
          <w:sz w:val="24"/>
        </w:rPr>
        <w:t>to</w:t>
      </w:r>
      <w:r w:rsidRPr="000F1B88">
        <w:rPr>
          <w:rFonts w:ascii="Palatino Linotype" w:hAnsi="Palatino Linotype"/>
          <w:spacing w:val="-4"/>
          <w:sz w:val="24"/>
        </w:rPr>
        <w:t xml:space="preserve"> </w:t>
      </w:r>
      <w:r w:rsidRPr="000F1B88">
        <w:rPr>
          <w:rFonts w:ascii="Palatino Linotype" w:hAnsi="Palatino Linotype"/>
          <w:sz w:val="24"/>
        </w:rPr>
        <w:t>enter</w:t>
      </w:r>
      <w:r w:rsidRPr="000F1B88">
        <w:rPr>
          <w:rFonts w:ascii="Palatino Linotype" w:hAnsi="Palatino Linotype"/>
          <w:spacing w:val="-7"/>
          <w:sz w:val="24"/>
        </w:rPr>
        <w:t xml:space="preserve"> </w:t>
      </w:r>
      <w:r w:rsidRPr="000F1B88">
        <w:rPr>
          <w:rFonts w:ascii="Palatino Linotype" w:hAnsi="Palatino Linotype"/>
          <w:sz w:val="24"/>
        </w:rPr>
        <w:t>clinical</w:t>
      </w:r>
      <w:r w:rsidRPr="000F1B88">
        <w:rPr>
          <w:rFonts w:ascii="Palatino Linotype" w:hAnsi="Palatino Linotype"/>
          <w:spacing w:val="-6"/>
          <w:sz w:val="24"/>
        </w:rPr>
        <w:t xml:space="preserve"> </w:t>
      </w:r>
      <w:r w:rsidRPr="000F1B88">
        <w:rPr>
          <w:rFonts w:ascii="Palatino Linotype" w:hAnsi="Palatino Linotype"/>
          <w:sz w:val="24"/>
        </w:rPr>
        <w:t>experiences</w:t>
      </w:r>
      <w:r w:rsidRPr="000F1B88">
        <w:rPr>
          <w:rFonts w:ascii="Palatino Linotype" w:hAnsi="Palatino Linotype"/>
          <w:spacing w:val="-6"/>
          <w:sz w:val="24"/>
        </w:rPr>
        <w:t xml:space="preserve"> </w:t>
      </w:r>
      <w:r w:rsidRPr="000F1B88">
        <w:rPr>
          <w:rFonts w:ascii="Palatino Linotype" w:hAnsi="Palatino Linotype"/>
          <w:sz w:val="24"/>
        </w:rPr>
        <w:t>with</w:t>
      </w:r>
      <w:r w:rsidR="007B2DB7">
        <w:rPr>
          <w:rFonts w:ascii="Palatino Linotype" w:hAnsi="Palatino Linotype"/>
          <w:sz w:val="24"/>
        </w:rPr>
        <w:t xml:space="preserve"> an additional</w:t>
      </w:r>
      <w:r w:rsidRPr="0074023E">
        <w:rPr>
          <w:rFonts w:ascii="Arial Narrow" w:hAnsi="Arial Narrow"/>
          <w:sz w:val="24"/>
        </w:rPr>
        <w:t xml:space="preserve"> course</w:t>
      </w:r>
      <w:r w:rsidRPr="007B2DB7">
        <w:rPr>
          <w:rFonts w:ascii="Palatino Linotype" w:hAnsi="Palatino Linotype"/>
          <w:sz w:val="24"/>
        </w:rPr>
        <w:t xml:space="preserve"> remaining, provided that the remaining course is not a “methods” course)</w:t>
      </w:r>
    </w:p>
    <w:p w14:paraId="41D1A6EB" w14:textId="77777777" w:rsidR="0046655E" w:rsidRPr="00C87B64" w:rsidRDefault="0046655E">
      <w:pPr>
        <w:pStyle w:val="ListParagraph"/>
        <w:numPr>
          <w:ilvl w:val="0"/>
          <w:numId w:val="17"/>
        </w:numPr>
        <w:ind w:right="1436"/>
        <w:jc w:val="both"/>
        <w:rPr>
          <w:rFonts w:ascii="Palatino Linotype" w:hAnsi="Palatino Linotype"/>
          <w:szCs w:val="20"/>
        </w:rPr>
      </w:pPr>
      <w:r w:rsidRPr="00C87B64">
        <w:rPr>
          <w:rFonts w:ascii="Palatino Linotype" w:hAnsi="Palatino Linotype"/>
          <w:szCs w:val="20"/>
        </w:rPr>
        <w:t xml:space="preserve">2.5 overall cumulative grade point average </w:t>
      </w:r>
    </w:p>
    <w:p w14:paraId="22FD7025" w14:textId="77777777" w:rsidR="0046655E" w:rsidRPr="00C87B64" w:rsidRDefault="0046655E">
      <w:pPr>
        <w:pStyle w:val="ListParagraph"/>
        <w:numPr>
          <w:ilvl w:val="0"/>
          <w:numId w:val="17"/>
        </w:numPr>
        <w:ind w:right="1436"/>
        <w:jc w:val="both"/>
        <w:rPr>
          <w:rFonts w:ascii="Palatino Linotype" w:hAnsi="Palatino Linotype"/>
          <w:szCs w:val="20"/>
        </w:rPr>
      </w:pPr>
      <w:r w:rsidRPr="00C87B64">
        <w:rPr>
          <w:rFonts w:ascii="Palatino Linotype" w:hAnsi="Palatino Linotype"/>
          <w:szCs w:val="20"/>
        </w:rPr>
        <w:t>2.5 cumulative major grade point average</w:t>
      </w:r>
    </w:p>
    <w:p w14:paraId="4F82A790" w14:textId="0F82BAA7" w:rsidR="0046655E" w:rsidRPr="000F1B88" w:rsidRDefault="0046655E">
      <w:pPr>
        <w:pStyle w:val="ListParagraph"/>
        <w:numPr>
          <w:ilvl w:val="0"/>
          <w:numId w:val="17"/>
        </w:numPr>
        <w:ind w:right="1436"/>
        <w:jc w:val="both"/>
        <w:rPr>
          <w:rFonts w:ascii="Palatino Linotype" w:hAnsi="Palatino Linotype"/>
          <w:sz w:val="24"/>
        </w:rPr>
      </w:pPr>
      <w:r w:rsidRPr="00C87B64">
        <w:rPr>
          <w:rFonts w:ascii="Palatino Linotype" w:hAnsi="Palatino Linotype"/>
          <w:szCs w:val="20"/>
        </w:rPr>
        <w:t xml:space="preserve">Approval from the Dean’s office indicating all requirements have </w:t>
      </w:r>
      <w:r w:rsidRPr="000F1B88">
        <w:rPr>
          <w:rFonts w:ascii="Palatino Linotype" w:hAnsi="Palatino Linotype"/>
          <w:sz w:val="24"/>
        </w:rPr>
        <w:t xml:space="preserve">been </w:t>
      </w:r>
      <w:r w:rsidRPr="00C87B64">
        <w:rPr>
          <w:rFonts w:ascii="Palatino Linotype" w:hAnsi="Palatino Linotype"/>
          <w:szCs w:val="20"/>
        </w:rPr>
        <w:t xml:space="preserve">met to proceed to </w:t>
      </w:r>
      <w:r w:rsidR="00DF76B2" w:rsidRPr="00C87B64">
        <w:rPr>
          <w:rFonts w:ascii="Palatino Linotype" w:hAnsi="Palatino Linotype"/>
          <w:szCs w:val="20"/>
        </w:rPr>
        <w:t>Residency</w:t>
      </w:r>
      <w:r w:rsidRPr="00C87B64">
        <w:rPr>
          <w:rFonts w:ascii="Palatino Linotype" w:hAnsi="Palatino Linotype"/>
          <w:szCs w:val="20"/>
        </w:rPr>
        <w:t xml:space="preserve"> II</w:t>
      </w:r>
    </w:p>
    <w:p w14:paraId="1E9927A2" w14:textId="6B92A2A5" w:rsidR="00A97910" w:rsidRPr="000F1B88" w:rsidRDefault="00577F73" w:rsidP="00A71B4A">
      <w:pPr>
        <w:pStyle w:val="BodyText"/>
        <w:rPr>
          <w:rFonts w:ascii="Palatino Linotype" w:eastAsia="Times New Roman" w:hAnsi="Palatino Linotype" w:cs="Times New Roman"/>
          <w:b/>
          <w:bCs/>
          <w:color w:val="1F497D" w:themeColor="text2"/>
          <w:sz w:val="28"/>
          <w:szCs w:val="24"/>
        </w:rPr>
      </w:pPr>
      <w:r w:rsidRPr="000F1B88">
        <w:rPr>
          <w:rFonts w:ascii="Palatino Linotype" w:eastAsia="Times New Roman" w:hAnsi="Palatino Linotype" w:cs="Times New Roman"/>
          <w:b/>
          <w:bCs/>
          <w:color w:val="1F497D" w:themeColor="text2"/>
          <w:sz w:val="28"/>
          <w:szCs w:val="24"/>
        </w:rPr>
        <w:lastRenderedPageBreak/>
        <w:t>Post Baccalaureate Candidate (PBC)</w:t>
      </w:r>
      <w:r w:rsidR="00A97910" w:rsidRPr="000F1B88">
        <w:rPr>
          <w:rFonts w:ascii="Palatino Linotype" w:eastAsia="Times New Roman" w:hAnsi="Palatino Linotype" w:cs="Times New Roman"/>
          <w:b/>
          <w:bCs/>
          <w:color w:val="1F497D" w:themeColor="text2"/>
          <w:sz w:val="28"/>
          <w:szCs w:val="24"/>
        </w:rPr>
        <w:t>:</w:t>
      </w:r>
    </w:p>
    <w:p w14:paraId="72C484E0" w14:textId="77777777" w:rsidR="00D363D2" w:rsidRPr="000F1B88" w:rsidRDefault="00D363D2" w:rsidP="00A71B4A">
      <w:pPr>
        <w:pStyle w:val="BodyText"/>
        <w:rPr>
          <w:rFonts w:ascii="Palatino Linotype" w:hAnsi="Palatino Linotype"/>
          <w:color w:val="1F497D" w:themeColor="text2"/>
          <w:sz w:val="16"/>
          <w:szCs w:val="6"/>
        </w:rPr>
      </w:pPr>
    </w:p>
    <w:p w14:paraId="5D4F25CA" w14:textId="582BFEF7" w:rsidR="00B9273F" w:rsidRPr="00C87B64" w:rsidRDefault="00577F73" w:rsidP="0049157E">
      <w:pPr>
        <w:ind w:right="720"/>
        <w:jc w:val="both"/>
        <w:rPr>
          <w:rFonts w:ascii="Palatino Linotype" w:hAnsi="Palatino Linotype"/>
          <w:szCs w:val="20"/>
        </w:rPr>
      </w:pPr>
      <w:r w:rsidRPr="00C87B64">
        <w:rPr>
          <w:rFonts w:ascii="Palatino Linotype" w:hAnsi="Palatino Linotype"/>
          <w:bCs/>
          <w:szCs w:val="20"/>
        </w:rPr>
        <w:t>Post Baccalaureate Candidate (PBC) is</w:t>
      </w:r>
      <w:r w:rsidRPr="00C87B64">
        <w:rPr>
          <w:rFonts w:ascii="Palatino Linotype" w:hAnsi="Palatino Linotype"/>
          <w:b/>
          <w:szCs w:val="20"/>
        </w:rPr>
        <w:t xml:space="preserve"> </w:t>
      </w:r>
      <w:r w:rsidRPr="00C87B64">
        <w:rPr>
          <w:rFonts w:ascii="Palatino Linotype" w:hAnsi="Palatino Linotype"/>
          <w:szCs w:val="20"/>
        </w:rPr>
        <w:t xml:space="preserve">a candidate who has completed a Bachelor of Art or Bachelor of Science degree </w:t>
      </w:r>
      <w:r w:rsidR="00F916D0">
        <w:rPr>
          <w:rFonts w:ascii="Palatino Linotype" w:hAnsi="Palatino Linotype"/>
          <w:szCs w:val="20"/>
        </w:rPr>
        <w:t>in another</w:t>
      </w:r>
      <w:r w:rsidRPr="00C87B64">
        <w:rPr>
          <w:rFonts w:ascii="Palatino Linotype" w:hAnsi="Palatino Linotype"/>
          <w:szCs w:val="20"/>
        </w:rPr>
        <w:t xml:space="preserve"> field of study.</w:t>
      </w:r>
      <w:r w:rsidR="00270863" w:rsidRPr="00C87B64">
        <w:rPr>
          <w:rFonts w:ascii="Palatino Linotype" w:hAnsi="Palatino Linotype"/>
          <w:szCs w:val="20"/>
        </w:rPr>
        <w:t xml:space="preserve">  Clinical experiences for </w:t>
      </w:r>
      <w:r w:rsidRPr="00C87B64">
        <w:rPr>
          <w:rFonts w:ascii="Palatino Linotype" w:hAnsi="Palatino Linotype"/>
          <w:szCs w:val="20"/>
        </w:rPr>
        <w:t>PBC</w:t>
      </w:r>
      <w:r w:rsidR="000211DB" w:rsidRPr="00C87B64">
        <w:rPr>
          <w:rFonts w:ascii="Palatino Linotype" w:hAnsi="Palatino Linotype"/>
          <w:szCs w:val="20"/>
        </w:rPr>
        <w:t xml:space="preserve"> </w:t>
      </w:r>
      <w:r w:rsidR="003D34CF">
        <w:rPr>
          <w:rFonts w:ascii="Palatino Linotype" w:hAnsi="Palatino Linotype"/>
          <w:szCs w:val="20"/>
        </w:rPr>
        <w:t>residents</w:t>
      </w:r>
      <w:r w:rsidR="000211DB" w:rsidRPr="00C87B64">
        <w:rPr>
          <w:rFonts w:ascii="Palatino Linotype" w:hAnsi="Palatino Linotype"/>
          <w:szCs w:val="20"/>
        </w:rPr>
        <w:t xml:space="preserve"> consist of an assignment for one academic year as a full-time teacher hired by a state </w:t>
      </w:r>
      <w:r w:rsidR="00270863" w:rsidRPr="00C87B64">
        <w:rPr>
          <w:rFonts w:ascii="Palatino Linotype" w:hAnsi="Palatino Linotype"/>
          <w:szCs w:val="20"/>
        </w:rPr>
        <w:t xml:space="preserve">approved school </w:t>
      </w:r>
      <w:r w:rsidRPr="00C87B64">
        <w:rPr>
          <w:rFonts w:ascii="Palatino Linotype" w:hAnsi="Palatino Linotype"/>
          <w:szCs w:val="20"/>
        </w:rPr>
        <w:t>or as a resident assigned to a mentor</w:t>
      </w:r>
      <w:r w:rsidR="00270863" w:rsidRPr="00C87B64">
        <w:rPr>
          <w:rFonts w:ascii="Palatino Linotype" w:hAnsi="Palatino Linotype"/>
          <w:szCs w:val="20"/>
        </w:rPr>
        <w:t xml:space="preserve">. The </w:t>
      </w:r>
      <w:r w:rsidRPr="00C87B64">
        <w:rPr>
          <w:rFonts w:ascii="Palatino Linotype" w:hAnsi="Palatino Linotype"/>
          <w:szCs w:val="20"/>
        </w:rPr>
        <w:t>PBC</w:t>
      </w:r>
      <w:r w:rsidR="000211DB" w:rsidRPr="00C87B64">
        <w:rPr>
          <w:rFonts w:ascii="Palatino Linotype" w:hAnsi="Palatino Linotype"/>
          <w:szCs w:val="20"/>
        </w:rPr>
        <w:t xml:space="preserve"> will </w:t>
      </w:r>
      <w:r w:rsidRPr="00C87B64">
        <w:rPr>
          <w:rFonts w:ascii="Palatino Linotype" w:hAnsi="Palatino Linotype"/>
          <w:szCs w:val="20"/>
        </w:rPr>
        <w:t xml:space="preserve">also </w:t>
      </w:r>
      <w:r w:rsidR="000211DB" w:rsidRPr="00C87B64">
        <w:rPr>
          <w:rFonts w:ascii="Palatino Linotype" w:hAnsi="Palatino Linotype"/>
          <w:szCs w:val="20"/>
        </w:rPr>
        <w:t>be under the supervision of a university supervisor. Therefore, requirements to enter clinical experiences are as follows:</w:t>
      </w:r>
    </w:p>
    <w:p w14:paraId="40699A0A" w14:textId="77777777" w:rsidR="0074023E" w:rsidRPr="00C87B64" w:rsidRDefault="0074023E" w:rsidP="0049157E">
      <w:pPr>
        <w:ind w:right="720"/>
        <w:jc w:val="both"/>
        <w:rPr>
          <w:rFonts w:ascii="Palatino Linotype" w:hAnsi="Palatino Linotype"/>
          <w:sz w:val="14"/>
          <w:szCs w:val="20"/>
        </w:rPr>
      </w:pPr>
    </w:p>
    <w:p w14:paraId="2E473B70" w14:textId="140E8288" w:rsidR="0074023E" w:rsidRPr="00C87B64" w:rsidRDefault="000211DB">
      <w:pPr>
        <w:pStyle w:val="ListParagraph"/>
        <w:numPr>
          <w:ilvl w:val="0"/>
          <w:numId w:val="36"/>
        </w:numPr>
        <w:tabs>
          <w:tab w:val="left" w:pos="1879"/>
          <w:tab w:val="left" w:pos="1880"/>
        </w:tabs>
        <w:spacing w:before="2" w:line="293" w:lineRule="exact"/>
        <w:ind w:right="720"/>
        <w:rPr>
          <w:rFonts w:ascii="Palatino Linotype" w:hAnsi="Palatino Linotype"/>
          <w:szCs w:val="20"/>
        </w:rPr>
      </w:pPr>
      <w:r w:rsidRPr="00C87B64">
        <w:rPr>
          <w:rFonts w:ascii="Palatino Linotype" w:hAnsi="Palatino Linotype"/>
          <w:szCs w:val="20"/>
        </w:rPr>
        <w:t>Successful completion of all coursework listed on the candidate’s</w:t>
      </w:r>
      <w:r w:rsidRPr="00C87B64">
        <w:rPr>
          <w:rFonts w:ascii="Palatino Linotype" w:hAnsi="Palatino Linotype"/>
          <w:spacing w:val="-3"/>
          <w:szCs w:val="20"/>
        </w:rPr>
        <w:t xml:space="preserve"> </w:t>
      </w:r>
      <w:r w:rsidR="00270863" w:rsidRPr="00C87B64">
        <w:rPr>
          <w:rFonts w:ascii="Palatino Linotype" w:hAnsi="Palatino Linotype"/>
          <w:spacing w:val="-3"/>
          <w:szCs w:val="20"/>
        </w:rPr>
        <w:t xml:space="preserve">alternative certification </w:t>
      </w:r>
      <w:r w:rsidRPr="00C87B64">
        <w:rPr>
          <w:rFonts w:ascii="Palatino Linotype" w:hAnsi="Palatino Linotype"/>
          <w:szCs w:val="20"/>
        </w:rPr>
        <w:t>prescription</w:t>
      </w:r>
      <w:r w:rsidR="00577F73" w:rsidRPr="00C87B64">
        <w:rPr>
          <w:rFonts w:ascii="Palatino Linotype" w:hAnsi="Palatino Linotype"/>
          <w:szCs w:val="20"/>
        </w:rPr>
        <w:t xml:space="preserve"> or MAT program of study</w:t>
      </w:r>
      <w:r w:rsidRPr="00C87B64">
        <w:rPr>
          <w:rFonts w:ascii="Palatino Linotype" w:hAnsi="Palatino Linotype"/>
          <w:szCs w:val="20"/>
        </w:rPr>
        <w:t>.</w:t>
      </w:r>
    </w:p>
    <w:p w14:paraId="7DC00E4D" w14:textId="21951E2C" w:rsidR="0074023E" w:rsidRPr="00C87B64" w:rsidRDefault="000211DB">
      <w:pPr>
        <w:pStyle w:val="ListParagraph"/>
        <w:numPr>
          <w:ilvl w:val="0"/>
          <w:numId w:val="36"/>
        </w:numPr>
        <w:tabs>
          <w:tab w:val="left" w:pos="1879"/>
          <w:tab w:val="left" w:pos="1880"/>
        </w:tabs>
        <w:spacing w:before="2" w:line="293" w:lineRule="exact"/>
        <w:ind w:right="720"/>
        <w:rPr>
          <w:rFonts w:ascii="Palatino Linotype" w:hAnsi="Palatino Linotype"/>
          <w:szCs w:val="20"/>
        </w:rPr>
      </w:pPr>
      <w:r w:rsidRPr="00C87B64">
        <w:rPr>
          <w:rFonts w:ascii="Palatino Linotype" w:hAnsi="Palatino Linotype"/>
          <w:szCs w:val="20"/>
        </w:rPr>
        <w:t xml:space="preserve">Successful completion of </w:t>
      </w:r>
      <w:r w:rsidR="00DF76B2" w:rsidRPr="00C87B64">
        <w:rPr>
          <w:rFonts w:ascii="Palatino Linotype" w:hAnsi="Palatino Linotype"/>
          <w:szCs w:val="20"/>
        </w:rPr>
        <w:t>all</w:t>
      </w:r>
      <w:r w:rsidRPr="00C87B64">
        <w:rPr>
          <w:rFonts w:ascii="Palatino Linotype" w:hAnsi="Palatino Linotype"/>
          <w:szCs w:val="20"/>
        </w:rPr>
        <w:t xml:space="preserve"> </w:t>
      </w:r>
      <w:r w:rsidR="0023135F" w:rsidRPr="00C87B64">
        <w:rPr>
          <w:rFonts w:ascii="Palatino Linotype" w:hAnsi="Palatino Linotype"/>
          <w:szCs w:val="20"/>
        </w:rPr>
        <w:t>Watermark</w:t>
      </w:r>
      <w:r w:rsidR="00DF76B2" w:rsidRPr="00C87B64">
        <w:rPr>
          <w:rFonts w:ascii="Palatino Linotype" w:hAnsi="Palatino Linotype"/>
          <w:szCs w:val="20"/>
        </w:rPr>
        <w:t xml:space="preserve"> artifacts prior to the last semester</w:t>
      </w:r>
    </w:p>
    <w:p w14:paraId="4BF19F47" w14:textId="77777777" w:rsidR="0074023E" w:rsidRPr="00C87B64" w:rsidRDefault="000211DB">
      <w:pPr>
        <w:pStyle w:val="ListParagraph"/>
        <w:numPr>
          <w:ilvl w:val="0"/>
          <w:numId w:val="36"/>
        </w:numPr>
        <w:tabs>
          <w:tab w:val="left" w:pos="1879"/>
          <w:tab w:val="left" w:pos="1880"/>
        </w:tabs>
        <w:spacing w:before="2" w:line="293" w:lineRule="exact"/>
        <w:ind w:right="720"/>
        <w:rPr>
          <w:rFonts w:ascii="Palatino Linotype" w:hAnsi="Palatino Linotype"/>
          <w:szCs w:val="20"/>
        </w:rPr>
      </w:pPr>
      <w:r w:rsidRPr="00C87B64">
        <w:rPr>
          <w:rFonts w:ascii="Palatino Linotype" w:hAnsi="Palatino Linotype"/>
          <w:szCs w:val="20"/>
        </w:rPr>
        <w:t>2.5 cumulative grade point average</w:t>
      </w:r>
      <w:r w:rsidRPr="00C87B64">
        <w:rPr>
          <w:rFonts w:ascii="Palatino Linotype" w:hAnsi="Palatino Linotype"/>
          <w:spacing w:val="-4"/>
          <w:szCs w:val="20"/>
        </w:rPr>
        <w:t xml:space="preserve"> </w:t>
      </w:r>
      <w:r w:rsidRPr="00C87B64">
        <w:rPr>
          <w:rFonts w:ascii="Palatino Linotype" w:hAnsi="Palatino Linotype"/>
          <w:szCs w:val="20"/>
        </w:rPr>
        <w:t>overall</w:t>
      </w:r>
    </w:p>
    <w:p w14:paraId="0F7831A6" w14:textId="77777777" w:rsidR="0074023E" w:rsidRPr="00C87B64" w:rsidRDefault="000211DB">
      <w:pPr>
        <w:pStyle w:val="ListParagraph"/>
        <w:numPr>
          <w:ilvl w:val="0"/>
          <w:numId w:val="36"/>
        </w:numPr>
        <w:tabs>
          <w:tab w:val="left" w:pos="1879"/>
          <w:tab w:val="left" w:pos="1880"/>
        </w:tabs>
        <w:spacing w:before="2" w:line="293" w:lineRule="exact"/>
        <w:ind w:right="720"/>
        <w:rPr>
          <w:rFonts w:ascii="Palatino Linotype" w:hAnsi="Palatino Linotype"/>
          <w:szCs w:val="20"/>
        </w:rPr>
      </w:pPr>
      <w:r w:rsidRPr="00C87B64">
        <w:rPr>
          <w:rFonts w:ascii="Palatino Linotype" w:hAnsi="Palatino Linotype"/>
          <w:szCs w:val="20"/>
        </w:rPr>
        <w:t>2.5 grade point average in education courses, and in the candidate’s teaching</w:t>
      </w:r>
      <w:r w:rsidRPr="00C87B64">
        <w:rPr>
          <w:rFonts w:ascii="Palatino Linotype" w:hAnsi="Palatino Linotype"/>
          <w:spacing w:val="-8"/>
          <w:szCs w:val="20"/>
        </w:rPr>
        <w:t xml:space="preserve"> </w:t>
      </w:r>
      <w:r w:rsidRPr="00C87B64">
        <w:rPr>
          <w:rFonts w:ascii="Palatino Linotype" w:hAnsi="Palatino Linotype"/>
          <w:szCs w:val="20"/>
        </w:rPr>
        <w:t>field(s)</w:t>
      </w:r>
    </w:p>
    <w:p w14:paraId="11157264" w14:textId="77777777" w:rsidR="0074023E" w:rsidRPr="00C87B64" w:rsidRDefault="000211DB">
      <w:pPr>
        <w:pStyle w:val="ListParagraph"/>
        <w:numPr>
          <w:ilvl w:val="0"/>
          <w:numId w:val="36"/>
        </w:numPr>
        <w:tabs>
          <w:tab w:val="left" w:pos="1879"/>
          <w:tab w:val="left" w:pos="1880"/>
        </w:tabs>
        <w:spacing w:before="2" w:line="293" w:lineRule="exact"/>
        <w:ind w:right="720"/>
        <w:rPr>
          <w:rFonts w:ascii="Palatino Linotype" w:hAnsi="Palatino Linotype"/>
          <w:szCs w:val="20"/>
        </w:rPr>
      </w:pPr>
      <w:r w:rsidRPr="00C87B64">
        <w:rPr>
          <w:rFonts w:ascii="Palatino Linotype" w:hAnsi="Palatino Linotype"/>
          <w:szCs w:val="20"/>
        </w:rPr>
        <w:t>Passing scores on all parts of the Praxis tests, including the Principles of Learning and Teaching (PLT) and the Specialty Exams</w:t>
      </w:r>
      <w:r w:rsidRPr="00C87B64">
        <w:rPr>
          <w:rFonts w:ascii="Palatino Linotype" w:hAnsi="Palatino Linotype"/>
          <w:spacing w:val="-7"/>
          <w:szCs w:val="20"/>
        </w:rPr>
        <w:t xml:space="preserve"> </w:t>
      </w:r>
      <w:r w:rsidRPr="00C87B64">
        <w:rPr>
          <w:rFonts w:ascii="Palatino Linotype" w:hAnsi="Palatino Linotype"/>
          <w:szCs w:val="20"/>
        </w:rPr>
        <w:t>(Content)</w:t>
      </w:r>
    </w:p>
    <w:p w14:paraId="7ED22BEF" w14:textId="32A9BEFE" w:rsidR="0074023E" w:rsidRPr="00C87B64" w:rsidRDefault="000211DB">
      <w:pPr>
        <w:pStyle w:val="ListParagraph"/>
        <w:numPr>
          <w:ilvl w:val="0"/>
          <w:numId w:val="36"/>
        </w:numPr>
        <w:tabs>
          <w:tab w:val="left" w:pos="1879"/>
          <w:tab w:val="left" w:pos="1880"/>
        </w:tabs>
        <w:spacing w:before="2" w:line="293" w:lineRule="exact"/>
        <w:ind w:right="720"/>
        <w:rPr>
          <w:rFonts w:ascii="Palatino Linotype" w:hAnsi="Palatino Linotype"/>
          <w:szCs w:val="20"/>
        </w:rPr>
      </w:pPr>
      <w:r w:rsidRPr="00C87B64">
        <w:rPr>
          <w:rFonts w:ascii="Palatino Linotype" w:hAnsi="Palatino Linotype"/>
          <w:szCs w:val="20"/>
        </w:rPr>
        <w:t xml:space="preserve">Application completed electronically </w:t>
      </w:r>
      <w:r w:rsidR="00270863" w:rsidRPr="00C87B64">
        <w:rPr>
          <w:rFonts w:ascii="Palatino Linotype" w:hAnsi="Palatino Linotype"/>
          <w:szCs w:val="20"/>
        </w:rPr>
        <w:t xml:space="preserve">the semester before the </w:t>
      </w:r>
      <w:r w:rsidR="00577F73" w:rsidRPr="00C87B64">
        <w:rPr>
          <w:rFonts w:ascii="Palatino Linotype" w:hAnsi="Palatino Linotype"/>
          <w:szCs w:val="20"/>
        </w:rPr>
        <w:t>residency</w:t>
      </w:r>
      <w:r w:rsidRPr="00C87B64">
        <w:rPr>
          <w:rFonts w:ascii="Palatino Linotype" w:hAnsi="Palatino Linotype"/>
          <w:szCs w:val="20"/>
        </w:rPr>
        <w:t xml:space="preserve"> is to</w:t>
      </w:r>
      <w:r w:rsidRPr="00C87B64">
        <w:rPr>
          <w:rFonts w:ascii="Palatino Linotype" w:hAnsi="Palatino Linotype"/>
          <w:spacing w:val="-2"/>
          <w:szCs w:val="20"/>
        </w:rPr>
        <w:t xml:space="preserve"> </w:t>
      </w:r>
      <w:r w:rsidRPr="00C87B64">
        <w:rPr>
          <w:rFonts w:ascii="Palatino Linotype" w:hAnsi="Palatino Linotype"/>
          <w:szCs w:val="20"/>
        </w:rPr>
        <w:t>begin.</w:t>
      </w:r>
    </w:p>
    <w:p w14:paraId="5FEC6636" w14:textId="5873F73B" w:rsidR="00B9273F" w:rsidRPr="00C87B64" w:rsidRDefault="000211DB">
      <w:pPr>
        <w:pStyle w:val="ListParagraph"/>
        <w:numPr>
          <w:ilvl w:val="0"/>
          <w:numId w:val="36"/>
        </w:numPr>
        <w:tabs>
          <w:tab w:val="left" w:pos="1879"/>
          <w:tab w:val="left" w:pos="1880"/>
        </w:tabs>
        <w:spacing w:line="293" w:lineRule="exact"/>
        <w:ind w:right="720"/>
        <w:rPr>
          <w:rFonts w:ascii="Palatino Linotype" w:hAnsi="Palatino Linotype"/>
          <w:szCs w:val="20"/>
        </w:rPr>
      </w:pPr>
      <w:r w:rsidRPr="00C87B64">
        <w:rPr>
          <w:rFonts w:ascii="Palatino Linotype" w:hAnsi="Palatino Linotype"/>
          <w:szCs w:val="20"/>
        </w:rPr>
        <w:t>Official complete prescription with signature of approval from the Office of Student Services.</w:t>
      </w:r>
    </w:p>
    <w:p w14:paraId="73E086CB" w14:textId="77777777" w:rsidR="000E51EE" w:rsidRPr="0004034C" w:rsidRDefault="000E51EE" w:rsidP="000E51EE">
      <w:pPr>
        <w:pStyle w:val="ListParagraph"/>
        <w:tabs>
          <w:tab w:val="left" w:pos="1879"/>
          <w:tab w:val="left" w:pos="1880"/>
        </w:tabs>
        <w:spacing w:before="2" w:line="293" w:lineRule="exact"/>
        <w:ind w:left="1440" w:right="720" w:firstLine="0"/>
        <w:rPr>
          <w:rFonts w:ascii="Arial Narrow" w:hAnsi="Arial Narrow"/>
          <w:sz w:val="2"/>
          <w:szCs w:val="2"/>
        </w:rPr>
      </w:pPr>
    </w:p>
    <w:p w14:paraId="5597995C" w14:textId="44D59A4B" w:rsidR="00717238" w:rsidRDefault="000E51EE" w:rsidP="0004034C">
      <w:pPr>
        <w:pStyle w:val="Chapter"/>
        <w:spacing w:after="0"/>
      </w:pPr>
      <w:bookmarkStart w:id="11" w:name="_Toc39499716"/>
      <w:r>
        <w:t>Louisiana Department of Education Policy</w:t>
      </w:r>
    </w:p>
    <w:p w14:paraId="33E3509D" w14:textId="3B936D19" w:rsidR="00717238" w:rsidRPr="00533F26" w:rsidRDefault="00717238" w:rsidP="00717238">
      <w:pPr>
        <w:pStyle w:val="Chapter"/>
      </w:pPr>
      <w:r w:rsidRPr="00533F26">
        <w:t>Su</w:t>
      </w:r>
      <w:r>
        <w:t>bchapter C.</w:t>
      </w:r>
      <w:r>
        <w:tab/>
      </w:r>
      <w:r w:rsidRPr="00533F26">
        <w:t>Teacher Preparation Programs</w:t>
      </w:r>
      <w:bookmarkEnd w:id="11"/>
      <w:r w:rsidR="000E51EE">
        <w:t xml:space="preserve"> (Bulletin 746)</w:t>
      </w:r>
    </w:p>
    <w:p w14:paraId="329869FB" w14:textId="77777777" w:rsidR="00717238" w:rsidRPr="0004034C" w:rsidRDefault="00717238" w:rsidP="00717238">
      <w:pPr>
        <w:rPr>
          <w:sz w:val="12"/>
          <w:szCs w:val="12"/>
        </w:rPr>
      </w:pPr>
    </w:p>
    <w:p w14:paraId="1C269EF3" w14:textId="77777777" w:rsidR="00717238" w:rsidRPr="00533F26" w:rsidRDefault="00717238" w:rsidP="00717238">
      <w:pPr>
        <w:pStyle w:val="Section"/>
      </w:pPr>
      <w:bookmarkStart w:id="12" w:name="_Toc39499718"/>
      <w:r w:rsidRPr="00533F26">
        <w:t>§743.</w:t>
      </w:r>
      <w:r>
        <w:tab/>
      </w:r>
      <w:r w:rsidRPr="00533F26">
        <w:t>Minimum Requirements for Traditional Teacher Preparation Programs</w:t>
      </w:r>
      <w:bookmarkEnd w:id="12"/>
    </w:p>
    <w:p w14:paraId="10AC7ED0" w14:textId="77777777" w:rsidR="00717238" w:rsidRPr="0004034C" w:rsidRDefault="00717238" w:rsidP="00717238">
      <w:pPr>
        <w:rPr>
          <w:sz w:val="10"/>
          <w:szCs w:val="10"/>
        </w:rPr>
      </w:pPr>
    </w:p>
    <w:p w14:paraId="44899D52" w14:textId="77777777" w:rsidR="00717238" w:rsidRPr="00533F26" w:rsidRDefault="00717238" w:rsidP="00717238">
      <w:pPr>
        <w:pStyle w:val="A"/>
      </w:pPr>
      <w:r w:rsidRPr="00533F26">
        <w:t>C.</w:t>
      </w:r>
      <w:r w:rsidRPr="00533F26">
        <w:tab/>
        <w:t>Programs shall include the following practice experiences, which directly align with and sequentially develop the competen</w:t>
      </w:r>
      <w:r>
        <w:t>cies identified in Bulletin 746:</w:t>
      </w:r>
    </w:p>
    <w:p w14:paraId="6E652F9F" w14:textId="77777777" w:rsidR="00717238" w:rsidRPr="00533F26" w:rsidRDefault="00717238" w:rsidP="00717238">
      <w:pPr>
        <w:pStyle w:val="1"/>
      </w:pPr>
      <w:r w:rsidRPr="00533F26">
        <w:t>1.</w:t>
      </w:r>
      <w:r w:rsidRPr="00533F26">
        <w:tab/>
        <w:t>actual practice experiences shall be provided in classroom settings prior to the residency year; and</w:t>
      </w:r>
    </w:p>
    <w:p w14:paraId="3AE0E8FD" w14:textId="77777777" w:rsidR="00717238" w:rsidRPr="00533F26" w:rsidRDefault="00717238" w:rsidP="00717238">
      <w:pPr>
        <w:pStyle w:val="1"/>
      </w:pPr>
      <w:r w:rsidRPr="00533F26">
        <w:t>2.</w:t>
      </w:r>
      <w:r w:rsidRPr="00533F26">
        <w:tab/>
      </w:r>
      <w:r w:rsidRPr="009B0521">
        <w:t xml:space="preserve">a one-year residency shall take place in a public or approved non-public school classroom in the certification area with a teacher of record who holds a valid level 1, 2, 3, type A, or type B teaching certificate in the area for which the candidate is pursuing certification in accordance with LAC </w:t>
      </w:r>
      <w:proofErr w:type="gramStart"/>
      <w:r w:rsidRPr="009B0521">
        <w:t>28:CXXXI</w:t>
      </w:r>
      <w:proofErr w:type="gramEnd"/>
      <w:r w:rsidRPr="009B0521">
        <w:t xml:space="preserve"> (Bulletin 746). Beginning September 1, 2020, the teacher of record shall be required to hold a provisional mentor teacher ancillary certificate or a mentor teacher ancillary certificate in accordance with LAC </w:t>
      </w:r>
      <w:proofErr w:type="gramStart"/>
      <w:r w:rsidRPr="009B0521">
        <w:t>28:CXXXI</w:t>
      </w:r>
      <w:proofErr w:type="gramEnd"/>
      <w:r w:rsidRPr="009B0521">
        <w:t xml:space="preserve"> (Bulletin 746). The residency may include practice with other teachers in a public or approved non-public school setting. Residents placed in charter schools must be placed with a teacher of record who has demonstrated effectiveness in accordance with LAC </w:t>
      </w:r>
      <w:proofErr w:type="gramStart"/>
      <w:r w:rsidRPr="009B0521">
        <w:t>28:CXLVII</w:t>
      </w:r>
      <w:proofErr w:type="gramEnd"/>
      <w:r w:rsidRPr="009B0521">
        <w:t xml:space="preserve"> (Bulletin 130):</w:t>
      </w:r>
    </w:p>
    <w:p w14:paraId="6157000F" w14:textId="77777777" w:rsidR="00717238" w:rsidRPr="00820C33" w:rsidRDefault="00717238" w:rsidP="00717238">
      <w:pPr>
        <w:pStyle w:val="1"/>
      </w:pPr>
      <w:r w:rsidRPr="00820C33">
        <w:t>4.</w:t>
      </w:r>
      <w:r w:rsidRPr="00820C33">
        <w:tab/>
        <w:t>The residency shall include a combination of the following experiences:</w:t>
      </w:r>
    </w:p>
    <w:p w14:paraId="61AA2A98" w14:textId="77777777" w:rsidR="00717238" w:rsidRPr="00820C33" w:rsidRDefault="00717238" w:rsidP="00717238">
      <w:pPr>
        <w:pStyle w:val="a0"/>
      </w:pPr>
      <w:r w:rsidRPr="00820C33">
        <w:t>a.</w:t>
      </w:r>
      <w:r w:rsidRPr="00820C33">
        <w:tab/>
        <w:t xml:space="preserve">instructional </w:t>
      </w:r>
      <w:proofErr w:type="gramStart"/>
      <w:r w:rsidRPr="00820C33">
        <w:t>goal-setting</w:t>
      </w:r>
      <w:proofErr w:type="gramEnd"/>
      <w:r w:rsidRPr="00820C33">
        <w:t xml:space="preserve"> and planning, including individual education plan (IEP) and individual accommodations plan (IAP) review and implementation;</w:t>
      </w:r>
    </w:p>
    <w:p w14:paraId="5830FFAE" w14:textId="77777777" w:rsidR="00717238" w:rsidRPr="00820C33" w:rsidRDefault="00717238" w:rsidP="00717238">
      <w:pPr>
        <w:pStyle w:val="a0"/>
      </w:pPr>
      <w:r w:rsidRPr="00820C33">
        <w:t>b.</w:t>
      </w:r>
      <w:r w:rsidRPr="00820C33">
        <w:tab/>
        <w:t>classroom teaching;</w:t>
      </w:r>
    </w:p>
    <w:p w14:paraId="6ACD96B7" w14:textId="77777777" w:rsidR="00717238" w:rsidRPr="00820C33" w:rsidRDefault="00717238" w:rsidP="00717238">
      <w:pPr>
        <w:pStyle w:val="a0"/>
      </w:pPr>
      <w:r w:rsidRPr="00820C33">
        <w:t>c.</w:t>
      </w:r>
      <w:r w:rsidRPr="00820C33">
        <w:tab/>
        <w:t>analysis of student assessment results, including formative and summative assessment data, student work samples, and observations of student class discussions;</w:t>
      </w:r>
    </w:p>
    <w:p w14:paraId="6C1BE8E2" w14:textId="77777777" w:rsidR="00717238" w:rsidRPr="00820C33" w:rsidRDefault="00717238" w:rsidP="00717238">
      <w:pPr>
        <w:pStyle w:val="a0"/>
      </w:pPr>
      <w:r w:rsidRPr="00820C33">
        <w:t>d.</w:t>
      </w:r>
      <w:r w:rsidRPr="00820C33">
        <w:tab/>
        <w:t xml:space="preserve">parent-teacher conferences and communication; and </w:t>
      </w:r>
    </w:p>
    <w:p w14:paraId="05C2106E" w14:textId="77777777" w:rsidR="00717238" w:rsidRPr="00820C33" w:rsidRDefault="00717238" w:rsidP="00717238">
      <w:pPr>
        <w:pStyle w:val="a0"/>
      </w:pPr>
      <w:r w:rsidRPr="00820C33">
        <w:t>e.</w:t>
      </w:r>
      <w:r w:rsidRPr="00820C33">
        <w:tab/>
        <w:t>interactions and collaboration with other teachers.</w:t>
      </w:r>
    </w:p>
    <w:p w14:paraId="00FCF5DA" w14:textId="77777777" w:rsidR="00717238" w:rsidRPr="00820C33" w:rsidRDefault="00717238" w:rsidP="00717238">
      <w:pPr>
        <w:pStyle w:val="1"/>
      </w:pPr>
      <w:r w:rsidRPr="00820C33">
        <w:t>5.</w:t>
      </w:r>
      <w:r w:rsidRPr="00820C33">
        <w:tab/>
        <w:t xml:space="preserve">The teacher candidate shall be supervised in all residency experiences by a team comprised of a school-based mentor teacher, the residency school site principal or designee, and program faculty member. The supervision shall include, at </w:t>
      </w:r>
      <w:r w:rsidRPr="00820C33">
        <w:lastRenderedPageBreak/>
        <w:t>minimum, two formal observations of teaching practice per semester, which shall include feedback on performance and analysis of formative and summative student achievement results and candidate performance data. Observations may be conducted by any member of the supervision team.</w:t>
      </w:r>
    </w:p>
    <w:p w14:paraId="03704DEB" w14:textId="77777777" w:rsidR="00717238" w:rsidRPr="00533F26" w:rsidRDefault="00717238" w:rsidP="00717238">
      <w:pPr>
        <w:pStyle w:val="1"/>
        <w:rPr>
          <w:kern w:val="0"/>
        </w:rPr>
      </w:pPr>
      <w:r w:rsidRPr="00820C33">
        <w:t>6.</w:t>
      </w:r>
      <w:r w:rsidRPr="00820C33">
        <w:tab/>
        <w:t>Candidates may complete clinical experiences through general education or content courses that integrate content, pedagogy, and practice.</w:t>
      </w:r>
    </w:p>
    <w:p w14:paraId="0669D9D0" w14:textId="77777777" w:rsidR="00717238" w:rsidRPr="00533F26" w:rsidRDefault="00717238" w:rsidP="00717238">
      <w:pPr>
        <w:pStyle w:val="A"/>
        <w:rPr>
          <w:kern w:val="0"/>
        </w:rPr>
      </w:pPr>
      <w:r w:rsidRPr="00533F26">
        <w:rPr>
          <w:kern w:val="0"/>
        </w:rPr>
        <w:t>D.</w:t>
      </w:r>
      <w:r w:rsidRPr="00533F26">
        <w:rPr>
          <w:kern w:val="0"/>
        </w:rPr>
        <w:tab/>
        <w:t xml:space="preserve">The preparation provider shall assess and document evidence of candidates’ teaching </w:t>
      </w:r>
      <w:proofErr w:type="gramStart"/>
      <w:r w:rsidRPr="00533F26">
        <w:rPr>
          <w:kern w:val="0"/>
        </w:rPr>
        <w:t>competency</w:t>
      </w:r>
      <w:proofErr w:type="gramEnd"/>
      <w:r w:rsidRPr="00533F26">
        <w:rPr>
          <w:kern w:val="0"/>
        </w:rPr>
        <w:t xml:space="preserve"> for all candidates completing one-year residencies.</w:t>
      </w:r>
    </w:p>
    <w:p w14:paraId="25D5AA55" w14:textId="77777777" w:rsidR="00717238" w:rsidRPr="00533F26" w:rsidRDefault="00717238" w:rsidP="00717238">
      <w:pPr>
        <w:pStyle w:val="1"/>
        <w:rPr>
          <w:kern w:val="0"/>
        </w:rPr>
      </w:pPr>
      <w:r w:rsidRPr="00533F26">
        <w:rPr>
          <w:kern w:val="0"/>
        </w:rPr>
        <w:t>1.</w:t>
      </w:r>
      <w:r>
        <w:rPr>
          <w:kern w:val="0"/>
        </w:rPr>
        <w:tab/>
      </w:r>
      <w:r w:rsidRPr="00533F26">
        <w:rPr>
          <w:kern w:val="0"/>
        </w:rPr>
        <w:t xml:space="preserve">Assessments of teaching competency shall be jointly administered by the preparation provider and the residency school site principal or </w:t>
      </w:r>
      <w:proofErr w:type="gramStart"/>
      <w:r w:rsidRPr="00533F26">
        <w:rPr>
          <w:kern w:val="0"/>
        </w:rPr>
        <w:t>designee</w:t>
      </w:r>
      <w:proofErr w:type="gramEnd"/>
      <w:r w:rsidRPr="00533F26">
        <w:rPr>
          <w:kern w:val="0"/>
        </w:rPr>
        <w:t>.</w:t>
      </w:r>
    </w:p>
    <w:p w14:paraId="10F44810" w14:textId="77777777" w:rsidR="00717238" w:rsidRPr="00533F26" w:rsidRDefault="00717238" w:rsidP="00717238">
      <w:pPr>
        <w:pStyle w:val="1"/>
        <w:rPr>
          <w:kern w:val="0"/>
        </w:rPr>
      </w:pPr>
      <w:r w:rsidRPr="00533F26">
        <w:rPr>
          <w:kern w:val="0"/>
        </w:rPr>
        <w:t>2.</w:t>
      </w:r>
      <w:r>
        <w:rPr>
          <w:kern w:val="0"/>
        </w:rPr>
        <w:tab/>
      </w:r>
      <w:r w:rsidRPr="00533F26">
        <w:rPr>
          <w:kern w:val="0"/>
        </w:rPr>
        <w:t xml:space="preserve">Assessments of teaching competency shall include, </w:t>
      </w:r>
      <w:proofErr w:type="gramStart"/>
      <w:r w:rsidRPr="00533F26">
        <w:rPr>
          <w:kern w:val="0"/>
        </w:rPr>
        <w:t>but not</w:t>
      </w:r>
      <w:proofErr w:type="gramEnd"/>
      <w:r w:rsidRPr="00533F26">
        <w:rPr>
          <w:kern w:val="0"/>
        </w:rPr>
        <w:t xml:space="preserve"> are not limited to, the following:</w:t>
      </w:r>
    </w:p>
    <w:p w14:paraId="067D5346" w14:textId="77777777" w:rsidR="00717238" w:rsidRPr="00533F26" w:rsidRDefault="00717238" w:rsidP="00717238">
      <w:pPr>
        <w:pStyle w:val="a0"/>
        <w:rPr>
          <w:kern w:val="0"/>
        </w:rPr>
      </w:pPr>
      <w:r w:rsidRPr="00533F26">
        <w:rPr>
          <w:kern w:val="0"/>
        </w:rPr>
        <w:t>a.</w:t>
      </w:r>
      <w:r w:rsidRPr="00533F26">
        <w:rPr>
          <w:kern w:val="0"/>
        </w:rPr>
        <w:tab/>
        <w:t>observations that occur</w:t>
      </w:r>
      <w:r>
        <w:rPr>
          <w:kern w:val="0"/>
        </w:rPr>
        <w:t xml:space="preserve"> during the residency year; and</w:t>
      </w:r>
    </w:p>
    <w:p w14:paraId="10F06685" w14:textId="77777777" w:rsidR="00717238" w:rsidRPr="00533F26" w:rsidRDefault="00717238" w:rsidP="00717238">
      <w:pPr>
        <w:pStyle w:val="a0"/>
        <w:rPr>
          <w:kern w:val="0"/>
        </w:rPr>
      </w:pPr>
      <w:r w:rsidRPr="00533F26">
        <w:rPr>
          <w:kern w:val="0"/>
        </w:rPr>
        <w:t>b.</w:t>
      </w:r>
      <w:r w:rsidRPr="00533F26">
        <w:rPr>
          <w:kern w:val="0"/>
        </w:rPr>
        <w:tab/>
        <w:t>measures of teacher candidates’ impact on all students’ learning, which may include student learning targets.</w:t>
      </w:r>
    </w:p>
    <w:p w14:paraId="7F5E7DB1" w14:textId="2DA6D343" w:rsidR="00AB0BFE" w:rsidRDefault="00717238" w:rsidP="000E51EE">
      <w:pPr>
        <w:pStyle w:val="1"/>
      </w:pPr>
      <w:r w:rsidRPr="00533F26">
        <w:rPr>
          <w:kern w:val="0"/>
        </w:rPr>
        <w:t>3.</w:t>
      </w:r>
      <w:r>
        <w:rPr>
          <w:kern w:val="0"/>
        </w:rPr>
        <w:tab/>
      </w:r>
      <w:r w:rsidRPr="00533F26">
        <w:rPr>
          <w:kern w:val="0"/>
        </w:rPr>
        <w:t xml:space="preserve">Upon completion of the program, </w:t>
      </w:r>
      <w:r w:rsidRPr="00533F26">
        <w:t>a holistic evaluation of the teacher candidate’s eligibility for initial licensure shall be made collaboratively by preparation provider faculty, the residency school site principal or designee, and mentor teacher.</w:t>
      </w:r>
    </w:p>
    <w:p w14:paraId="7403839C" w14:textId="77777777" w:rsidR="00D363D2" w:rsidRPr="000E51EE" w:rsidRDefault="00D363D2" w:rsidP="000E51EE">
      <w:pPr>
        <w:pStyle w:val="1"/>
        <w:rPr>
          <w:rFonts w:ascii="Arial Narrow" w:hAnsi="Arial Narrow"/>
          <w:sz w:val="2"/>
          <w:szCs w:val="2"/>
        </w:rPr>
      </w:pPr>
    </w:p>
    <w:p w14:paraId="59806026" w14:textId="45DCE272" w:rsidR="00B9273F" w:rsidRPr="000F1B88" w:rsidRDefault="000211DB" w:rsidP="00970E38">
      <w:pPr>
        <w:ind w:left="1169" w:right="367" w:hanging="1169"/>
        <w:rPr>
          <w:rFonts w:ascii="Palatino Linotype" w:hAnsi="Palatino Linotype"/>
          <w:b/>
          <w:color w:val="1F497D" w:themeColor="text2"/>
          <w:sz w:val="28"/>
          <w:szCs w:val="16"/>
        </w:rPr>
      </w:pPr>
      <w:bookmarkStart w:id="13" w:name="Procedures_for_Assigning_Teacher_Interns"/>
      <w:bookmarkEnd w:id="13"/>
      <w:r w:rsidRPr="000F1B88">
        <w:rPr>
          <w:rFonts w:ascii="Palatino Linotype" w:hAnsi="Palatino Linotype"/>
          <w:b/>
          <w:color w:val="1F497D" w:themeColor="text2"/>
          <w:sz w:val="28"/>
          <w:szCs w:val="16"/>
        </w:rPr>
        <w:t xml:space="preserve">Procedures for Assigning </w:t>
      </w:r>
      <w:bookmarkStart w:id="14" w:name="to_Cooperating_Teachers"/>
      <w:bookmarkEnd w:id="14"/>
      <w:r w:rsidR="009610F4" w:rsidRPr="000F1B88">
        <w:rPr>
          <w:rFonts w:ascii="Palatino Linotype" w:hAnsi="Palatino Linotype"/>
          <w:b/>
          <w:color w:val="1F497D" w:themeColor="text2"/>
          <w:sz w:val="28"/>
          <w:szCs w:val="16"/>
        </w:rPr>
        <w:t>Residents</w:t>
      </w:r>
      <w:r w:rsidRPr="000F1B88">
        <w:rPr>
          <w:rFonts w:ascii="Palatino Linotype" w:hAnsi="Palatino Linotype"/>
          <w:b/>
          <w:color w:val="1F497D" w:themeColor="text2"/>
          <w:sz w:val="28"/>
          <w:szCs w:val="16"/>
        </w:rPr>
        <w:t xml:space="preserve"> to </w:t>
      </w:r>
      <w:r w:rsidR="00DC08AC" w:rsidRPr="000F1B88">
        <w:rPr>
          <w:rFonts w:ascii="Palatino Linotype" w:hAnsi="Palatino Linotype"/>
          <w:b/>
          <w:color w:val="1F497D" w:themeColor="text2"/>
          <w:sz w:val="28"/>
          <w:szCs w:val="16"/>
        </w:rPr>
        <w:t xml:space="preserve">Mentor </w:t>
      </w:r>
      <w:r w:rsidRPr="000F1B88">
        <w:rPr>
          <w:rFonts w:ascii="Palatino Linotype" w:hAnsi="Palatino Linotype"/>
          <w:b/>
          <w:color w:val="1F497D" w:themeColor="text2"/>
          <w:sz w:val="28"/>
          <w:szCs w:val="16"/>
        </w:rPr>
        <w:t>Teachers</w:t>
      </w:r>
    </w:p>
    <w:p w14:paraId="45E8031C" w14:textId="77777777" w:rsidR="00D363D2" w:rsidRPr="00F916D0" w:rsidRDefault="00D363D2" w:rsidP="00346703">
      <w:pPr>
        <w:ind w:left="1169" w:right="367" w:hanging="1169"/>
        <w:jc w:val="center"/>
        <w:rPr>
          <w:rFonts w:ascii="Palatino Linotype" w:hAnsi="Palatino Linotype"/>
          <w:b/>
          <w:color w:val="1F497D" w:themeColor="text2"/>
          <w:sz w:val="10"/>
          <w:szCs w:val="2"/>
        </w:rPr>
      </w:pPr>
    </w:p>
    <w:p w14:paraId="2CF5729D" w14:textId="6BB000A7" w:rsidR="00B9273F" w:rsidRPr="00C87B64" w:rsidRDefault="000211DB" w:rsidP="0049157E">
      <w:pPr>
        <w:spacing w:before="1" w:line="237" w:lineRule="auto"/>
        <w:ind w:right="720"/>
        <w:jc w:val="both"/>
        <w:rPr>
          <w:rFonts w:ascii="Palatino Linotype" w:hAnsi="Palatino Linotype"/>
          <w:szCs w:val="20"/>
        </w:rPr>
      </w:pPr>
      <w:bookmarkStart w:id="15" w:name="The_Director_of_Teacher_Clinical_Experie"/>
      <w:bookmarkEnd w:id="15"/>
      <w:r w:rsidRPr="00C87B64">
        <w:rPr>
          <w:rFonts w:ascii="Palatino Linotype" w:hAnsi="Palatino Linotype"/>
          <w:szCs w:val="20"/>
        </w:rPr>
        <w:t>The</w:t>
      </w:r>
      <w:r w:rsidRPr="00C87B64">
        <w:rPr>
          <w:rFonts w:ascii="Palatino Linotype" w:hAnsi="Palatino Linotype"/>
          <w:spacing w:val="-7"/>
          <w:szCs w:val="20"/>
        </w:rPr>
        <w:t xml:space="preserve"> </w:t>
      </w:r>
      <w:r w:rsidRPr="00C87B64">
        <w:rPr>
          <w:rFonts w:ascii="Palatino Linotype" w:hAnsi="Palatino Linotype"/>
          <w:szCs w:val="20"/>
        </w:rPr>
        <w:t>Director</w:t>
      </w:r>
      <w:r w:rsidRPr="00C87B64">
        <w:rPr>
          <w:rFonts w:ascii="Palatino Linotype" w:hAnsi="Palatino Linotype"/>
          <w:spacing w:val="-7"/>
          <w:szCs w:val="20"/>
        </w:rPr>
        <w:t xml:space="preserve"> </w:t>
      </w:r>
      <w:r w:rsidRPr="00C87B64">
        <w:rPr>
          <w:rFonts w:ascii="Palatino Linotype" w:hAnsi="Palatino Linotype"/>
          <w:szCs w:val="20"/>
        </w:rPr>
        <w:t>of</w:t>
      </w:r>
      <w:r w:rsidRPr="00C87B64">
        <w:rPr>
          <w:rFonts w:ascii="Palatino Linotype" w:hAnsi="Palatino Linotype"/>
          <w:spacing w:val="-4"/>
          <w:szCs w:val="20"/>
        </w:rPr>
        <w:t xml:space="preserve"> </w:t>
      </w:r>
      <w:r w:rsidRPr="00C87B64">
        <w:rPr>
          <w:rFonts w:ascii="Palatino Linotype" w:hAnsi="Palatino Linotype"/>
          <w:szCs w:val="20"/>
        </w:rPr>
        <w:t>Teacher</w:t>
      </w:r>
      <w:r w:rsidRPr="00C87B64">
        <w:rPr>
          <w:rFonts w:ascii="Palatino Linotype" w:hAnsi="Palatino Linotype"/>
          <w:spacing w:val="-7"/>
          <w:szCs w:val="20"/>
        </w:rPr>
        <w:t xml:space="preserve"> </w:t>
      </w:r>
      <w:r w:rsidRPr="00C87B64">
        <w:rPr>
          <w:rFonts w:ascii="Palatino Linotype" w:hAnsi="Palatino Linotype"/>
          <w:szCs w:val="20"/>
        </w:rPr>
        <w:t>Clinical</w:t>
      </w:r>
      <w:r w:rsidRPr="00C87B64">
        <w:rPr>
          <w:rFonts w:ascii="Palatino Linotype" w:hAnsi="Palatino Linotype"/>
          <w:spacing w:val="-5"/>
          <w:szCs w:val="20"/>
        </w:rPr>
        <w:t xml:space="preserve"> </w:t>
      </w:r>
      <w:r w:rsidRPr="00C87B64">
        <w:rPr>
          <w:rFonts w:ascii="Palatino Linotype" w:hAnsi="Palatino Linotype"/>
          <w:szCs w:val="20"/>
        </w:rPr>
        <w:t>Experiences</w:t>
      </w:r>
      <w:r w:rsidRPr="00C87B64">
        <w:rPr>
          <w:rFonts w:ascii="Palatino Linotype" w:hAnsi="Palatino Linotype"/>
          <w:spacing w:val="-6"/>
          <w:szCs w:val="20"/>
        </w:rPr>
        <w:t xml:space="preserve"> </w:t>
      </w:r>
      <w:r w:rsidR="00A33704" w:rsidRPr="00C87B64">
        <w:rPr>
          <w:rFonts w:ascii="Palatino Linotype" w:hAnsi="Palatino Linotype"/>
          <w:szCs w:val="20"/>
        </w:rPr>
        <w:t>considers</w:t>
      </w:r>
      <w:r w:rsidRPr="00C87B64">
        <w:rPr>
          <w:rFonts w:ascii="Palatino Linotype" w:hAnsi="Palatino Linotype"/>
          <w:spacing w:val="-6"/>
          <w:szCs w:val="20"/>
        </w:rPr>
        <w:t xml:space="preserve"> </w:t>
      </w:r>
      <w:r w:rsidRPr="00C87B64">
        <w:rPr>
          <w:rFonts w:ascii="Palatino Linotype" w:hAnsi="Palatino Linotype"/>
          <w:szCs w:val="20"/>
        </w:rPr>
        <w:t>the</w:t>
      </w:r>
      <w:r w:rsidRPr="00C87B64">
        <w:rPr>
          <w:rFonts w:ascii="Palatino Linotype" w:hAnsi="Palatino Linotype"/>
          <w:spacing w:val="-7"/>
          <w:szCs w:val="20"/>
        </w:rPr>
        <w:t xml:space="preserve"> </w:t>
      </w:r>
      <w:r w:rsidRPr="00C87B64">
        <w:rPr>
          <w:rFonts w:ascii="Palatino Linotype" w:hAnsi="Palatino Linotype"/>
          <w:szCs w:val="20"/>
        </w:rPr>
        <w:t>following</w:t>
      </w:r>
      <w:r w:rsidRPr="00C87B64">
        <w:rPr>
          <w:rFonts w:ascii="Palatino Linotype" w:hAnsi="Palatino Linotype"/>
          <w:spacing w:val="-8"/>
          <w:szCs w:val="20"/>
        </w:rPr>
        <w:t xml:space="preserve"> </w:t>
      </w:r>
      <w:r w:rsidRPr="00C87B64">
        <w:rPr>
          <w:rFonts w:ascii="Palatino Linotype" w:hAnsi="Palatino Linotype"/>
          <w:szCs w:val="20"/>
        </w:rPr>
        <w:t>in</w:t>
      </w:r>
      <w:r w:rsidRPr="00C87B64">
        <w:rPr>
          <w:rFonts w:ascii="Palatino Linotype" w:hAnsi="Palatino Linotype"/>
          <w:spacing w:val="-7"/>
          <w:szCs w:val="20"/>
        </w:rPr>
        <w:t xml:space="preserve"> </w:t>
      </w:r>
      <w:r w:rsidRPr="00C87B64">
        <w:rPr>
          <w:rFonts w:ascii="Palatino Linotype" w:hAnsi="Palatino Linotype"/>
          <w:szCs w:val="20"/>
        </w:rPr>
        <w:t>making assignments:</w:t>
      </w:r>
      <w:r w:rsidR="000E51EE" w:rsidRPr="00C87B64">
        <w:rPr>
          <w:rFonts w:ascii="Palatino Linotype" w:hAnsi="Palatino Linotype"/>
          <w:szCs w:val="20"/>
        </w:rPr>
        <w:t xml:space="preserve"> 1)</w:t>
      </w:r>
      <w:r w:rsidRPr="00C87B64">
        <w:rPr>
          <w:rFonts w:ascii="Palatino Linotype" w:hAnsi="Palatino Linotype"/>
          <w:szCs w:val="20"/>
        </w:rPr>
        <w:t xml:space="preserve"> prior field experiences which should be varied</w:t>
      </w:r>
      <w:r w:rsidR="001728F6" w:rsidRPr="00C87B64">
        <w:rPr>
          <w:rFonts w:ascii="Palatino Linotype" w:hAnsi="Palatino Linotype"/>
          <w:szCs w:val="20"/>
        </w:rPr>
        <w:t>,</w:t>
      </w:r>
      <w:r w:rsidRPr="00C87B64">
        <w:rPr>
          <w:rFonts w:ascii="Palatino Linotype" w:hAnsi="Palatino Linotype"/>
          <w:szCs w:val="20"/>
        </w:rPr>
        <w:t xml:space="preserve"> </w:t>
      </w:r>
      <w:r w:rsidR="000E51EE" w:rsidRPr="00C87B64">
        <w:rPr>
          <w:rFonts w:ascii="Palatino Linotype" w:hAnsi="Palatino Linotype"/>
          <w:szCs w:val="20"/>
        </w:rPr>
        <w:t xml:space="preserve">2) </w:t>
      </w:r>
      <w:r w:rsidRPr="00C87B64">
        <w:rPr>
          <w:rFonts w:ascii="Palatino Linotype" w:hAnsi="Palatino Linotype"/>
          <w:szCs w:val="20"/>
        </w:rPr>
        <w:t xml:space="preserve">the availability of trained, qualified </w:t>
      </w:r>
      <w:r w:rsidR="00270863" w:rsidRPr="00C87B64">
        <w:rPr>
          <w:rFonts w:ascii="Palatino Linotype" w:hAnsi="Palatino Linotype"/>
          <w:szCs w:val="20"/>
        </w:rPr>
        <w:t>m</w:t>
      </w:r>
      <w:r w:rsidR="00DC08AC" w:rsidRPr="00C87B64">
        <w:rPr>
          <w:rFonts w:ascii="Palatino Linotype" w:hAnsi="Palatino Linotype"/>
          <w:szCs w:val="20"/>
        </w:rPr>
        <w:t xml:space="preserve">entor </w:t>
      </w:r>
      <w:r w:rsidRPr="00C87B64">
        <w:rPr>
          <w:rFonts w:ascii="Palatino Linotype" w:hAnsi="Palatino Linotype"/>
          <w:szCs w:val="20"/>
        </w:rPr>
        <w:t>teachers</w:t>
      </w:r>
      <w:r w:rsidR="00270863" w:rsidRPr="00C87B64">
        <w:rPr>
          <w:rFonts w:ascii="Palatino Linotype" w:hAnsi="Palatino Linotype"/>
          <w:szCs w:val="20"/>
        </w:rPr>
        <w:t xml:space="preserve"> in high needs schools</w:t>
      </w:r>
      <w:r w:rsidR="001728F6" w:rsidRPr="00C87B64">
        <w:rPr>
          <w:rFonts w:ascii="Palatino Linotype" w:hAnsi="Palatino Linotype"/>
          <w:szCs w:val="20"/>
        </w:rPr>
        <w:t>,</w:t>
      </w:r>
      <w:r w:rsidRPr="00C87B64">
        <w:rPr>
          <w:rFonts w:ascii="Palatino Linotype" w:hAnsi="Palatino Linotype"/>
          <w:szCs w:val="20"/>
        </w:rPr>
        <w:t xml:space="preserve"> </w:t>
      </w:r>
      <w:r w:rsidR="000E51EE" w:rsidRPr="00C87B64">
        <w:rPr>
          <w:rFonts w:ascii="Palatino Linotype" w:hAnsi="Palatino Linotype"/>
          <w:szCs w:val="20"/>
        </w:rPr>
        <w:t xml:space="preserve">3) </w:t>
      </w:r>
      <w:r w:rsidR="00783CE0" w:rsidRPr="00C87B64">
        <w:rPr>
          <w:rFonts w:ascii="Palatino Linotype" w:hAnsi="Palatino Linotype"/>
          <w:szCs w:val="20"/>
        </w:rPr>
        <w:t xml:space="preserve">no assignments where relatives are teaching, </w:t>
      </w:r>
      <w:r w:rsidRPr="00C87B64">
        <w:rPr>
          <w:rFonts w:ascii="Palatino Linotype" w:hAnsi="Palatino Linotype"/>
          <w:szCs w:val="20"/>
        </w:rPr>
        <w:t xml:space="preserve">and </w:t>
      </w:r>
      <w:r w:rsidR="000E51EE" w:rsidRPr="00C87B64">
        <w:rPr>
          <w:rFonts w:ascii="Palatino Linotype" w:hAnsi="Palatino Linotype"/>
          <w:szCs w:val="20"/>
        </w:rPr>
        <w:t xml:space="preserve">4) </w:t>
      </w:r>
      <w:r w:rsidRPr="00C87B64">
        <w:rPr>
          <w:rFonts w:ascii="Palatino Linotype" w:hAnsi="Palatino Linotype"/>
          <w:szCs w:val="20"/>
        </w:rPr>
        <w:t>extenuating circumstances known to</w:t>
      </w:r>
      <w:r w:rsidRPr="00C87B64">
        <w:rPr>
          <w:rFonts w:ascii="Palatino Linotype" w:hAnsi="Palatino Linotype"/>
          <w:spacing w:val="-8"/>
          <w:szCs w:val="20"/>
        </w:rPr>
        <w:t xml:space="preserve"> </w:t>
      </w:r>
      <w:r w:rsidRPr="00C87B64">
        <w:rPr>
          <w:rFonts w:ascii="Palatino Linotype" w:hAnsi="Palatino Linotype"/>
          <w:szCs w:val="20"/>
        </w:rPr>
        <w:t>exist.</w:t>
      </w:r>
      <w:r w:rsidR="005B7834">
        <w:rPr>
          <w:rFonts w:ascii="Palatino Linotype" w:hAnsi="Palatino Linotype"/>
          <w:szCs w:val="20"/>
        </w:rPr>
        <w:t xml:space="preserve"> The Director communicates via email and in some parishes meets with each HR Director to ask for recommendations for placements of residents in their focus areas.</w:t>
      </w:r>
    </w:p>
    <w:p w14:paraId="5F3ABE96" w14:textId="77777777" w:rsidR="00B9273F" w:rsidRPr="00C87B64" w:rsidRDefault="00B9273F" w:rsidP="0049157E">
      <w:pPr>
        <w:pStyle w:val="BodyText"/>
        <w:spacing w:before="3"/>
        <w:ind w:right="720"/>
        <w:rPr>
          <w:rFonts w:ascii="Palatino Linotype" w:hAnsi="Palatino Linotype"/>
          <w:sz w:val="8"/>
          <w:szCs w:val="20"/>
        </w:rPr>
      </w:pPr>
    </w:p>
    <w:p w14:paraId="6BAE5A41" w14:textId="6150B9FC" w:rsidR="00B9273F" w:rsidRPr="00C87B64" w:rsidRDefault="000211DB" w:rsidP="0049157E">
      <w:pPr>
        <w:ind w:right="720"/>
        <w:jc w:val="both"/>
        <w:rPr>
          <w:rFonts w:ascii="Palatino Linotype" w:hAnsi="Palatino Linotype"/>
          <w:szCs w:val="20"/>
        </w:rPr>
      </w:pPr>
      <w:bookmarkStart w:id="16" w:name="Once_assignments_are_completed,_informat"/>
      <w:bookmarkEnd w:id="16"/>
      <w:r w:rsidRPr="00C87B64">
        <w:rPr>
          <w:rFonts w:ascii="Palatino Linotype" w:hAnsi="Palatino Linotype"/>
          <w:szCs w:val="20"/>
        </w:rPr>
        <w:t xml:space="preserve">Once assignments are completed, information is sent out to the </w:t>
      </w:r>
      <w:r w:rsidR="009610F4" w:rsidRPr="00C87B64">
        <w:rPr>
          <w:rFonts w:ascii="Palatino Linotype" w:hAnsi="Palatino Linotype"/>
          <w:szCs w:val="20"/>
        </w:rPr>
        <w:t>residents</w:t>
      </w:r>
      <w:r w:rsidRPr="00C87B64">
        <w:rPr>
          <w:rFonts w:ascii="Palatino Linotype" w:hAnsi="Palatino Linotype"/>
          <w:szCs w:val="20"/>
        </w:rPr>
        <w:t xml:space="preserve">, </w:t>
      </w:r>
      <w:r w:rsidR="00A33704" w:rsidRPr="00C87B64">
        <w:rPr>
          <w:rFonts w:ascii="Palatino Linotype" w:hAnsi="Palatino Linotype"/>
          <w:szCs w:val="20"/>
        </w:rPr>
        <w:t>mentors,</w:t>
      </w:r>
      <w:r w:rsidR="004A6067" w:rsidRPr="00C87B64">
        <w:rPr>
          <w:rFonts w:ascii="Palatino Linotype" w:hAnsi="Palatino Linotype"/>
          <w:szCs w:val="20"/>
        </w:rPr>
        <w:t xml:space="preserve"> and to the principal</w:t>
      </w:r>
      <w:r w:rsidRPr="00C87B64">
        <w:rPr>
          <w:rFonts w:ascii="Palatino Linotype" w:hAnsi="Palatino Linotype"/>
          <w:szCs w:val="20"/>
        </w:rPr>
        <w:t xml:space="preserve">. </w:t>
      </w:r>
      <w:r w:rsidR="009610F4" w:rsidRPr="00C87B64">
        <w:rPr>
          <w:rFonts w:ascii="Palatino Linotype" w:hAnsi="Palatino Linotype"/>
          <w:szCs w:val="20"/>
        </w:rPr>
        <w:t>Residents</w:t>
      </w:r>
      <w:r w:rsidRPr="00C87B64">
        <w:rPr>
          <w:rFonts w:ascii="Palatino Linotype" w:hAnsi="Palatino Linotype"/>
          <w:szCs w:val="20"/>
        </w:rPr>
        <w:t xml:space="preserve"> should </w:t>
      </w:r>
      <w:r w:rsidR="009610F4" w:rsidRPr="00C87B64">
        <w:rPr>
          <w:rFonts w:ascii="Palatino Linotype" w:hAnsi="Palatino Linotype"/>
          <w:szCs w:val="20"/>
        </w:rPr>
        <w:t>contact</w:t>
      </w:r>
      <w:r w:rsidRPr="00C87B64">
        <w:rPr>
          <w:rFonts w:ascii="Palatino Linotype" w:hAnsi="Palatino Linotype"/>
          <w:szCs w:val="20"/>
        </w:rPr>
        <w:t xml:space="preserve"> the </w:t>
      </w:r>
      <w:r w:rsidR="00A33704" w:rsidRPr="00C87B64">
        <w:rPr>
          <w:rFonts w:ascii="Palatino Linotype" w:hAnsi="Palatino Linotype"/>
          <w:szCs w:val="20"/>
        </w:rPr>
        <w:t>mentor</w:t>
      </w:r>
      <w:r w:rsidR="000E51EE" w:rsidRPr="00C87B64">
        <w:rPr>
          <w:rFonts w:ascii="Palatino Linotype" w:hAnsi="Palatino Linotype"/>
          <w:szCs w:val="20"/>
        </w:rPr>
        <w:t xml:space="preserve"> as soon as possible</w:t>
      </w:r>
      <w:r w:rsidRPr="00C87B64">
        <w:rPr>
          <w:rFonts w:ascii="Palatino Linotype" w:hAnsi="Palatino Linotype"/>
          <w:szCs w:val="20"/>
        </w:rPr>
        <w:t>.</w:t>
      </w:r>
      <w:r w:rsidR="009610F4" w:rsidRPr="00C87B64">
        <w:rPr>
          <w:rFonts w:ascii="Palatino Linotype" w:hAnsi="Palatino Linotype"/>
          <w:szCs w:val="20"/>
        </w:rPr>
        <w:t xml:space="preserve">  At this time, Residency I </w:t>
      </w:r>
      <w:r w:rsidR="005F451A" w:rsidRPr="00C87B64">
        <w:rPr>
          <w:rFonts w:ascii="Palatino Linotype" w:hAnsi="Palatino Linotype"/>
          <w:szCs w:val="20"/>
        </w:rPr>
        <w:t xml:space="preserve">residents </w:t>
      </w:r>
      <w:r w:rsidR="009610F4" w:rsidRPr="00C87B64">
        <w:rPr>
          <w:rFonts w:ascii="Palatino Linotype" w:hAnsi="Palatino Linotype"/>
          <w:szCs w:val="20"/>
        </w:rPr>
        <w:t>meet with their mentors and set up a schedule that must be adhered to throughout the semester.</w:t>
      </w:r>
      <w:r w:rsidR="006E0273" w:rsidRPr="00C87B64">
        <w:rPr>
          <w:rFonts w:ascii="Palatino Linotype" w:hAnsi="Palatino Linotype"/>
          <w:szCs w:val="20"/>
        </w:rPr>
        <w:t xml:space="preserve"> </w:t>
      </w:r>
      <w:r w:rsidR="006C01BC" w:rsidRPr="00C87B64">
        <w:rPr>
          <w:rFonts w:ascii="Palatino Linotype" w:hAnsi="Palatino Linotype"/>
          <w:szCs w:val="20"/>
        </w:rPr>
        <w:t>A</w:t>
      </w:r>
      <w:r w:rsidR="006C01BC">
        <w:rPr>
          <w:rFonts w:ascii="Palatino Linotype" w:hAnsi="Palatino Linotype"/>
          <w:szCs w:val="20"/>
        </w:rPr>
        <w:t>lso,</w:t>
      </w:r>
      <w:r w:rsidR="005B7834">
        <w:rPr>
          <w:rFonts w:ascii="Palatino Linotype" w:hAnsi="Palatino Linotype"/>
          <w:szCs w:val="20"/>
        </w:rPr>
        <w:t xml:space="preserve"> a</w:t>
      </w:r>
      <w:r w:rsidR="006E0273" w:rsidRPr="00C87B64">
        <w:rPr>
          <w:rFonts w:ascii="Palatino Linotype" w:hAnsi="Palatino Linotype"/>
          <w:szCs w:val="20"/>
        </w:rPr>
        <w:t xml:space="preserve">t this time the resident and mentor should meet with the </w:t>
      </w:r>
      <w:r w:rsidR="00077248">
        <w:rPr>
          <w:rFonts w:ascii="Palatino Linotype" w:hAnsi="Palatino Linotype"/>
          <w:szCs w:val="20"/>
        </w:rPr>
        <w:t>principal</w:t>
      </w:r>
      <w:r w:rsidR="006E0273" w:rsidRPr="00C87B64">
        <w:rPr>
          <w:rFonts w:ascii="Palatino Linotype" w:hAnsi="Palatino Linotype"/>
          <w:szCs w:val="20"/>
        </w:rPr>
        <w:t xml:space="preserve"> to review professional expectations and to begin developing a professional rapport with the administration.</w:t>
      </w:r>
      <w:r w:rsidR="009610F4" w:rsidRPr="00C87B64">
        <w:rPr>
          <w:rFonts w:ascii="Palatino Linotype" w:hAnsi="Palatino Linotype"/>
          <w:szCs w:val="20"/>
        </w:rPr>
        <w:t xml:space="preserve">  Residency II interns, be sure to contact your mentor prior to the semester starting</w:t>
      </w:r>
      <w:r w:rsidR="007C5EE6" w:rsidRPr="00C87B64">
        <w:rPr>
          <w:rFonts w:ascii="Palatino Linotype" w:hAnsi="Palatino Linotype"/>
          <w:szCs w:val="20"/>
        </w:rPr>
        <w:t xml:space="preserve"> to discuss any plans,</w:t>
      </w:r>
      <w:r w:rsidR="003D34CF">
        <w:rPr>
          <w:rFonts w:ascii="Palatino Linotype" w:hAnsi="Palatino Linotype"/>
          <w:szCs w:val="20"/>
        </w:rPr>
        <w:t xml:space="preserve"> schedule,</w:t>
      </w:r>
      <w:r w:rsidR="007C5EE6" w:rsidRPr="00C87B64">
        <w:rPr>
          <w:rFonts w:ascii="Palatino Linotype" w:hAnsi="Palatino Linotype"/>
          <w:szCs w:val="20"/>
        </w:rPr>
        <w:t xml:space="preserve"> etc.</w:t>
      </w:r>
    </w:p>
    <w:p w14:paraId="1AC960AF" w14:textId="77777777" w:rsidR="00B9273F" w:rsidRPr="00346703" w:rsidRDefault="00B9273F" w:rsidP="0049157E">
      <w:pPr>
        <w:pStyle w:val="BodyText"/>
        <w:spacing w:before="6"/>
        <w:ind w:right="720"/>
        <w:rPr>
          <w:rFonts w:ascii="Arial Narrow" w:hAnsi="Arial Narrow"/>
          <w:sz w:val="10"/>
        </w:rPr>
      </w:pPr>
    </w:p>
    <w:p w14:paraId="13ECF6EE" w14:textId="77777777" w:rsidR="00B9273F" w:rsidRPr="000F1B88" w:rsidRDefault="000211DB" w:rsidP="00234BDC">
      <w:pPr>
        <w:ind w:right="720"/>
        <w:rPr>
          <w:rFonts w:ascii="Palatino Linotype" w:hAnsi="Palatino Linotype"/>
          <w:b/>
          <w:iCs/>
          <w:color w:val="1F497D" w:themeColor="text2"/>
          <w:sz w:val="28"/>
          <w:szCs w:val="28"/>
        </w:rPr>
      </w:pPr>
      <w:bookmarkStart w:id="17" w:name="Teaching_is_more_than_a_job;_it_is_a_way"/>
      <w:bookmarkStart w:id="18" w:name="Grading_Procedures"/>
      <w:bookmarkEnd w:id="17"/>
      <w:bookmarkEnd w:id="18"/>
      <w:r w:rsidRPr="000F1B88">
        <w:rPr>
          <w:rFonts w:ascii="Palatino Linotype" w:hAnsi="Palatino Linotype"/>
          <w:b/>
          <w:iCs/>
          <w:color w:val="1F497D" w:themeColor="text2"/>
          <w:sz w:val="28"/>
          <w:szCs w:val="28"/>
        </w:rPr>
        <w:t>Grading Procedures</w:t>
      </w:r>
    </w:p>
    <w:p w14:paraId="04C9D39E" w14:textId="58919E87" w:rsidR="00B9273F" w:rsidRPr="00C87B64" w:rsidRDefault="000211DB" w:rsidP="0049157E">
      <w:pPr>
        <w:spacing w:before="42"/>
        <w:ind w:right="720"/>
        <w:jc w:val="both"/>
        <w:rPr>
          <w:rFonts w:ascii="Palatino Linotype" w:hAnsi="Palatino Linotype"/>
          <w:b/>
          <w:szCs w:val="20"/>
        </w:rPr>
      </w:pPr>
      <w:bookmarkStart w:id="19" w:name="At_the_completion_of_the_clinical_experi"/>
      <w:bookmarkEnd w:id="19"/>
      <w:r w:rsidRPr="00C87B64">
        <w:rPr>
          <w:rFonts w:ascii="Palatino Linotype" w:hAnsi="Palatino Linotype"/>
          <w:szCs w:val="20"/>
        </w:rPr>
        <w:t xml:space="preserve">At the completion of the </w:t>
      </w:r>
      <w:r w:rsidR="00577F73" w:rsidRPr="00C87B64">
        <w:rPr>
          <w:rFonts w:ascii="Palatino Linotype" w:hAnsi="Palatino Linotype"/>
          <w:szCs w:val="20"/>
        </w:rPr>
        <w:t>yearlong residency</w:t>
      </w:r>
      <w:r w:rsidRPr="00C87B64">
        <w:rPr>
          <w:rFonts w:ascii="Palatino Linotype" w:hAnsi="Palatino Linotype"/>
          <w:szCs w:val="20"/>
        </w:rPr>
        <w:t xml:space="preserve">, the </w:t>
      </w:r>
      <w:r w:rsidR="00B93C2A" w:rsidRPr="00C87B64">
        <w:rPr>
          <w:rFonts w:ascii="Palatino Linotype" w:hAnsi="Palatino Linotype"/>
          <w:szCs w:val="20"/>
        </w:rPr>
        <w:t>resident will receive a credit or no-</w:t>
      </w:r>
      <w:r w:rsidRPr="00C87B64">
        <w:rPr>
          <w:rFonts w:ascii="Palatino Linotype" w:hAnsi="Palatino Linotype"/>
          <w:szCs w:val="20"/>
        </w:rPr>
        <w:t>credit</w:t>
      </w:r>
      <w:r w:rsidRPr="00C87B64">
        <w:rPr>
          <w:rFonts w:ascii="Palatino Linotype" w:hAnsi="Palatino Linotype"/>
          <w:spacing w:val="-12"/>
          <w:szCs w:val="20"/>
        </w:rPr>
        <w:t xml:space="preserve"> </w:t>
      </w:r>
      <w:r w:rsidRPr="00C87B64">
        <w:rPr>
          <w:rFonts w:ascii="Palatino Linotype" w:hAnsi="Palatino Linotype"/>
          <w:szCs w:val="20"/>
        </w:rPr>
        <w:t>decision.</w:t>
      </w:r>
      <w:r w:rsidRPr="00C87B64">
        <w:rPr>
          <w:rFonts w:ascii="Palatino Linotype" w:hAnsi="Palatino Linotype"/>
          <w:b/>
          <w:spacing w:val="38"/>
          <w:szCs w:val="20"/>
        </w:rPr>
        <w:t xml:space="preserve"> </w:t>
      </w:r>
      <w:r w:rsidRPr="00C87B64">
        <w:rPr>
          <w:rFonts w:ascii="Palatino Linotype" w:hAnsi="Palatino Linotype"/>
          <w:szCs w:val="20"/>
        </w:rPr>
        <w:t>Successful</w:t>
      </w:r>
      <w:r w:rsidRPr="00C87B64">
        <w:rPr>
          <w:rFonts w:ascii="Palatino Linotype" w:hAnsi="Palatino Linotype"/>
          <w:spacing w:val="-11"/>
          <w:szCs w:val="20"/>
        </w:rPr>
        <w:t xml:space="preserve"> </w:t>
      </w:r>
      <w:r w:rsidRPr="00C87B64">
        <w:rPr>
          <w:rFonts w:ascii="Palatino Linotype" w:hAnsi="Palatino Linotype"/>
          <w:szCs w:val="20"/>
        </w:rPr>
        <w:t>completion</w:t>
      </w:r>
      <w:r w:rsidRPr="00C87B64">
        <w:rPr>
          <w:rFonts w:ascii="Palatino Linotype" w:hAnsi="Palatino Linotype"/>
          <w:spacing w:val="-11"/>
          <w:szCs w:val="20"/>
        </w:rPr>
        <w:t xml:space="preserve"> </w:t>
      </w:r>
      <w:r w:rsidRPr="00C87B64">
        <w:rPr>
          <w:rFonts w:ascii="Palatino Linotype" w:hAnsi="Palatino Linotype"/>
          <w:szCs w:val="20"/>
        </w:rPr>
        <w:t>is</w:t>
      </w:r>
      <w:r w:rsidRPr="00C87B64">
        <w:rPr>
          <w:rFonts w:ascii="Palatino Linotype" w:hAnsi="Palatino Linotype"/>
          <w:spacing w:val="-11"/>
          <w:szCs w:val="20"/>
        </w:rPr>
        <w:t xml:space="preserve"> </w:t>
      </w:r>
      <w:r w:rsidRPr="00C87B64">
        <w:rPr>
          <w:rFonts w:ascii="Palatino Linotype" w:hAnsi="Palatino Linotype"/>
          <w:szCs w:val="20"/>
        </w:rPr>
        <w:t>determined</w:t>
      </w:r>
      <w:r w:rsidRPr="00C87B64">
        <w:rPr>
          <w:rFonts w:ascii="Palatino Linotype" w:hAnsi="Palatino Linotype"/>
          <w:spacing w:val="-11"/>
          <w:szCs w:val="20"/>
        </w:rPr>
        <w:t xml:space="preserve"> </w:t>
      </w:r>
      <w:r w:rsidRPr="00C87B64">
        <w:rPr>
          <w:rFonts w:ascii="Palatino Linotype" w:hAnsi="Palatino Linotype"/>
          <w:szCs w:val="20"/>
        </w:rPr>
        <w:t>by</w:t>
      </w:r>
      <w:r w:rsidRPr="00C87B64">
        <w:rPr>
          <w:rFonts w:ascii="Palatino Linotype" w:hAnsi="Palatino Linotype"/>
          <w:spacing w:val="-16"/>
          <w:szCs w:val="20"/>
        </w:rPr>
        <w:t xml:space="preserve"> </w:t>
      </w:r>
      <w:r w:rsidRPr="00C87B64">
        <w:rPr>
          <w:rFonts w:ascii="Palatino Linotype" w:hAnsi="Palatino Linotype"/>
          <w:szCs w:val="20"/>
        </w:rPr>
        <w:t>a</w:t>
      </w:r>
      <w:r w:rsidRPr="00C87B64">
        <w:rPr>
          <w:rFonts w:ascii="Palatino Linotype" w:hAnsi="Palatino Linotype"/>
          <w:spacing w:val="-12"/>
          <w:szCs w:val="20"/>
        </w:rPr>
        <w:t xml:space="preserve"> </w:t>
      </w:r>
      <w:r w:rsidRPr="00C87B64">
        <w:rPr>
          <w:rFonts w:ascii="Palatino Linotype" w:hAnsi="Palatino Linotype"/>
          <w:szCs w:val="20"/>
        </w:rPr>
        <w:t>joint</w:t>
      </w:r>
      <w:r w:rsidRPr="00C87B64">
        <w:rPr>
          <w:rFonts w:ascii="Palatino Linotype" w:hAnsi="Palatino Linotype"/>
          <w:spacing w:val="-11"/>
          <w:szCs w:val="20"/>
        </w:rPr>
        <w:t xml:space="preserve"> </w:t>
      </w:r>
      <w:r w:rsidRPr="00C87B64">
        <w:rPr>
          <w:rFonts w:ascii="Palatino Linotype" w:hAnsi="Palatino Linotype"/>
          <w:szCs w:val="20"/>
        </w:rPr>
        <w:t>decision</w:t>
      </w:r>
      <w:r w:rsidRPr="00C87B64">
        <w:rPr>
          <w:rFonts w:ascii="Palatino Linotype" w:hAnsi="Palatino Linotype"/>
          <w:spacing w:val="-11"/>
          <w:szCs w:val="20"/>
        </w:rPr>
        <w:t xml:space="preserve"> </w:t>
      </w:r>
      <w:r w:rsidRPr="00C87B64">
        <w:rPr>
          <w:rFonts w:ascii="Palatino Linotype" w:hAnsi="Palatino Linotype"/>
          <w:szCs w:val="20"/>
        </w:rPr>
        <w:t>between</w:t>
      </w:r>
      <w:r w:rsidRPr="00C87B64">
        <w:rPr>
          <w:rFonts w:ascii="Palatino Linotype" w:hAnsi="Palatino Linotype"/>
          <w:spacing w:val="-11"/>
          <w:szCs w:val="20"/>
        </w:rPr>
        <w:t xml:space="preserve"> </w:t>
      </w:r>
      <w:r w:rsidRPr="00C87B64">
        <w:rPr>
          <w:rFonts w:ascii="Palatino Linotype" w:hAnsi="Palatino Linotype"/>
          <w:szCs w:val="20"/>
        </w:rPr>
        <w:t>the</w:t>
      </w:r>
      <w:r w:rsidRPr="00C87B64">
        <w:rPr>
          <w:rFonts w:ascii="Palatino Linotype" w:hAnsi="Palatino Linotype"/>
          <w:spacing w:val="-12"/>
          <w:szCs w:val="20"/>
        </w:rPr>
        <w:t xml:space="preserve"> </w:t>
      </w:r>
      <w:r w:rsidR="004A6067" w:rsidRPr="00C87B64">
        <w:rPr>
          <w:rFonts w:ascii="Palatino Linotype" w:hAnsi="Palatino Linotype"/>
          <w:szCs w:val="20"/>
        </w:rPr>
        <w:t>m</w:t>
      </w:r>
      <w:r w:rsidR="00DC08AC" w:rsidRPr="00C87B64">
        <w:rPr>
          <w:rFonts w:ascii="Palatino Linotype" w:hAnsi="Palatino Linotype"/>
          <w:szCs w:val="20"/>
        </w:rPr>
        <w:t xml:space="preserve">entor </w:t>
      </w:r>
      <w:r w:rsidR="004A6067" w:rsidRPr="00C87B64">
        <w:rPr>
          <w:rFonts w:ascii="Palatino Linotype" w:hAnsi="Palatino Linotype"/>
          <w:szCs w:val="20"/>
        </w:rPr>
        <w:t>t</w:t>
      </w:r>
      <w:r w:rsidRPr="00C87B64">
        <w:rPr>
          <w:rFonts w:ascii="Palatino Linotype" w:hAnsi="Palatino Linotype"/>
          <w:szCs w:val="20"/>
        </w:rPr>
        <w:t>eacher, university supervisor</w:t>
      </w:r>
      <w:r w:rsidR="004A6067" w:rsidRPr="00C87B64">
        <w:rPr>
          <w:rFonts w:ascii="Palatino Linotype" w:hAnsi="Palatino Linotype"/>
          <w:szCs w:val="20"/>
        </w:rPr>
        <w:t>,</w:t>
      </w:r>
      <w:r w:rsidRPr="00C87B64">
        <w:rPr>
          <w:rFonts w:ascii="Palatino Linotype" w:hAnsi="Palatino Linotype"/>
          <w:szCs w:val="20"/>
        </w:rPr>
        <w:t xml:space="preserve"> and the </w:t>
      </w:r>
      <w:r w:rsidR="003D34CF">
        <w:rPr>
          <w:rFonts w:ascii="Palatino Linotype" w:hAnsi="Palatino Linotype"/>
          <w:szCs w:val="20"/>
        </w:rPr>
        <w:t>D</w:t>
      </w:r>
      <w:r w:rsidRPr="00C87B64">
        <w:rPr>
          <w:rFonts w:ascii="Palatino Linotype" w:hAnsi="Palatino Linotype"/>
          <w:szCs w:val="20"/>
        </w:rPr>
        <w:t xml:space="preserve">irector of clinical experiences. </w:t>
      </w:r>
      <w:r w:rsidR="008E03D2" w:rsidRPr="00C87B64">
        <w:rPr>
          <w:rFonts w:ascii="Palatino Linotype" w:hAnsi="Palatino Linotype"/>
          <w:szCs w:val="20"/>
        </w:rPr>
        <w:t>The following</w:t>
      </w:r>
      <w:r w:rsidRPr="00C87B64">
        <w:rPr>
          <w:rFonts w:ascii="Palatino Linotype" w:hAnsi="Palatino Linotype"/>
          <w:szCs w:val="20"/>
        </w:rPr>
        <w:t xml:space="preserve"> are the minimum requirements for the compl</w:t>
      </w:r>
      <w:r w:rsidR="00270863" w:rsidRPr="00C87B64">
        <w:rPr>
          <w:rFonts w:ascii="Palatino Linotype" w:hAnsi="Palatino Linotype"/>
          <w:szCs w:val="20"/>
        </w:rPr>
        <w:t>etion of clinical experiences.</w:t>
      </w:r>
      <w:r w:rsidR="00270863" w:rsidRPr="00C87B64">
        <w:rPr>
          <w:rFonts w:ascii="Palatino Linotype" w:hAnsi="Palatino Linotype"/>
          <w:b/>
          <w:szCs w:val="20"/>
        </w:rPr>
        <w:t xml:space="preserve"> (</w:t>
      </w:r>
      <w:r w:rsidR="00270863" w:rsidRPr="00C87B64">
        <w:rPr>
          <w:rFonts w:ascii="Palatino Linotype" w:hAnsi="Palatino Linotype"/>
          <w:szCs w:val="20"/>
        </w:rPr>
        <w:t>Mentor</w:t>
      </w:r>
      <w:r w:rsidR="00DC08AC" w:rsidRPr="00C87B64">
        <w:rPr>
          <w:rFonts w:ascii="Palatino Linotype" w:hAnsi="Palatino Linotype"/>
          <w:szCs w:val="20"/>
        </w:rPr>
        <w:t xml:space="preserve"> </w:t>
      </w:r>
      <w:r w:rsidRPr="00C87B64">
        <w:rPr>
          <w:rFonts w:ascii="Palatino Linotype" w:hAnsi="Palatino Linotype"/>
          <w:szCs w:val="20"/>
        </w:rPr>
        <w:t>teachers, university supervisors, and/or individual programs of study may require additional activities, evidence, or artifacts for a</w:t>
      </w:r>
      <w:r w:rsidR="00B93C2A" w:rsidRPr="00C87B64">
        <w:rPr>
          <w:rFonts w:ascii="Palatino Linotype" w:hAnsi="Palatino Linotype"/>
          <w:szCs w:val="20"/>
        </w:rPr>
        <w:t xml:space="preserve"> resident </w:t>
      </w:r>
      <w:r w:rsidRPr="00C87B64">
        <w:rPr>
          <w:rFonts w:ascii="Palatino Linotype" w:hAnsi="Palatino Linotype"/>
          <w:szCs w:val="20"/>
        </w:rPr>
        <w:t xml:space="preserve">to successfully exit </w:t>
      </w:r>
      <w:r w:rsidR="003D34CF">
        <w:rPr>
          <w:rFonts w:ascii="Palatino Linotype" w:hAnsi="Palatino Linotype"/>
          <w:szCs w:val="20"/>
        </w:rPr>
        <w:t>Residency</w:t>
      </w:r>
      <w:r w:rsidRPr="00C87B64">
        <w:rPr>
          <w:rFonts w:ascii="Palatino Linotype" w:hAnsi="Palatino Linotype"/>
          <w:szCs w:val="20"/>
        </w:rPr>
        <w:t>.</w:t>
      </w:r>
      <w:r w:rsidR="00270863" w:rsidRPr="00C87B64">
        <w:rPr>
          <w:rFonts w:ascii="Palatino Linotype" w:hAnsi="Palatino Linotype"/>
          <w:b/>
          <w:szCs w:val="20"/>
        </w:rPr>
        <w:t>)</w:t>
      </w:r>
    </w:p>
    <w:p w14:paraId="386C8322" w14:textId="77777777" w:rsidR="00D363D2" w:rsidRPr="000F1B88" w:rsidRDefault="00D363D2" w:rsidP="0049157E">
      <w:pPr>
        <w:spacing w:before="42"/>
        <w:ind w:right="720"/>
        <w:jc w:val="both"/>
        <w:rPr>
          <w:rFonts w:ascii="Palatino Linotype" w:hAnsi="Palatino Linotype"/>
          <w:b/>
          <w:sz w:val="10"/>
          <w:szCs w:val="8"/>
        </w:rPr>
      </w:pPr>
    </w:p>
    <w:p w14:paraId="4DC80EFE" w14:textId="77777777" w:rsidR="00B9273F" w:rsidRPr="000F1B88" w:rsidRDefault="000211DB" w:rsidP="000F1B88">
      <w:pPr>
        <w:ind w:left="1080" w:right="720" w:hanging="1080"/>
        <w:rPr>
          <w:rFonts w:ascii="Palatino Linotype" w:hAnsi="Palatino Linotype"/>
          <w:b/>
          <w:sz w:val="28"/>
        </w:rPr>
      </w:pPr>
      <w:bookmarkStart w:id="20" w:name="Minimum_requirements_are_as_follows:"/>
      <w:bookmarkEnd w:id="20"/>
      <w:r w:rsidRPr="000F1B88">
        <w:rPr>
          <w:rFonts w:ascii="Palatino Linotype" w:hAnsi="Palatino Linotype"/>
          <w:b/>
          <w:color w:val="1F497D" w:themeColor="text2"/>
          <w:sz w:val="24"/>
          <w:szCs w:val="18"/>
        </w:rPr>
        <w:t>Minimum requirements are as follows:</w:t>
      </w:r>
      <w:bookmarkStart w:id="21" w:name="Unit_Assessment"/>
      <w:bookmarkEnd w:id="21"/>
      <w:r w:rsidRPr="000F1B88">
        <w:rPr>
          <w:rFonts w:ascii="Palatino Linotype" w:hAnsi="Palatino Linotype"/>
          <w:b/>
          <w:color w:val="1F497D" w:themeColor="text2"/>
          <w:sz w:val="24"/>
          <w:szCs w:val="18"/>
        </w:rPr>
        <w:t xml:space="preserve"> </w:t>
      </w:r>
      <w:r w:rsidR="00A71B4A" w:rsidRPr="000F1B88">
        <w:rPr>
          <w:rFonts w:ascii="Palatino Linotype" w:hAnsi="Palatino Linotype"/>
          <w:b/>
          <w:color w:val="1F497D" w:themeColor="text2"/>
          <w:sz w:val="24"/>
          <w:szCs w:val="18"/>
        </w:rPr>
        <w:t xml:space="preserve"> </w:t>
      </w:r>
    </w:p>
    <w:p w14:paraId="0EF401C4" w14:textId="77777777" w:rsidR="00B93C2A" w:rsidRPr="000F1B88" w:rsidRDefault="00B93C2A" w:rsidP="0049157E">
      <w:pPr>
        <w:spacing w:before="47" w:line="271" w:lineRule="auto"/>
        <w:ind w:right="720" w:hanging="1080"/>
        <w:rPr>
          <w:rFonts w:ascii="Palatino Linotype" w:hAnsi="Palatino Linotype"/>
          <w:sz w:val="2"/>
          <w:szCs w:val="14"/>
        </w:rPr>
      </w:pPr>
    </w:p>
    <w:p w14:paraId="41F4675D" w14:textId="2DFC32C8" w:rsidR="00B9273F" w:rsidRPr="00C87B64" w:rsidRDefault="000211DB" w:rsidP="00346703">
      <w:pPr>
        <w:ind w:right="720"/>
        <w:jc w:val="both"/>
        <w:rPr>
          <w:rFonts w:ascii="Palatino Linotype" w:hAnsi="Palatino Linotype"/>
        </w:rPr>
      </w:pPr>
      <w:r w:rsidRPr="00C87B64">
        <w:rPr>
          <w:rFonts w:ascii="Palatino Linotype" w:hAnsi="Palatino Linotype"/>
        </w:rPr>
        <w:t xml:space="preserve">All </w:t>
      </w:r>
      <w:r w:rsidR="005F451A" w:rsidRPr="00C87B64">
        <w:rPr>
          <w:rFonts w:ascii="Palatino Linotype" w:hAnsi="Palatino Linotype"/>
        </w:rPr>
        <w:t>residents</w:t>
      </w:r>
      <w:r w:rsidRPr="00C87B64">
        <w:rPr>
          <w:rFonts w:ascii="Palatino Linotype" w:hAnsi="Palatino Linotype"/>
        </w:rPr>
        <w:t xml:space="preserve"> are required to obtain a paid subscription to </w:t>
      </w:r>
      <w:r w:rsidR="0023135F" w:rsidRPr="00C87B64">
        <w:rPr>
          <w:rFonts w:ascii="Palatino Linotype" w:hAnsi="Palatino Linotype"/>
        </w:rPr>
        <w:t>Watermark Student Learning and Licensure (formerly Via)</w:t>
      </w:r>
      <w:r w:rsidRPr="00C87B64">
        <w:rPr>
          <w:rFonts w:ascii="Palatino Linotype" w:hAnsi="Palatino Linotype"/>
        </w:rPr>
        <w:t xml:space="preserve"> for the</w:t>
      </w:r>
      <w:r w:rsidR="00B93C2A" w:rsidRPr="00C87B64">
        <w:rPr>
          <w:rFonts w:ascii="Palatino Linotype" w:hAnsi="Palatino Linotype"/>
        </w:rPr>
        <w:t xml:space="preserve"> </w:t>
      </w:r>
      <w:r w:rsidRPr="00C87B64">
        <w:rPr>
          <w:rFonts w:ascii="Palatino Linotype" w:hAnsi="Palatino Linotype"/>
        </w:rPr>
        <w:t>semester</w:t>
      </w:r>
      <w:r w:rsidR="002B13CD">
        <w:rPr>
          <w:rFonts w:ascii="Palatino Linotype" w:hAnsi="Palatino Linotype"/>
        </w:rPr>
        <w:t>s</w:t>
      </w:r>
      <w:r w:rsidRPr="00C87B64">
        <w:rPr>
          <w:rFonts w:ascii="Palatino Linotype" w:hAnsi="Palatino Linotype"/>
        </w:rPr>
        <w:t xml:space="preserve"> they </w:t>
      </w:r>
      <w:r w:rsidR="002B13CD">
        <w:rPr>
          <w:rFonts w:ascii="Palatino Linotype" w:hAnsi="Palatino Linotype"/>
        </w:rPr>
        <w:t xml:space="preserve">are </w:t>
      </w:r>
      <w:r w:rsidRPr="00C87B64">
        <w:rPr>
          <w:rFonts w:ascii="Palatino Linotype" w:hAnsi="Palatino Linotype"/>
        </w:rPr>
        <w:t>complet</w:t>
      </w:r>
      <w:r w:rsidR="002B13CD">
        <w:rPr>
          <w:rFonts w:ascii="Palatino Linotype" w:hAnsi="Palatino Linotype"/>
        </w:rPr>
        <w:t>ing</w:t>
      </w:r>
      <w:r w:rsidRPr="00C87B64">
        <w:rPr>
          <w:rFonts w:ascii="Palatino Linotype" w:hAnsi="Palatino Linotype"/>
        </w:rPr>
        <w:t xml:space="preserve"> their </w:t>
      </w:r>
      <w:r w:rsidR="001E0779" w:rsidRPr="00C87B64">
        <w:rPr>
          <w:rFonts w:ascii="Palatino Linotype" w:hAnsi="Palatino Linotype"/>
        </w:rPr>
        <w:t>yearlong residency</w:t>
      </w:r>
      <w:r w:rsidRPr="00C87B64">
        <w:rPr>
          <w:rFonts w:ascii="Palatino Linotype" w:hAnsi="Palatino Linotype"/>
        </w:rPr>
        <w:t xml:space="preserve">. All </w:t>
      </w:r>
      <w:bookmarkStart w:id="22" w:name="_Hlk45182205"/>
      <w:r w:rsidR="005F451A" w:rsidRPr="00C87B64">
        <w:rPr>
          <w:rFonts w:ascii="Palatino Linotype" w:hAnsi="Palatino Linotype"/>
        </w:rPr>
        <w:t>residents</w:t>
      </w:r>
      <w:r w:rsidRPr="00C87B64">
        <w:rPr>
          <w:rFonts w:ascii="Palatino Linotype" w:hAnsi="Palatino Linotype"/>
        </w:rPr>
        <w:t xml:space="preserve"> </w:t>
      </w:r>
      <w:bookmarkEnd w:id="22"/>
      <w:r w:rsidRPr="00C87B64">
        <w:rPr>
          <w:rFonts w:ascii="Palatino Linotype" w:hAnsi="Palatino Linotype"/>
        </w:rPr>
        <w:t xml:space="preserve">will submit </w:t>
      </w:r>
      <w:r w:rsidR="004A6067" w:rsidRPr="00C87B64">
        <w:rPr>
          <w:rFonts w:ascii="Palatino Linotype" w:hAnsi="Palatino Linotype"/>
        </w:rPr>
        <w:t>required</w:t>
      </w:r>
      <w:r w:rsidRPr="00C87B64">
        <w:rPr>
          <w:rFonts w:ascii="Palatino Linotype" w:hAnsi="Palatino Linotype"/>
        </w:rPr>
        <w:t xml:space="preserve"> artifacts and work samples through </w:t>
      </w:r>
      <w:r w:rsidR="0023135F" w:rsidRPr="00C87B64">
        <w:rPr>
          <w:rFonts w:ascii="Palatino Linotype" w:hAnsi="Palatino Linotype"/>
        </w:rPr>
        <w:t>Watermark</w:t>
      </w:r>
      <w:r w:rsidR="004A6067" w:rsidRPr="00C87B64">
        <w:rPr>
          <w:rFonts w:ascii="Palatino Linotype" w:hAnsi="Palatino Linotype"/>
        </w:rPr>
        <w:t xml:space="preserve"> as designated by their university supervisor and EDCI 440 p</w:t>
      </w:r>
      <w:r w:rsidRPr="00C87B64">
        <w:rPr>
          <w:rFonts w:ascii="Palatino Linotype" w:hAnsi="Palatino Linotype"/>
        </w:rPr>
        <w:t xml:space="preserve">rofessor, if enrolled </w:t>
      </w:r>
      <w:r w:rsidRPr="00C87B64">
        <w:rPr>
          <w:rFonts w:ascii="Palatino Linotype" w:hAnsi="Palatino Linotype"/>
          <w:szCs w:val="20"/>
        </w:rPr>
        <w:t>in th</w:t>
      </w:r>
      <w:r w:rsidR="003D34CF">
        <w:rPr>
          <w:rFonts w:ascii="Palatino Linotype" w:hAnsi="Palatino Linotype"/>
          <w:szCs w:val="20"/>
        </w:rPr>
        <w:t>is</w:t>
      </w:r>
      <w:r w:rsidRPr="00C87B64">
        <w:rPr>
          <w:rFonts w:ascii="Palatino Linotype" w:hAnsi="Palatino Linotype"/>
          <w:szCs w:val="20"/>
        </w:rPr>
        <w:t xml:space="preserve"> course. </w:t>
      </w:r>
      <w:r w:rsidRPr="00C87B64">
        <w:rPr>
          <w:rFonts w:ascii="Palatino Linotype" w:hAnsi="Palatino Linotype"/>
          <w:spacing w:val="-3"/>
          <w:szCs w:val="20"/>
        </w:rPr>
        <w:t xml:space="preserve">If </w:t>
      </w:r>
      <w:r w:rsidRPr="00C87B64">
        <w:rPr>
          <w:rFonts w:ascii="Palatino Linotype" w:hAnsi="Palatino Linotype"/>
          <w:szCs w:val="20"/>
        </w:rPr>
        <w:t>a</w:t>
      </w:r>
      <w:r w:rsidRPr="00C87B64">
        <w:rPr>
          <w:rFonts w:ascii="Palatino Linotype" w:hAnsi="Palatino Linotype"/>
          <w:spacing w:val="-7"/>
          <w:szCs w:val="20"/>
        </w:rPr>
        <w:t xml:space="preserve"> </w:t>
      </w:r>
      <w:r w:rsidR="005F451A" w:rsidRPr="00C87B64">
        <w:rPr>
          <w:rFonts w:ascii="Palatino Linotype" w:hAnsi="Palatino Linotype"/>
          <w:szCs w:val="20"/>
        </w:rPr>
        <w:t>resident</w:t>
      </w:r>
      <w:r w:rsidRPr="00C87B64">
        <w:rPr>
          <w:rFonts w:ascii="Palatino Linotype" w:hAnsi="Palatino Linotype"/>
          <w:spacing w:val="-4"/>
          <w:szCs w:val="20"/>
        </w:rPr>
        <w:t xml:space="preserve"> </w:t>
      </w:r>
      <w:r w:rsidRPr="00C87B64">
        <w:rPr>
          <w:rFonts w:ascii="Palatino Linotype" w:hAnsi="Palatino Linotype"/>
          <w:szCs w:val="20"/>
        </w:rPr>
        <w:t>is</w:t>
      </w:r>
      <w:r w:rsidRPr="00C87B64">
        <w:rPr>
          <w:rFonts w:ascii="Palatino Linotype" w:hAnsi="Palatino Linotype"/>
          <w:spacing w:val="-6"/>
          <w:szCs w:val="20"/>
        </w:rPr>
        <w:t xml:space="preserve"> </w:t>
      </w:r>
      <w:r w:rsidRPr="00C87B64">
        <w:rPr>
          <w:rFonts w:ascii="Palatino Linotype" w:hAnsi="Palatino Linotype"/>
          <w:szCs w:val="20"/>
        </w:rPr>
        <w:t>not</w:t>
      </w:r>
      <w:r w:rsidRPr="00C87B64">
        <w:rPr>
          <w:rFonts w:ascii="Palatino Linotype" w:hAnsi="Palatino Linotype"/>
          <w:spacing w:val="-3"/>
          <w:szCs w:val="20"/>
        </w:rPr>
        <w:t xml:space="preserve"> </w:t>
      </w:r>
      <w:r w:rsidRPr="00C87B64">
        <w:rPr>
          <w:rFonts w:ascii="Palatino Linotype" w:hAnsi="Palatino Linotype"/>
          <w:szCs w:val="20"/>
        </w:rPr>
        <w:t>enrolled</w:t>
      </w:r>
      <w:r w:rsidRPr="00C87B64">
        <w:rPr>
          <w:rFonts w:ascii="Palatino Linotype" w:hAnsi="Palatino Linotype"/>
          <w:spacing w:val="-6"/>
          <w:szCs w:val="20"/>
        </w:rPr>
        <w:t xml:space="preserve"> </w:t>
      </w:r>
      <w:r w:rsidRPr="00C87B64">
        <w:rPr>
          <w:rFonts w:ascii="Palatino Linotype" w:hAnsi="Palatino Linotype"/>
          <w:szCs w:val="20"/>
        </w:rPr>
        <w:t>in</w:t>
      </w:r>
      <w:r w:rsidRPr="00C87B64">
        <w:rPr>
          <w:rFonts w:ascii="Palatino Linotype" w:hAnsi="Palatino Linotype"/>
          <w:spacing w:val="-6"/>
          <w:szCs w:val="20"/>
        </w:rPr>
        <w:t xml:space="preserve"> </w:t>
      </w:r>
      <w:r w:rsidRPr="00C87B64">
        <w:rPr>
          <w:rFonts w:ascii="Palatino Linotype" w:hAnsi="Palatino Linotype"/>
          <w:szCs w:val="20"/>
        </w:rPr>
        <w:t>EDCI</w:t>
      </w:r>
      <w:r w:rsidRPr="00C87B64">
        <w:rPr>
          <w:rFonts w:ascii="Palatino Linotype" w:hAnsi="Palatino Linotype"/>
          <w:spacing w:val="-7"/>
          <w:szCs w:val="20"/>
        </w:rPr>
        <w:t xml:space="preserve"> </w:t>
      </w:r>
      <w:r w:rsidRPr="00C87B64">
        <w:rPr>
          <w:rFonts w:ascii="Palatino Linotype" w:hAnsi="Palatino Linotype"/>
          <w:szCs w:val="20"/>
        </w:rPr>
        <w:t>440,</w:t>
      </w:r>
      <w:r w:rsidRPr="00C87B64">
        <w:rPr>
          <w:rFonts w:ascii="Palatino Linotype" w:hAnsi="Palatino Linotype"/>
          <w:spacing w:val="-6"/>
          <w:szCs w:val="20"/>
        </w:rPr>
        <w:t xml:space="preserve"> </w:t>
      </w:r>
      <w:r w:rsidRPr="00C87B64">
        <w:rPr>
          <w:rFonts w:ascii="Palatino Linotype" w:hAnsi="Palatino Linotype"/>
          <w:szCs w:val="20"/>
        </w:rPr>
        <w:t>then</w:t>
      </w:r>
      <w:r w:rsidRPr="00C87B64">
        <w:rPr>
          <w:rFonts w:ascii="Palatino Linotype" w:hAnsi="Palatino Linotype"/>
          <w:spacing w:val="-4"/>
          <w:szCs w:val="20"/>
        </w:rPr>
        <w:t xml:space="preserve"> </w:t>
      </w:r>
      <w:r w:rsidRPr="00C87B64">
        <w:rPr>
          <w:rFonts w:ascii="Palatino Linotype" w:hAnsi="Palatino Linotype"/>
          <w:szCs w:val="20"/>
        </w:rPr>
        <w:t>all</w:t>
      </w:r>
      <w:r w:rsidRPr="00C87B64">
        <w:rPr>
          <w:rFonts w:ascii="Palatino Linotype" w:hAnsi="Palatino Linotype"/>
          <w:spacing w:val="-6"/>
          <w:szCs w:val="20"/>
        </w:rPr>
        <w:t xml:space="preserve"> </w:t>
      </w:r>
      <w:r w:rsidRPr="00C87B64">
        <w:rPr>
          <w:rFonts w:ascii="Palatino Linotype" w:hAnsi="Palatino Linotype"/>
          <w:szCs w:val="20"/>
        </w:rPr>
        <w:t>artifacts</w:t>
      </w:r>
      <w:r w:rsidRPr="00C87B64">
        <w:rPr>
          <w:rFonts w:ascii="Palatino Linotype" w:hAnsi="Palatino Linotype"/>
          <w:spacing w:val="-4"/>
          <w:szCs w:val="20"/>
        </w:rPr>
        <w:t xml:space="preserve"> </w:t>
      </w:r>
      <w:r w:rsidRPr="00C87B64">
        <w:rPr>
          <w:rFonts w:ascii="Palatino Linotype" w:hAnsi="Palatino Linotype"/>
          <w:szCs w:val="20"/>
        </w:rPr>
        <w:t>will</w:t>
      </w:r>
      <w:r w:rsidRPr="00C87B64">
        <w:rPr>
          <w:rFonts w:ascii="Palatino Linotype" w:hAnsi="Palatino Linotype"/>
          <w:spacing w:val="-6"/>
          <w:szCs w:val="20"/>
        </w:rPr>
        <w:t xml:space="preserve"> </w:t>
      </w:r>
      <w:r w:rsidRPr="00C87B64">
        <w:rPr>
          <w:rFonts w:ascii="Palatino Linotype" w:hAnsi="Palatino Linotype"/>
          <w:szCs w:val="20"/>
        </w:rPr>
        <w:t>be</w:t>
      </w:r>
      <w:r w:rsidRPr="00C87B64">
        <w:rPr>
          <w:rFonts w:ascii="Palatino Linotype" w:hAnsi="Palatino Linotype"/>
          <w:spacing w:val="-5"/>
          <w:szCs w:val="20"/>
        </w:rPr>
        <w:t xml:space="preserve"> </w:t>
      </w:r>
      <w:r w:rsidRPr="00C87B64">
        <w:rPr>
          <w:rFonts w:ascii="Palatino Linotype" w:hAnsi="Palatino Linotype"/>
          <w:szCs w:val="20"/>
        </w:rPr>
        <w:t>submitted</w:t>
      </w:r>
      <w:r w:rsidRPr="00C87B64">
        <w:rPr>
          <w:rFonts w:ascii="Palatino Linotype" w:hAnsi="Palatino Linotype"/>
          <w:spacing w:val="-6"/>
          <w:szCs w:val="20"/>
        </w:rPr>
        <w:t xml:space="preserve"> </w:t>
      </w:r>
      <w:r w:rsidRPr="00C87B64">
        <w:rPr>
          <w:rFonts w:ascii="Palatino Linotype" w:hAnsi="Palatino Linotype"/>
          <w:szCs w:val="20"/>
        </w:rPr>
        <w:t>to</w:t>
      </w:r>
      <w:r w:rsidRPr="00C87B64">
        <w:rPr>
          <w:rFonts w:ascii="Palatino Linotype" w:hAnsi="Palatino Linotype"/>
          <w:spacing w:val="-6"/>
          <w:szCs w:val="20"/>
        </w:rPr>
        <w:t xml:space="preserve"> </w:t>
      </w:r>
      <w:r w:rsidR="004A6067" w:rsidRPr="00C87B64">
        <w:rPr>
          <w:rFonts w:ascii="Palatino Linotype" w:hAnsi="Palatino Linotype"/>
          <w:szCs w:val="20"/>
        </w:rPr>
        <w:t xml:space="preserve">their </w:t>
      </w:r>
      <w:r w:rsidR="004A6067" w:rsidRPr="00C87B64">
        <w:rPr>
          <w:rFonts w:ascii="Palatino Linotype" w:hAnsi="Palatino Linotype"/>
        </w:rPr>
        <w:t>university s</w:t>
      </w:r>
      <w:r w:rsidRPr="00C87B64">
        <w:rPr>
          <w:rFonts w:ascii="Palatino Linotype" w:hAnsi="Palatino Linotype"/>
        </w:rPr>
        <w:t>upervisor for</w:t>
      </w:r>
      <w:r w:rsidRPr="000F1B88">
        <w:rPr>
          <w:rFonts w:ascii="Palatino Linotype" w:hAnsi="Palatino Linotype"/>
          <w:sz w:val="24"/>
        </w:rPr>
        <w:t xml:space="preserve"> </w:t>
      </w:r>
      <w:r w:rsidRPr="00C87B64">
        <w:rPr>
          <w:rFonts w:ascii="Palatino Linotype" w:hAnsi="Palatino Linotype"/>
        </w:rPr>
        <w:lastRenderedPageBreak/>
        <w:t xml:space="preserve">evaluation. Items submitted should demonstrate the </w:t>
      </w:r>
      <w:r w:rsidR="000D328D" w:rsidRPr="00C87B64">
        <w:rPr>
          <w:rFonts w:ascii="Palatino Linotype" w:hAnsi="Palatino Linotype"/>
        </w:rPr>
        <w:t>resident</w:t>
      </w:r>
      <w:r w:rsidRPr="00C87B64">
        <w:rPr>
          <w:rFonts w:ascii="Palatino Linotype" w:hAnsi="Palatino Linotype"/>
        </w:rPr>
        <w:t>’s kn</w:t>
      </w:r>
      <w:r w:rsidR="00270863" w:rsidRPr="00C87B64">
        <w:rPr>
          <w:rFonts w:ascii="Palatino Linotype" w:hAnsi="Palatino Linotype"/>
        </w:rPr>
        <w:t>owledge, skills and disposition</w:t>
      </w:r>
      <w:r w:rsidRPr="00C87B64">
        <w:rPr>
          <w:rFonts w:ascii="Palatino Linotype" w:hAnsi="Palatino Linotype"/>
        </w:rPr>
        <w:t xml:space="preserve">. The chosen artifacts should communicate to the unique personal and professional qualities of the </w:t>
      </w:r>
      <w:r w:rsidR="00B93C2A" w:rsidRPr="00C87B64">
        <w:rPr>
          <w:rFonts w:ascii="Palatino Linotype" w:hAnsi="Palatino Linotype"/>
        </w:rPr>
        <w:t>resident</w:t>
      </w:r>
      <w:r w:rsidRPr="00C87B64">
        <w:rPr>
          <w:rFonts w:ascii="Palatino Linotype" w:hAnsi="Palatino Linotype"/>
        </w:rPr>
        <w:t xml:space="preserve">. Successful completion of all </w:t>
      </w:r>
      <w:r w:rsidR="00433C91" w:rsidRPr="00C87B64">
        <w:rPr>
          <w:rFonts w:ascii="Palatino Linotype" w:hAnsi="Palatino Linotype"/>
        </w:rPr>
        <w:t>UNIT</w:t>
      </w:r>
      <w:r w:rsidRPr="00C87B64">
        <w:rPr>
          <w:rFonts w:ascii="Palatino Linotype" w:hAnsi="Palatino Linotype"/>
        </w:rPr>
        <w:t xml:space="preserve"> Assessment Artifacts </w:t>
      </w:r>
      <w:r w:rsidR="00433C91" w:rsidRPr="00C87B64">
        <w:rPr>
          <w:rFonts w:ascii="Palatino Linotype" w:hAnsi="Palatino Linotype"/>
        </w:rPr>
        <w:t>and all Assessment Artifacts associated wi</w:t>
      </w:r>
      <w:r w:rsidR="00346703" w:rsidRPr="00C87B64">
        <w:rPr>
          <w:rFonts w:ascii="Palatino Linotype" w:hAnsi="Palatino Linotype"/>
        </w:rPr>
        <w:t>th your certification area (SPA—Specialized Professional Association)</w:t>
      </w:r>
      <w:r w:rsidRPr="00C87B64">
        <w:rPr>
          <w:rFonts w:ascii="Palatino Linotype" w:hAnsi="Palatino Linotype"/>
        </w:rPr>
        <w:t xml:space="preserve"> </w:t>
      </w:r>
      <w:r w:rsidR="00B71675" w:rsidRPr="00C87B64">
        <w:rPr>
          <w:rFonts w:ascii="Palatino Linotype" w:hAnsi="Palatino Linotype"/>
        </w:rPr>
        <w:t xml:space="preserve">are </w:t>
      </w:r>
      <w:r w:rsidRPr="00C87B64">
        <w:rPr>
          <w:rFonts w:ascii="Palatino Linotype" w:hAnsi="Palatino Linotype"/>
        </w:rPr>
        <w:t xml:space="preserve">required for degree completion and </w:t>
      </w:r>
      <w:r w:rsidR="000D328D" w:rsidRPr="00C87B64">
        <w:rPr>
          <w:rFonts w:ascii="Palatino Linotype" w:hAnsi="Palatino Linotype"/>
        </w:rPr>
        <w:t>resident</w:t>
      </w:r>
      <w:r w:rsidR="00B71675" w:rsidRPr="00C87B64">
        <w:rPr>
          <w:rFonts w:ascii="Palatino Linotype" w:hAnsi="Palatino Linotype"/>
        </w:rPr>
        <w:t>’s</w:t>
      </w:r>
      <w:r w:rsidRPr="00C87B64">
        <w:rPr>
          <w:rFonts w:ascii="Palatino Linotype" w:hAnsi="Palatino Linotype"/>
        </w:rPr>
        <w:t xml:space="preserve"> participation in graduation</w:t>
      </w:r>
      <w:r w:rsidRPr="00C87B64">
        <w:rPr>
          <w:rFonts w:ascii="Palatino Linotype" w:hAnsi="Palatino Linotype"/>
          <w:spacing w:val="-2"/>
        </w:rPr>
        <w:t xml:space="preserve"> </w:t>
      </w:r>
      <w:r w:rsidRPr="00C87B64">
        <w:rPr>
          <w:rFonts w:ascii="Palatino Linotype" w:hAnsi="Palatino Linotype"/>
        </w:rPr>
        <w:t>ceremonies.</w:t>
      </w:r>
    </w:p>
    <w:p w14:paraId="3E0515CA" w14:textId="6421B295" w:rsidR="00D363D2" w:rsidRPr="00C87B64" w:rsidRDefault="00D363D2" w:rsidP="00346703">
      <w:pPr>
        <w:ind w:right="720"/>
        <w:jc w:val="both"/>
        <w:rPr>
          <w:rFonts w:ascii="Arial Narrow" w:hAnsi="Arial Narrow"/>
          <w:sz w:val="10"/>
          <w:szCs w:val="10"/>
        </w:rPr>
      </w:pPr>
    </w:p>
    <w:p w14:paraId="582E263D" w14:textId="75388576" w:rsidR="00B9273F" w:rsidRPr="00C87B64" w:rsidRDefault="000211DB" w:rsidP="0049157E">
      <w:pPr>
        <w:spacing w:before="72"/>
        <w:ind w:right="720"/>
        <w:jc w:val="both"/>
        <w:rPr>
          <w:rFonts w:ascii="Palatino Linotype" w:hAnsi="Palatino Linotype"/>
        </w:rPr>
      </w:pPr>
      <w:r w:rsidRPr="00C87B64">
        <w:rPr>
          <w:rFonts w:ascii="Palatino Linotype" w:hAnsi="Palatino Linotype"/>
        </w:rPr>
        <w:t xml:space="preserve">All </w:t>
      </w:r>
      <w:r w:rsidR="005F451A" w:rsidRPr="00C87B64">
        <w:rPr>
          <w:rFonts w:ascii="Palatino Linotype" w:hAnsi="Palatino Linotype"/>
        </w:rPr>
        <w:t xml:space="preserve">residents </w:t>
      </w:r>
      <w:r w:rsidRPr="00C87B64">
        <w:rPr>
          <w:rFonts w:ascii="Palatino Linotype" w:hAnsi="Palatino Linotype"/>
        </w:rPr>
        <w:t xml:space="preserve">are required to complete and submit all </w:t>
      </w:r>
      <w:r w:rsidR="00346703" w:rsidRPr="00C87B64">
        <w:rPr>
          <w:rFonts w:ascii="Palatino Linotype" w:hAnsi="Palatino Linotype"/>
        </w:rPr>
        <w:t>UNIT and SPA</w:t>
      </w:r>
      <w:r w:rsidRPr="00C87B64">
        <w:rPr>
          <w:rFonts w:ascii="Palatino Linotype" w:hAnsi="Palatino Linotype"/>
        </w:rPr>
        <w:t xml:space="preserve"> Assessment artifacts. A </w:t>
      </w:r>
      <w:r w:rsidR="005F451A" w:rsidRPr="00C87B64">
        <w:rPr>
          <w:rFonts w:ascii="Palatino Linotype" w:hAnsi="Palatino Linotype"/>
        </w:rPr>
        <w:t xml:space="preserve">resident </w:t>
      </w:r>
      <w:r w:rsidRPr="00C87B64">
        <w:rPr>
          <w:rFonts w:ascii="Palatino Linotype" w:hAnsi="Palatino Linotype"/>
        </w:rPr>
        <w:t xml:space="preserve">who submits a </w:t>
      </w:r>
      <w:r w:rsidR="00346703" w:rsidRPr="00C87B64">
        <w:rPr>
          <w:rFonts w:ascii="Palatino Linotype" w:hAnsi="Palatino Linotype"/>
        </w:rPr>
        <w:t>UNIT or SPA</w:t>
      </w:r>
      <w:r w:rsidRPr="00C87B64">
        <w:rPr>
          <w:rFonts w:ascii="Palatino Linotype" w:hAnsi="Palatino Linotype"/>
        </w:rPr>
        <w:t xml:space="preserve"> Assessment artifact which fails to meet the minimum assessment criteria set forth will have </w:t>
      </w:r>
      <w:r w:rsidR="003D34CF">
        <w:rPr>
          <w:rFonts w:ascii="Palatino Linotype" w:hAnsi="Palatino Linotype"/>
        </w:rPr>
        <w:t xml:space="preserve">the </w:t>
      </w:r>
      <w:r w:rsidR="00F40E2B" w:rsidRPr="00C87B64">
        <w:rPr>
          <w:rFonts w:ascii="Palatino Linotype" w:hAnsi="Palatino Linotype"/>
        </w:rPr>
        <w:t xml:space="preserve">Watermark Student Learning and Licensure </w:t>
      </w:r>
      <w:r w:rsidRPr="00C87B64">
        <w:rPr>
          <w:rFonts w:ascii="Palatino Linotype" w:hAnsi="Palatino Linotype"/>
        </w:rPr>
        <w:t>Exit Review Committee convened</w:t>
      </w:r>
      <w:r w:rsidRPr="00C87B64">
        <w:rPr>
          <w:rFonts w:ascii="Palatino Linotype" w:hAnsi="Palatino Linotype"/>
          <w:spacing w:val="-13"/>
        </w:rPr>
        <w:t xml:space="preserve"> </w:t>
      </w:r>
      <w:r w:rsidRPr="00C87B64">
        <w:rPr>
          <w:rFonts w:ascii="Palatino Linotype" w:hAnsi="Palatino Linotype"/>
        </w:rPr>
        <w:t>to</w:t>
      </w:r>
      <w:r w:rsidRPr="00C87B64">
        <w:rPr>
          <w:rFonts w:ascii="Palatino Linotype" w:hAnsi="Palatino Linotype"/>
          <w:spacing w:val="-16"/>
        </w:rPr>
        <w:t xml:space="preserve"> </w:t>
      </w:r>
      <w:r w:rsidRPr="00C87B64">
        <w:rPr>
          <w:rFonts w:ascii="Palatino Linotype" w:hAnsi="Palatino Linotype"/>
        </w:rPr>
        <w:t>determine</w:t>
      </w:r>
      <w:r w:rsidRPr="00C87B64">
        <w:rPr>
          <w:rFonts w:ascii="Palatino Linotype" w:hAnsi="Palatino Linotype"/>
          <w:spacing w:val="-14"/>
        </w:rPr>
        <w:t xml:space="preserve"> </w:t>
      </w:r>
      <w:r w:rsidRPr="00C87B64">
        <w:rPr>
          <w:rFonts w:ascii="Palatino Linotype" w:hAnsi="Palatino Linotype"/>
        </w:rPr>
        <w:t>the</w:t>
      </w:r>
      <w:r w:rsidR="005F451A" w:rsidRPr="00C87B64">
        <w:rPr>
          <w:rFonts w:ascii="Palatino Linotype" w:hAnsi="Palatino Linotype"/>
        </w:rPr>
        <w:t xml:space="preserve"> resident</w:t>
      </w:r>
      <w:r w:rsidRPr="00C87B64">
        <w:rPr>
          <w:rFonts w:ascii="Palatino Linotype" w:hAnsi="Palatino Linotype"/>
        </w:rPr>
        <w:t>’s</w:t>
      </w:r>
      <w:r w:rsidRPr="00C87B64">
        <w:rPr>
          <w:rFonts w:ascii="Palatino Linotype" w:hAnsi="Palatino Linotype"/>
          <w:spacing w:val="-13"/>
        </w:rPr>
        <w:t xml:space="preserve"> </w:t>
      </w:r>
      <w:r w:rsidRPr="00C87B64">
        <w:rPr>
          <w:rFonts w:ascii="Palatino Linotype" w:hAnsi="Palatino Linotype"/>
        </w:rPr>
        <w:t>eligibility</w:t>
      </w:r>
      <w:r w:rsidRPr="00C87B64">
        <w:rPr>
          <w:rFonts w:ascii="Palatino Linotype" w:hAnsi="Palatino Linotype"/>
          <w:spacing w:val="-21"/>
        </w:rPr>
        <w:t xml:space="preserve"> </w:t>
      </w:r>
      <w:r w:rsidRPr="00C87B64">
        <w:rPr>
          <w:rFonts w:ascii="Palatino Linotype" w:hAnsi="Palatino Linotype"/>
        </w:rPr>
        <w:t>for</w:t>
      </w:r>
      <w:r w:rsidRPr="00C87B64">
        <w:rPr>
          <w:rFonts w:ascii="Palatino Linotype" w:hAnsi="Palatino Linotype"/>
          <w:spacing w:val="-17"/>
        </w:rPr>
        <w:t xml:space="preserve"> </w:t>
      </w:r>
      <w:r w:rsidRPr="00C87B64">
        <w:rPr>
          <w:rFonts w:ascii="Palatino Linotype" w:hAnsi="Palatino Linotype"/>
        </w:rPr>
        <w:t>degree</w:t>
      </w:r>
      <w:r w:rsidRPr="00C87B64">
        <w:rPr>
          <w:rFonts w:ascii="Palatino Linotype" w:hAnsi="Palatino Linotype"/>
          <w:spacing w:val="-17"/>
        </w:rPr>
        <w:t xml:space="preserve"> </w:t>
      </w:r>
      <w:r w:rsidRPr="00C87B64">
        <w:rPr>
          <w:rFonts w:ascii="Palatino Linotype" w:hAnsi="Palatino Linotype"/>
        </w:rPr>
        <w:t>completion.</w:t>
      </w:r>
      <w:r w:rsidRPr="00C87B64">
        <w:rPr>
          <w:rFonts w:ascii="Palatino Linotype" w:hAnsi="Palatino Linotype"/>
          <w:spacing w:val="30"/>
        </w:rPr>
        <w:t xml:space="preserve"> </w:t>
      </w:r>
      <w:r w:rsidRPr="00C87B64">
        <w:rPr>
          <w:rFonts w:ascii="Palatino Linotype" w:hAnsi="Palatino Linotype"/>
        </w:rPr>
        <w:t>The</w:t>
      </w:r>
      <w:r w:rsidRPr="00C87B64">
        <w:rPr>
          <w:rFonts w:ascii="Palatino Linotype" w:hAnsi="Palatino Linotype"/>
          <w:spacing w:val="-17"/>
        </w:rPr>
        <w:t xml:space="preserve"> </w:t>
      </w:r>
      <w:r w:rsidR="00F40E2B" w:rsidRPr="00C87B64">
        <w:rPr>
          <w:rFonts w:ascii="Palatino Linotype" w:hAnsi="Palatino Linotype"/>
        </w:rPr>
        <w:t xml:space="preserve">Watermark Student Learning and Licensure </w:t>
      </w:r>
      <w:r w:rsidRPr="00C87B64">
        <w:rPr>
          <w:rFonts w:ascii="Palatino Linotype" w:hAnsi="Palatino Linotype"/>
        </w:rPr>
        <w:t>Exit Review Committee will consist of the Director of Tea</w:t>
      </w:r>
      <w:r w:rsidR="004A6067" w:rsidRPr="00C87B64">
        <w:rPr>
          <w:rFonts w:ascii="Palatino Linotype" w:hAnsi="Palatino Linotype"/>
        </w:rPr>
        <w:t>cher Clinical Experiences, the university s</w:t>
      </w:r>
      <w:r w:rsidRPr="00C87B64">
        <w:rPr>
          <w:rFonts w:ascii="Palatino Linotype" w:hAnsi="Palatino Linotype"/>
        </w:rPr>
        <w:t>upervisor of the</w:t>
      </w:r>
      <w:r w:rsidR="005F451A" w:rsidRPr="00C87B64">
        <w:rPr>
          <w:rFonts w:ascii="Palatino Linotype" w:hAnsi="Palatino Linotype"/>
        </w:rPr>
        <w:t xml:space="preserve"> resident</w:t>
      </w:r>
      <w:r w:rsidRPr="00C87B64">
        <w:rPr>
          <w:rFonts w:ascii="Palatino Linotype" w:hAnsi="Palatino Linotype"/>
        </w:rPr>
        <w:t xml:space="preserve">, the </w:t>
      </w:r>
      <w:r w:rsidR="004A6067" w:rsidRPr="00C87B64">
        <w:rPr>
          <w:rFonts w:ascii="Palatino Linotype" w:hAnsi="Palatino Linotype"/>
        </w:rPr>
        <w:t>m</w:t>
      </w:r>
      <w:r w:rsidR="00DC08AC" w:rsidRPr="00C87B64">
        <w:rPr>
          <w:rFonts w:ascii="Palatino Linotype" w:hAnsi="Palatino Linotype"/>
        </w:rPr>
        <w:t>entor</w:t>
      </w:r>
      <w:r w:rsidR="009C378C" w:rsidRPr="00C87B64">
        <w:rPr>
          <w:rFonts w:ascii="Palatino Linotype" w:hAnsi="Palatino Linotype"/>
        </w:rPr>
        <w:t xml:space="preserve"> </w:t>
      </w:r>
      <w:r w:rsidR="004A6067" w:rsidRPr="00C87B64">
        <w:rPr>
          <w:rFonts w:ascii="Palatino Linotype" w:hAnsi="Palatino Linotype"/>
        </w:rPr>
        <w:t>t</w:t>
      </w:r>
      <w:r w:rsidRPr="00C87B64">
        <w:rPr>
          <w:rFonts w:ascii="Palatino Linotype" w:hAnsi="Palatino Linotype"/>
        </w:rPr>
        <w:t>eacher, and one other person designated by the Dean of the College of</w:t>
      </w:r>
      <w:r w:rsidRPr="00C87B64">
        <w:rPr>
          <w:rFonts w:ascii="Palatino Linotype" w:hAnsi="Palatino Linotype"/>
          <w:spacing w:val="-13"/>
        </w:rPr>
        <w:t xml:space="preserve"> </w:t>
      </w:r>
      <w:r w:rsidRPr="00C87B64">
        <w:rPr>
          <w:rFonts w:ascii="Palatino Linotype" w:hAnsi="Palatino Linotype"/>
        </w:rPr>
        <w:t>Education</w:t>
      </w:r>
      <w:r w:rsidR="00DF399F" w:rsidRPr="00C87B64">
        <w:rPr>
          <w:rFonts w:ascii="Palatino Linotype" w:hAnsi="Palatino Linotype"/>
        </w:rPr>
        <w:t xml:space="preserve"> and Human Development</w:t>
      </w:r>
      <w:r w:rsidRPr="00C87B64">
        <w:rPr>
          <w:rFonts w:ascii="Palatino Linotype" w:hAnsi="Palatino Linotype"/>
        </w:rPr>
        <w:t>.</w:t>
      </w:r>
    </w:p>
    <w:p w14:paraId="7D7DC8A0" w14:textId="77777777" w:rsidR="00B9273F" w:rsidRPr="00C87B64" w:rsidRDefault="00B9273F" w:rsidP="0049157E">
      <w:pPr>
        <w:pStyle w:val="BodyText"/>
        <w:ind w:right="720"/>
        <w:rPr>
          <w:rFonts w:ascii="Palatino Linotype" w:hAnsi="Palatino Linotype"/>
          <w:sz w:val="10"/>
          <w:szCs w:val="10"/>
        </w:rPr>
      </w:pPr>
    </w:p>
    <w:p w14:paraId="5D86937D" w14:textId="3D748E7F" w:rsidR="00B9273F" w:rsidRPr="00C87B64" w:rsidRDefault="000211DB" w:rsidP="0049157E">
      <w:pPr>
        <w:ind w:right="720"/>
        <w:jc w:val="both"/>
        <w:rPr>
          <w:rFonts w:ascii="Palatino Linotype" w:hAnsi="Palatino Linotype"/>
        </w:rPr>
      </w:pPr>
      <w:r w:rsidRPr="00C87B64">
        <w:rPr>
          <w:rFonts w:ascii="Palatino Linotype" w:hAnsi="Palatino Linotype"/>
        </w:rPr>
        <w:t xml:space="preserve">The committee will review the </w:t>
      </w:r>
      <w:r w:rsidR="005F451A" w:rsidRPr="00C87B64">
        <w:rPr>
          <w:rFonts w:ascii="Palatino Linotype" w:hAnsi="Palatino Linotype"/>
        </w:rPr>
        <w:t>resident</w:t>
      </w:r>
      <w:r w:rsidRPr="00C87B64">
        <w:rPr>
          <w:rFonts w:ascii="Palatino Linotype" w:hAnsi="Palatino Linotype"/>
        </w:rPr>
        <w:t xml:space="preserve">’s unsuccessful artifact and the </w:t>
      </w:r>
      <w:r w:rsidR="005F451A" w:rsidRPr="00C87B64">
        <w:rPr>
          <w:rFonts w:ascii="Palatino Linotype" w:hAnsi="Palatino Linotype"/>
        </w:rPr>
        <w:t>resident</w:t>
      </w:r>
      <w:r w:rsidRPr="00C87B64">
        <w:rPr>
          <w:rFonts w:ascii="Palatino Linotype" w:hAnsi="Palatino Linotype"/>
        </w:rPr>
        <w:t xml:space="preserve">’s progress over the semester. If the committee finds that the </w:t>
      </w:r>
      <w:r w:rsidR="005F451A" w:rsidRPr="00C87B64">
        <w:rPr>
          <w:rFonts w:ascii="Palatino Linotype" w:hAnsi="Palatino Linotype"/>
        </w:rPr>
        <w:t>resident</w:t>
      </w:r>
      <w:r w:rsidRPr="00C87B64">
        <w:rPr>
          <w:rFonts w:ascii="Palatino Linotype" w:hAnsi="Palatino Linotype"/>
        </w:rPr>
        <w:t xml:space="preserve">’s work is unsatisfactory, the </w:t>
      </w:r>
      <w:r w:rsidR="005F451A" w:rsidRPr="00C87B64">
        <w:rPr>
          <w:rFonts w:ascii="Palatino Linotype" w:hAnsi="Palatino Linotype"/>
        </w:rPr>
        <w:t xml:space="preserve">resident </w:t>
      </w:r>
      <w:r w:rsidRPr="00C87B64">
        <w:rPr>
          <w:rFonts w:ascii="Palatino Linotype" w:hAnsi="Palatino Linotype"/>
        </w:rPr>
        <w:t>will receive either an “I” for the semester and be allowed to complete the missing requirement</w:t>
      </w:r>
      <w:r w:rsidR="004A5DF8" w:rsidRPr="00C87B64">
        <w:rPr>
          <w:rFonts w:ascii="Palatino Linotype" w:hAnsi="Palatino Linotype"/>
        </w:rPr>
        <w:t>(s)</w:t>
      </w:r>
      <w:r w:rsidRPr="00C87B64">
        <w:rPr>
          <w:rFonts w:ascii="Palatino Linotype" w:hAnsi="Palatino Linotype"/>
        </w:rPr>
        <w:t xml:space="preserve"> the next </w:t>
      </w:r>
      <w:r w:rsidR="00A33704" w:rsidRPr="00C87B64">
        <w:rPr>
          <w:rFonts w:ascii="Palatino Linotype" w:hAnsi="Palatino Linotype"/>
        </w:rPr>
        <w:t>semester</w:t>
      </w:r>
      <w:r w:rsidR="00A33704">
        <w:rPr>
          <w:rFonts w:ascii="Palatino Linotype" w:hAnsi="Palatino Linotype"/>
        </w:rPr>
        <w:t xml:space="preserve"> or</w:t>
      </w:r>
      <w:r w:rsidRPr="00C87B64">
        <w:rPr>
          <w:rFonts w:ascii="Palatino Linotype" w:hAnsi="Palatino Linotype"/>
        </w:rPr>
        <w:t xml:space="preserve"> </w:t>
      </w:r>
      <w:r w:rsidR="00366F75">
        <w:rPr>
          <w:rFonts w:ascii="Palatino Linotype" w:hAnsi="Palatino Linotype"/>
        </w:rPr>
        <w:t>receive</w:t>
      </w:r>
      <w:r w:rsidRPr="00C87B64">
        <w:rPr>
          <w:rFonts w:ascii="Palatino Linotype" w:hAnsi="Palatino Linotype"/>
        </w:rPr>
        <w:t xml:space="preserve"> “No Credit”</w:t>
      </w:r>
      <w:r w:rsidRPr="00C87B64">
        <w:rPr>
          <w:rFonts w:ascii="Palatino Linotype" w:hAnsi="Palatino Linotype"/>
          <w:spacing w:val="-10"/>
        </w:rPr>
        <w:t xml:space="preserve"> </w:t>
      </w:r>
      <w:r w:rsidRPr="00C87B64">
        <w:rPr>
          <w:rFonts w:ascii="Palatino Linotype" w:hAnsi="Palatino Linotype"/>
        </w:rPr>
        <w:t>for</w:t>
      </w:r>
      <w:r w:rsidRPr="00C87B64">
        <w:rPr>
          <w:rFonts w:ascii="Palatino Linotype" w:hAnsi="Palatino Linotype"/>
          <w:spacing w:val="-7"/>
        </w:rPr>
        <w:t xml:space="preserve"> </w:t>
      </w:r>
      <w:r w:rsidRPr="00C87B64">
        <w:rPr>
          <w:rFonts w:ascii="Palatino Linotype" w:hAnsi="Palatino Linotype"/>
        </w:rPr>
        <w:t>the</w:t>
      </w:r>
      <w:r w:rsidRPr="00C87B64">
        <w:rPr>
          <w:rFonts w:ascii="Palatino Linotype" w:hAnsi="Palatino Linotype"/>
          <w:spacing w:val="-7"/>
        </w:rPr>
        <w:t xml:space="preserve"> </w:t>
      </w:r>
      <w:r w:rsidRPr="00C87B64">
        <w:rPr>
          <w:rFonts w:ascii="Palatino Linotype" w:hAnsi="Palatino Linotype"/>
        </w:rPr>
        <w:t>clinical</w:t>
      </w:r>
      <w:r w:rsidRPr="00C87B64">
        <w:rPr>
          <w:rFonts w:ascii="Palatino Linotype" w:hAnsi="Palatino Linotype"/>
          <w:spacing w:val="-8"/>
        </w:rPr>
        <w:t xml:space="preserve"> </w:t>
      </w:r>
      <w:r w:rsidRPr="00C87B64">
        <w:rPr>
          <w:rFonts w:ascii="Palatino Linotype" w:hAnsi="Palatino Linotype"/>
        </w:rPr>
        <w:t>experience</w:t>
      </w:r>
      <w:r w:rsidRPr="00C87B64">
        <w:rPr>
          <w:rFonts w:ascii="Palatino Linotype" w:hAnsi="Palatino Linotype"/>
          <w:spacing w:val="-10"/>
        </w:rPr>
        <w:t xml:space="preserve"> </w:t>
      </w:r>
      <w:r w:rsidRPr="00C87B64">
        <w:rPr>
          <w:rFonts w:ascii="Palatino Linotype" w:hAnsi="Palatino Linotype"/>
        </w:rPr>
        <w:t>in</w:t>
      </w:r>
      <w:r w:rsidRPr="00C87B64">
        <w:rPr>
          <w:rFonts w:ascii="Palatino Linotype" w:hAnsi="Palatino Linotype"/>
          <w:spacing w:val="-9"/>
        </w:rPr>
        <w:t xml:space="preserve"> </w:t>
      </w:r>
      <w:r w:rsidRPr="00C87B64">
        <w:rPr>
          <w:rFonts w:ascii="Palatino Linotype" w:hAnsi="Palatino Linotype"/>
        </w:rPr>
        <w:t>which</w:t>
      </w:r>
      <w:r w:rsidRPr="00C87B64">
        <w:rPr>
          <w:rFonts w:ascii="Palatino Linotype" w:hAnsi="Palatino Linotype"/>
          <w:spacing w:val="-6"/>
        </w:rPr>
        <w:t xml:space="preserve"> </w:t>
      </w:r>
      <w:r w:rsidRPr="00C87B64">
        <w:rPr>
          <w:rFonts w:ascii="Palatino Linotype" w:hAnsi="Palatino Linotype"/>
        </w:rPr>
        <w:t>the</w:t>
      </w:r>
      <w:r w:rsidRPr="00C87B64">
        <w:rPr>
          <w:rFonts w:ascii="Palatino Linotype" w:hAnsi="Palatino Linotype"/>
          <w:spacing w:val="-10"/>
        </w:rPr>
        <w:t xml:space="preserve"> </w:t>
      </w:r>
      <w:r w:rsidR="004A6067" w:rsidRPr="00C87B64">
        <w:rPr>
          <w:rFonts w:ascii="Palatino Linotype" w:hAnsi="Palatino Linotype"/>
          <w:spacing w:val="-10"/>
        </w:rPr>
        <w:t>residen</w:t>
      </w:r>
      <w:r w:rsidR="001E0779" w:rsidRPr="00C87B64">
        <w:rPr>
          <w:rFonts w:ascii="Palatino Linotype" w:hAnsi="Palatino Linotype"/>
          <w:spacing w:val="-10"/>
        </w:rPr>
        <w:t>t</w:t>
      </w:r>
      <w:r w:rsidRPr="00C87B64">
        <w:rPr>
          <w:rFonts w:ascii="Palatino Linotype" w:hAnsi="Palatino Linotype"/>
          <w:spacing w:val="-9"/>
        </w:rPr>
        <w:t xml:space="preserve"> </w:t>
      </w:r>
      <w:r w:rsidR="004A6067" w:rsidRPr="00C87B64">
        <w:rPr>
          <w:rFonts w:ascii="Palatino Linotype" w:hAnsi="Palatino Linotype"/>
          <w:spacing w:val="-9"/>
        </w:rPr>
        <w:t xml:space="preserve">or </w:t>
      </w:r>
      <w:r w:rsidR="001E0779" w:rsidRPr="00C87B64">
        <w:rPr>
          <w:rFonts w:ascii="Palatino Linotype" w:hAnsi="Palatino Linotype"/>
          <w:spacing w:val="-9"/>
        </w:rPr>
        <w:t>PBC</w:t>
      </w:r>
      <w:r w:rsidR="004A6067" w:rsidRPr="00C87B64">
        <w:rPr>
          <w:rFonts w:ascii="Palatino Linotype" w:hAnsi="Palatino Linotype"/>
          <w:spacing w:val="-9"/>
        </w:rPr>
        <w:t xml:space="preserve"> </w:t>
      </w:r>
      <w:r w:rsidR="005F451A" w:rsidRPr="00C87B64">
        <w:rPr>
          <w:rFonts w:ascii="Palatino Linotype" w:hAnsi="Palatino Linotype"/>
        </w:rPr>
        <w:t>resident</w:t>
      </w:r>
      <w:r w:rsidRPr="00C87B64">
        <w:rPr>
          <w:rFonts w:ascii="Palatino Linotype" w:hAnsi="Palatino Linotype"/>
          <w:spacing w:val="-9"/>
        </w:rPr>
        <w:t xml:space="preserve"> </w:t>
      </w:r>
      <w:r w:rsidRPr="00C87B64">
        <w:rPr>
          <w:rFonts w:ascii="Palatino Linotype" w:hAnsi="Palatino Linotype"/>
        </w:rPr>
        <w:t>will</w:t>
      </w:r>
      <w:r w:rsidRPr="00C87B64">
        <w:rPr>
          <w:rFonts w:ascii="Palatino Linotype" w:hAnsi="Palatino Linotype"/>
          <w:spacing w:val="-8"/>
        </w:rPr>
        <w:t xml:space="preserve"> </w:t>
      </w:r>
      <w:r w:rsidR="00A33704">
        <w:rPr>
          <w:rFonts w:ascii="Palatino Linotype" w:hAnsi="Palatino Linotype"/>
        </w:rPr>
        <w:t>be asked to withdraw from the Residency course</w:t>
      </w:r>
      <w:r w:rsidRPr="00C87B64">
        <w:rPr>
          <w:rFonts w:ascii="Palatino Linotype" w:hAnsi="Palatino Linotype"/>
        </w:rPr>
        <w:t xml:space="preserve">. </w:t>
      </w:r>
      <w:r w:rsidRPr="00C87B64">
        <w:rPr>
          <w:rFonts w:ascii="Palatino Linotype" w:hAnsi="Palatino Linotype"/>
          <w:spacing w:val="-3"/>
        </w:rPr>
        <w:t xml:space="preserve">In </w:t>
      </w:r>
      <w:r w:rsidRPr="00C87B64">
        <w:rPr>
          <w:rFonts w:ascii="Palatino Linotype" w:hAnsi="Palatino Linotype"/>
        </w:rPr>
        <w:t xml:space="preserve">such a case, the </w:t>
      </w:r>
      <w:r w:rsidR="005F451A" w:rsidRPr="00C87B64">
        <w:rPr>
          <w:rFonts w:ascii="Palatino Linotype" w:hAnsi="Palatino Linotype"/>
        </w:rPr>
        <w:t xml:space="preserve">resident </w:t>
      </w:r>
      <w:r w:rsidRPr="00C87B64">
        <w:rPr>
          <w:rFonts w:ascii="Palatino Linotype" w:hAnsi="Palatino Linotype"/>
        </w:rPr>
        <w:t>will not graduate and cannot “walk” at graduation ceremonies.</w:t>
      </w:r>
    </w:p>
    <w:p w14:paraId="0ED51BDF" w14:textId="77777777" w:rsidR="00B9273F" w:rsidRPr="00F916D0" w:rsidRDefault="00B9273F" w:rsidP="0049157E">
      <w:pPr>
        <w:pStyle w:val="BodyText"/>
        <w:ind w:right="720"/>
        <w:rPr>
          <w:rFonts w:ascii="Palatino Linotype" w:hAnsi="Palatino Linotype"/>
          <w:sz w:val="14"/>
          <w:szCs w:val="14"/>
        </w:rPr>
      </w:pPr>
    </w:p>
    <w:p w14:paraId="209AFE59" w14:textId="3B8B7893" w:rsidR="00B9273F" w:rsidRPr="00C87B64" w:rsidRDefault="000211DB" w:rsidP="00346703">
      <w:pPr>
        <w:ind w:right="720"/>
        <w:jc w:val="both"/>
        <w:rPr>
          <w:rFonts w:ascii="Palatino Linotype" w:hAnsi="Palatino Linotype"/>
        </w:rPr>
      </w:pPr>
      <w:r w:rsidRPr="00C87B64">
        <w:rPr>
          <w:rFonts w:ascii="Palatino Linotype" w:hAnsi="Palatino Linotype"/>
        </w:rPr>
        <w:t xml:space="preserve">If the committee finds that the </w:t>
      </w:r>
      <w:r w:rsidR="005F451A" w:rsidRPr="00C87B64">
        <w:rPr>
          <w:rFonts w:ascii="Palatino Linotype" w:hAnsi="Palatino Linotype"/>
        </w:rPr>
        <w:t>resident</w:t>
      </w:r>
      <w:r w:rsidRPr="00C87B64">
        <w:rPr>
          <w:rFonts w:ascii="Palatino Linotype" w:hAnsi="Palatino Linotype"/>
        </w:rPr>
        <w:t xml:space="preserve">’s work is satisfactory after reviewing the work and progress over the semester, the </w:t>
      </w:r>
      <w:r w:rsidR="005F451A" w:rsidRPr="00C87B64">
        <w:rPr>
          <w:rFonts w:ascii="Palatino Linotype" w:hAnsi="Palatino Linotype"/>
        </w:rPr>
        <w:t>resident</w:t>
      </w:r>
      <w:r w:rsidRPr="00C87B64">
        <w:rPr>
          <w:rFonts w:ascii="Palatino Linotype" w:hAnsi="Palatino Linotype"/>
        </w:rPr>
        <w:t>’s artifact</w:t>
      </w:r>
      <w:r w:rsidR="00366F75">
        <w:rPr>
          <w:rFonts w:ascii="Palatino Linotype" w:hAnsi="Palatino Linotype"/>
        </w:rPr>
        <w:t>s</w:t>
      </w:r>
      <w:r w:rsidRPr="00C87B64">
        <w:rPr>
          <w:rFonts w:ascii="Palatino Linotype" w:hAnsi="Palatino Linotype"/>
        </w:rPr>
        <w:t xml:space="preserve"> will be </w:t>
      </w:r>
      <w:r w:rsidR="007D2E19" w:rsidRPr="00C87B64">
        <w:rPr>
          <w:rFonts w:ascii="Palatino Linotype" w:hAnsi="Palatino Linotype"/>
        </w:rPr>
        <w:t>accepted,</w:t>
      </w:r>
      <w:r w:rsidRPr="00C87B64">
        <w:rPr>
          <w:rFonts w:ascii="Palatino Linotype" w:hAnsi="Palatino Linotype"/>
        </w:rPr>
        <w:t xml:space="preserve"> and the </w:t>
      </w:r>
      <w:r w:rsidR="005F451A" w:rsidRPr="00C87B64">
        <w:rPr>
          <w:rFonts w:ascii="Palatino Linotype" w:hAnsi="Palatino Linotype"/>
        </w:rPr>
        <w:t>resident</w:t>
      </w:r>
      <w:r w:rsidRPr="00C87B64">
        <w:rPr>
          <w:rFonts w:ascii="Palatino Linotype" w:hAnsi="Palatino Linotype"/>
        </w:rPr>
        <w:t xml:space="preserve"> </w:t>
      </w:r>
      <w:r w:rsidR="009C378C" w:rsidRPr="00C87B64">
        <w:rPr>
          <w:rFonts w:ascii="Palatino Linotype" w:hAnsi="Palatino Linotype"/>
        </w:rPr>
        <w:t xml:space="preserve">will </w:t>
      </w:r>
      <w:r w:rsidRPr="00C87B64">
        <w:rPr>
          <w:rFonts w:ascii="Palatino Linotype" w:hAnsi="Palatino Linotype"/>
        </w:rPr>
        <w:t>obtain “credit” for clinical experience and will be eligible for graduation.</w:t>
      </w:r>
    </w:p>
    <w:p w14:paraId="6B2062E8" w14:textId="77777777" w:rsidR="00C87B64" w:rsidRPr="00C87B64" w:rsidRDefault="00C87B64" w:rsidP="0049157E">
      <w:pPr>
        <w:spacing w:line="276" w:lineRule="auto"/>
        <w:ind w:right="720"/>
        <w:jc w:val="both"/>
        <w:rPr>
          <w:rFonts w:ascii="Palatino Linotype" w:hAnsi="Palatino Linotype"/>
          <w:b/>
          <w:color w:val="1F497D" w:themeColor="text2"/>
          <w:sz w:val="14"/>
          <w:szCs w:val="14"/>
        </w:rPr>
      </w:pPr>
    </w:p>
    <w:p w14:paraId="5DF45E6B" w14:textId="02EA21D4" w:rsidR="004A5DF8" w:rsidRPr="00C87B64" w:rsidRDefault="000211DB" w:rsidP="0049157E">
      <w:pPr>
        <w:spacing w:line="276" w:lineRule="auto"/>
        <w:ind w:right="720"/>
        <w:jc w:val="both"/>
        <w:rPr>
          <w:rFonts w:ascii="Palatino Linotype" w:hAnsi="Palatino Linotype"/>
          <w:b/>
          <w:color w:val="1F497D" w:themeColor="text2"/>
        </w:rPr>
      </w:pPr>
      <w:r w:rsidRPr="00C87B64">
        <w:rPr>
          <w:rFonts w:ascii="Palatino Linotype" w:hAnsi="Palatino Linotype"/>
          <w:b/>
          <w:color w:val="1F497D" w:themeColor="text2"/>
        </w:rPr>
        <w:t>Clinical Experience Hours</w:t>
      </w:r>
      <w:r w:rsidR="00A64FB3" w:rsidRPr="00C87B64">
        <w:rPr>
          <w:rFonts w:ascii="Palatino Linotype" w:hAnsi="Palatino Linotype"/>
          <w:b/>
          <w:color w:val="1F497D" w:themeColor="text2"/>
        </w:rPr>
        <w:t xml:space="preserve"> </w:t>
      </w:r>
    </w:p>
    <w:p w14:paraId="02D704D1" w14:textId="77777777" w:rsidR="004A5DF8" w:rsidRPr="00C87B64" w:rsidRDefault="004A5DF8" w:rsidP="0049157E">
      <w:pPr>
        <w:spacing w:line="276" w:lineRule="auto"/>
        <w:ind w:right="720"/>
        <w:jc w:val="both"/>
        <w:rPr>
          <w:rFonts w:ascii="Palatino Linotype" w:hAnsi="Palatino Linotype"/>
          <w:b/>
          <w:color w:val="1F497D" w:themeColor="text2"/>
          <w:sz w:val="8"/>
          <w:szCs w:val="8"/>
        </w:rPr>
      </w:pPr>
    </w:p>
    <w:p w14:paraId="0DE08684" w14:textId="22E07C21" w:rsidR="00B9273F" w:rsidRPr="00C87B64" w:rsidRDefault="00A64FB3" w:rsidP="0049157E">
      <w:pPr>
        <w:spacing w:line="276" w:lineRule="auto"/>
        <w:ind w:right="720"/>
        <w:jc w:val="both"/>
        <w:rPr>
          <w:rFonts w:ascii="Palatino Linotype" w:hAnsi="Palatino Linotype"/>
        </w:rPr>
      </w:pPr>
      <w:r w:rsidRPr="00C87B64">
        <w:rPr>
          <w:rFonts w:ascii="Palatino Linotype" w:hAnsi="Palatino Linotype"/>
        </w:rPr>
        <w:t xml:space="preserve">UL Lafayette’s Innovative Program approved by the </w:t>
      </w:r>
      <w:r w:rsidR="00D363D2" w:rsidRPr="00C87B64">
        <w:rPr>
          <w:rFonts w:ascii="Palatino Linotype" w:hAnsi="Palatino Linotype"/>
        </w:rPr>
        <w:t xml:space="preserve">Louisiana </w:t>
      </w:r>
      <w:r w:rsidRPr="00C87B64">
        <w:rPr>
          <w:rFonts w:ascii="Palatino Linotype" w:hAnsi="Palatino Linotype"/>
        </w:rPr>
        <w:t xml:space="preserve">State Department </w:t>
      </w:r>
      <w:r w:rsidR="00D363D2" w:rsidRPr="00C87B64">
        <w:rPr>
          <w:rFonts w:ascii="Palatino Linotype" w:hAnsi="Palatino Linotype"/>
        </w:rPr>
        <w:t xml:space="preserve">of Education </w:t>
      </w:r>
      <w:r w:rsidRPr="00C87B64">
        <w:rPr>
          <w:rFonts w:ascii="Palatino Linotype" w:hAnsi="Palatino Linotype"/>
        </w:rPr>
        <w:t>states:</w:t>
      </w:r>
    </w:p>
    <w:p w14:paraId="79953F75" w14:textId="77777777" w:rsidR="004A5DF8" w:rsidRPr="000F1B88" w:rsidRDefault="004A5DF8" w:rsidP="004A5DF8">
      <w:pPr>
        <w:ind w:right="720"/>
        <w:jc w:val="both"/>
        <w:rPr>
          <w:rFonts w:ascii="Palatino Linotype" w:hAnsi="Palatino Linotype"/>
          <w:b/>
          <w:color w:val="1F497D" w:themeColor="text2"/>
          <w:sz w:val="10"/>
          <w:szCs w:val="16"/>
        </w:rPr>
      </w:pPr>
    </w:p>
    <w:p w14:paraId="6DB0639D" w14:textId="19257518" w:rsidR="009E722E" w:rsidRPr="00C87B64" w:rsidRDefault="009C378C" w:rsidP="0049157E">
      <w:pPr>
        <w:ind w:right="720"/>
        <w:jc w:val="both"/>
        <w:rPr>
          <w:rFonts w:ascii="Palatino Linotype" w:hAnsi="Palatino Linotype"/>
          <w:szCs w:val="20"/>
        </w:rPr>
      </w:pPr>
      <w:r w:rsidRPr="00C87B64">
        <w:rPr>
          <w:rFonts w:ascii="Palatino Linotype" w:hAnsi="Palatino Linotype"/>
          <w:szCs w:val="20"/>
        </w:rPr>
        <w:t xml:space="preserve">The </w:t>
      </w:r>
      <w:r w:rsidR="00427EB7" w:rsidRPr="00C87B64">
        <w:rPr>
          <w:rFonts w:ascii="Palatino Linotype" w:hAnsi="Palatino Linotype"/>
          <w:b/>
          <w:szCs w:val="20"/>
        </w:rPr>
        <w:t>first</w:t>
      </w:r>
      <w:r w:rsidRPr="00C87B64">
        <w:rPr>
          <w:rFonts w:ascii="Palatino Linotype" w:hAnsi="Palatino Linotype"/>
          <w:b/>
          <w:szCs w:val="20"/>
        </w:rPr>
        <w:t xml:space="preserve"> semester</w:t>
      </w:r>
      <w:r w:rsidRPr="00C87B64">
        <w:rPr>
          <w:rFonts w:ascii="Palatino Linotype" w:hAnsi="Palatino Linotype"/>
          <w:szCs w:val="20"/>
        </w:rPr>
        <w:t xml:space="preserve"> of the senior year, </w:t>
      </w:r>
      <w:r w:rsidR="004A6067" w:rsidRPr="00C87B64">
        <w:rPr>
          <w:rFonts w:ascii="Palatino Linotype" w:hAnsi="Palatino Linotype"/>
          <w:b/>
          <w:szCs w:val="20"/>
        </w:rPr>
        <w:t>r</w:t>
      </w:r>
      <w:r w:rsidRPr="00C87B64">
        <w:rPr>
          <w:rFonts w:ascii="Palatino Linotype" w:hAnsi="Palatino Linotype"/>
          <w:b/>
          <w:szCs w:val="20"/>
        </w:rPr>
        <w:t>esidents</w:t>
      </w:r>
      <w:r w:rsidRPr="00C87B64">
        <w:rPr>
          <w:rFonts w:ascii="Palatino Linotype" w:hAnsi="Palatino Linotype"/>
          <w:szCs w:val="20"/>
        </w:rPr>
        <w:t xml:space="preserve"> will begin when the district schools begin the semester</w:t>
      </w:r>
      <w:r w:rsidR="00427EB7" w:rsidRPr="00C87B64">
        <w:rPr>
          <w:rFonts w:ascii="Palatino Linotype" w:hAnsi="Palatino Linotype"/>
          <w:szCs w:val="20"/>
        </w:rPr>
        <w:t xml:space="preserve"> (report the same day as the mentor teacher</w:t>
      </w:r>
      <w:r w:rsidR="00D6004F" w:rsidRPr="00C87B64">
        <w:rPr>
          <w:rFonts w:ascii="Palatino Linotype" w:hAnsi="Palatino Linotype"/>
          <w:szCs w:val="20"/>
        </w:rPr>
        <w:t xml:space="preserve">; this </w:t>
      </w:r>
      <w:r w:rsidR="00D6004F" w:rsidRPr="00C87B64">
        <w:rPr>
          <w:rFonts w:ascii="Palatino Linotype" w:hAnsi="Palatino Linotype"/>
          <w:b/>
          <w:bCs/>
          <w:szCs w:val="20"/>
        </w:rPr>
        <w:t>INCLUDES</w:t>
      </w:r>
      <w:r w:rsidR="00D6004F" w:rsidRPr="00C87B64">
        <w:rPr>
          <w:rFonts w:ascii="Palatino Linotype" w:hAnsi="Palatino Linotype"/>
          <w:szCs w:val="20"/>
        </w:rPr>
        <w:t xml:space="preserve"> in-service workshops!</w:t>
      </w:r>
      <w:r w:rsidR="00427EB7" w:rsidRPr="00C87B64">
        <w:rPr>
          <w:rFonts w:ascii="Palatino Linotype" w:hAnsi="Palatino Linotype"/>
          <w:szCs w:val="20"/>
        </w:rPr>
        <w:t>)</w:t>
      </w:r>
      <w:r w:rsidRPr="00C87B64">
        <w:rPr>
          <w:rFonts w:ascii="Palatino Linotype" w:hAnsi="Palatino Linotype"/>
          <w:szCs w:val="20"/>
        </w:rPr>
        <w:t xml:space="preserve"> and end on the last day of </w:t>
      </w:r>
      <w:r w:rsidR="00427EB7" w:rsidRPr="00C87B64">
        <w:rPr>
          <w:rFonts w:ascii="Palatino Linotype" w:hAnsi="Palatino Linotype"/>
          <w:szCs w:val="20"/>
        </w:rPr>
        <w:t>the district school’s semester</w:t>
      </w:r>
      <w:r w:rsidR="004A6067" w:rsidRPr="00C87B64">
        <w:rPr>
          <w:rFonts w:ascii="Palatino Linotype" w:hAnsi="Palatino Linotype"/>
          <w:szCs w:val="20"/>
        </w:rPr>
        <w:t xml:space="preserve">.  </w:t>
      </w:r>
      <w:r w:rsidR="00D31875" w:rsidRPr="00796D60">
        <w:rPr>
          <w:rFonts w:ascii="Palatino Linotype" w:hAnsi="Palatino Linotype"/>
          <w:b/>
          <w:bCs/>
          <w:color w:val="ED0000"/>
          <w:szCs w:val="20"/>
        </w:rPr>
        <w:t>Residents in Residency I DO NOT do residency hours during exam week.</w:t>
      </w:r>
      <w:r w:rsidR="00D31875">
        <w:rPr>
          <w:rFonts w:ascii="Palatino Linotype" w:hAnsi="Palatino Linotype"/>
          <w:szCs w:val="20"/>
        </w:rPr>
        <w:t xml:space="preserve"> </w:t>
      </w:r>
      <w:r w:rsidR="00D31875" w:rsidRPr="003A1E0F">
        <w:rPr>
          <w:rFonts w:ascii="Palatino Linotype" w:hAnsi="Palatino Linotype"/>
          <w:szCs w:val="20"/>
          <w:u w:val="single"/>
        </w:rPr>
        <w:t>Return to complete the semester after exam week</w:t>
      </w:r>
      <w:r w:rsidR="00D31875">
        <w:rPr>
          <w:rFonts w:ascii="Palatino Linotype" w:hAnsi="Palatino Linotype"/>
          <w:szCs w:val="20"/>
        </w:rPr>
        <w:t xml:space="preserve">. </w:t>
      </w:r>
      <w:r w:rsidR="004A6067" w:rsidRPr="00C87B64">
        <w:rPr>
          <w:rFonts w:ascii="Palatino Linotype" w:hAnsi="Palatino Linotype"/>
          <w:szCs w:val="20"/>
        </w:rPr>
        <w:t>During this semester, r</w:t>
      </w:r>
      <w:r w:rsidRPr="00C87B64">
        <w:rPr>
          <w:rFonts w:ascii="Palatino Linotype" w:hAnsi="Palatino Linotype"/>
          <w:szCs w:val="20"/>
        </w:rPr>
        <w:t xml:space="preserve">esidents will participate </w:t>
      </w:r>
      <w:r w:rsidR="00427EB7" w:rsidRPr="00C87B64">
        <w:rPr>
          <w:rFonts w:ascii="Palatino Linotype" w:hAnsi="Palatino Linotype"/>
          <w:szCs w:val="20"/>
        </w:rPr>
        <w:t>as co-teachers 40</w:t>
      </w:r>
      <w:r w:rsidRPr="00C87B64">
        <w:rPr>
          <w:rFonts w:ascii="Palatino Linotype" w:hAnsi="Palatino Linotype"/>
          <w:szCs w:val="20"/>
        </w:rPr>
        <w:t xml:space="preserve">% of the </w:t>
      </w:r>
      <w:r w:rsidR="00427EB7" w:rsidRPr="00C87B64">
        <w:rPr>
          <w:rFonts w:ascii="Palatino Linotype" w:hAnsi="Palatino Linotype"/>
          <w:szCs w:val="20"/>
        </w:rPr>
        <w:t>instructional work week (a minimum of 12 hours per week)</w:t>
      </w:r>
      <w:r w:rsidRPr="00C87B64">
        <w:rPr>
          <w:rFonts w:ascii="Palatino Linotype" w:hAnsi="Palatino Linotype"/>
          <w:szCs w:val="20"/>
        </w:rPr>
        <w:t xml:space="preserve">. </w:t>
      </w:r>
    </w:p>
    <w:p w14:paraId="22EA5E78" w14:textId="77777777" w:rsidR="009E722E" w:rsidRPr="00C87B64" w:rsidRDefault="009E722E" w:rsidP="0049157E">
      <w:pPr>
        <w:ind w:right="720"/>
        <w:jc w:val="both"/>
        <w:rPr>
          <w:rFonts w:ascii="Palatino Linotype" w:hAnsi="Palatino Linotype"/>
          <w:sz w:val="10"/>
          <w:szCs w:val="8"/>
        </w:rPr>
      </w:pPr>
    </w:p>
    <w:p w14:paraId="1789EEB6" w14:textId="1464E360" w:rsidR="00B9273F" w:rsidRPr="00C87B64" w:rsidRDefault="005F451A" w:rsidP="0049157E">
      <w:pPr>
        <w:ind w:right="720"/>
        <w:jc w:val="both"/>
        <w:rPr>
          <w:rFonts w:ascii="Palatino Linotype" w:hAnsi="Palatino Linotype"/>
          <w:b/>
          <w:szCs w:val="20"/>
        </w:rPr>
      </w:pPr>
      <w:r w:rsidRPr="00C87B64">
        <w:rPr>
          <w:rFonts w:ascii="Palatino Linotype" w:hAnsi="Palatino Linotype"/>
          <w:szCs w:val="20"/>
        </w:rPr>
        <w:t>Resident</w:t>
      </w:r>
      <w:r w:rsidR="000211DB" w:rsidRPr="00C87B64">
        <w:rPr>
          <w:rFonts w:ascii="Palatino Linotype" w:hAnsi="Palatino Linotype"/>
          <w:bCs/>
          <w:szCs w:val="20"/>
        </w:rPr>
        <w:t>s</w:t>
      </w:r>
      <w:r w:rsidR="000211DB" w:rsidRPr="00C87B64">
        <w:rPr>
          <w:rFonts w:ascii="Palatino Linotype" w:hAnsi="Palatino Linotype"/>
          <w:szCs w:val="20"/>
        </w:rPr>
        <w:t xml:space="preserve"> </w:t>
      </w:r>
      <w:r w:rsidR="009C378C" w:rsidRPr="00C87B64">
        <w:rPr>
          <w:rFonts w:ascii="Palatino Linotype" w:hAnsi="Palatino Linotype"/>
          <w:szCs w:val="20"/>
        </w:rPr>
        <w:t xml:space="preserve">will begin </w:t>
      </w:r>
      <w:r w:rsidR="00A71B4A" w:rsidRPr="00C87B64">
        <w:rPr>
          <w:rFonts w:ascii="Palatino Linotype" w:hAnsi="Palatino Linotype"/>
          <w:szCs w:val="20"/>
        </w:rPr>
        <w:t xml:space="preserve">the </w:t>
      </w:r>
      <w:r w:rsidR="00A71B4A" w:rsidRPr="00796D60">
        <w:rPr>
          <w:rFonts w:ascii="Palatino Linotype" w:hAnsi="Palatino Linotype"/>
          <w:b/>
          <w:color w:val="ED0000"/>
          <w:szCs w:val="20"/>
        </w:rPr>
        <w:t>second semester</w:t>
      </w:r>
      <w:r w:rsidR="00A71B4A" w:rsidRPr="00C87B64">
        <w:rPr>
          <w:rFonts w:ascii="Palatino Linotype" w:hAnsi="Palatino Linotype"/>
          <w:szCs w:val="20"/>
        </w:rPr>
        <w:t xml:space="preserve"> of the senior year when the district schools begin the semester </w:t>
      </w:r>
      <w:r w:rsidR="00427EB7" w:rsidRPr="00C87B64">
        <w:rPr>
          <w:rFonts w:ascii="Palatino Linotype" w:hAnsi="Palatino Linotype"/>
          <w:szCs w:val="20"/>
        </w:rPr>
        <w:t>(report the same day as the mentor teacher</w:t>
      </w:r>
      <w:r w:rsidR="00AA26FB" w:rsidRPr="00C87B64">
        <w:rPr>
          <w:rFonts w:ascii="Palatino Linotype" w:hAnsi="Palatino Linotype"/>
          <w:szCs w:val="20"/>
        </w:rPr>
        <w:t xml:space="preserve">; this </w:t>
      </w:r>
      <w:r w:rsidR="00AA26FB" w:rsidRPr="00C87B64">
        <w:rPr>
          <w:rFonts w:ascii="Palatino Linotype" w:hAnsi="Palatino Linotype"/>
          <w:b/>
          <w:bCs/>
          <w:szCs w:val="20"/>
        </w:rPr>
        <w:t>includes</w:t>
      </w:r>
      <w:r w:rsidR="00AA26FB" w:rsidRPr="00C87B64">
        <w:rPr>
          <w:rFonts w:ascii="Palatino Linotype" w:hAnsi="Palatino Linotype"/>
          <w:szCs w:val="20"/>
        </w:rPr>
        <w:t xml:space="preserve"> in-service workshops or professional development meetings</w:t>
      </w:r>
      <w:r w:rsidR="00427EB7" w:rsidRPr="00C87B64">
        <w:rPr>
          <w:rFonts w:ascii="Palatino Linotype" w:hAnsi="Palatino Linotype"/>
          <w:szCs w:val="20"/>
        </w:rPr>
        <w:t xml:space="preserve">) </w:t>
      </w:r>
      <w:r w:rsidR="00A71B4A" w:rsidRPr="00C87B64">
        <w:rPr>
          <w:rFonts w:ascii="Palatino Linotype" w:hAnsi="Palatino Linotype"/>
          <w:szCs w:val="20"/>
        </w:rPr>
        <w:t xml:space="preserve">and </w:t>
      </w:r>
      <w:r w:rsidR="00A71B4A" w:rsidRPr="00F731C0">
        <w:rPr>
          <w:rFonts w:ascii="Palatino Linotype" w:hAnsi="Palatino Linotype"/>
          <w:b/>
          <w:bCs/>
          <w:color w:val="EE0000"/>
          <w:szCs w:val="20"/>
        </w:rPr>
        <w:t>end on the last day of final exams</w:t>
      </w:r>
      <w:r w:rsidR="00A71B4A" w:rsidRPr="00C87B64">
        <w:rPr>
          <w:rFonts w:ascii="Palatino Linotype" w:hAnsi="Palatino Linotype"/>
          <w:szCs w:val="20"/>
        </w:rPr>
        <w:t xml:space="preserve"> for UL candidates </w:t>
      </w:r>
      <w:r w:rsidR="00BE3BBC" w:rsidRPr="00C87B64">
        <w:rPr>
          <w:rFonts w:ascii="Palatino Linotype" w:hAnsi="Palatino Linotype"/>
          <w:szCs w:val="20"/>
        </w:rPr>
        <w:t xml:space="preserve">and will participate 100% of </w:t>
      </w:r>
      <w:r w:rsidR="00A33704">
        <w:rPr>
          <w:rFonts w:ascii="Palatino Linotype" w:hAnsi="Palatino Linotype"/>
          <w:szCs w:val="20"/>
        </w:rPr>
        <w:t>each</w:t>
      </w:r>
      <w:r w:rsidR="00BE3BBC" w:rsidRPr="00C87B64">
        <w:rPr>
          <w:rFonts w:ascii="Palatino Linotype" w:hAnsi="Palatino Linotype"/>
          <w:szCs w:val="20"/>
        </w:rPr>
        <w:t xml:space="preserve"> school</w:t>
      </w:r>
      <w:r w:rsidR="00873255" w:rsidRPr="00C87B64">
        <w:rPr>
          <w:rFonts w:ascii="Palatino Linotype" w:hAnsi="Palatino Linotype"/>
          <w:szCs w:val="20"/>
        </w:rPr>
        <w:t xml:space="preserve"> day</w:t>
      </w:r>
      <w:r w:rsidR="00BE3BBC" w:rsidRPr="00C87B64">
        <w:rPr>
          <w:rFonts w:ascii="Palatino Linotype" w:hAnsi="Palatino Linotype"/>
          <w:szCs w:val="20"/>
        </w:rPr>
        <w:t xml:space="preserve">. </w:t>
      </w:r>
    </w:p>
    <w:p w14:paraId="21978540" w14:textId="5F2F9066" w:rsidR="00B9273F" w:rsidRPr="00C87B64" w:rsidRDefault="00B9273F" w:rsidP="0049157E">
      <w:pPr>
        <w:ind w:right="720"/>
        <w:jc w:val="both"/>
        <w:rPr>
          <w:rFonts w:ascii="Palatino Linotype" w:hAnsi="Palatino Linotype"/>
          <w:sz w:val="14"/>
          <w:szCs w:val="12"/>
        </w:rPr>
      </w:pPr>
    </w:p>
    <w:p w14:paraId="3EC38FF7" w14:textId="696E5CFE" w:rsidR="00B36D2F" w:rsidRPr="00C87B64" w:rsidRDefault="00427EB7" w:rsidP="0049157E">
      <w:pPr>
        <w:ind w:right="720"/>
        <w:jc w:val="both"/>
        <w:rPr>
          <w:rFonts w:ascii="Palatino Linotype" w:hAnsi="Palatino Linotype"/>
          <w:szCs w:val="20"/>
        </w:rPr>
      </w:pPr>
      <w:r w:rsidRPr="00C87B64">
        <w:rPr>
          <w:rFonts w:ascii="Palatino Linotype" w:hAnsi="Palatino Linotype"/>
          <w:szCs w:val="20"/>
        </w:rPr>
        <w:t xml:space="preserve">See Appendix A for Hours Documentation Log page </w:t>
      </w:r>
      <w:r w:rsidR="006C01BC">
        <w:rPr>
          <w:rFonts w:ascii="Palatino Linotype" w:hAnsi="Palatino Linotype"/>
          <w:szCs w:val="20"/>
        </w:rPr>
        <w:t>6</w:t>
      </w:r>
      <w:r w:rsidR="00480AAC">
        <w:rPr>
          <w:rFonts w:ascii="Palatino Linotype" w:hAnsi="Palatino Linotype"/>
          <w:szCs w:val="20"/>
        </w:rPr>
        <w:t xml:space="preserve">9 – 70 </w:t>
      </w:r>
      <w:r w:rsidRPr="00C87B64">
        <w:rPr>
          <w:rFonts w:ascii="Palatino Linotype" w:hAnsi="Palatino Linotype"/>
          <w:szCs w:val="20"/>
        </w:rPr>
        <w:t xml:space="preserve">to be uploaded to </w:t>
      </w:r>
      <w:bookmarkStart w:id="23" w:name="_Hlk109041876"/>
      <w:r w:rsidR="0023135F" w:rsidRPr="00C87B64">
        <w:rPr>
          <w:rFonts w:ascii="Palatino Linotype" w:hAnsi="Palatino Linotype"/>
          <w:szCs w:val="20"/>
        </w:rPr>
        <w:t xml:space="preserve">Watermark Student Learning and Licensure </w:t>
      </w:r>
      <w:bookmarkEnd w:id="23"/>
      <w:r w:rsidR="0023135F" w:rsidRPr="00C87B64">
        <w:rPr>
          <w:rFonts w:ascii="Palatino Linotype" w:hAnsi="Palatino Linotype"/>
          <w:szCs w:val="20"/>
        </w:rPr>
        <w:t>(formerly Via)</w:t>
      </w:r>
      <w:r w:rsidRPr="00C87B64">
        <w:rPr>
          <w:rFonts w:ascii="Palatino Linotype" w:hAnsi="Palatino Linotype"/>
          <w:szCs w:val="20"/>
        </w:rPr>
        <w:t xml:space="preserve"> at the end of each semester.  </w:t>
      </w:r>
    </w:p>
    <w:p w14:paraId="3DB05141" w14:textId="203B6436" w:rsidR="00B36D2F" w:rsidRDefault="00B36D2F" w:rsidP="0049157E">
      <w:pPr>
        <w:ind w:right="720"/>
        <w:jc w:val="both"/>
        <w:rPr>
          <w:rFonts w:ascii="Times New Roman" w:hAnsi="Times New Roman"/>
          <w:sz w:val="24"/>
        </w:rPr>
      </w:pPr>
    </w:p>
    <w:p w14:paraId="2180217E" w14:textId="4B91A940" w:rsidR="00D363D2" w:rsidRDefault="00D363D2" w:rsidP="0049157E">
      <w:pPr>
        <w:ind w:right="720"/>
        <w:jc w:val="both"/>
        <w:rPr>
          <w:rFonts w:ascii="Times New Roman" w:hAnsi="Times New Roman"/>
          <w:sz w:val="24"/>
        </w:rPr>
      </w:pPr>
    </w:p>
    <w:p w14:paraId="14619AF1" w14:textId="77777777" w:rsidR="00AB0BFE" w:rsidRDefault="00AB0BFE" w:rsidP="00BB1BAB">
      <w:pPr>
        <w:rPr>
          <w:rFonts w:ascii="Times New Roman" w:hAnsi="Times New Roman"/>
          <w:sz w:val="20"/>
        </w:rPr>
        <w:sectPr w:rsidR="00AB0BFE" w:rsidSect="00F75B77">
          <w:pgSz w:w="12240" w:h="15840"/>
          <w:pgMar w:top="1008" w:right="1008" w:bottom="1397" w:left="1152" w:header="0" w:footer="1094" w:gutter="0"/>
          <w:cols w:space="720"/>
        </w:sectPr>
      </w:pPr>
      <w:bookmarkStart w:id="24" w:name="Code_of_Ethics_of_the_Education_Professi"/>
      <w:bookmarkEnd w:id="24"/>
    </w:p>
    <w:p w14:paraId="7F81D3A8" w14:textId="079A294E" w:rsidR="00B9273F" w:rsidRPr="00C87B64" w:rsidRDefault="00BE3BBC" w:rsidP="005B3A21">
      <w:pPr>
        <w:pStyle w:val="Heading1"/>
        <w:spacing w:before="0" w:line="360" w:lineRule="auto"/>
        <w:ind w:left="720" w:right="720"/>
        <w:jc w:val="center"/>
        <w:rPr>
          <w:rFonts w:ascii="Palatino Linotype" w:hAnsi="Palatino Linotype"/>
          <w:color w:val="1F497D" w:themeColor="text2"/>
          <w:szCs w:val="22"/>
        </w:rPr>
      </w:pPr>
      <w:r w:rsidRPr="00C87B64">
        <w:rPr>
          <w:rFonts w:ascii="Palatino Linotype" w:hAnsi="Palatino Linotype"/>
          <w:color w:val="1F497D" w:themeColor="text2"/>
          <w:szCs w:val="22"/>
        </w:rPr>
        <w:lastRenderedPageBreak/>
        <w:t>Section I</w:t>
      </w:r>
      <w:r w:rsidR="00347022" w:rsidRPr="00C87B64">
        <w:rPr>
          <w:rFonts w:ascii="Palatino Linotype" w:hAnsi="Palatino Linotype"/>
          <w:color w:val="1F497D" w:themeColor="text2"/>
          <w:szCs w:val="22"/>
        </w:rPr>
        <w:t>V</w:t>
      </w:r>
      <w:r w:rsidR="000211DB" w:rsidRPr="00C87B64">
        <w:rPr>
          <w:rFonts w:ascii="Palatino Linotype" w:hAnsi="Palatino Linotype"/>
          <w:color w:val="1F497D" w:themeColor="text2"/>
          <w:szCs w:val="22"/>
        </w:rPr>
        <w:t xml:space="preserve">: </w:t>
      </w:r>
      <w:r w:rsidR="00CB5446" w:rsidRPr="00C87B64">
        <w:rPr>
          <w:rFonts w:ascii="Palatino Linotype" w:hAnsi="Palatino Linotype"/>
          <w:color w:val="1F497D" w:themeColor="text2"/>
          <w:szCs w:val="22"/>
        </w:rPr>
        <w:t>RESIDENT</w:t>
      </w:r>
      <w:r w:rsidR="00582050" w:rsidRPr="00C87B64">
        <w:rPr>
          <w:rFonts w:ascii="Palatino Linotype" w:hAnsi="Palatino Linotype"/>
          <w:color w:val="1F497D" w:themeColor="text2"/>
          <w:szCs w:val="22"/>
        </w:rPr>
        <w:t>S</w:t>
      </w:r>
    </w:p>
    <w:p w14:paraId="23060FC1" w14:textId="548255CA" w:rsidR="00B9273F" w:rsidRPr="000F1B88" w:rsidRDefault="00506112" w:rsidP="000F1B88">
      <w:pPr>
        <w:spacing w:line="360" w:lineRule="auto"/>
        <w:rPr>
          <w:rFonts w:ascii="Palatino Linotype" w:hAnsi="Palatino Linotype"/>
          <w:b/>
          <w:color w:val="1F497D" w:themeColor="text2"/>
          <w:sz w:val="24"/>
          <w:szCs w:val="16"/>
        </w:rPr>
      </w:pPr>
      <w:r w:rsidRPr="000F1B88">
        <w:rPr>
          <w:rFonts w:ascii="Palatino Linotype" w:hAnsi="Palatino Linotype"/>
          <w:b/>
          <w:color w:val="1F497D" w:themeColor="text2"/>
          <w:sz w:val="24"/>
          <w:szCs w:val="16"/>
        </w:rPr>
        <w:t>Resident</w:t>
      </w:r>
      <w:r w:rsidR="003D422A" w:rsidRPr="000F1B88">
        <w:rPr>
          <w:rFonts w:ascii="Palatino Linotype" w:hAnsi="Palatino Linotype"/>
          <w:b/>
          <w:color w:val="1F497D" w:themeColor="text2"/>
          <w:sz w:val="24"/>
          <w:szCs w:val="16"/>
        </w:rPr>
        <w:t xml:space="preserve"> </w:t>
      </w:r>
      <w:r w:rsidR="000211DB" w:rsidRPr="000F1B88">
        <w:rPr>
          <w:rFonts w:ascii="Palatino Linotype" w:hAnsi="Palatino Linotype"/>
          <w:b/>
          <w:color w:val="1F497D" w:themeColor="text2"/>
          <w:sz w:val="24"/>
          <w:szCs w:val="16"/>
        </w:rPr>
        <w:t>Information</w:t>
      </w:r>
    </w:p>
    <w:p w14:paraId="3A971C55" w14:textId="52C48ACA" w:rsidR="00B9273F" w:rsidRPr="000F1B88" w:rsidRDefault="000211DB" w:rsidP="0049157E">
      <w:pPr>
        <w:ind w:right="432"/>
        <w:jc w:val="both"/>
        <w:rPr>
          <w:rFonts w:ascii="Palatino Linotype" w:hAnsi="Palatino Linotype"/>
        </w:rPr>
      </w:pPr>
      <w:proofErr w:type="gramStart"/>
      <w:r w:rsidRPr="000F1B88">
        <w:rPr>
          <w:rFonts w:ascii="Palatino Linotype" w:hAnsi="Palatino Linotype"/>
        </w:rPr>
        <w:t>In order to</w:t>
      </w:r>
      <w:proofErr w:type="gramEnd"/>
      <w:r w:rsidRPr="000F1B88">
        <w:rPr>
          <w:rFonts w:ascii="Palatino Linotype" w:hAnsi="Palatino Linotype"/>
        </w:rPr>
        <w:t xml:space="preserve"> fulfill the UL Lafayette College of Education</w:t>
      </w:r>
      <w:r w:rsidR="00DF399F" w:rsidRPr="000F1B88">
        <w:rPr>
          <w:rFonts w:ascii="Palatino Linotype" w:hAnsi="Palatino Linotype"/>
        </w:rPr>
        <w:t xml:space="preserve"> and Human Development</w:t>
      </w:r>
      <w:r w:rsidRPr="000F1B88">
        <w:rPr>
          <w:rFonts w:ascii="Palatino Linotype" w:hAnsi="Palatino Linotype"/>
        </w:rPr>
        <w:t xml:space="preserve">’s mission, as well as the mission of the Office of Teacher Clinical Experiences, undergraduate </w:t>
      </w:r>
      <w:r w:rsidR="001E0779" w:rsidRPr="000F1B88">
        <w:rPr>
          <w:rFonts w:ascii="Palatino Linotype" w:hAnsi="Palatino Linotype"/>
        </w:rPr>
        <w:t xml:space="preserve">or graduate </w:t>
      </w:r>
      <w:r w:rsidRPr="000F1B88">
        <w:rPr>
          <w:rFonts w:ascii="Palatino Linotype" w:hAnsi="Palatino Linotype"/>
        </w:rPr>
        <w:t xml:space="preserve">students enter the </w:t>
      </w:r>
      <w:r w:rsidR="005A3F9F" w:rsidRPr="000F1B88">
        <w:rPr>
          <w:rFonts w:ascii="Palatino Linotype" w:hAnsi="Palatino Linotype"/>
        </w:rPr>
        <w:t>yearlong residency</w:t>
      </w:r>
      <w:r w:rsidRPr="000F1B88">
        <w:rPr>
          <w:rFonts w:ascii="Palatino Linotype" w:hAnsi="Palatino Linotype"/>
        </w:rPr>
        <w:t xml:space="preserve"> as a </w:t>
      </w:r>
      <w:r w:rsidR="00EB3E64" w:rsidRPr="000F1B88">
        <w:rPr>
          <w:rFonts w:ascii="Palatino Linotype" w:hAnsi="Palatino Linotype"/>
        </w:rPr>
        <w:t>resident</w:t>
      </w:r>
      <w:r w:rsidRPr="000F1B88">
        <w:rPr>
          <w:rFonts w:ascii="Palatino Linotype" w:hAnsi="Palatino Linotype"/>
          <w:i/>
        </w:rPr>
        <w:t xml:space="preserve">. </w:t>
      </w:r>
      <w:r w:rsidRPr="000F1B88">
        <w:rPr>
          <w:rFonts w:ascii="Palatino Linotype" w:hAnsi="Palatino Linotype"/>
        </w:rPr>
        <w:t>Clinical experience is a time to learn and practice the art</w:t>
      </w:r>
      <w:r w:rsidR="001E0779" w:rsidRPr="000F1B88">
        <w:rPr>
          <w:rFonts w:ascii="Palatino Linotype" w:hAnsi="Palatino Linotype"/>
        </w:rPr>
        <w:t>/science</w:t>
      </w:r>
      <w:r w:rsidRPr="000F1B88">
        <w:rPr>
          <w:rFonts w:ascii="Palatino Linotype" w:hAnsi="Palatino Linotype"/>
        </w:rPr>
        <w:t xml:space="preserve"> of teaching and to </w:t>
      </w:r>
      <w:r w:rsidR="00077248" w:rsidRPr="000F1B88">
        <w:rPr>
          <w:rFonts w:ascii="Palatino Linotype" w:hAnsi="Palatino Linotype"/>
        </w:rPr>
        <w:t>use</w:t>
      </w:r>
      <w:r w:rsidRPr="000F1B88">
        <w:rPr>
          <w:rFonts w:ascii="Palatino Linotype" w:hAnsi="Palatino Linotype"/>
        </w:rPr>
        <w:t xml:space="preserve"> the many instructional strategies learned and practiced throughout the preceding years enrolled at the</w:t>
      </w:r>
      <w:r w:rsidRPr="000F1B88">
        <w:rPr>
          <w:rFonts w:ascii="Palatino Linotype" w:hAnsi="Palatino Linotype"/>
          <w:spacing w:val="-3"/>
        </w:rPr>
        <w:t xml:space="preserve"> </w:t>
      </w:r>
      <w:r w:rsidRPr="000F1B88">
        <w:rPr>
          <w:rFonts w:ascii="Palatino Linotype" w:hAnsi="Palatino Linotype"/>
        </w:rPr>
        <w:t>university.</w:t>
      </w:r>
    </w:p>
    <w:p w14:paraId="5226ABB7" w14:textId="77777777" w:rsidR="00B9273F" w:rsidRPr="000F1B88" w:rsidRDefault="00B9273F" w:rsidP="0049157E">
      <w:pPr>
        <w:pStyle w:val="BodyText"/>
        <w:ind w:right="432"/>
        <w:rPr>
          <w:rFonts w:ascii="Palatino Linotype" w:hAnsi="Palatino Linotype"/>
          <w:sz w:val="10"/>
          <w:szCs w:val="10"/>
        </w:rPr>
      </w:pPr>
    </w:p>
    <w:p w14:paraId="30966638" w14:textId="037A03D6" w:rsidR="00B9273F" w:rsidRPr="000F1B88" w:rsidRDefault="000211DB" w:rsidP="00234BDC">
      <w:pPr>
        <w:ind w:right="432"/>
        <w:jc w:val="both"/>
        <w:rPr>
          <w:rFonts w:ascii="Palatino Linotype" w:hAnsi="Palatino Linotype"/>
        </w:rPr>
      </w:pPr>
      <w:r w:rsidRPr="000F1B88">
        <w:rPr>
          <w:rFonts w:ascii="Palatino Linotype" w:hAnsi="Palatino Linotype"/>
        </w:rPr>
        <w:t xml:space="preserve">During this experience, a pattern of thinking and knowing emerges with respect to understanding yourself as a teacher, which is broadened and heightened by instructional and </w:t>
      </w:r>
      <w:r w:rsidR="00366F75">
        <w:rPr>
          <w:rFonts w:ascii="Palatino Linotype" w:hAnsi="Palatino Linotype"/>
        </w:rPr>
        <w:t>content</w:t>
      </w:r>
      <w:r w:rsidRPr="000F1B88">
        <w:rPr>
          <w:rFonts w:ascii="Palatino Linotype" w:hAnsi="Palatino Linotype"/>
        </w:rPr>
        <w:t xml:space="preserve"> knowledge and practices. In addition to broadening pedagogical knowledge, you also </w:t>
      </w:r>
      <w:proofErr w:type="gramStart"/>
      <w:r w:rsidRPr="000F1B88">
        <w:rPr>
          <w:rFonts w:ascii="Palatino Linotype" w:hAnsi="Palatino Linotype"/>
        </w:rPr>
        <w:t>have the opportunity to</w:t>
      </w:r>
      <w:proofErr w:type="gramEnd"/>
      <w:r w:rsidRPr="000F1B88">
        <w:rPr>
          <w:rFonts w:ascii="Palatino Linotype" w:hAnsi="Palatino Linotype"/>
        </w:rPr>
        <w:t xml:space="preserve"> apply and share new knowledge with your </w:t>
      </w:r>
      <w:r w:rsidR="00EB3E64" w:rsidRPr="000F1B88">
        <w:rPr>
          <w:rFonts w:ascii="Palatino Linotype" w:hAnsi="Palatino Linotype"/>
        </w:rPr>
        <w:t>m</w:t>
      </w:r>
      <w:r w:rsidR="00DC08AC" w:rsidRPr="000F1B88">
        <w:rPr>
          <w:rFonts w:ascii="Palatino Linotype" w:hAnsi="Palatino Linotype"/>
        </w:rPr>
        <w:t>entor</w:t>
      </w:r>
      <w:r w:rsidR="00D379D0" w:rsidRPr="000F1B88">
        <w:rPr>
          <w:rFonts w:ascii="Palatino Linotype" w:hAnsi="Palatino Linotype"/>
        </w:rPr>
        <w:t xml:space="preserve"> </w:t>
      </w:r>
      <w:r w:rsidRPr="000F1B88">
        <w:rPr>
          <w:rFonts w:ascii="Palatino Linotype" w:hAnsi="Palatino Linotype"/>
        </w:rPr>
        <w:t>teacher.</w:t>
      </w:r>
    </w:p>
    <w:p w14:paraId="1C74A0FA" w14:textId="77777777" w:rsidR="005B3A21" w:rsidRPr="000F1B88" w:rsidRDefault="005B3A21" w:rsidP="0049157E">
      <w:pPr>
        <w:ind w:right="432"/>
        <w:rPr>
          <w:rFonts w:ascii="Palatino Linotype" w:hAnsi="Palatino Linotype"/>
          <w:sz w:val="10"/>
          <w:szCs w:val="10"/>
        </w:rPr>
      </w:pPr>
    </w:p>
    <w:p w14:paraId="38EBB996" w14:textId="6A36CB9C" w:rsidR="005A3F9F" w:rsidRDefault="005A3F9F" w:rsidP="000F1B88">
      <w:pPr>
        <w:rPr>
          <w:rFonts w:ascii="Palatino Linotype" w:hAnsi="Palatino Linotype"/>
          <w:b/>
          <w:color w:val="1F497D" w:themeColor="text2"/>
          <w:sz w:val="24"/>
          <w:szCs w:val="16"/>
        </w:rPr>
      </w:pPr>
      <w:r w:rsidRPr="000F1B88">
        <w:rPr>
          <w:rFonts w:ascii="Palatino Linotype" w:hAnsi="Palatino Linotype"/>
          <w:b/>
          <w:color w:val="1F497D" w:themeColor="text2"/>
          <w:sz w:val="24"/>
          <w:szCs w:val="16"/>
        </w:rPr>
        <w:t xml:space="preserve">Residency I </w:t>
      </w:r>
      <w:r w:rsidR="00C87B64">
        <w:rPr>
          <w:rFonts w:ascii="Palatino Linotype" w:hAnsi="Palatino Linotype"/>
          <w:b/>
          <w:color w:val="1F497D" w:themeColor="text2"/>
          <w:sz w:val="24"/>
          <w:szCs w:val="16"/>
        </w:rPr>
        <w:t>I</w:t>
      </w:r>
      <w:r w:rsidRPr="000F1B88">
        <w:rPr>
          <w:rFonts w:ascii="Palatino Linotype" w:hAnsi="Palatino Linotype"/>
          <w:b/>
          <w:color w:val="1F497D" w:themeColor="text2"/>
          <w:sz w:val="24"/>
          <w:szCs w:val="16"/>
        </w:rPr>
        <w:t>nterns</w:t>
      </w:r>
    </w:p>
    <w:p w14:paraId="7594B2F5" w14:textId="77777777" w:rsidR="000F1B88" w:rsidRPr="000F1B88" w:rsidRDefault="000F1B88" w:rsidP="000F1B88">
      <w:pPr>
        <w:rPr>
          <w:rFonts w:ascii="Palatino Linotype" w:hAnsi="Palatino Linotype"/>
          <w:b/>
          <w:color w:val="1F497D" w:themeColor="text2"/>
          <w:sz w:val="10"/>
          <w:szCs w:val="2"/>
        </w:rPr>
      </w:pPr>
    </w:p>
    <w:p w14:paraId="7978B94A" w14:textId="1E6724DF" w:rsidR="005A3F9F" w:rsidRPr="000F1B88" w:rsidRDefault="005A3F9F" w:rsidP="00344D43">
      <w:pPr>
        <w:rPr>
          <w:rFonts w:ascii="Palatino Linotype" w:hAnsi="Palatino Linotype"/>
          <w:b/>
          <w:bCs/>
          <w:sz w:val="24"/>
        </w:rPr>
      </w:pPr>
      <w:r w:rsidRPr="000F1B88">
        <w:rPr>
          <w:rFonts w:ascii="Palatino Linotype" w:hAnsi="Palatino Linotype"/>
        </w:rPr>
        <w:t xml:space="preserve">Residency I interns are entering the </w:t>
      </w:r>
      <w:r w:rsidR="00C74905" w:rsidRPr="000F1B88">
        <w:rPr>
          <w:rFonts w:ascii="Palatino Linotype" w:hAnsi="Palatino Linotype"/>
        </w:rPr>
        <w:t>first semester</w:t>
      </w:r>
      <w:r w:rsidRPr="000F1B88">
        <w:rPr>
          <w:rFonts w:ascii="Palatino Linotype" w:hAnsi="Palatino Linotype"/>
        </w:rPr>
        <w:t xml:space="preserve"> of their senior</w:t>
      </w:r>
      <w:r w:rsidR="00344D43" w:rsidRPr="000F1B88">
        <w:rPr>
          <w:rFonts w:ascii="Palatino Linotype" w:hAnsi="Palatino Linotype"/>
        </w:rPr>
        <w:t xml:space="preserve"> year</w:t>
      </w:r>
      <w:r w:rsidRPr="000F1B88">
        <w:rPr>
          <w:rFonts w:ascii="Palatino Linotype" w:hAnsi="Palatino Linotype"/>
        </w:rPr>
        <w:t xml:space="preserve">.  </w:t>
      </w:r>
      <w:proofErr w:type="gramStart"/>
      <w:r w:rsidRPr="000F1B88">
        <w:rPr>
          <w:rFonts w:ascii="Palatino Linotype" w:hAnsi="Palatino Linotype"/>
        </w:rPr>
        <w:t>Residency I</w:t>
      </w:r>
      <w:proofErr w:type="gramEnd"/>
      <w:r w:rsidRPr="000F1B88">
        <w:rPr>
          <w:rFonts w:ascii="Palatino Linotype" w:hAnsi="Palatino Linotype"/>
        </w:rPr>
        <w:t xml:space="preserve"> interns must spend 40% of the instructional work week which equates to twelve (12) hours per week starting when their mentor begins</w:t>
      </w:r>
      <w:r w:rsidR="0097226B" w:rsidRPr="000F1B88">
        <w:rPr>
          <w:rFonts w:ascii="Palatino Linotype" w:hAnsi="Palatino Linotype"/>
        </w:rPr>
        <w:t xml:space="preserve"> (including in-service workshops)</w:t>
      </w:r>
      <w:r w:rsidRPr="000F1B88">
        <w:rPr>
          <w:rFonts w:ascii="Palatino Linotype" w:hAnsi="Palatino Linotype"/>
        </w:rPr>
        <w:t xml:space="preserve"> and ends with the last day of the district’s semester.  A schedule must be </w:t>
      </w:r>
      <w:r w:rsidR="004C6A29">
        <w:rPr>
          <w:rFonts w:ascii="Palatino Linotype" w:hAnsi="Palatino Linotype"/>
        </w:rPr>
        <w:t xml:space="preserve">set </w:t>
      </w:r>
      <w:r w:rsidRPr="000F1B88">
        <w:rPr>
          <w:rFonts w:ascii="Palatino Linotype" w:hAnsi="Palatino Linotype"/>
        </w:rPr>
        <w:t xml:space="preserve">with the mentor teacher, and </w:t>
      </w:r>
      <w:r w:rsidR="004C6A29">
        <w:rPr>
          <w:rFonts w:ascii="Palatino Linotype" w:hAnsi="Palatino Linotype"/>
        </w:rPr>
        <w:t xml:space="preserve">if the resident cannot attend two full days at the assigned school, then </w:t>
      </w:r>
      <w:r w:rsidRPr="000F1B88">
        <w:rPr>
          <w:rFonts w:ascii="Palatino Linotype" w:hAnsi="Palatino Linotype"/>
        </w:rPr>
        <w:t xml:space="preserve">the hours must be completed in no less </w:t>
      </w:r>
      <w:r w:rsidR="00077248">
        <w:rPr>
          <w:rFonts w:ascii="Palatino Linotype" w:hAnsi="Palatino Linotype"/>
        </w:rPr>
        <w:t xml:space="preserve">than </w:t>
      </w:r>
      <w:r w:rsidRPr="000F1B88">
        <w:rPr>
          <w:rFonts w:ascii="Palatino Linotype" w:hAnsi="Palatino Linotype"/>
        </w:rPr>
        <w:t>two hours per visit.</w:t>
      </w:r>
      <w:r w:rsidR="00FE53E2" w:rsidRPr="000F1B88">
        <w:rPr>
          <w:rFonts w:ascii="Palatino Linotype" w:hAnsi="Palatino Linotype"/>
        </w:rPr>
        <w:t xml:space="preserve">  </w:t>
      </w:r>
      <w:r w:rsidR="00FE53E2" w:rsidRPr="000F1B88">
        <w:rPr>
          <w:rFonts w:ascii="Palatino Linotype" w:hAnsi="Palatino Linotype"/>
          <w:b/>
          <w:bCs/>
        </w:rPr>
        <w:t xml:space="preserve">Prior to starting residency, contact your district HR Department to complete a background check </w:t>
      </w:r>
      <w:r w:rsidR="004C6A29">
        <w:rPr>
          <w:rFonts w:ascii="Palatino Linotype" w:hAnsi="Palatino Linotype"/>
          <w:b/>
          <w:bCs/>
        </w:rPr>
        <w:t xml:space="preserve">(this one the district pays for) </w:t>
      </w:r>
      <w:r w:rsidR="00FE53E2" w:rsidRPr="000F1B88">
        <w:rPr>
          <w:rFonts w:ascii="Palatino Linotype" w:hAnsi="Palatino Linotype"/>
          <w:b/>
          <w:bCs/>
        </w:rPr>
        <w:t>and the substitute training course.</w:t>
      </w:r>
      <w:r w:rsidR="004C6A29">
        <w:rPr>
          <w:rFonts w:ascii="Palatino Linotype" w:hAnsi="Palatino Linotype"/>
          <w:b/>
          <w:bCs/>
        </w:rPr>
        <w:t xml:space="preserve"> You also must complete a background check for the State which you have to pay for.  </w:t>
      </w:r>
    </w:p>
    <w:p w14:paraId="49A31E64" w14:textId="11D1D173" w:rsidR="005A3F9F" w:rsidRPr="000F1B88" w:rsidRDefault="005A3F9F" w:rsidP="005A3F9F">
      <w:pPr>
        <w:rPr>
          <w:rFonts w:ascii="Arial Narrow" w:hAnsi="Arial Narrow"/>
          <w:sz w:val="10"/>
          <w:szCs w:val="8"/>
        </w:rPr>
      </w:pPr>
    </w:p>
    <w:p w14:paraId="1062931A" w14:textId="0ED36AB2" w:rsidR="005A3F9F" w:rsidRPr="000F1B88" w:rsidRDefault="005A3F9F" w:rsidP="005A3F9F">
      <w:pPr>
        <w:rPr>
          <w:rFonts w:ascii="Palatino Linotype" w:hAnsi="Palatino Linotype"/>
          <w:sz w:val="24"/>
        </w:rPr>
      </w:pPr>
      <w:r w:rsidRPr="000F1B88">
        <w:rPr>
          <w:rFonts w:ascii="Palatino Linotype" w:hAnsi="Palatino Linotype"/>
          <w:sz w:val="24"/>
        </w:rPr>
        <w:t xml:space="preserve">Candidates </w:t>
      </w:r>
      <w:r w:rsidRPr="00A03D97">
        <w:rPr>
          <w:rFonts w:ascii="Palatino Linotype" w:hAnsi="Palatino Linotype"/>
          <w:b/>
          <w:bCs/>
          <w:color w:val="EE0000"/>
          <w:sz w:val="24"/>
        </w:rPr>
        <w:t>entering Residency I</w:t>
      </w:r>
      <w:r w:rsidRPr="00A03D97">
        <w:rPr>
          <w:rFonts w:ascii="Palatino Linotype" w:hAnsi="Palatino Linotype"/>
          <w:color w:val="EE0000"/>
          <w:sz w:val="24"/>
        </w:rPr>
        <w:t xml:space="preserve"> </w:t>
      </w:r>
      <w:r w:rsidRPr="000F1B88">
        <w:rPr>
          <w:rFonts w:ascii="Palatino Linotype" w:hAnsi="Palatino Linotype"/>
          <w:sz w:val="24"/>
        </w:rPr>
        <w:t>must enroll in the Residency I course</w:t>
      </w:r>
      <w:r w:rsidR="00A67867" w:rsidRPr="000F1B88">
        <w:rPr>
          <w:rFonts w:ascii="Palatino Linotype" w:hAnsi="Palatino Linotype"/>
          <w:sz w:val="24"/>
        </w:rPr>
        <w:t xml:space="preserve"> that corresponds to their major</w:t>
      </w:r>
      <w:r w:rsidRPr="000F1B88">
        <w:rPr>
          <w:rFonts w:ascii="Palatino Linotype" w:hAnsi="Palatino Linotype"/>
          <w:sz w:val="24"/>
        </w:rPr>
        <w:t xml:space="preserve">: </w:t>
      </w:r>
    </w:p>
    <w:p w14:paraId="395CEA91" w14:textId="4EEDB518" w:rsidR="005A3F9F" w:rsidRPr="000F1B88" w:rsidRDefault="005A3F9F">
      <w:pPr>
        <w:pStyle w:val="ListParagraph"/>
        <w:numPr>
          <w:ilvl w:val="0"/>
          <w:numId w:val="92"/>
        </w:numPr>
        <w:rPr>
          <w:rFonts w:ascii="Palatino Linotype" w:hAnsi="Palatino Linotype"/>
        </w:rPr>
      </w:pPr>
      <w:r w:rsidRPr="000F1B88">
        <w:rPr>
          <w:rFonts w:ascii="Palatino Linotype" w:hAnsi="Palatino Linotype"/>
          <w:sz w:val="24"/>
        </w:rPr>
        <w:t>Early Childhood majors EDCI 472</w:t>
      </w:r>
      <w:r w:rsidR="00A03D97">
        <w:rPr>
          <w:rFonts w:ascii="Palatino Linotype" w:hAnsi="Palatino Linotype"/>
          <w:sz w:val="24"/>
        </w:rPr>
        <w:t xml:space="preserve"> </w:t>
      </w:r>
    </w:p>
    <w:p w14:paraId="53E03692" w14:textId="13BA930A" w:rsidR="005A3F9F" w:rsidRPr="000F1B88" w:rsidRDefault="005A3F9F">
      <w:pPr>
        <w:pStyle w:val="ListParagraph"/>
        <w:numPr>
          <w:ilvl w:val="0"/>
          <w:numId w:val="92"/>
        </w:numPr>
        <w:rPr>
          <w:rFonts w:ascii="Palatino Linotype" w:hAnsi="Palatino Linotype"/>
        </w:rPr>
      </w:pPr>
      <w:r w:rsidRPr="000F1B88">
        <w:rPr>
          <w:rFonts w:ascii="Palatino Linotype" w:hAnsi="Palatino Linotype"/>
          <w:sz w:val="24"/>
        </w:rPr>
        <w:t>Elementary majors EDCI 473</w:t>
      </w:r>
    </w:p>
    <w:p w14:paraId="77A7AC77" w14:textId="7ED6DB35" w:rsidR="005A3F9F" w:rsidRPr="000F1B88" w:rsidRDefault="005A3F9F">
      <w:pPr>
        <w:pStyle w:val="ListParagraph"/>
        <w:numPr>
          <w:ilvl w:val="0"/>
          <w:numId w:val="92"/>
        </w:numPr>
        <w:rPr>
          <w:rFonts w:ascii="Palatino Linotype" w:hAnsi="Palatino Linotype"/>
        </w:rPr>
      </w:pPr>
      <w:r w:rsidRPr="000F1B88">
        <w:rPr>
          <w:rFonts w:ascii="Palatino Linotype" w:hAnsi="Palatino Linotype"/>
          <w:sz w:val="24"/>
        </w:rPr>
        <w:t>Middle School majors EDCI 474</w:t>
      </w:r>
    </w:p>
    <w:p w14:paraId="13A47465" w14:textId="2B084B22" w:rsidR="005A3F9F" w:rsidRPr="000F1B88" w:rsidRDefault="005A3F9F">
      <w:pPr>
        <w:pStyle w:val="ListParagraph"/>
        <w:numPr>
          <w:ilvl w:val="0"/>
          <w:numId w:val="92"/>
        </w:numPr>
        <w:rPr>
          <w:rFonts w:ascii="Palatino Linotype" w:hAnsi="Palatino Linotype"/>
        </w:rPr>
      </w:pPr>
      <w:r w:rsidRPr="000F1B88">
        <w:rPr>
          <w:rFonts w:ascii="Palatino Linotype" w:hAnsi="Palatino Linotype"/>
          <w:sz w:val="24"/>
        </w:rPr>
        <w:t>Secondary majors EDCI 475</w:t>
      </w:r>
    </w:p>
    <w:p w14:paraId="7837135E" w14:textId="75228773" w:rsidR="00B47483" w:rsidRPr="000F1B88" w:rsidRDefault="00B47483">
      <w:pPr>
        <w:pStyle w:val="ListParagraph"/>
        <w:numPr>
          <w:ilvl w:val="0"/>
          <w:numId w:val="92"/>
        </w:numPr>
        <w:rPr>
          <w:rFonts w:ascii="Palatino Linotype" w:hAnsi="Palatino Linotype"/>
        </w:rPr>
      </w:pPr>
      <w:r w:rsidRPr="000F1B88">
        <w:rPr>
          <w:rFonts w:ascii="Palatino Linotype" w:hAnsi="Palatino Linotype"/>
          <w:sz w:val="24"/>
        </w:rPr>
        <w:t>KNES major EDCI 480</w:t>
      </w:r>
    </w:p>
    <w:p w14:paraId="087845A5" w14:textId="58D65C30" w:rsidR="00397F6F" w:rsidRPr="000F1B88" w:rsidRDefault="00397F6F">
      <w:pPr>
        <w:pStyle w:val="ListParagraph"/>
        <w:numPr>
          <w:ilvl w:val="0"/>
          <w:numId w:val="92"/>
        </w:numPr>
        <w:rPr>
          <w:rFonts w:ascii="Palatino Linotype" w:hAnsi="Palatino Linotype"/>
        </w:rPr>
      </w:pPr>
      <w:r w:rsidRPr="000F1B88">
        <w:rPr>
          <w:rFonts w:ascii="Palatino Linotype" w:hAnsi="Palatino Linotype"/>
          <w:sz w:val="24"/>
        </w:rPr>
        <w:t>Art majors EDCI 4</w:t>
      </w:r>
      <w:r>
        <w:rPr>
          <w:rFonts w:ascii="Palatino Linotype" w:hAnsi="Palatino Linotype"/>
          <w:sz w:val="24"/>
        </w:rPr>
        <w:t>83</w:t>
      </w:r>
    </w:p>
    <w:p w14:paraId="46BD84A2" w14:textId="15BC5C9C" w:rsidR="00397F6F" w:rsidRPr="00397F6F" w:rsidRDefault="00397F6F">
      <w:pPr>
        <w:pStyle w:val="ListParagraph"/>
        <w:numPr>
          <w:ilvl w:val="0"/>
          <w:numId w:val="92"/>
        </w:numPr>
        <w:rPr>
          <w:rFonts w:ascii="Palatino Linotype" w:hAnsi="Palatino Linotype"/>
        </w:rPr>
      </w:pPr>
      <w:r w:rsidRPr="000F1B88">
        <w:rPr>
          <w:rFonts w:ascii="Palatino Linotype" w:hAnsi="Palatino Linotype"/>
          <w:sz w:val="24"/>
        </w:rPr>
        <w:t xml:space="preserve">Music </w:t>
      </w:r>
      <w:r>
        <w:rPr>
          <w:rFonts w:ascii="Palatino Linotype" w:hAnsi="Palatino Linotype"/>
          <w:sz w:val="24"/>
        </w:rPr>
        <w:t>majors EDCI 484</w:t>
      </w:r>
    </w:p>
    <w:p w14:paraId="38DBBC3D" w14:textId="2BBE4B7D" w:rsidR="005A3F9F" w:rsidRPr="000F1B88" w:rsidRDefault="005A3F9F">
      <w:pPr>
        <w:pStyle w:val="ListParagraph"/>
        <w:numPr>
          <w:ilvl w:val="0"/>
          <w:numId w:val="92"/>
        </w:numPr>
        <w:rPr>
          <w:rFonts w:ascii="Palatino Linotype" w:hAnsi="Palatino Linotype"/>
        </w:rPr>
      </w:pPr>
      <w:r w:rsidRPr="000F1B88">
        <w:rPr>
          <w:rFonts w:ascii="Palatino Linotype" w:hAnsi="Palatino Linotype"/>
          <w:sz w:val="24"/>
        </w:rPr>
        <w:t xml:space="preserve">Alternative Certification candidates </w:t>
      </w:r>
      <w:r w:rsidR="00397F6F">
        <w:rPr>
          <w:rFonts w:ascii="Palatino Linotype" w:hAnsi="Palatino Linotype"/>
          <w:sz w:val="24"/>
        </w:rPr>
        <w:t xml:space="preserve">(PBCs) </w:t>
      </w:r>
      <w:r w:rsidRPr="000F1B88">
        <w:rPr>
          <w:rFonts w:ascii="Palatino Linotype" w:hAnsi="Palatino Linotype"/>
          <w:sz w:val="24"/>
        </w:rPr>
        <w:t>EDCI 485</w:t>
      </w:r>
    </w:p>
    <w:p w14:paraId="767B0618" w14:textId="079FC4AF" w:rsidR="00A67867" w:rsidRPr="00077248" w:rsidRDefault="00A67867">
      <w:pPr>
        <w:pStyle w:val="ListParagraph"/>
        <w:numPr>
          <w:ilvl w:val="0"/>
          <w:numId w:val="92"/>
        </w:numPr>
        <w:rPr>
          <w:rFonts w:ascii="Palatino Linotype" w:hAnsi="Palatino Linotype"/>
        </w:rPr>
      </w:pPr>
      <w:r w:rsidRPr="000F1B88">
        <w:rPr>
          <w:rFonts w:ascii="Palatino Linotype" w:hAnsi="Palatino Linotype"/>
          <w:sz w:val="24"/>
        </w:rPr>
        <w:t>MAT Elementary Education EDCI 593</w:t>
      </w:r>
    </w:p>
    <w:p w14:paraId="4D390D28" w14:textId="4DC2047D" w:rsidR="00077248" w:rsidRPr="000F1B88" w:rsidRDefault="00077248">
      <w:pPr>
        <w:pStyle w:val="ListParagraph"/>
        <w:numPr>
          <w:ilvl w:val="0"/>
          <w:numId w:val="92"/>
        </w:numPr>
        <w:rPr>
          <w:rFonts w:ascii="Palatino Linotype" w:hAnsi="Palatino Linotype"/>
        </w:rPr>
      </w:pPr>
      <w:r>
        <w:rPr>
          <w:rFonts w:ascii="Palatino Linotype" w:hAnsi="Palatino Linotype"/>
          <w:sz w:val="24"/>
        </w:rPr>
        <w:t>MAT SPED Education SPED 564</w:t>
      </w:r>
    </w:p>
    <w:p w14:paraId="6640B827" w14:textId="77777777" w:rsidR="005A3F9F" w:rsidRPr="000F1B88" w:rsidRDefault="005A3F9F" w:rsidP="005A3F9F">
      <w:pPr>
        <w:rPr>
          <w:rFonts w:ascii="Arial Narrow" w:hAnsi="Arial Narrow"/>
          <w:sz w:val="12"/>
          <w:szCs w:val="12"/>
        </w:rPr>
      </w:pPr>
    </w:p>
    <w:p w14:paraId="2189D49D" w14:textId="735E4BC1" w:rsidR="00A67867" w:rsidRPr="00C87B64" w:rsidRDefault="0023135F" w:rsidP="0023135F">
      <w:pPr>
        <w:spacing w:line="276" w:lineRule="auto"/>
        <w:rPr>
          <w:rFonts w:ascii="Palatino Linotype" w:hAnsi="Palatino Linotype"/>
          <w:b/>
          <w:color w:val="1F497D" w:themeColor="text2"/>
          <w:sz w:val="24"/>
          <w:szCs w:val="16"/>
        </w:rPr>
      </w:pPr>
      <w:r w:rsidRPr="00C87B64">
        <w:rPr>
          <w:rFonts w:ascii="Palatino Linotype" w:hAnsi="Palatino Linotype"/>
          <w:b/>
          <w:color w:val="1F497D" w:themeColor="text2"/>
          <w:sz w:val="24"/>
          <w:szCs w:val="16"/>
        </w:rPr>
        <w:t>Watermark Student Learning and Licensure (formerly Via)</w:t>
      </w:r>
      <w:r w:rsidR="00A67867" w:rsidRPr="00C87B64">
        <w:rPr>
          <w:rFonts w:ascii="Palatino Linotype" w:hAnsi="Palatino Linotype"/>
          <w:b/>
          <w:color w:val="1F497D" w:themeColor="text2"/>
          <w:sz w:val="24"/>
          <w:szCs w:val="16"/>
        </w:rPr>
        <w:t xml:space="preserve"> requirements for residency I</w:t>
      </w:r>
    </w:p>
    <w:p w14:paraId="5D4161CE" w14:textId="566E561D" w:rsidR="00344D43" w:rsidRPr="00C87B64" w:rsidRDefault="00A67867" w:rsidP="00344D43">
      <w:pPr>
        <w:rPr>
          <w:rFonts w:ascii="Palatino Linotype" w:hAnsi="Palatino Linotype"/>
          <w:bCs/>
          <w:sz w:val="20"/>
          <w:szCs w:val="12"/>
        </w:rPr>
      </w:pPr>
      <w:r w:rsidRPr="00C87B64">
        <w:rPr>
          <w:rFonts w:ascii="Palatino Linotype" w:hAnsi="Palatino Linotype"/>
          <w:bCs/>
          <w:sz w:val="20"/>
          <w:szCs w:val="12"/>
        </w:rPr>
        <w:t xml:space="preserve">All residents in Residency I must complete the following artifacts and upload each to </w:t>
      </w:r>
      <w:r w:rsidR="00F40E2B" w:rsidRPr="00C87B64">
        <w:rPr>
          <w:rFonts w:ascii="Palatino Linotype" w:hAnsi="Palatino Linotype"/>
          <w:bCs/>
          <w:sz w:val="20"/>
          <w:szCs w:val="12"/>
        </w:rPr>
        <w:t>Watermark Student Learning and Licensure</w:t>
      </w:r>
      <w:r w:rsidRPr="00C87B64">
        <w:rPr>
          <w:rFonts w:ascii="Palatino Linotype" w:hAnsi="Palatino Linotype"/>
          <w:bCs/>
          <w:sz w:val="20"/>
          <w:szCs w:val="12"/>
        </w:rPr>
        <w:t>:</w:t>
      </w:r>
    </w:p>
    <w:p w14:paraId="34BA2927" w14:textId="54FC17C1" w:rsidR="00344D43" w:rsidRPr="00C87B64" w:rsidRDefault="00A67867">
      <w:pPr>
        <w:pStyle w:val="ListParagraph"/>
        <w:numPr>
          <w:ilvl w:val="0"/>
          <w:numId w:val="93"/>
        </w:numPr>
        <w:rPr>
          <w:rFonts w:ascii="Palatino Linotype" w:hAnsi="Palatino Linotype"/>
          <w:bCs/>
          <w:sz w:val="20"/>
          <w:szCs w:val="12"/>
        </w:rPr>
      </w:pPr>
      <w:r w:rsidRPr="00C87B64">
        <w:rPr>
          <w:rFonts w:ascii="Palatino Linotype" w:hAnsi="Palatino Linotype"/>
          <w:bCs/>
          <w:sz w:val="20"/>
          <w:szCs w:val="12"/>
        </w:rPr>
        <w:t>Hours Documentation Log</w:t>
      </w:r>
      <w:r w:rsidR="00B81018" w:rsidRPr="00C87B64">
        <w:rPr>
          <w:rFonts w:ascii="Palatino Linotype" w:hAnsi="Palatino Linotype"/>
          <w:bCs/>
          <w:sz w:val="20"/>
          <w:szCs w:val="12"/>
        </w:rPr>
        <w:t>.</w:t>
      </w:r>
      <w:r w:rsidRPr="00C87B64">
        <w:rPr>
          <w:rFonts w:ascii="Palatino Linotype" w:hAnsi="Palatino Linotype"/>
          <w:bCs/>
          <w:sz w:val="20"/>
          <w:szCs w:val="12"/>
        </w:rPr>
        <w:t xml:space="preserve"> </w:t>
      </w:r>
      <w:r w:rsidR="00B81018" w:rsidRPr="00C87B64">
        <w:rPr>
          <w:rFonts w:ascii="Palatino Linotype" w:hAnsi="Palatino Linotype"/>
          <w:bCs/>
          <w:sz w:val="20"/>
          <w:szCs w:val="12"/>
        </w:rPr>
        <w:t>S</w:t>
      </w:r>
      <w:r w:rsidRPr="00C87B64">
        <w:rPr>
          <w:rFonts w:ascii="Palatino Linotype" w:hAnsi="Palatino Linotype"/>
          <w:bCs/>
          <w:sz w:val="20"/>
          <w:szCs w:val="12"/>
        </w:rPr>
        <w:t xml:space="preserve">ee </w:t>
      </w:r>
      <w:r w:rsidRPr="005B7834">
        <w:rPr>
          <w:rFonts w:ascii="Palatino Linotype" w:hAnsi="Palatino Linotype"/>
          <w:bCs/>
          <w:sz w:val="20"/>
          <w:szCs w:val="12"/>
        </w:rPr>
        <w:t xml:space="preserve">page </w:t>
      </w:r>
      <w:r w:rsidR="005B7834">
        <w:rPr>
          <w:rFonts w:ascii="Palatino Linotype" w:hAnsi="Palatino Linotype"/>
          <w:bCs/>
          <w:sz w:val="20"/>
          <w:szCs w:val="12"/>
        </w:rPr>
        <w:t>6</w:t>
      </w:r>
      <w:r w:rsidR="006C01BC">
        <w:rPr>
          <w:rFonts w:ascii="Palatino Linotype" w:hAnsi="Palatino Linotype"/>
          <w:bCs/>
          <w:sz w:val="20"/>
          <w:szCs w:val="12"/>
        </w:rPr>
        <w:t>6</w:t>
      </w:r>
      <w:r w:rsidR="00B81018" w:rsidRPr="00C87B64">
        <w:rPr>
          <w:rFonts w:ascii="Palatino Linotype" w:hAnsi="Palatino Linotype"/>
          <w:bCs/>
          <w:sz w:val="20"/>
          <w:szCs w:val="12"/>
        </w:rPr>
        <w:t xml:space="preserve"> for the form and </w:t>
      </w:r>
      <w:r w:rsidR="00B81018" w:rsidRPr="005B7834">
        <w:rPr>
          <w:rFonts w:ascii="Palatino Linotype" w:hAnsi="Palatino Linotype"/>
          <w:bCs/>
          <w:sz w:val="20"/>
          <w:szCs w:val="12"/>
        </w:rPr>
        <w:t xml:space="preserve">page </w:t>
      </w:r>
      <w:r w:rsidR="005B7834">
        <w:rPr>
          <w:rFonts w:ascii="Palatino Linotype" w:hAnsi="Palatino Linotype"/>
          <w:bCs/>
          <w:sz w:val="20"/>
          <w:szCs w:val="12"/>
        </w:rPr>
        <w:t>6</w:t>
      </w:r>
      <w:r w:rsidR="006C01BC">
        <w:rPr>
          <w:rFonts w:ascii="Palatino Linotype" w:hAnsi="Palatino Linotype"/>
          <w:bCs/>
          <w:sz w:val="20"/>
          <w:szCs w:val="12"/>
        </w:rPr>
        <w:t>7</w:t>
      </w:r>
      <w:r w:rsidR="00583F1F" w:rsidRPr="00C87B64">
        <w:rPr>
          <w:rFonts w:ascii="Palatino Linotype" w:hAnsi="Palatino Linotype"/>
          <w:bCs/>
          <w:sz w:val="20"/>
          <w:szCs w:val="12"/>
        </w:rPr>
        <w:t xml:space="preserve"> </w:t>
      </w:r>
      <w:r w:rsidR="00B81018" w:rsidRPr="00C87B64">
        <w:rPr>
          <w:rFonts w:ascii="Palatino Linotype" w:hAnsi="Palatino Linotype"/>
          <w:bCs/>
          <w:sz w:val="20"/>
          <w:szCs w:val="12"/>
        </w:rPr>
        <w:t>for directions for completing the form</w:t>
      </w:r>
      <w:r w:rsidR="001D0673" w:rsidRPr="00C87B64">
        <w:rPr>
          <w:rFonts w:ascii="Palatino Linotype" w:hAnsi="Palatino Linotype"/>
          <w:bCs/>
          <w:sz w:val="20"/>
          <w:szCs w:val="12"/>
        </w:rPr>
        <w:t>.</w:t>
      </w:r>
      <w:r w:rsidR="000B15BA">
        <w:rPr>
          <w:rFonts w:ascii="Palatino Linotype" w:hAnsi="Palatino Linotype"/>
          <w:bCs/>
          <w:sz w:val="20"/>
          <w:szCs w:val="12"/>
        </w:rPr>
        <w:t xml:space="preserve"> Post </w:t>
      </w:r>
      <w:r w:rsidR="008F2136">
        <w:rPr>
          <w:rFonts w:ascii="Palatino Linotype" w:hAnsi="Palatino Linotype"/>
          <w:bCs/>
          <w:sz w:val="20"/>
          <w:szCs w:val="12"/>
        </w:rPr>
        <w:t>Baccalaureate</w:t>
      </w:r>
      <w:r w:rsidR="000B15BA">
        <w:rPr>
          <w:rFonts w:ascii="Palatino Linotype" w:hAnsi="Palatino Linotype"/>
          <w:bCs/>
          <w:sz w:val="20"/>
          <w:szCs w:val="12"/>
        </w:rPr>
        <w:t xml:space="preserve"> </w:t>
      </w:r>
      <w:r w:rsidR="008F2136">
        <w:rPr>
          <w:rFonts w:ascii="Palatino Linotype" w:hAnsi="Palatino Linotype"/>
          <w:bCs/>
          <w:sz w:val="20"/>
          <w:szCs w:val="12"/>
        </w:rPr>
        <w:t>candidates who are the teacher of record do not com</w:t>
      </w:r>
      <w:r w:rsidR="00954CDB">
        <w:rPr>
          <w:rFonts w:ascii="Palatino Linotype" w:hAnsi="Palatino Linotype"/>
          <w:bCs/>
          <w:sz w:val="20"/>
          <w:szCs w:val="12"/>
        </w:rPr>
        <w:t>plete the hours documentation log.</w:t>
      </w:r>
    </w:p>
    <w:p w14:paraId="18F36FCC" w14:textId="40379537" w:rsidR="00344D43" w:rsidRPr="00C87B64" w:rsidRDefault="00C74905">
      <w:pPr>
        <w:pStyle w:val="ListParagraph"/>
        <w:numPr>
          <w:ilvl w:val="0"/>
          <w:numId w:val="93"/>
        </w:numPr>
        <w:rPr>
          <w:rFonts w:ascii="Palatino Linotype" w:hAnsi="Palatino Linotype"/>
          <w:bCs/>
          <w:sz w:val="20"/>
          <w:szCs w:val="12"/>
        </w:rPr>
      </w:pPr>
      <w:r>
        <w:rPr>
          <w:rFonts w:ascii="Palatino Linotype" w:hAnsi="Palatino Linotype"/>
          <w:bCs/>
          <w:sz w:val="20"/>
          <w:szCs w:val="12"/>
        </w:rPr>
        <w:t xml:space="preserve">Louisiana Aspiring Educator Rubric </w:t>
      </w:r>
      <w:r w:rsidR="00B81018" w:rsidRPr="00C87B64">
        <w:rPr>
          <w:rFonts w:ascii="Palatino Linotype" w:hAnsi="Palatino Linotype"/>
          <w:bCs/>
          <w:sz w:val="20"/>
          <w:szCs w:val="12"/>
        </w:rPr>
        <w:t>(</w:t>
      </w:r>
      <w:r>
        <w:rPr>
          <w:rFonts w:ascii="Palatino Linotype" w:hAnsi="Palatino Linotype"/>
          <w:bCs/>
          <w:sz w:val="20"/>
          <w:szCs w:val="12"/>
        </w:rPr>
        <w:t>LAER</w:t>
      </w:r>
      <w:r w:rsidR="00B81018" w:rsidRPr="00C87B64">
        <w:rPr>
          <w:rFonts w:ascii="Palatino Linotype" w:hAnsi="Palatino Linotype"/>
          <w:bCs/>
          <w:sz w:val="20"/>
          <w:szCs w:val="12"/>
        </w:rPr>
        <w:t xml:space="preserve">) </w:t>
      </w:r>
      <w:r>
        <w:rPr>
          <w:rFonts w:ascii="Palatino Linotype" w:hAnsi="Palatino Linotype"/>
          <w:bCs/>
          <w:sz w:val="20"/>
          <w:szCs w:val="12"/>
        </w:rPr>
        <w:t xml:space="preserve">will be </w:t>
      </w:r>
      <w:r w:rsidR="00B81018" w:rsidRPr="00C87B64">
        <w:rPr>
          <w:rFonts w:ascii="Palatino Linotype" w:hAnsi="Palatino Linotype"/>
          <w:bCs/>
          <w:sz w:val="20"/>
          <w:szCs w:val="12"/>
        </w:rPr>
        <w:t xml:space="preserve">completed by your </w:t>
      </w:r>
      <w:r w:rsidR="00B81018" w:rsidRPr="00366F75">
        <w:rPr>
          <w:rFonts w:ascii="Palatino Linotype" w:hAnsi="Palatino Linotype"/>
          <w:b/>
          <w:sz w:val="20"/>
          <w:szCs w:val="12"/>
        </w:rPr>
        <w:t>mentor</w:t>
      </w:r>
      <w:r w:rsidR="00B81018" w:rsidRPr="00C87B64">
        <w:rPr>
          <w:rFonts w:ascii="Palatino Linotype" w:hAnsi="Palatino Linotype"/>
          <w:bCs/>
          <w:sz w:val="20"/>
          <w:szCs w:val="12"/>
        </w:rPr>
        <w:t xml:space="preserve">.  </w:t>
      </w:r>
      <w:r w:rsidR="00B81018" w:rsidRPr="00D47651">
        <w:rPr>
          <w:rFonts w:ascii="Palatino Linotype" w:hAnsi="Palatino Linotype"/>
          <w:bCs/>
          <w:sz w:val="20"/>
          <w:szCs w:val="12"/>
        </w:rPr>
        <w:t xml:space="preserve">See pages </w:t>
      </w:r>
      <w:r w:rsidR="005B7834" w:rsidRPr="00D47651">
        <w:rPr>
          <w:rFonts w:ascii="Palatino Linotype" w:hAnsi="Palatino Linotype"/>
          <w:bCs/>
          <w:sz w:val="20"/>
          <w:szCs w:val="12"/>
        </w:rPr>
        <w:t>4</w:t>
      </w:r>
      <w:r w:rsidR="00D47651" w:rsidRPr="00D47651">
        <w:rPr>
          <w:rFonts w:ascii="Palatino Linotype" w:hAnsi="Palatino Linotype"/>
          <w:bCs/>
          <w:sz w:val="20"/>
          <w:szCs w:val="12"/>
        </w:rPr>
        <w:t>2</w:t>
      </w:r>
      <w:r w:rsidR="006C01BC" w:rsidRPr="00D47651">
        <w:rPr>
          <w:rFonts w:ascii="Palatino Linotype" w:hAnsi="Palatino Linotype"/>
          <w:bCs/>
          <w:sz w:val="20"/>
          <w:szCs w:val="12"/>
        </w:rPr>
        <w:t>-5</w:t>
      </w:r>
      <w:r w:rsidR="00D47651" w:rsidRPr="00D47651">
        <w:rPr>
          <w:rFonts w:ascii="Palatino Linotype" w:hAnsi="Palatino Linotype"/>
          <w:bCs/>
          <w:sz w:val="20"/>
          <w:szCs w:val="12"/>
        </w:rPr>
        <w:t>6</w:t>
      </w:r>
      <w:r w:rsidR="00583F1F" w:rsidRPr="00C87B64">
        <w:rPr>
          <w:rFonts w:ascii="Palatino Linotype" w:hAnsi="Palatino Linotype"/>
          <w:bCs/>
          <w:sz w:val="20"/>
          <w:szCs w:val="12"/>
        </w:rPr>
        <w:t xml:space="preserve"> </w:t>
      </w:r>
      <w:r w:rsidR="00B81018" w:rsidRPr="00C87B64">
        <w:rPr>
          <w:rFonts w:ascii="Palatino Linotype" w:hAnsi="Palatino Linotype"/>
          <w:bCs/>
          <w:sz w:val="20"/>
          <w:szCs w:val="12"/>
        </w:rPr>
        <w:t xml:space="preserve">for artifact description and rubric.  You must upload the lesson plan your mentor teacher observes you teach.  This evaluation is completed by your mentor teacher and given to your Residency I course instructor to be uploaded to </w:t>
      </w:r>
      <w:r w:rsidR="00F40E2B" w:rsidRPr="00C87B64">
        <w:rPr>
          <w:rFonts w:ascii="Palatino Linotype" w:hAnsi="Palatino Linotype"/>
          <w:bCs/>
          <w:sz w:val="20"/>
          <w:szCs w:val="12"/>
        </w:rPr>
        <w:t>Watermark Student Learning and Licensure</w:t>
      </w:r>
      <w:r w:rsidR="00B81018" w:rsidRPr="00C87B64">
        <w:rPr>
          <w:rFonts w:ascii="Palatino Linotype" w:hAnsi="Palatino Linotype"/>
          <w:bCs/>
          <w:sz w:val="20"/>
          <w:szCs w:val="12"/>
        </w:rPr>
        <w:t>.</w:t>
      </w:r>
    </w:p>
    <w:p w14:paraId="225F7496" w14:textId="3E061916" w:rsidR="00C74905" w:rsidRDefault="00C74905">
      <w:pPr>
        <w:pStyle w:val="ListParagraph"/>
        <w:numPr>
          <w:ilvl w:val="0"/>
          <w:numId w:val="93"/>
        </w:numPr>
        <w:rPr>
          <w:rFonts w:ascii="Palatino Linotype" w:hAnsi="Palatino Linotype"/>
          <w:bCs/>
          <w:sz w:val="20"/>
          <w:szCs w:val="12"/>
        </w:rPr>
      </w:pPr>
      <w:r>
        <w:rPr>
          <w:rFonts w:ascii="Palatino Linotype" w:hAnsi="Palatino Linotype"/>
          <w:bCs/>
          <w:sz w:val="20"/>
          <w:szCs w:val="12"/>
        </w:rPr>
        <w:lastRenderedPageBreak/>
        <w:t xml:space="preserve">Louisiana Aspiring Educator Rubric </w:t>
      </w:r>
      <w:r w:rsidRPr="00C87B64">
        <w:rPr>
          <w:rFonts w:ascii="Palatino Linotype" w:hAnsi="Palatino Linotype"/>
          <w:bCs/>
          <w:sz w:val="20"/>
          <w:szCs w:val="12"/>
        </w:rPr>
        <w:t>(</w:t>
      </w:r>
      <w:r>
        <w:rPr>
          <w:rFonts w:ascii="Palatino Linotype" w:hAnsi="Palatino Linotype"/>
          <w:bCs/>
          <w:sz w:val="20"/>
          <w:szCs w:val="12"/>
        </w:rPr>
        <w:t>LAER</w:t>
      </w:r>
      <w:r w:rsidRPr="00C87B64">
        <w:rPr>
          <w:rFonts w:ascii="Palatino Linotype" w:hAnsi="Palatino Linotype"/>
          <w:bCs/>
          <w:sz w:val="20"/>
          <w:szCs w:val="12"/>
        </w:rPr>
        <w:t>)</w:t>
      </w:r>
      <w:r w:rsidR="00B81018" w:rsidRPr="00C87B64">
        <w:rPr>
          <w:rFonts w:ascii="Palatino Linotype" w:hAnsi="Palatino Linotype"/>
          <w:bCs/>
          <w:sz w:val="20"/>
          <w:szCs w:val="12"/>
        </w:rPr>
        <w:t xml:space="preserve"> </w:t>
      </w:r>
      <w:r>
        <w:rPr>
          <w:rFonts w:ascii="Palatino Linotype" w:hAnsi="Palatino Linotype"/>
          <w:bCs/>
          <w:sz w:val="20"/>
          <w:szCs w:val="12"/>
        </w:rPr>
        <w:t xml:space="preserve">will </w:t>
      </w:r>
      <w:r w:rsidR="00366F75">
        <w:rPr>
          <w:rFonts w:ascii="Palatino Linotype" w:hAnsi="Palatino Linotype"/>
          <w:bCs/>
          <w:sz w:val="20"/>
          <w:szCs w:val="12"/>
        </w:rPr>
        <w:t xml:space="preserve">also </w:t>
      </w:r>
      <w:r>
        <w:rPr>
          <w:rFonts w:ascii="Palatino Linotype" w:hAnsi="Palatino Linotype"/>
          <w:bCs/>
          <w:sz w:val="20"/>
          <w:szCs w:val="12"/>
        </w:rPr>
        <w:t xml:space="preserve">be </w:t>
      </w:r>
      <w:r w:rsidR="00B81018" w:rsidRPr="00C87B64">
        <w:rPr>
          <w:rFonts w:ascii="Palatino Linotype" w:hAnsi="Palatino Linotype"/>
          <w:bCs/>
          <w:sz w:val="20"/>
          <w:szCs w:val="12"/>
        </w:rPr>
        <w:t xml:space="preserve">completed by your </w:t>
      </w:r>
      <w:r w:rsidR="00B81018" w:rsidRPr="00366F75">
        <w:rPr>
          <w:rFonts w:ascii="Palatino Linotype" w:hAnsi="Palatino Linotype"/>
          <w:b/>
          <w:sz w:val="20"/>
          <w:szCs w:val="12"/>
        </w:rPr>
        <w:t>course instructor</w:t>
      </w:r>
      <w:r w:rsidR="00B81018" w:rsidRPr="00C87B64">
        <w:rPr>
          <w:rFonts w:ascii="Palatino Linotype" w:hAnsi="Palatino Linotype"/>
          <w:bCs/>
          <w:sz w:val="20"/>
          <w:szCs w:val="12"/>
        </w:rPr>
        <w:t xml:space="preserve">.  You must upload the lesson plan that your instructor observed you </w:t>
      </w:r>
      <w:r w:rsidR="00344D43" w:rsidRPr="00C87B64">
        <w:rPr>
          <w:rFonts w:ascii="Palatino Linotype" w:hAnsi="Palatino Linotype"/>
          <w:bCs/>
          <w:sz w:val="20"/>
          <w:szCs w:val="12"/>
        </w:rPr>
        <w:t>teach,</w:t>
      </w:r>
      <w:r w:rsidR="00B81018" w:rsidRPr="00C87B64">
        <w:rPr>
          <w:rFonts w:ascii="Palatino Linotype" w:hAnsi="Palatino Linotype"/>
          <w:bCs/>
          <w:sz w:val="20"/>
          <w:szCs w:val="12"/>
        </w:rPr>
        <w:t xml:space="preserve"> </w:t>
      </w:r>
      <w:r w:rsidR="00366F75">
        <w:rPr>
          <w:rFonts w:ascii="Palatino Linotype" w:hAnsi="Palatino Linotype"/>
          <w:bCs/>
          <w:sz w:val="20"/>
          <w:szCs w:val="12"/>
        </w:rPr>
        <w:t>upload your pre-and post-conference that you submitted to your mentor and supervisor then</w:t>
      </w:r>
      <w:r w:rsidR="00B81018" w:rsidRPr="00C87B64">
        <w:rPr>
          <w:rFonts w:ascii="Palatino Linotype" w:hAnsi="Palatino Linotype"/>
          <w:bCs/>
          <w:sz w:val="20"/>
          <w:szCs w:val="12"/>
        </w:rPr>
        <w:t xml:space="preserve"> your instructor will score the rubric.</w:t>
      </w:r>
    </w:p>
    <w:p w14:paraId="4B307104" w14:textId="40069611" w:rsidR="00B81018" w:rsidRPr="00C74905" w:rsidRDefault="00B81018">
      <w:pPr>
        <w:pStyle w:val="ListParagraph"/>
        <w:numPr>
          <w:ilvl w:val="0"/>
          <w:numId w:val="93"/>
        </w:numPr>
        <w:rPr>
          <w:rFonts w:ascii="Palatino Linotype" w:hAnsi="Palatino Linotype"/>
          <w:bCs/>
          <w:sz w:val="20"/>
          <w:szCs w:val="12"/>
        </w:rPr>
      </w:pPr>
      <w:r w:rsidRPr="00C74905">
        <w:rPr>
          <w:rFonts w:ascii="Palatino Linotype" w:hAnsi="Palatino Linotype"/>
          <w:bCs/>
          <w:sz w:val="20"/>
          <w:szCs w:val="12"/>
        </w:rPr>
        <w:t>Mid-</w:t>
      </w:r>
      <w:r w:rsidR="000C5A89">
        <w:rPr>
          <w:rFonts w:ascii="Palatino Linotype" w:hAnsi="Palatino Linotype"/>
          <w:bCs/>
          <w:sz w:val="20"/>
          <w:szCs w:val="12"/>
        </w:rPr>
        <w:t>year</w:t>
      </w:r>
      <w:r w:rsidRPr="00C74905">
        <w:rPr>
          <w:rFonts w:ascii="Palatino Linotype" w:hAnsi="Palatino Linotype"/>
          <w:bCs/>
          <w:sz w:val="20"/>
          <w:szCs w:val="12"/>
        </w:rPr>
        <w:t xml:space="preserve"> Evaluation.  See </w:t>
      </w:r>
      <w:r w:rsidRPr="005B7834">
        <w:rPr>
          <w:rFonts w:ascii="Palatino Linotype" w:hAnsi="Palatino Linotype"/>
          <w:bCs/>
          <w:sz w:val="20"/>
          <w:szCs w:val="12"/>
        </w:rPr>
        <w:t>pages</w:t>
      </w:r>
      <w:r w:rsidR="005B7834">
        <w:rPr>
          <w:rFonts w:ascii="Palatino Linotype" w:hAnsi="Palatino Linotype"/>
          <w:bCs/>
          <w:sz w:val="20"/>
          <w:szCs w:val="12"/>
        </w:rPr>
        <w:t xml:space="preserve"> </w:t>
      </w:r>
      <w:r w:rsidR="006C01BC" w:rsidRPr="00D47651">
        <w:rPr>
          <w:rFonts w:ascii="Palatino Linotype" w:hAnsi="Palatino Linotype"/>
          <w:bCs/>
          <w:sz w:val="20"/>
          <w:szCs w:val="12"/>
        </w:rPr>
        <w:t>5</w:t>
      </w:r>
      <w:r w:rsidR="00D47651" w:rsidRPr="00D47651">
        <w:rPr>
          <w:rFonts w:ascii="Palatino Linotype" w:hAnsi="Palatino Linotype"/>
          <w:bCs/>
          <w:sz w:val="20"/>
          <w:szCs w:val="12"/>
        </w:rPr>
        <w:t>7</w:t>
      </w:r>
      <w:r w:rsidR="006C01BC" w:rsidRPr="00D47651">
        <w:rPr>
          <w:rFonts w:ascii="Palatino Linotype" w:hAnsi="Palatino Linotype"/>
          <w:bCs/>
          <w:sz w:val="20"/>
          <w:szCs w:val="12"/>
        </w:rPr>
        <w:t>-</w:t>
      </w:r>
      <w:r w:rsidR="00D47651">
        <w:rPr>
          <w:rFonts w:ascii="Palatino Linotype" w:hAnsi="Palatino Linotype"/>
          <w:bCs/>
          <w:sz w:val="20"/>
          <w:szCs w:val="12"/>
        </w:rPr>
        <w:t>60</w:t>
      </w:r>
      <w:r w:rsidRPr="00C74905">
        <w:rPr>
          <w:rFonts w:ascii="Palatino Linotype" w:hAnsi="Palatino Linotype"/>
          <w:bCs/>
          <w:sz w:val="20"/>
          <w:szCs w:val="12"/>
        </w:rPr>
        <w:t xml:space="preserve"> for the explanation and rubric. This evaluation will be completed by your mentor</w:t>
      </w:r>
      <w:r w:rsidR="00344D43" w:rsidRPr="00C74905">
        <w:rPr>
          <w:rFonts w:ascii="Palatino Linotype" w:hAnsi="Palatino Linotype"/>
          <w:bCs/>
          <w:sz w:val="20"/>
          <w:szCs w:val="12"/>
        </w:rPr>
        <w:t xml:space="preserve"> with input from your course instructor</w:t>
      </w:r>
      <w:r w:rsidRPr="00C74905">
        <w:rPr>
          <w:rFonts w:ascii="Palatino Linotype" w:hAnsi="Palatino Linotype"/>
          <w:bCs/>
          <w:sz w:val="20"/>
          <w:szCs w:val="12"/>
        </w:rPr>
        <w:t xml:space="preserve"> at the end of Residency I</w:t>
      </w:r>
      <w:r w:rsidR="00344D43" w:rsidRPr="00C74905">
        <w:rPr>
          <w:rFonts w:ascii="Palatino Linotype" w:hAnsi="Palatino Linotype"/>
          <w:bCs/>
          <w:sz w:val="20"/>
          <w:szCs w:val="12"/>
        </w:rPr>
        <w:t>.</w:t>
      </w:r>
      <w:r w:rsidRPr="00C74905">
        <w:rPr>
          <w:rFonts w:ascii="Palatino Linotype" w:hAnsi="Palatino Linotype"/>
          <w:bCs/>
          <w:sz w:val="20"/>
          <w:szCs w:val="12"/>
        </w:rPr>
        <w:t xml:space="preserve"> </w:t>
      </w:r>
      <w:r w:rsidR="00344D43" w:rsidRPr="00C74905">
        <w:rPr>
          <w:rFonts w:ascii="Palatino Linotype" w:hAnsi="Palatino Linotype"/>
          <w:bCs/>
          <w:sz w:val="20"/>
          <w:szCs w:val="12"/>
        </w:rPr>
        <w:t>Y</w:t>
      </w:r>
      <w:r w:rsidRPr="00C74905">
        <w:rPr>
          <w:rFonts w:ascii="Palatino Linotype" w:hAnsi="Palatino Linotype"/>
          <w:bCs/>
          <w:sz w:val="20"/>
          <w:szCs w:val="12"/>
        </w:rPr>
        <w:t xml:space="preserve">our course instructor </w:t>
      </w:r>
      <w:r w:rsidR="00344D43" w:rsidRPr="00C74905">
        <w:rPr>
          <w:rFonts w:ascii="Palatino Linotype" w:hAnsi="Palatino Linotype"/>
          <w:bCs/>
          <w:sz w:val="20"/>
          <w:szCs w:val="12"/>
        </w:rPr>
        <w:t>will</w:t>
      </w:r>
      <w:r w:rsidRPr="00C74905">
        <w:rPr>
          <w:rFonts w:ascii="Palatino Linotype" w:hAnsi="Palatino Linotype"/>
          <w:bCs/>
          <w:sz w:val="20"/>
          <w:szCs w:val="12"/>
        </w:rPr>
        <w:t xml:space="preserve"> </w:t>
      </w:r>
      <w:r w:rsidR="00C74905" w:rsidRPr="00C74905">
        <w:rPr>
          <w:rFonts w:ascii="Palatino Linotype" w:hAnsi="Palatino Linotype"/>
          <w:bCs/>
          <w:sz w:val="20"/>
          <w:szCs w:val="12"/>
        </w:rPr>
        <w:t>upload it</w:t>
      </w:r>
      <w:r w:rsidRPr="00C74905">
        <w:rPr>
          <w:rFonts w:ascii="Palatino Linotype" w:hAnsi="Palatino Linotype"/>
          <w:bCs/>
          <w:sz w:val="20"/>
          <w:szCs w:val="12"/>
        </w:rPr>
        <w:t xml:space="preserve"> to </w:t>
      </w:r>
      <w:r w:rsidR="00CA3E82" w:rsidRPr="00C74905">
        <w:rPr>
          <w:rFonts w:ascii="Palatino Linotype" w:hAnsi="Palatino Linotype"/>
          <w:bCs/>
          <w:sz w:val="20"/>
          <w:szCs w:val="12"/>
        </w:rPr>
        <w:t>Watermark</w:t>
      </w:r>
      <w:r w:rsidRPr="00C74905">
        <w:rPr>
          <w:rFonts w:ascii="Palatino Linotype" w:hAnsi="Palatino Linotype"/>
          <w:bCs/>
          <w:sz w:val="20"/>
          <w:szCs w:val="12"/>
        </w:rPr>
        <w:t>.</w:t>
      </w:r>
      <w:r w:rsidR="0016429A" w:rsidRPr="00C74905">
        <w:rPr>
          <w:rFonts w:ascii="Palatino Linotype" w:hAnsi="Palatino Linotype"/>
          <w:bCs/>
          <w:sz w:val="20"/>
          <w:szCs w:val="12"/>
        </w:rPr>
        <w:t xml:space="preserve"> </w:t>
      </w:r>
      <w:r w:rsidR="0016429A" w:rsidRPr="00C74905">
        <w:rPr>
          <w:rFonts w:ascii="Palatino Linotype" w:hAnsi="Palatino Linotype"/>
          <w:b/>
          <w:sz w:val="20"/>
          <w:szCs w:val="12"/>
        </w:rPr>
        <w:t xml:space="preserve">NOTE: </w:t>
      </w:r>
      <w:r w:rsidR="0016429A" w:rsidRPr="00C74905">
        <w:rPr>
          <w:rFonts w:ascii="Palatino Linotype" w:hAnsi="Palatino Linotype"/>
          <w:bCs/>
          <w:sz w:val="20"/>
          <w:szCs w:val="12"/>
        </w:rPr>
        <w:t>The Mid-</w:t>
      </w:r>
      <w:r w:rsidR="000F7BB2">
        <w:rPr>
          <w:rFonts w:ascii="Palatino Linotype" w:hAnsi="Palatino Linotype"/>
          <w:bCs/>
          <w:sz w:val="20"/>
          <w:szCs w:val="12"/>
        </w:rPr>
        <w:t>year</w:t>
      </w:r>
      <w:r w:rsidR="0016429A" w:rsidRPr="00C74905">
        <w:rPr>
          <w:rFonts w:ascii="Palatino Linotype" w:hAnsi="Palatino Linotype"/>
          <w:bCs/>
          <w:sz w:val="20"/>
          <w:szCs w:val="12"/>
        </w:rPr>
        <w:t xml:space="preserve"> Evaluation is </w:t>
      </w:r>
      <w:r w:rsidR="0016429A" w:rsidRPr="00C74905">
        <w:rPr>
          <w:rFonts w:ascii="Palatino Linotype" w:hAnsi="Palatino Linotype"/>
          <w:b/>
          <w:sz w:val="20"/>
          <w:szCs w:val="12"/>
        </w:rPr>
        <w:t>NOT</w:t>
      </w:r>
      <w:r w:rsidR="0016429A" w:rsidRPr="00C74905">
        <w:rPr>
          <w:rFonts w:ascii="Palatino Linotype" w:hAnsi="Palatino Linotype"/>
          <w:bCs/>
          <w:sz w:val="20"/>
          <w:szCs w:val="12"/>
        </w:rPr>
        <w:t xml:space="preserve"> a pass/fail evaluation.  It is to review your progress at the end of Residency I to see what needs to be improved by the end of Residency II.  Growth is expected from Residency I to Residency II.</w:t>
      </w:r>
    </w:p>
    <w:p w14:paraId="31E1378C" w14:textId="39126986" w:rsidR="0016429A" w:rsidRPr="00C87B64" w:rsidRDefault="0016429A">
      <w:pPr>
        <w:pStyle w:val="ListParagraph"/>
        <w:numPr>
          <w:ilvl w:val="0"/>
          <w:numId w:val="93"/>
        </w:numPr>
        <w:rPr>
          <w:rFonts w:ascii="Palatino Linotype" w:hAnsi="Palatino Linotype"/>
          <w:bCs/>
          <w:szCs w:val="14"/>
        </w:rPr>
      </w:pPr>
      <w:r w:rsidRPr="00C87B64">
        <w:rPr>
          <w:rFonts w:ascii="Palatino Linotype" w:hAnsi="Palatino Linotype"/>
          <w:bCs/>
          <w:szCs w:val="14"/>
        </w:rPr>
        <w:t>Self-Disposition Survey to be completed by the candidate by the end of the semester.</w:t>
      </w:r>
    </w:p>
    <w:p w14:paraId="1267165E" w14:textId="7301AF52" w:rsidR="0016429A" w:rsidRPr="00C87B64" w:rsidRDefault="0016429A">
      <w:pPr>
        <w:pStyle w:val="ListParagraph"/>
        <w:numPr>
          <w:ilvl w:val="0"/>
          <w:numId w:val="93"/>
        </w:numPr>
        <w:rPr>
          <w:rFonts w:ascii="Palatino Linotype" w:hAnsi="Palatino Linotype"/>
          <w:bCs/>
          <w:szCs w:val="14"/>
        </w:rPr>
      </w:pPr>
      <w:r w:rsidRPr="00C87B64">
        <w:rPr>
          <w:rFonts w:ascii="Palatino Linotype" w:hAnsi="Palatino Linotype"/>
          <w:bCs/>
          <w:szCs w:val="14"/>
        </w:rPr>
        <w:t xml:space="preserve">Disposition Survey to be completed by the mentor teacher and given to the course instructor to input into </w:t>
      </w:r>
      <w:r w:rsidR="00CA3E82" w:rsidRPr="00C87B64">
        <w:rPr>
          <w:rFonts w:ascii="Palatino Linotype" w:hAnsi="Palatino Linotype"/>
          <w:bCs/>
          <w:szCs w:val="14"/>
        </w:rPr>
        <w:t>Watermark</w:t>
      </w:r>
      <w:r w:rsidRPr="00C87B64">
        <w:rPr>
          <w:rFonts w:ascii="Palatino Linotype" w:hAnsi="Palatino Linotype"/>
          <w:bCs/>
          <w:szCs w:val="14"/>
        </w:rPr>
        <w:t>.</w:t>
      </w:r>
      <w:r w:rsidR="00366F75">
        <w:rPr>
          <w:rFonts w:ascii="Palatino Linotype" w:hAnsi="Palatino Linotype"/>
          <w:bCs/>
          <w:szCs w:val="14"/>
        </w:rPr>
        <w:t xml:space="preserve"> Your supervisor will also complete a Disposition Survey.</w:t>
      </w:r>
    </w:p>
    <w:p w14:paraId="6D42FCDD" w14:textId="77777777" w:rsidR="00B81018" w:rsidRPr="00A67867" w:rsidRDefault="00B81018" w:rsidP="00344D43">
      <w:pPr>
        <w:pStyle w:val="ListParagraph"/>
        <w:ind w:left="720" w:firstLine="0"/>
        <w:rPr>
          <w:rFonts w:ascii="Arial Narrow" w:hAnsi="Arial Narrow"/>
          <w:bCs/>
          <w:szCs w:val="14"/>
        </w:rPr>
      </w:pPr>
    </w:p>
    <w:p w14:paraId="32DC39BD" w14:textId="1D3CB351" w:rsidR="00344D43" w:rsidRPr="000F1B88" w:rsidRDefault="0023135F" w:rsidP="0023135F">
      <w:pPr>
        <w:spacing w:line="276" w:lineRule="auto"/>
        <w:rPr>
          <w:rFonts w:ascii="Palatino Linotype" w:hAnsi="Palatino Linotype"/>
          <w:b/>
          <w:color w:val="1F497D" w:themeColor="text2"/>
          <w:sz w:val="24"/>
          <w:szCs w:val="16"/>
        </w:rPr>
      </w:pPr>
      <w:r w:rsidRPr="000F1B88">
        <w:rPr>
          <w:rFonts w:ascii="Palatino Linotype" w:hAnsi="Palatino Linotype"/>
          <w:b/>
          <w:color w:val="1F497D" w:themeColor="text2"/>
          <w:sz w:val="24"/>
          <w:szCs w:val="16"/>
        </w:rPr>
        <w:t xml:space="preserve">Watermark Student Learning and Licensure </w:t>
      </w:r>
      <w:r w:rsidR="00344D43" w:rsidRPr="000F1B88">
        <w:rPr>
          <w:rFonts w:ascii="Palatino Linotype" w:hAnsi="Palatino Linotype"/>
          <w:b/>
          <w:color w:val="1F497D" w:themeColor="text2"/>
          <w:sz w:val="24"/>
          <w:szCs w:val="16"/>
        </w:rPr>
        <w:t xml:space="preserve">requirements for </w:t>
      </w:r>
      <w:r w:rsidR="007172A5">
        <w:rPr>
          <w:rFonts w:ascii="Palatino Linotype" w:hAnsi="Palatino Linotype"/>
          <w:b/>
          <w:color w:val="1F497D" w:themeColor="text2"/>
          <w:sz w:val="24"/>
          <w:szCs w:val="16"/>
        </w:rPr>
        <w:t>R</w:t>
      </w:r>
      <w:r w:rsidR="00344D43" w:rsidRPr="000F1B88">
        <w:rPr>
          <w:rFonts w:ascii="Palatino Linotype" w:hAnsi="Palatino Linotype"/>
          <w:b/>
          <w:color w:val="1F497D" w:themeColor="text2"/>
          <w:sz w:val="24"/>
          <w:szCs w:val="16"/>
        </w:rPr>
        <w:t>esidency I</w:t>
      </w:r>
      <w:r w:rsidR="006C01BC">
        <w:rPr>
          <w:rFonts w:ascii="Palatino Linotype" w:hAnsi="Palatino Linotype"/>
          <w:b/>
          <w:color w:val="1F497D" w:themeColor="text2"/>
          <w:sz w:val="24"/>
          <w:szCs w:val="16"/>
        </w:rPr>
        <w:t>I</w:t>
      </w:r>
    </w:p>
    <w:p w14:paraId="3B4A7F28" w14:textId="5F24B5BC" w:rsidR="00344D43" w:rsidRPr="005B7834" w:rsidRDefault="00344D43" w:rsidP="00344D43">
      <w:pPr>
        <w:rPr>
          <w:rFonts w:ascii="Palatino Linotype" w:hAnsi="Palatino Linotype"/>
          <w:bCs/>
          <w:szCs w:val="14"/>
        </w:rPr>
      </w:pPr>
      <w:r w:rsidRPr="000F1B88">
        <w:rPr>
          <w:rFonts w:ascii="Palatino Linotype" w:hAnsi="Palatino Linotype"/>
          <w:bCs/>
          <w:szCs w:val="14"/>
        </w:rPr>
        <w:t>All Residency II interns are required to complete all artifacts listed and explained in Part II of this handbook.</w:t>
      </w:r>
      <w:r w:rsidR="00483508" w:rsidRPr="000F1B88">
        <w:rPr>
          <w:rFonts w:ascii="Palatino Linotype" w:hAnsi="Palatino Linotype"/>
          <w:bCs/>
          <w:szCs w:val="14"/>
        </w:rPr>
        <w:t xml:space="preserve">  The disposition survey to be completed by </w:t>
      </w:r>
      <w:r w:rsidR="007172A5">
        <w:rPr>
          <w:rFonts w:ascii="Palatino Linotype" w:hAnsi="Palatino Linotype"/>
          <w:bCs/>
          <w:szCs w:val="14"/>
        </w:rPr>
        <w:t xml:space="preserve">you, </w:t>
      </w:r>
      <w:r w:rsidR="00483508" w:rsidRPr="000F1B88">
        <w:rPr>
          <w:rFonts w:ascii="Palatino Linotype" w:hAnsi="Palatino Linotype"/>
          <w:bCs/>
          <w:szCs w:val="14"/>
        </w:rPr>
        <w:t>your mentor</w:t>
      </w:r>
      <w:r w:rsidR="007172A5">
        <w:rPr>
          <w:rFonts w:ascii="Palatino Linotype" w:hAnsi="Palatino Linotype"/>
          <w:bCs/>
          <w:szCs w:val="14"/>
        </w:rPr>
        <w:t>,</w:t>
      </w:r>
      <w:r w:rsidR="00483508" w:rsidRPr="000F1B88">
        <w:rPr>
          <w:rFonts w:ascii="Palatino Linotype" w:hAnsi="Palatino Linotype"/>
          <w:bCs/>
          <w:szCs w:val="14"/>
        </w:rPr>
        <w:t xml:space="preserve"> and university supervisor is found in Appendix A </w:t>
      </w:r>
      <w:r w:rsidR="00483508" w:rsidRPr="005B7834">
        <w:rPr>
          <w:rFonts w:ascii="Palatino Linotype" w:hAnsi="Palatino Linotype"/>
          <w:bCs/>
          <w:szCs w:val="14"/>
        </w:rPr>
        <w:t>(</w:t>
      </w:r>
      <w:r w:rsidR="00483508" w:rsidRPr="00D47651">
        <w:rPr>
          <w:rFonts w:ascii="Palatino Linotype" w:hAnsi="Palatino Linotype"/>
          <w:bCs/>
          <w:szCs w:val="14"/>
        </w:rPr>
        <w:t>pages</w:t>
      </w:r>
      <w:r w:rsidR="00375B0D" w:rsidRPr="00D47651">
        <w:rPr>
          <w:rFonts w:ascii="Palatino Linotype" w:hAnsi="Palatino Linotype"/>
          <w:bCs/>
          <w:szCs w:val="14"/>
        </w:rPr>
        <w:t xml:space="preserve"> </w:t>
      </w:r>
      <w:r w:rsidR="00D47651" w:rsidRPr="00D47651">
        <w:rPr>
          <w:rFonts w:ascii="Palatino Linotype" w:hAnsi="Palatino Linotype"/>
          <w:bCs/>
          <w:szCs w:val="14"/>
        </w:rPr>
        <w:t>73</w:t>
      </w:r>
      <w:r w:rsidR="006C01BC" w:rsidRPr="00D47651">
        <w:rPr>
          <w:rFonts w:ascii="Palatino Linotype" w:hAnsi="Palatino Linotype"/>
          <w:bCs/>
          <w:szCs w:val="14"/>
        </w:rPr>
        <w:t>-</w:t>
      </w:r>
      <w:r w:rsidR="00D47651">
        <w:rPr>
          <w:rFonts w:ascii="Palatino Linotype" w:hAnsi="Palatino Linotype"/>
          <w:bCs/>
          <w:szCs w:val="14"/>
        </w:rPr>
        <w:t>74</w:t>
      </w:r>
      <w:r w:rsidR="00483508" w:rsidRPr="000F1B88">
        <w:rPr>
          <w:rFonts w:ascii="Palatino Linotype" w:hAnsi="Palatino Linotype"/>
          <w:bCs/>
          <w:szCs w:val="14"/>
        </w:rPr>
        <w:t>).</w:t>
      </w:r>
      <w:r w:rsidRPr="000F1B88">
        <w:rPr>
          <w:rFonts w:ascii="Palatino Linotype" w:hAnsi="Palatino Linotype"/>
          <w:bCs/>
          <w:szCs w:val="14"/>
        </w:rPr>
        <w:t xml:space="preserve"> In addition to the UNIT artifacts, </w:t>
      </w:r>
      <w:r w:rsidRPr="000F1B88">
        <w:rPr>
          <w:rFonts w:ascii="Palatino Linotype" w:hAnsi="Palatino Linotype"/>
          <w:b/>
          <w:szCs w:val="14"/>
          <w:u w:val="single"/>
        </w:rPr>
        <w:t>some majors have additional SPA (Specialized Program Association) artifacts/assignments</w:t>
      </w:r>
      <w:r w:rsidR="004C6A29">
        <w:rPr>
          <w:rFonts w:ascii="Palatino Linotype" w:hAnsi="Palatino Linotype"/>
          <w:b/>
          <w:szCs w:val="14"/>
          <w:u w:val="single"/>
        </w:rPr>
        <w:t>. Ask your instructor or supervisor if there are additional artifacts required for your major.</w:t>
      </w:r>
    </w:p>
    <w:p w14:paraId="63F4AE57" w14:textId="3CD13CF6" w:rsidR="00B30219" w:rsidRPr="000F1B88" w:rsidRDefault="00B30219" w:rsidP="00344D43">
      <w:pPr>
        <w:rPr>
          <w:rFonts w:ascii="Palatino Linotype" w:hAnsi="Palatino Linotype"/>
          <w:bCs/>
          <w:szCs w:val="14"/>
        </w:rPr>
      </w:pPr>
    </w:p>
    <w:p w14:paraId="14DC4AE9" w14:textId="52FA67C6" w:rsidR="00B9273F" w:rsidRPr="000F1B88" w:rsidRDefault="00C87B64" w:rsidP="00C87B64">
      <w:pPr>
        <w:rPr>
          <w:rFonts w:ascii="Palatino Linotype" w:hAnsi="Palatino Linotype"/>
          <w:b/>
          <w:color w:val="1F497D" w:themeColor="text2"/>
          <w:sz w:val="24"/>
          <w:szCs w:val="16"/>
        </w:rPr>
      </w:pPr>
      <w:r w:rsidRPr="000F1B88">
        <w:rPr>
          <w:rFonts w:ascii="Palatino Linotype" w:hAnsi="Palatino Linotype"/>
          <w:b/>
          <w:color w:val="1F497D" w:themeColor="text2"/>
          <w:sz w:val="24"/>
          <w:szCs w:val="16"/>
        </w:rPr>
        <w:t>Requirements</w:t>
      </w:r>
      <w:r w:rsidR="000211DB" w:rsidRPr="000F1B88">
        <w:rPr>
          <w:rFonts w:ascii="Palatino Linotype" w:hAnsi="Palatino Linotype"/>
          <w:b/>
          <w:color w:val="1F497D" w:themeColor="text2"/>
          <w:sz w:val="24"/>
          <w:szCs w:val="16"/>
        </w:rPr>
        <w:t xml:space="preserve"> and Management Tips </w:t>
      </w:r>
      <w:r w:rsidR="00D379D0" w:rsidRPr="000F1B88">
        <w:rPr>
          <w:rFonts w:ascii="Palatino Linotype" w:hAnsi="Palatino Linotype"/>
          <w:b/>
          <w:color w:val="1F497D" w:themeColor="text2"/>
          <w:sz w:val="24"/>
          <w:szCs w:val="16"/>
        </w:rPr>
        <w:t>for</w:t>
      </w:r>
      <w:r w:rsidR="000211DB" w:rsidRPr="000F1B88">
        <w:rPr>
          <w:rFonts w:ascii="Palatino Linotype" w:hAnsi="Palatino Linotype"/>
          <w:b/>
          <w:color w:val="1F497D" w:themeColor="text2"/>
          <w:sz w:val="24"/>
          <w:szCs w:val="16"/>
        </w:rPr>
        <w:t xml:space="preserve"> </w:t>
      </w:r>
      <w:r w:rsidR="00344D43" w:rsidRPr="000F1B88">
        <w:rPr>
          <w:rFonts w:ascii="Palatino Linotype" w:hAnsi="Palatino Linotype"/>
          <w:b/>
          <w:color w:val="1F497D" w:themeColor="text2"/>
          <w:sz w:val="24"/>
          <w:szCs w:val="16"/>
        </w:rPr>
        <w:t xml:space="preserve">all </w:t>
      </w:r>
      <w:r w:rsidR="003D422A" w:rsidRPr="000F1B88">
        <w:rPr>
          <w:rFonts w:ascii="Palatino Linotype" w:hAnsi="Palatino Linotype"/>
          <w:b/>
          <w:color w:val="1F497D" w:themeColor="text2"/>
          <w:sz w:val="24"/>
          <w:szCs w:val="16"/>
        </w:rPr>
        <w:t>Resident</w:t>
      </w:r>
      <w:r w:rsidR="000211DB" w:rsidRPr="000F1B88">
        <w:rPr>
          <w:rFonts w:ascii="Palatino Linotype" w:hAnsi="Palatino Linotype"/>
          <w:b/>
          <w:color w:val="1F497D" w:themeColor="text2"/>
          <w:sz w:val="24"/>
          <w:szCs w:val="16"/>
        </w:rPr>
        <w:t>s</w:t>
      </w:r>
    </w:p>
    <w:p w14:paraId="62329AF1" w14:textId="77777777" w:rsidR="00B9273F" w:rsidRPr="0049157E" w:rsidRDefault="00B9273F" w:rsidP="0049157E">
      <w:pPr>
        <w:pStyle w:val="BodyText"/>
        <w:ind w:right="144"/>
        <w:rPr>
          <w:rFonts w:ascii="Times New Roman"/>
          <w:sz w:val="4"/>
        </w:rPr>
      </w:pPr>
    </w:p>
    <w:p w14:paraId="4A6F08A2" w14:textId="369F2487" w:rsidR="00B9273F" w:rsidRPr="00C87B64" w:rsidRDefault="000211DB">
      <w:pPr>
        <w:pStyle w:val="ListParagraph"/>
        <w:numPr>
          <w:ilvl w:val="0"/>
          <w:numId w:val="40"/>
        </w:numPr>
        <w:tabs>
          <w:tab w:val="left" w:pos="1219"/>
          <w:tab w:val="left" w:pos="1220"/>
        </w:tabs>
        <w:ind w:right="144"/>
        <w:rPr>
          <w:rFonts w:ascii="Palatino Linotype" w:hAnsi="Palatino Linotype"/>
          <w:sz w:val="20"/>
          <w:szCs w:val="18"/>
        </w:rPr>
      </w:pPr>
      <w:r w:rsidRPr="00C87B64">
        <w:rPr>
          <w:rFonts w:ascii="Palatino Linotype" w:hAnsi="Palatino Linotype"/>
          <w:sz w:val="20"/>
          <w:szCs w:val="18"/>
        </w:rPr>
        <w:t xml:space="preserve">Create a personal binder, appropriately divided, to hold all paperwork that you will accumulate during the </w:t>
      </w:r>
      <w:r w:rsidR="004C6A29">
        <w:rPr>
          <w:rFonts w:ascii="Palatino Linotype" w:hAnsi="Palatino Linotype"/>
          <w:sz w:val="20"/>
          <w:szCs w:val="18"/>
        </w:rPr>
        <w:t>yearlong residency</w:t>
      </w:r>
      <w:r w:rsidRPr="00C87B64">
        <w:rPr>
          <w:rFonts w:ascii="Palatino Linotype" w:hAnsi="Palatino Linotype"/>
          <w:sz w:val="20"/>
          <w:szCs w:val="18"/>
        </w:rPr>
        <w:t xml:space="preserve"> that you do not turn </w:t>
      </w:r>
      <w:r w:rsidR="00C74905" w:rsidRPr="00C87B64">
        <w:rPr>
          <w:rFonts w:ascii="Palatino Linotype" w:hAnsi="Palatino Linotype"/>
          <w:sz w:val="20"/>
          <w:szCs w:val="18"/>
        </w:rPr>
        <w:t>into</w:t>
      </w:r>
      <w:r w:rsidRPr="00C87B64">
        <w:rPr>
          <w:rFonts w:ascii="Palatino Linotype" w:hAnsi="Palatino Linotype"/>
          <w:sz w:val="20"/>
          <w:szCs w:val="18"/>
        </w:rPr>
        <w:t xml:space="preserve"> your </w:t>
      </w:r>
      <w:r w:rsidR="00EB3E64" w:rsidRPr="00C87B64">
        <w:rPr>
          <w:rFonts w:ascii="Palatino Linotype" w:hAnsi="Palatino Linotype"/>
          <w:sz w:val="20"/>
          <w:szCs w:val="18"/>
        </w:rPr>
        <w:t>m</w:t>
      </w:r>
      <w:r w:rsidR="00DC08AC" w:rsidRPr="00C87B64">
        <w:rPr>
          <w:rFonts w:ascii="Palatino Linotype" w:hAnsi="Palatino Linotype"/>
          <w:sz w:val="20"/>
          <w:szCs w:val="18"/>
        </w:rPr>
        <w:t>entor</w:t>
      </w:r>
      <w:r w:rsidR="00D379D0" w:rsidRPr="00C87B64">
        <w:rPr>
          <w:rFonts w:ascii="Palatino Linotype" w:hAnsi="Palatino Linotype"/>
          <w:sz w:val="20"/>
          <w:szCs w:val="18"/>
        </w:rPr>
        <w:t xml:space="preserve"> teacher or </w:t>
      </w:r>
      <w:r w:rsidRPr="00C87B64">
        <w:rPr>
          <w:rFonts w:ascii="Palatino Linotype" w:hAnsi="Palatino Linotype"/>
          <w:sz w:val="20"/>
          <w:szCs w:val="18"/>
        </w:rPr>
        <w:t>university</w:t>
      </w:r>
      <w:r w:rsidRPr="00C87B64">
        <w:rPr>
          <w:rFonts w:ascii="Palatino Linotype" w:hAnsi="Palatino Linotype"/>
          <w:spacing w:val="-8"/>
          <w:sz w:val="20"/>
          <w:szCs w:val="18"/>
        </w:rPr>
        <w:t xml:space="preserve"> </w:t>
      </w:r>
      <w:r w:rsidRPr="00C87B64">
        <w:rPr>
          <w:rFonts w:ascii="Palatino Linotype" w:hAnsi="Palatino Linotype"/>
          <w:sz w:val="20"/>
          <w:szCs w:val="18"/>
        </w:rPr>
        <w:t>supervisor.</w:t>
      </w:r>
    </w:p>
    <w:p w14:paraId="20AB1D13" w14:textId="2536F351" w:rsidR="00B9273F" w:rsidRPr="00C87B64" w:rsidRDefault="000211DB">
      <w:pPr>
        <w:pStyle w:val="ListParagraph"/>
        <w:numPr>
          <w:ilvl w:val="0"/>
          <w:numId w:val="40"/>
        </w:numPr>
        <w:tabs>
          <w:tab w:val="left" w:pos="1219"/>
          <w:tab w:val="left" w:pos="1220"/>
        </w:tabs>
        <w:spacing w:before="1" w:line="293" w:lineRule="exact"/>
        <w:ind w:right="144"/>
        <w:rPr>
          <w:rFonts w:ascii="Palatino Linotype" w:hAnsi="Palatino Linotype"/>
          <w:sz w:val="20"/>
          <w:szCs w:val="18"/>
        </w:rPr>
      </w:pPr>
      <w:r w:rsidRPr="00C87B64">
        <w:rPr>
          <w:rFonts w:ascii="Palatino Linotype" w:hAnsi="Palatino Linotype"/>
          <w:sz w:val="20"/>
          <w:szCs w:val="18"/>
        </w:rPr>
        <w:t>Remember</w:t>
      </w:r>
      <w:r w:rsidRPr="00C87B64">
        <w:rPr>
          <w:rFonts w:ascii="Palatino Linotype" w:hAnsi="Palatino Linotype"/>
          <w:spacing w:val="-2"/>
          <w:sz w:val="20"/>
          <w:szCs w:val="18"/>
        </w:rPr>
        <w:t xml:space="preserve"> </w:t>
      </w:r>
      <w:r w:rsidRPr="00C87B64">
        <w:rPr>
          <w:rFonts w:ascii="Palatino Linotype" w:hAnsi="Palatino Linotype"/>
          <w:b/>
          <w:sz w:val="20"/>
          <w:szCs w:val="18"/>
        </w:rPr>
        <w:t>confidentiality</w:t>
      </w:r>
      <w:r w:rsidRPr="00C87B64">
        <w:rPr>
          <w:rFonts w:ascii="Palatino Linotype" w:hAnsi="Palatino Linotype"/>
          <w:sz w:val="20"/>
          <w:szCs w:val="18"/>
        </w:rPr>
        <w:t>!!!!</w:t>
      </w:r>
    </w:p>
    <w:p w14:paraId="4821258B" w14:textId="756A6ADB" w:rsidR="007217F4" w:rsidRPr="00C87B64" w:rsidRDefault="007217F4">
      <w:pPr>
        <w:pStyle w:val="ListParagraph"/>
        <w:numPr>
          <w:ilvl w:val="0"/>
          <w:numId w:val="40"/>
        </w:numPr>
        <w:tabs>
          <w:tab w:val="left" w:pos="1219"/>
          <w:tab w:val="left" w:pos="1220"/>
        </w:tabs>
        <w:spacing w:before="1" w:line="293" w:lineRule="exact"/>
        <w:ind w:right="144"/>
        <w:rPr>
          <w:rFonts w:ascii="Palatino Linotype" w:hAnsi="Palatino Linotype"/>
          <w:sz w:val="20"/>
          <w:szCs w:val="18"/>
        </w:rPr>
      </w:pPr>
      <w:r w:rsidRPr="00C87B64">
        <w:rPr>
          <w:rFonts w:ascii="Palatino Linotype" w:hAnsi="Palatino Linotype"/>
          <w:sz w:val="20"/>
          <w:szCs w:val="18"/>
        </w:rPr>
        <w:t xml:space="preserve">In </w:t>
      </w:r>
      <w:r w:rsidRPr="00C87B64">
        <w:rPr>
          <w:rFonts w:ascii="Palatino Linotype" w:hAnsi="Palatino Linotype"/>
          <w:b/>
          <w:bCs/>
          <w:sz w:val="20"/>
          <w:szCs w:val="18"/>
        </w:rPr>
        <w:t>ALL</w:t>
      </w:r>
      <w:r w:rsidRPr="00C87B64">
        <w:rPr>
          <w:rFonts w:ascii="Palatino Linotype" w:hAnsi="Palatino Linotype"/>
          <w:sz w:val="20"/>
          <w:szCs w:val="18"/>
        </w:rPr>
        <w:t xml:space="preserve"> correspondence, use correct grammar!  Proofread emails before sending them.</w:t>
      </w:r>
    </w:p>
    <w:p w14:paraId="03EB9944" w14:textId="771B36A8" w:rsidR="003F7BEB" w:rsidRPr="00C87B64" w:rsidRDefault="003F7BEB">
      <w:pPr>
        <w:pStyle w:val="ListParagraph"/>
        <w:numPr>
          <w:ilvl w:val="0"/>
          <w:numId w:val="40"/>
        </w:numPr>
        <w:tabs>
          <w:tab w:val="left" w:pos="1219"/>
          <w:tab w:val="left" w:pos="1220"/>
        </w:tabs>
        <w:spacing w:before="1" w:line="293" w:lineRule="exact"/>
        <w:ind w:right="144"/>
        <w:rPr>
          <w:rFonts w:ascii="Palatino Linotype" w:hAnsi="Palatino Linotype"/>
          <w:sz w:val="20"/>
          <w:szCs w:val="18"/>
        </w:rPr>
      </w:pPr>
      <w:r w:rsidRPr="00C87B64">
        <w:rPr>
          <w:rFonts w:ascii="Palatino Linotype" w:hAnsi="Palatino Linotype"/>
          <w:sz w:val="20"/>
          <w:szCs w:val="18"/>
        </w:rPr>
        <w:t>Dressing professionally makes an important impression on students and co-workers (most importantly</w:t>
      </w:r>
      <w:r w:rsidR="00690058" w:rsidRPr="00C87B64">
        <w:rPr>
          <w:rFonts w:ascii="Palatino Linotype" w:hAnsi="Palatino Linotype"/>
          <w:sz w:val="20"/>
          <w:szCs w:val="18"/>
        </w:rPr>
        <w:t>,</w:t>
      </w:r>
      <w:r w:rsidRPr="00C87B64">
        <w:rPr>
          <w:rFonts w:ascii="Palatino Linotype" w:hAnsi="Palatino Linotype"/>
          <w:sz w:val="20"/>
          <w:szCs w:val="18"/>
        </w:rPr>
        <w:t xml:space="preserve"> the administration).  </w:t>
      </w:r>
      <w:r w:rsidRPr="00796D60">
        <w:rPr>
          <w:rFonts w:ascii="Palatino Linotype" w:hAnsi="Palatino Linotype"/>
          <w:b/>
          <w:bCs/>
          <w:color w:val="ED0000"/>
          <w:sz w:val="20"/>
          <w:szCs w:val="18"/>
        </w:rPr>
        <w:t>ALWAYS dress professionally!</w:t>
      </w:r>
    </w:p>
    <w:p w14:paraId="5F871CCB" w14:textId="2C326AC6" w:rsidR="00B9273F" w:rsidRPr="00C87B64" w:rsidRDefault="000211DB">
      <w:pPr>
        <w:pStyle w:val="ListParagraph"/>
        <w:numPr>
          <w:ilvl w:val="0"/>
          <w:numId w:val="40"/>
        </w:numPr>
        <w:tabs>
          <w:tab w:val="left" w:pos="1219"/>
          <w:tab w:val="left" w:pos="1220"/>
        </w:tabs>
        <w:spacing w:line="293" w:lineRule="exact"/>
        <w:ind w:right="144"/>
        <w:rPr>
          <w:rFonts w:ascii="Palatino Linotype" w:hAnsi="Palatino Linotype"/>
          <w:sz w:val="20"/>
          <w:szCs w:val="18"/>
        </w:rPr>
      </w:pPr>
      <w:r w:rsidRPr="00C87B64">
        <w:rPr>
          <w:rFonts w:ascii="Palatino Linotype" w:hAnsi="Palatino Linotype"/>
          <w:sz w:val="20"/>
          <w:szCs w:val="18"/>
        </w:rPr>
        <w:t>Meet w</w:t>
      </w:r>
      <w:r w:rsidR="00D56878" w:rsidRPr="00C87B64">
        <w:rPr>
          <w:rFonts w:ascii="Palatino Linotype" w:hAnsi="Palatino Linotype"/>
          <w:sz w:val="20"/>
          <w:szCs w:val="18"/>
        </w:rPr>
        <w:t xml:space="preserve">ith assigned </w:t>
      </w:r>
      <w:r w:rsidR="007217F4" w:rsidRPr="00C87B64">
        <w:rPr>
          <w:rFonts w:ascii="Palatino Linotype" w:hAnsi="Palatino Linotype"/>
          <w:sz w:val="20"/>
          <w:szCs w:val="18"/>
        </w:rPr>
        <w:t>mentor</w:t>
      </w:r>
      <w:r w:rsidR="00D56878" w:rsidRPr="00C87B64">
        <w:rPr>
          <w:rFonts w:ascii="Palatino Linotype" w:hAnsi="Palatino Linotype"/>
          <w:sz w:val="20"/>
          <w:szCs w:val="18"/>
        </w:rPr>
        <w:t xml:space="preserve"> to co-plan, co-teach, and co-reflect</w:t>
      </w:r>
      <w:r w:rsidRPr="00C87B64">
        <w:rPr>
          <w:rFonts w:ascii="Palatino Linotype" w:hAnsi="Palatino Linotype"/>
          <w:sz w:val="20"/>
          <w:szCs w:val="18"/>
        </w:rPr>
        <w:t>.</w:t>
      </w:r>
    </w:p>
    <w:p w14:paraId="5D688F1B" w14:textId="1699BA8C" w:rsidR="00B9273F" w:rsidRPr="00C87B64" w:rsidRDefault="0096011D">
      <w:pPr>
        <w:pStyle w:val="ListParagraph"/>
        <w:numPr>
          <w:ilvl w:val="0"/>
          <w:numId w:val="40"/>
        </w:numPr>
        <w:tabs>
          <w:tab w:val="left" w:pos="1219"/>
          <w:tab w:val="left" w:pos="1220"/>
        </w:tabs>
        <w:spacing w:line="237" w:lineRule="auto"/>
        <w:ind w:right="144"/>
        <w:rPr>
          <w:rFonts w:ascii="Palatino Linotype" w:hAnsi="Palatino Linotype"/>
          <w:sz w:val="20"/>
          <w:szCs w:val="18"/>
        </w:rPr>
      </w:pPr>
      <w:r w:rsidRPr="00C87B64">
        <w:rPr>
          <w:rFonts w:ascii="Palatino Linotype" w:hAnsi="Palatino Linotype"/>
          <w:sz w:val="20"/>
          <w:szCs w:val="18"/>
        </w:rPr>
        <w:t xml:space="preserve">Follow </w:t>
      </w:r>
      <w:r w:rsidR="00C74905" w:rsidRPr="00C87B64">
        <w:rPr>
          <w:rFonts w:ascii="Palatino Linotype" w:hAnsi="Palatino Linotype"/>
          <w:sz w:val="20"/>
          <w:szCs w:val="18"/>
        </w:rPr>
        <w:t>the school</w:t>
      </w:r>
      <w:r w:rsidRPr="00C87B64">
        <w:rPr>
          <w:rFonts w:ascii="Palatino Linotype" w:hAnsi="Palatino Linotype"/>
          <w:sz w:val="20"/>
          <w:szCs w:val="18"/>
        </w:rPr>
        <w:t xml:space="preserve"> specific teacher handbook including timelines such as when grades must be submitted and when lesson plans are due.</w:t>
      </w:r>
    </w:p>
    <w:p w14:paraId="0F46E637" w14:textId="77777777" w:rsidR="00B9273F" w:rsidRPr="00C87B64" w:rsidRDefault="000211DB">
      <w:pPr>
        <w:pStyle w:val="ListParagraph"/>
        <w:numPr>
          <w:ilvl w:val="0"/>
          <w:numId w:val="40"/>
        </w:numPr>
        <w:tabs>
          <w:tab w:val="left" w:pos="1219"/>
          <w:tab w:val="left" w:pos="1220"/>
        </w:tabs>
        <w:ind w:right="144"/>
        <w:rPr>
          <w:rFonts w:ascii="Palatino Linotype" w:hAnsi="Palatino Linotype"/>
          <w:sz w:val="20"/>
          <w:szCs w:val="18"/>
        </w:rPr>
      </w:pPr>
      <w:r w:rsidRPr="00C87B64">
        <w:rPr>
          <w:rFonts w:ascii="Palatino Linotype" w:hAnsi="Palatino Linotype"/>
          <w:sz w:val="20"/>
          <w:szCs w:val="18"/>
        </w:rPr>
        <w:t>Lesson plans MUST be turned in on</w:t>
      </w:r>
      <w:r w:rsidRPr="00C87B64">
        <w:rPr>
          <w:rFonts w:ascii="Palatino Linotype" w:hAnsi="Palatino Linotype"/>
          <w:spacing w:val="-3"/>
          <w:sz w:val="20"/>
          <w:szCs w:val="18"/>
        </w:rPr>
        <w:t xml:space="preserve"> </w:t>
      </w:r>
      <w:r w:rsidRPr="00C87B64">
        <w:rPr>
          <w:rFonts w:ascii="Palatino Linotype" w:hAnsi="Palatino Linotype"/>
          <w:sz w:val="20"/>
          <w:szCs w:val="18"/>
        </w:rPr>
        <w:t>time.</w:t>
      </w:r>
    </w:p>
    <w:p w14:paraId="2DFA7292" w14:textId="6C6DB6A1" w:rsidR="00B9273F" w:rsidRPr="00C87B64" w:rsidRDefault="000211DB">
      <w:pPr>
        <w:pStyle w:val="ListParagraph"/>
        <w:numPr>
          <w:ilvl w:val="0"/>
          <w:numId w:val="40"/>
        </w:numPr>
        <w:tabs>
          <w:tab w:val="left" w:pos="1219"/>
          <w:tab w:val="left" w:pos="1220"/>
        </w:tabs>
        <w:spacing w:before="2"/>
        <w:ind w:right="144"/>
        <w:rPr>
          <w:rFonts w:ascii="Palatino Linotype" w:hAnsi="Palatino Linotype"/>
          <w:sz w:val="20"/>
          <w:szCs w:val="18"/>
        </w:rPr>
      </w:pPr>
      <w:r w:rsidRPr="00C87B64">
        <w:rPr>
          <w:rFonts w:ascii="Palatino Linotype" w:hAnsi="Palatino Linotype"/>
          <w:sz w:val="20"/>
          <w:szCs w:val="18"/>
        </w:rPr>
        <w:t>Detailed lesson plans</w:t>
      </w:r>
      <w:r w:rsidR="007172A5">
        <w:rPr>
          <w:rFonts w:ascii="Palatino Linotype" w:hAnsi="Palatino Linotype"/>
          <w:sz w:val="20"/>
          <w:szCs w:val="18"/>
        </w:rPr>
        <w:t xml:space="preserve">, </w:t>
      </w:r>
      <w:proofErr w:type="gramStart"/>
      <w:r w:rsidR="007172A5">
        <w:rPr>
          <w:rFonts w:ascii="Palatino Linotype" w:hAnsi="Palatino Linotype"/>
          <w:sz w:val="20"/>
          <w:szCs w:val="18"/>
        </w:rPr>
        <w:t>Pre-Observation</w:t>
      </w:r>
      <w:proofErr w:type="gramEnd"/>
      <w:r w:rsidR="007172A5">
        <w:rPr>
          <w:rFonts w:ascii="Palatino Linotype" w:hAnsi="Palatino Linotype"/>
          <w:sz w:val="20"/>
          <w:szCs w:val="18"/>
        </w:rPr>
        <w:t xml:space="preserve"> form, and post evaluation documentation</w:t>
      </w:r>
      <w:r w:rsidRPr="00C87B64">
        <w:rPr>
          <w:rFonts w:ascii="Palatino Linotype" w:hAnsi="Palatino Linotype"/>
          <w:sz w:val="20"/>
          <w:szCs w:val="18"/>
        </w:rPr>
        <w:t xml:space="preserve"> will be required each time you</w:t>
      </w:r>
      <w:r w:rsidR="00C74905">
        <w:rPr>
          <w:rFonts w:ascii="Palatino Linotype" w:hAnsi="Palatino Linotype"/>
          <w:sz w:val="20"/>
          <w:szCs w:val="18"/>
        </w:rPr>
        <w:t>r supervisor completes a lesson evaluation</w:t>
      </w:r>
      <w:r w:rsidRPr="00C87B64">
        <w:rPr>
          <w:rFonts w:ascii="Palatino Linotype" w:hAnsi="Palatino Linotype"/>
          <w:sz w:val="20"/>
          <w:szCs w:val="18"/>
        </w:rPr>
        <w:t xml:space="preserve">. Shorter plans will be allowed when the </w:t>
      </w:r>
      <w:proofErr w:type="gramStart"/>
      <w:r w:rsidR="00EB3E64" w:rsidRPr="00C87B64">
        <w:rPr>
          <w:rFonts w:ascii="Palatino Linotype" w:hAnsi="Palatino Linotype"/>
          <w:sz w:val="20"/>
          <w:szCs w:val="18"/>
        </w:rPr>
        <w:t>m</w:t>
      </w:r>
      <w:r w:rsidR="00DC08AC" w:rsidRPr="00C87B64">
        <w:rPr>
          <w:rFonts w:ascii="Palatino Linotype" w:hAnsi="Palatino Linotype"/>
          <w:sz w:val="20"/>
          <w:szCs w:val="18"/>
        </w:rPr>
        <w:t>entor</w:t>
      </w:r>
      <w:proofErr w:type="gramEnd"/>
      <w:r w:rsidR="00D56878" w:rsidRPr="00C87B64">
        <w:rPr>
          <w:rFonts w:ascii="Palatino Linotype" w:hAnsi="Palatino Linotype"/>
          <w:sz w:val="20"/>
          <w:szCs w:val="18"/>
        </w:rPr>
        <w:t xml:space="preserve"> </w:t>
      </w:r>
      <w:r w:rsidR="00EB3E64" w:rsidRPr="00C87B64">
        <w:rPr>
          <w:rFonts w:ascii="Palatino Linotype" w:hAnsi="Palatino Linotype"/>
          <w:sz w:val="20"/>
          <w:szCs w:val="18"/>
        </w:rPr>
        <w:t>t</w:t>
      </w:r>
      <w:r w:rsidRPr="00C87B64">
        <w:rPr>
          <w:rFonts w:ascii="Palatino Linotype" w:hAnsi="Palatino Linotype"/>
          <w:sz w:val="20"/>
          <w:szCs w:val="18"/>
        </w:rPr>
        <w:t xml:space="preserve">eacher and the </w:t>
      </w:r>
      <w:r w:rsidR="00EB3E64" w:rsidRPr="00C87B64">
        <w:rPr>
          <w:rFonts w:ascii="Palatino Linotype" w:hAnsi="Palatino Linotype"/>
          <w:sz w:val="20"/>
          <w:szCs w:val="18"/>
        </w:rPr>
        <w:t>university s</w:t>
      </w:r>
      <w:r w:rsidR="00D56878" w:rsidRPr="00C87B64">
        <w:rPr>
          <w:rFonts w:ascii="Palatino Linotype" w:hAnsi="Palatino Linotype"/>
          <w:sz w:val="20"/>
          <w:szCs w:val="18"/>
        </w:rPr>
        <w:t>upervisor</w:t>
      </w:r>
      <w:r w:rsidRPr="00C87B64">
        <w:rPr>
          <w:rFonts w:ascii="Palatino Linotype" w:hAnsi="Palatino Linotype"/>
          <w:sz w:val="20"/>
          <w:szCs w:val="18"/>
        </w:rPr>
        <w:t xml:space="preserve"> feel you are ready. All l</w:t>
      </w:r>
      <w:r w:rsidR="00D56878" w:rsidRPr="00C87B64">
        <w:rPr>
          <w:rFonts w:ascii="Palatino Linotype" w:hAnsi="Palatino Linotype"/>
          <w:sz w:val="20"/>
          <w:szCs w:val="18"/>
        </w:rPr>
        <w:t>esson plans should include State</w:t>
      </w:r>
      <w:r w:rsidRPr="00C87B64">
        <w:rPr>
          <w:rFonts w:ascii="Palatino Linotype" w:hAnsi="Palatino Linotype"/>
          <w:sz w:val="20"/>
          <w:szCs w:val="18"/>
        </w:rPr>
        <w:t xml:space="preserve"> </w:t>
      </w:r>
      <w:r w:rsidR="00D56878" w:rsidRPr="00C87B64">
        <w:rPr>
          <w:rFonts w:ascii="Palatino Linotype" w:hAnsi="Palatino Linotype"/>
          <w:sz w:val="20"/>
          <w:szCs w:val="18"/>
        </w:rPr>
        <w:t>Standards</w:t>
      </w:r>
      <w:r w:rsidR="003145CB" w:rsidRPr="00C87B64">
        <w:rPr>
          <w:rFonts w:ascii="Palatino Linotype" w:hAnsi="Palatino Linotype"/>
          <w:sz w:val="20"/>
          <w:szCs w:val="18"/>
        </w:rPr>
        <w:t>,</w:t>
      </w:r>
      <w:r w:rsidR="00DB460D" w:rsidRPr="00C87B64">
        <w:rPr>
          <w:rFonts w:ascii="Palatino Linotype" w:hAnsi="Palatino Linotype"/>
          <w:sz w:val="20"/>
          <w:szCs w:val="18"/>
        </w:rPr>
        <w:t xml:space="preserve"> learning outcomes</w:t>
      </w:r>
      <w:r w:rsidR="00744D3E" w:rsidRPr="00C87B64">
        <w:rPr>
          <w:rFonts w:ascii="Palatino Linotype" w:hAnsi="Palatino Linotype"/>
          <w:sz w:val="20"/>
          <w:szCs w:val="18"/>
        </w:rPr>
        <w:t xml:space="preserve">, procedures, </w:t>
      </w:r>
      <w:r w:rsidR="003145CB" w:rsidRPr="00C87B64">
        <w:rPr>
          <w:rFonts w:ascii="Palatino Linotype" w:hAnsi="Palatino Linotype"/>
          <w:sz w:val="20"/>
          <w:szCs w:val="18"/>
        </w:rPr>
        <w:t xml:space="preserve">and </w:t>
      </w:r>
      <w:r w:rsidR="00744D3E" w:rsidRPr="00C87B64">
        <w:rPr>
          <w:rFonts w:ascii="Palatino Linotype" w:hAnsi="Palatino Linotype"/>
          <w:sz w:val="20"/>
          <w:szCs w:val="18"/>
        </w:rPr>
        <w:t>assessment</w:t>
      </w:r>
      <w:r w:rsidR="003145CB" w:rsidRPr="00C87B64">
        <w:rPr>
          <w:rFonts w:ascii="Palatino Linotype" w:hAnsi="Palatino Linotype"/>
          <w:sz w:val="20"/>
          <w:szCs w:val="18"/>
        </w:rPr>
        <w:t>(s)</w:t>
      </w:r>
    </w:p>
    <w:p w14:paraId="7C0A136B" w14:textId="4B792F39" w:rsidR="00B9273F" w:rsidRPr="00C87B64" w:rsidRDefault="000211DB">
      <w:pPr>
        <w:pStyle w:val="ListParagraph"/>
        <w:numPr>
          <w:ilvl w:val="0"/>
          <w:numId w:val="40"/>
        </w:numPr>
        <w:tabs>
          <w:tab w:val="left" w:pos="1219"/>
          <w:tab w:val="left" w:pos="1220"/>
        </w:tabs>
        <w:spacing w:line="293" w:lineRule="exact"/>
        <w:ind w:right="144"/>
        <w:rPr>
          <w:rFonts w:ascii="Palatino Linotype" w:hAnsi="Palatino Linotype"/>
          <w:sz w:val="20"/>
          <w:szCs w:val="18"/>
        </w:rPr>
      </w:pPr>
      <w:r w:rsidRPr="00C87B64">
        <w:rPr>
          <w:rFonts w:ascii="Palatino Linotype" w:hAnsi="Palatino Linotype"/>
          <w:sz w:val="20"/>
          <w:szCs w:val="18"/>
        </w:rPr>
        <w:t xml:space="preserve">Tests, worksheets, etc. must be approved </w:t>
      </w:r>
      <w:r w:rsidR="007172A5">
        <w:rPr>
          <w:rFonts w:ascii="Palatino Linotype" w:hAnsi="Palatino Linotype"/>
          <w:sz w:val="20"/>
          <w:szCs w:val="18"/>
        </w:rPr>
        <w:t xml:space="preserve">by your mentor </w:t>
      </w:r>
      <w:r w:rsidRPr="00C87B64">
        <w:rPr>
          <w:rFonts w:ascii="Palatino Linotype" w:hAnsi="Palatino Linotype"/>
          <w:sz w:val="20"/>
          <w:szCs w:val="18"/>
        </w:rPr>
        <w:t>before</w:t>
      </w:r>
      <w:r w:rsidR="00C74905">
        <w:rPr>
          <w:rFonts w:ascii="Palatino Linotype" w:hAnsi="Palatino Linotype"/>
          <w:sz w:val="20"/>
          <w:szCs w:val="18"/>
        </w:rPr>
        <w:t xml:space="preserve"> giving them to the </w:t>
      </w:r>
      <w:r w:rsidR="004C6A29">
        <w:rPr>
          <w:rFonts w:ascii="Palatino Linotype" w:hAnsi="Palatino Linotype"/>
          <w:sz w:val="20"/>
          <w:szCs w:val="18"/>
        </w:rPr>
        <w:t>students.</w:t>
      </w:r>
    </w:p>
    <w:p w14:paraId="2997DB8B" w14:textId="67A582F0" w:rsidR="00B9273F" w:rsidRPr="00C87B64" w:rsidRDefault="000211DB">
      <w:pPr>
        <w:pStyle w:val="ListParagraph"/>
        <w:numPr>
          <w:ilvl w:val="0"/>
          <w:numId w:val="40"/>
        </w:numPr>
        <w:tabs>
          <w:tab w:val="left" w:pos="1219"/>
          <w:tab w:val="left" w:pos="1220"/>
        </w:tabs>
        <w:spacing w:line="292" w:lineRule="exact"/>
        <w:ind w:right="144"/>
        <w:rPr>
          <w:rFonts w:ascii="Palatino Linotype" w:hAnsi="Palatino Linotype"/>
          <w:sz w:val="20"/>
          <w:szCs w:val="18"/>
        </w:rPr>
      </w:pPr>
      <w:r w:rsidRPr="00C87B64">
        <w:rPr>
          <w:rFonts w:ascii="Palatino Linotype" w:hAnsi="Palatino Linotype"/>
          <w:sz w:val="20"/>
          <w:szCs w:val="18"/>
        </w:rPr>
        <w:t xml:space="preserve">Let the </w:t>
      </w:r>
      <w:r w:rsidR="00EB3E64" w:rsidRPr="00C87B64">
        <w:rPr>
          <w:rFonts w:ascii="Palatino Linotype" w:hAnsi="Palatino Linotype"/>
          <w:sz w:val="20"/>
          <w:szCs w:val="18"/>
        </w:rPr>
        <w:t>m</w:t>
      </w:r>
      <w:r w:rsidR="00DC08AC" w:rsidRPr="00C87B64">
        <w:rPr>
          <w:rFonts w:ascii="Palatino Linotype" w:hAnsi="Palatino Linotype"/>
          <w:sz w:val="20"/>
          <w:szCs w:val="18"/>
        </w:rPr>
        <w:t>entor</w:t>
      </w:r>
      <w:r w:rsidR="00D56878" w:rsidRPr="00C87B64">
        <w:rPr>
          <w:rFonts w:ascii="Palatino Linotype" w:hAnsi="Palatino Linotype"/>
          <w:sz w:val="20"/>
          <w:szCs w:val="18"/>
        </w:rPr>
        <w:t xml:space="preserve"> </w:t>
      </w:r>
      <w:r w:rsidR="00EB3E64" w:rsidRPr="00C87B64">
        <w:rPr>
          <w:rFonts w:ascii="Palatino Linotype" w:hAnsi="Palatino Linotype"/>
          <w:sz w:val="20"/>
          <w:szCs w:val="18"/>
        </w:rPr>
        <w:t>t</w:t>
      </w:r>
      <w:r w:rsidRPr="00C87B64">
        <w:rPr>
          <w:rFonts w:ascii="Palatino Linotype" w:hAnsi="Palatino Linotype"/>
          <w:sz w:val="20"/>
          <w:szCs w:val="18"/>
        </w:rPr>
        <w:t>eacher see the corrected test papers before handing them back to the</w:t>
      </w:r>
      <w:r w:rsidRPr="00C87B64">
        <w:rPr>
          <w:rFonts w:ascii="Palatino Linotype" w:hAnsi="Palatino Linotype"/>
          <w:spacing w:val="-18"/>
          <w:sz w:val="20"/>
          <w:szCs w:val="18"/>
        </w:rPr>
        <w:t xml:space="preserve"> </w:t>
      </w:r>
      <w:r w:rsidRPr="00C87B64">
        <w:rPr>
          <w:rFonts w:ascii="Palatino Linotype" w:hAnsi="Palatino Linotype"/>
          <w:sz w:val="20"/>
          <w:szCs w:val="18"/>
        </w:rPr>
        <w:t>students.</w:t>
      </w:r>
    </w:p>
    <w:p w14:paraId="20309C9F" w14:textId="6B7DD1AC" w:rsidR="00B9273F" w:rsidRPr="00C87B64" w:rsidRDefault="000211DB">
      <w:pPr>
        <w:pStyle w:val="ListParagraph"/>
        <w:numPr>
          <w:ilvl w:val="0"/>
          <w:numId w:val="40"/>
        </w:numPr>
        <w:tabs>
          <w:tab w:val="left" w:pos="1880"/>
        </w:tabs>
        <w:spacing w:before="12" w:line="223" w:lineRule="auto"/>
        <w:ind w:right="144"/>
        <w:rPr>
          <w:rFonts w:ascii="Palatino Linotype" w:hAnsi="Palatino Linotype"/>
          <w:sz w:val="20"/>
          <w:szCs w:val="18"/>
        </w:rPr>
      </w:pPr>
      <w:r w:rsidRPr="00C87B64">
        <w:rPr>
          <w:rFonts w:ascii="Palatino Linotype" w:hAnsi="Palatino Linotype"/>
          <w:sz w:val="20"/>
          <w:szCs w:val="18"/>
        </w:rPr>
        <w:t xml:space="preserve">Be prompt in grading. Record </w:t>
      </w:r>
      <w:r w:rsidR="00D71695" w:rsidRPr="00C87B64">
        <w:rPr>
          <w:rFonts w:ascii="Palatino Linotype" w:hAnsi="Palatino Linotype"/>
          <w:sz w:val="20"/>
          <w:szCs w:val="18"/>
        </w:rPr>
        <w:t xml:space="preserve">and keep accurate </w:t>
      </w:r>
      <w:r w:rsidRPr="00C87B64">
        <w:rPr>
          <w:rFonts w:ascii="Palatino Linotype" w:hAnsi="Palatino Linotype"/>
          <w:sz w:val="20"/>
          <w:szCs w:val="18"/>
        </w:rPr>
        <w:t>grades in</w:t>
      </w:r>
      <w:r w:rsidR="007172A5">
        <w:rPr>
          <w:rFonts w:ascii="Palatino Linotype" w:hAnsi="Palatino Linotype"/>
          <w:sz w:val="20"/>
          <w:szCs w:val="18"/>
        </w:rPr>
        <w:t xml:space="preserve"> a</w:t>
      </w:r>
      <w:r w:rsidRPr="00C87B64">
        <w:rPr>
          <w:rFonts w:ascii="Palatino Linotype" w:hAnsi="Palatino Linotype"/>
          <w:sz w:val="20"/>
          <w:szCs w:val="18"/>
        </w:rPr>
        <w:t xml:space="preserve"> grade book</w:t>
      </w:r>
      <w:r w:rsidR="00D71695" w:rsidRPr="00C87B64">
        <w:rPr>
          <w:rFonts w:ascii="Palatino Linotype" w:hAnsi="Palatino Linotype"/>
          <w:sz w:val="20"/>
          <w:szCs w:val="18"/>
        </w:rPr>
        <w:t>.</w:t>
      </w:r>
    </w:p>
    <w:p w14:paraId="03F5564F" w14:textId="546C131C" w:rsidR="00B9273F" w:rsidRPr="00C87B64" w:rsidRDefault="000211DB">
      <w:pPr>
        <w:pStyle w:val="ListParagraph"/>
        <w:numPr>
          <w:ilvl w:val="0"/>
          <w:numId w:val="40"/>
        </w:numPr>
        <w:tabs>
          <w:tab w:val="left" w:pos="1219"/>
          <w:tab w:val="left" w:pos="1220"/>
        </w:tabs>
        <w:spacing w:line="293" w:lineRule="exact"/>
        <w:ind w:right="144"/>
        <w:rPr>
          <w:rFonts w:ascii="Palatino Linotype" w:hAnsi="Palatino Linotype"/>
          <w:sz w:val="20"/>
          <w:szCs w:val="18"/>
        </w:rPr>
      </w:pPr>
      <w:r w:rsidRPr="00C87B64">
        <w:rPr>
          <w:rFonts w:ascii="Palatino Linotype" w:hAnsi="Palatino Linotype"/>
          <w:sz w:val="20"/>
          <w:szCs w:val="18"/>
        </w:rPr>
        <w:t>Check with your school regarding the use of the laminating machine and the</w:t>
      </w:r>
      <w:r w:rsidRPr="00C87B64">
        <w:rPr>
          <w:rFonts w:ascii="Palatino Linotype" w:hAnsi="Palatino Linotype"/>
          <w:spacing w:val="-12"/>
          <w:sz w:val="20"/>
          <w:szCs w:val="18"/>
        </w:rPr>
        <w:t xml:space="preserve"> </w:t>
      </w:r>
      <w:r w:rsidRPr="00C87B64">
        <w:rPr>
          <w:rFonts w:ascii="Palatino Linotype" w:hAnsi="Palatino Linotype"/>
          <w:sz w:val="20"/>
          <w:szCs w:val="18"/>
        </w:rPr>
        <w:t>copier.</w:t>
      </w:r>
    </w:p>
    <w:p w14:paraId="676E9335" w14:textId="7FF973E8" w:rsidR="00D71695" w:rsidRPr="00C87B64" w:rsidRDefault="00EB3E64">
      <w:pPr>
        <w:pStyle w:val="ListParagraph"/>
        <w:numPr>
          <w:ilvl w:val="0"/>
          <w:numId w:val="40"/>
        </w:numPr>
        <w:tabs>
          <w:tab w:val="left" w:pos="1219"/>
          <w:tab w:val="left" w:pos="1220"/>
        </w:tabs>
        <w:spacing w:before="1" w:line="293" w:lineRule="exact"/>
        <w:ind w:right="144"/>
        <w:rPr>
          <w:rFonts w:ascii="Palatino Linotype" w:hAnsi="Palatino Linotype"/>
          <w:sz w:val="20"/>
          <w:szCs w:val="18"/>
        </w:rPr>
      </w:pPr>
      <w:r w:rsidRPr="00C87B64">
        <w:rPr>
          <w:rFonts w:ascii="Palatino Linotype" w:hAnsi="Palatino Linotype"/>
          <w:sz w:val="20"/>
          <w:szCs w:val="18"/>
        </w:rPr>
        <w:t xml:space="preserve">Co-teaching </w:t>
      </w:r>
      <w:r w:rsidR="005B7834">
        <w:rPr>
          <w:rFonts w:ascii="Palatino Linotype" w:hAnsi="Palatino Linotype"/>
          <w:sz w:val="20"/>
          <w:szCs w:val="18"/>
        </w:rPr>
        <w:t xml:space="preserve">information and </w:t>
      </w:r>
      <w:r w:rsidRPr="00C87B64">
        <w:rPr>
          <w:rFonts w:ascii="Palatino Linotype" w:hAnsi="Palatino Linotype"/>
          <w:sz w:val="20"/>
          <w:szCs w:val="18"/>
        </w:rPr>
        <w:t>o</w:t>
      </w:r>
      <w:r w:rsidR="000211DB" w:rsidRPr="00C87B64">
        <w:rPr>
          <w:rFonts w:ascii="Palatino Linotype" w:hAnsi="Palatino Linotype"/>
          <w:sz w:val="20"/>
          <w:szCs w:val="18"/>
        </w:rPr>
        <w:t xml:space="preserve">bservation tips are </w:t>
      </w:r>
      <w:r w:rsidRPr="00C87B64">
        <w:rPr>
          <w:rFonts w:ascii="Palatino Linotype" w:hAnsi="Palatino Linotype"/>
          <w:sz w:val="20"/>
          <w:szCs w:val="18"/>
        </w:rPr>
        <w:t xml:space="preserve">explained on </w:t>
      </w:r>
      <w:r w:rsidRPr="005B7834">
        <w:rPr>
          <w:rFonts w:ascii="Palatino Linotype" w:hAnsi="Palatino Linotype"/>
          <w:sz w:val="20"/>
          <w:szCs w:val="18"/>
        </w:rPr>
        <w:t>page</w:t>
      </w:r>
      <w:r w:rsidR="00CB5446" w:rsidRPr="005B7834">
        <w:rPr>
          <w:rFonts w:ascii="Palatino Linotype" w:hAnsi="Palatino Linotype"/>
          <w:sz w:val="20"/>
          <w:szCs w:val="18"/>
        </w:rPr>
        <w:t xml:space="preserve"> </w:t>
      </w:r>
      <w:r w:rsidRPr="00D47651">
        <w:rPr>
          <w:rFonts w:ascii="Palatino Linotype" w:hAnsi="Palatino Linotype"/>
          <w:sz w:val="20"/>
          <w:szCs w:val="18"/>
        </w:rPr>
        <w:t>1</w:t>
      </w:r>
      <w:r w:rsidR="005B7834" w:rsidRPr="00D47651">
        <w:rPr>
          <w:rFonts w:ascii="Palatino Linotype" w:hAnsi="Palatino Linotype"/>
          <w:sz w:val="20"/>
          <w:szCs w:val="18"/>
        </w:rPr>
        <w:t>0-13</w:t>
      </w:r>
      <w:r w:rsidR="000211DB" w:rsidRPr="00C87B64">
        <w:rPr>
          <w:rFonts w:ascii="Palatino Linotype" w:hAnsi="Palatino Linotype"/>
          <w:sz w:val="20"/>
          <w:szCs w:val="18"/>
        </w:rPr>
        <w:t>.</w:t>
      </w:r>
    </w:p>
    <w:p w14:paraId="18C882C4" w14:textId="43A9E2CC" w:rsidR="00B9273F" w:rsidRPr="00C87B64" w:rsidRDefault="000211DB">
      <w:pPr>
        <w:pStyle w:val="ListParagraph"/>
        <w:numPr>
          <w:ilvl w:val="0"/>
          <w:numId w:val="40"/>
        </w:numPr>
        <w:tabs>
          <w:tab w:val="left" w:pos="1219"/>
          <w:tab w:val="left" w:pos="1220"/>
        </w:tabs>
        <w:spacing w:before="1" w:line="293" w:lineRule="exact"/>
        <w:ind w:right="144"/>
        <w:rPr>
          <w:rFonts w:ascii="Palatino Linotype" w:hAnsi="Palatino Linotype"/>
          <w:sz w:val="20"/>
          <w:szCs w:val="18"/>
        </w:rPr>
      </w:pPr>
      <w:r w:rsidRPr="00C87B64">
        <w:rPr>
          <w:rFonts w:ascii="Palatino Linotype" w:hAnsi="Palatino Linotype"/>
          <w:sz w:val="20"/>
          <w:szCs w:val="18"/>
        </w:rPr>
        <w:t>Use a variety of materials and activities in your lessons to accommodate children with different styles of learning (auditory, visual, tactile, and</w:t>
      </w:r>
      <w:r w:rsidRPr="00C87B64">
        <w:rPr>
          <w:rFonts w:ascii="Palatino Linotype" w:hAnsi="Palatino Linotype"/>
          <w:spacing w:val="-5"/>
          <w:sz w:val="20"/>
          <w:szCs w:val="18"/>
        </w:rPr>
        <w:t xml:space="preserve"> </w:t>
      </w:r>
      <w:r w:rsidRPr="00C87B64">
        <w:rPr>
          <w:rFonts w:ascii="Palatino Linotype" w:hAnsi="Palatino Linotype"/>
          <w:sz w:val="20"/>
          <w:szCs w:val="18"/>
        </w:rPr>
        <w:t>multi-sensory).</w:t>
      </w:r>
    </w:p>
    <w:p w14:paraId="5F4D4722" w14:textId="77777777" w:rsidR="00B9273F" w:rsidRPr="00C87B64" w:rsidRDefault="000211DB">
      <w:pPr>
        <w:pStyle w:val="ListParagraph"/>
        <w:numPr>
          <w:ilvl w:val="0"/>
          <w:numId w:val="40"/>
        </w:numPr>
        <w:tabs>
          <w:tab w:val="left" w:pos="1219"/>
          <w:tab w:val="left" w:pos="1220"/>
        </w:tabs>
        <w:spacing w:before="3" w:line="293" w:lineRule="exact"/>
        <w:ind w:right="144"/>
        <w:rPr>
          <w:rFonts w:ascii="Palatino Linotype" w:hAnsi="Palatino Linotype"/>
          <w:sz w:val="20"/>
          <w:szCs w:val="18"/>
        </w:rPr>
      </w:pPr>
      <w:r w:rsidRPr="00C87B64">
        <w:rPr>
          <w:rFonts w:ascii="Palatino Linotype" w:hAnsi="Palatino Linotype"/>
          <w:sz w:val="20"/>
          <w:szCs w:val="18"/>
        </w:rPr>
        <w:t>Provide activities that correlate to the lesson for students who finish class activities or tests</w:t>
      </w:r>
      <w:r w:rsidRPr="00C87B64">
        <w:rPr>
          <w:rFonts w:ascii="Palatino Linotype" w:hAnsi="Palatino Linotype"/>
          <w:spacing w:val="-11"/>
          <w:sz w:val="20"/>
          <w:szCs w:val="18"/>
        </w:rPr>
        <w:t xml:space="preserve"> </w:t>
      </w:r>
      <w:r w:rsidRPr="00C87B64">
        <w:rPr>
          <w:rFonts w:ascii="Palatino Linotype" w:hAnsi="Palatino Linotype"/>
          <w:sz w:val="20"/>
          <w:szCs w:val="18"/>
        </w:rPr>
        <w:t>early.</w:t>
      </w:r>
    </w:p>
    <w:p w14:paraId="32AECA74" w14:textId="77777777" w:rsidR="0041255B" w:rsidRPr="00C87B64" w:rsidRDefault="000211DB">
      <w:pPr>
        <w:pStyle w:val="ListParagraph"/>
        <w:numPr>
          <w:ilvl w:val="0"/>
          <w:numId w:val="40"/>
        </w:numPr>
        <w:tabs>
          <w:tab w:val="left" w:pos="1219"/>
          <w:tab w:val="left" w:pos="1220"/>
        </w:tabs>
        <w:spacing w:before="1" w:line="237" w:lineRule="auto"/>
        <w:ind w:right="144"/>
        <w:rPr>
          <w:rFonts w:ascii="Palatino Linotype" w:hAnsi="Palatino Linotype"/>
          <w:sz w:val="20"/>
          <w:szCs w:val="18"/>
        </w:rPr>
      </w:pPr>
      <w:r w:rsidRPr="00C87B64">
        <w:rPr>
          <w:rFonts w:ascii="Palatino Linotype" w:hAnsi="Palatino Linotype"/>
          <w:sz w:val="20"/>
          <w:szCs w:val="18"/>
        </w:rPr>
        <w:t xml:space="preserve">Be aware of what needs to be done in the classroom. When your </w:t>
      </w:r>
      <w:r w:rsidR="00DB460D" w:rsidRPr="00C87B64">
        <w:rPr>
          <w:rFonts w:ascii="Palatino Linotype" w:hAnsi="Palatino Linotype"/>
          <w:sz w:val="20"/>
          <w:szCs w:val="18"/>
        </w:rPr>
        <w:t>mentor</w:t>
      </w:r>
      <w:r w:rsidRPr="00C87B64">
        <w:rPr>
          <w:rFonts w:ascii="Palatino Linotype" w:hAnsi="Palatino Linotype"/>
          <w:sz w:val="20"/>
          <w:szCs w:val="18"/>
        </w:rPr>
        <w:t xml:space="preserve"> teacher is teaching</w:t>
      </w:r>
      <w:r w:rsidR="00020513" w:rsidRPr="00C87B64">
        <w:rPr>
          <w:rFonts w:ascii="Palatino Linotype" w:hAnsi="Palatino Linotype"/>
          <w:sz w:val="20"/>
          <w:szCs w:val="18"/>
        </w:rPr>
        <w:t xml:space="preserve"> (Co-teaching strategies One Teach – One Observe and One Teach – One </w:t>
      </w:r>
      <w:r w:rsidR="00DB460D" w:rsidRPr="00C87B64">
        <w:rPr>
          <w:rFonts w:ascii="Palatino Linotype" w:hAnsi="Palatino Linotype"/>
          <w:sz w:val="20"/>
          <w:szCs w:val="18"/>
        </w:rPr>
        <w:t>Assist</w:t>
      </w:r>
      <w:r w:rsidR="00020513" w:rsidRPr="00C87B64">
        <w:rPr>
          <w:rFonts w:ascii="Palatino Linotype" w:hAnsi="Palatino Linotype"/>
          <w:sz w:val="20"/>
          <w:szCs w:val="18"/>
        </w:rPr>
        <w:t>)</w:t>
      </w:r>
      <w:r w:rsidRPr="00C87B64">
        <w:rPr>
          <w:rFonts w:ascii="Palatino Linotype" w:hAnsi="Palatino Linotype"/>
          <w:sz w:val="20"/>
          <w:szCs w:val="18"/>
        </w:rPr>
        <w:t>, use</w:t>
      </w:r>
      <w:r w:rsidRPr="00C87B64">
        <w:rPr>
          <w:rFonts w:ascii="Palatino Linotype" w:hAnsi="Palatino Linotype"/>
          <w:spacing w:val="-22"/>
          <w:sz w:val="20"/>
          <w:szCs w:val="18"/>
        </w:rPr>
        <w:t xml:space="preserve"> </w:t>
      </w:r>
      <w:r w:rsidRPr="00C87B64">
        <w:rPr>
          <w:rFonts w:ascii="Palatino Linotype" w:hAnsi="Palatino Linotype"/>
          <w:sz w:val="20"/>
          <w:szCs w:val="18"/>
        </w:rPr>
        <w:t>this time to help monitor student’s work and give individual help when</w:t>
      </w:r>
      <w:r w:rsidRPr="00C87B64">
        <w:rPr>
          <w:rFonts w:ascii="Palatino Linotype" w:hAnsi="Palatino Linotype"/>
          <w:spacing w:val="-5"/>
          <w:sz w:val="20"/>
          <w:szCs w:val="18"/>
        </w:rPr>
        <w:t xml:space="preserve"> </w:t>
      </w:r>
      <w:r w:rsidRPr="00C87B64">
        <w:rPr>
          <w:rFonts w:ascii="Palatino Linotype" w:hAnsi="Palatino Linotype"/>
          <w:sz w:val="20"/>
          <w:szCs w:val="18"/>
        </w:rPr>
        <w:t>needed.</w:t>
      </w:r>
    </w:p>
    <w:p w14:paraId="76999B94" w14:textId="0A34CCED" w:rsidR="00B9273F" w:rsidRPr="00C87B64" w:rsidRDefault="00D705C7">
      <w:pPr>
        <w:pStyle w:val="ListParagraph"/>
        <w:numPr>
          <w:ilvl w:val="0"/>
          <w:numId w:val="40"/>
        </w:numPr>
        <w:tabs>
          <w:tab w:val="left" w:pos="1219"/>
          <w:tab w:val="left" w:pos="1220"/>
        </w:tabs>
        <w:spacing w:before="2"/>
        <w:ind w:right="144"/>
        <w:rPr>
          <w:rFonts w:ascii="Palatino Linotype" w:hAnsi="Palatino Linotype"/>
          <w:sz w:val="20"/>
          <w:szCs w:val="18"/>
        </w:rPr>
      </w:pPr>
      <w:r w:rsidRPr="00C87B64">
        <w:rPr>
          <w:rFonts w:ascii="Palatino Linotype" w:hAnsi="Palatino Linotype"/>
          <w:sz w:val="20"/>
          <w:szCs w:val="18"/>
        </w:rPr>
        <w:t>A</w:t>
      </w:r>
      <w:r w:rsidR="000211DB" w:rsidRPr="00C87B64">
        <w:rPr>
          <w:rFonts w:ascii="Palatino Linotype" w:hAnsi="Palatino Linotype"/>
          <w:sz w:val="20"/>
          <w:szCs w:val="18"/>
        </w:rPr>
        <w:t xml:space="preserve">nticipate as many </w:t>
      </w:r>
      <w:r w:rsidR="00077248" w:rsidRPr="00C87B64">
        <w:rPr>
          <w:rFonts w:ascii="Palatino Linotype" w:hAnsi="Palatino Linotype"/>
          <w:sz w:val="20"/>
          <w:szCs w:val="18"/>
        </w:rPr>
        <w:t>problems as possible</w:t>
      </w:r>
      <w:r w:rsidR="000211DB" w:rsidRPr="00C87B64">
        <w:rPr>
          <w:rFonts w:ascii="Palatino Linotype" w:hAnsi="Palatino Linotype"/>
          <w:sz w:val="20"/>
          <w:szCs w:val="18"/>
        </w:rPr>
        <w:t xml:space="preserve"> that may occur in your lesson ahead of time. Discuss these potential problems with your </w:t>
      </w:r>
      <w:r w:rsidR="00566D18" w:rsidRPr="00C87B64">
        <w:rPr>
          <w:rFonts w:ascii="Palatino Linotype" w:hAnsi="Palatino Linotype"/>
          <w:sz w:val="20"/>
          <w:szCs w:val="18"/>
        </w:rPr>
        <w:t>m</w:t>
      </w:r>
      <w:r w:rsidR="00DC08AC" w:rsidRPr="00C87B64">
        <w:rPr>
          <w:rFonts w:ascii="Palatino Linotype" w:hAnsi="Palatino Linotype"/>
          <w:sz w:val="20"/>
          <w:szCs w:val="18"/>
        </w:rPr>
        <w:t>entor</w:t>
      </w:r>
      <w:r w:rsidR="00D56878" w:rsidRPr="00C87B64">
        <w:rPr>
          <w:rFonts w:ascii="Palatino Linotype" w:hAnsi="Palatino Linotype"/>
          <w:sz w:val="20"/>
          <w:szCs w:val="18"/>
        </w:rPr>
        <w:t xml:space="preserve"> </w:t>
      </w:r>
      <w:r w:rsidR="00566D18" w:rsidRPr="00C87B64">
        <w:rPr>
          <w:rFonts w:ascii="Palatino Linotype" w:hAnsi="Palatino Linotype"/>
          <w:sz w:val="20"/>
          <w:szCs w:val="18"/>
        </w:rPr>
        <w:t>t</w:t>
      </w:r>
      <w:r w:rsidR="000211DB" w:rsidRPr="00C87B64">
        <w:rPr>
          <w:rFonts w:ascii="Palatino Linotype" w:hAnsi="Palatino Linotype"/>
          <w:sz w:val="20"/>
          <w:szCs w:val="18"/>
        </w:rPr>
        <w:t>eacher.</w:t>
      </w:r>
    </w:p>
    <w:p w14:paraId="7DF27BFE" w14:textId="77777777" w:rsidR="00B9273F" w:rsidRPr="00C87B64" w:rsidRDefault="000211DB">
      <w:pPr>
        <w:pStyle w:val="ListParagraph"/>
        <w:numPr>
          <w:ilvl w:val="0"/>
          <w:numId w:val="41"/>
        </w:numPr>
        <w:tabs>
          <w:tab w:val="left" w:pos="1880"/>
        </w:tabs>
        <w:spacing w:before="14" w:line="223" w:lineRule="auto"/>
        <w:ind w:right="144"/>
        <w:rPr>
          <w:rFonts w:ascii="Palatino Linotype" w:hAnsi="Palatino Linotype"/>
          <w:sz w:val="20"/>
          <w:szCs w:val="18"/>
        </w:rPr>
      </w:pPr>
      <w:r w:rsidRPr="00C87B64">
        <w:rPr>
          <w:rFonts w:ascii="Palatino Linotype" w:hAnsi="Palatino Linotype"/>
          <w:sz w:val="20"/>
          <w:szCs w:val="18"/>
        </w:rPr>
        <w:t>Focus especially on lesson plans that involve technology. Have an alternative lesson prepared in case of technical</w:t>
      </w:r>
      <w:r w:rsidRPr="00C87B64">
        <w:rPr>
          <w:rFonts w:ascii="Palatino Linotype" w:hAnsi="Palatino Linotype"/>
          <w:spacing w:val="-3"/>
          <w:sz w:val="20"/>
          <w:szCs w:val="18"/>
        </w:rPr>
        <w:t xml:space="preserve"> </w:t>
      </w:r>
      <w:r w:rsidRPr="00C87B64">
        <w:rPr>
          <w:rFonts w:ascii="Palatino Linotype" w:hAnsi="Palatino Linotype"/>
          <w:sz w:val="20"/>
          <w:szCs w:val="18"/>
        </w:rPr>
        <w:t>problems.</w:t>
      </w:r>
    </w:p>
    <w:p w14:paraId="5A8BA998" w14:textId="77777777" w:rsidR="00B9273F" w:rsidRPr="00C87B64" w:rsidRDefault="000211DB">
      <w:pPr>
        <w:pStyle w:val="ListParagraph"/>
        <w:numPr>
          <w:ilvl w:val="0"/>
          <w:numId w:val="42"/>
        </w:numPr>
        <w:tabs>
          <w:tab w:val="left" w:pos="1219"/>
          <w:tab w:val="left" w:pos="1220"/>
        </w:tabs>
        <w:spacing w:before="9" w:line="237" w:lineRule="auto"/>
        <w:ind w:right="144"/>
        <w:rPr>
          <w:rFonts w:ascii="Palatino Linotype" w:hAnsi="Palatino Linotype"/>
          <w:sz w:val="20"/>
          <w:szCs w:val="18"/>
        </w:rPr>
      </w:pPr>
      <w:r w:rsidRPr="00C87B64">
        <w:rPr>
          <w:rFonts w:ascii="Palatino Linotype" w:hAnsi="Palatino Linotype"/>
          <w:sz w:val="20"/>
          <w:szCs w:val="18"/>
        </w:rPr>
        <w:lastRenderedPageBreak/>
        <w:t>React calmly in all situations, remembering that most of the behaviors in your classroom are normal and merely need some reshaping and control. Be firm and</w:t>
      </w:r>
      <w:r w:rsidRPr="00C87B64">
        <w:rPr>
          <w:rFonts w:ascii="Palatino Linotype" w:hAnsi="Palatino Linotype"/>
          <w:spacing w:val="-7"/>
          <w:sz w:val="20"/>
          <w:szCs w:val="18"/>
        </w:rPr>
        <w:t xml:space="preserve"> </w:t>
      </w:r>
      <w:r w:rsidRPr="00C87B64">
        <w:rPr>
          <w:rFonts w:ascii="Palatino Linotype" w:hAnsi="Palatino Linotype"/>
          <w:sz w:val="20"/>
          <w:szCs w:val="18"/>
        </w:rPr>
        <w:t>consistent.</w:t>
      </w:r>
    </w:p>
    <w:p w14:paraId="3AF622D5" w14:textId="77777777" w:rsidR="00B9273F" w:rsidRPr="00C87B64" w:rsidRDefault="000211DB">
      <w:pPr>
        <w:pStyle w:val="ListParagraph"/>
        <w:numPr>
          <w:ilvl w:val="0"/>
          <w:numId w:val="42"/>
        </w:numPr>
        <w:tabs>
          <w:tab w:val="left" w:pos="1219"/>
          <w:tab w:val="left" w:pos="1220"/>
        </w:tabs>
        <w:spacing w:before="2"/>
        <w:ind w:right="144"/>
        <w:rPr>
          <w:rFonts w:ascii="Palatino Linotype" w:hAnsi="Palatino Linotype"/>
          <w:szCs w:val="20"/>
        </w:rPr>
      </w:pPr>
      <w:r w:rsidRPr="00C87B64">
        <w:rPr>
          <w:rFonts w:ascii="Palatino Linotype" w:hAnsi="Palatino Linotype"/>
          <w:sz w:val="20"/>
          <w:szCs w:val="18"/>
        </w:rPr>
        <w:t>Ask for assistance when</w:t>
      </w:r>
      <w:r w:rsidRPr="00C87B64">
        <w:rPr>
          <w:rFonts w:ascii="Palatino Linotype" w:hAnsi="Palatino Linotype"/>
          <w:spacing w:val="-1"/>
          <w:sz w:val="20"/>
          <w:szCs w:val="18"/>
        </w:rPr>
        <w:t xml:space="preserve"> </w:t>
      </w:r>
      <w:r w:rsidRPr="00C87B64">
        <w:rPr>
          <w:rFonts w:ascii="Palatino Linotype" w:hAnsi="Palatino Linotype"/>
          <w:sz w:val="20"/>
          <w:szCs w:val="18"/>
        </w:rPr>
        <w:t>needed!</w:t>
      </w:r>
      <w:r w:rsidR="00DB460D" w:rsidRPr="00C87B64">
        <w:rPr>
          <w:rFonts w:ascii="Palatino Linotype" w:hAnsi="Palatino Linotype"/>
          <w:noProof/>
        </w:rPr>
        <w:t xml:space="preserve"> </w:t>
      </w:r>
    </w:p>
    <w:p w14:paraId="0FA30D77" w14:textId="77777777" w:rsidR="00AB0BFE" w:rsidRPr="0041255B" w:rsidRDefault="00AB0BFE" w:rsidP="00AB0BFE">
      <w:pPr>
        <w:pStyle w:val="ListParagraph"/>
        <w:tabs>
          <w:tab w:val="left" w:pos="1219"/>
          <w:tab w:val="left" w:pos="1220"/>
        </w:tabs>
        <w:spacing w:before="2"/>
        <w:ind w:left="720" w:right="144" w:firstLine="0"/>
        <w:rPr>
          <w:rFonts w:ascii="Arial Narrow" w:hAnsi="Arial Narrow"/>
          <w:sz w:val="24"/>
        </w:rPr>
      </w:pPr>
    </w:p>
    <w:p w14:paraId="7D4837AA" w14:textId="52FDAB0C" w:rsidR="00B9273F" w:rsidRPr="000F1B88" w:rsidRDefault="00D93B3F" w:rsidP="00F04D97">
      <w:pPr>
        <w:spacing w:line="276" w:lineRule="auto"/>
        <w:rPr>
          <w:rFonts w:ascii="Palatino Linotype" w:hAnsi="Palatino Linotype"/>
          <w:b/>
          <w:color w:val="1F497D" w:themeColor="text2"/>
          <w:sz w:val="24"/>
          <w:szCs w:val="16"/>
        </w:rPr>
      </w:pPr>
      <w:bookmarkStart w:id="25" w:name="_Hlk56687127"/>
      <w:r w:rsidRPr="000F1B88">
        <w:rPr>
          <w:rFonts w:ascii="Palatino Linotype" w:hAnsi="Palatino Linotype"/>
          <w:b/>
          <w:color w:val="1F497D" w:themeColor="text2"/>
          <w:sz w:val="24"/>
          <w:szCs w:val="16"/>
        </w:rPr>
        <w:t>Resident</w:t>
      </w:r>
      <w:r w:rsidR="003D422A" w:rsidRPr="000F1B88">
        <w:rPr>
          <w:rFonts w:ascii="Palatino Linotype" w:hAnsi="Palatino Linotype"/>
          <w:b/>
          <w:color w:val="1F497D" w:themeColor="text2"/>
          <w:sz w:val="24"/>
          <w:szCs w:val="16"/>
        </w:rPr>
        <w:t xml:space="preserve"> </w:t>
      </w:r>
      <w:r w:rsidR="000211DB" w:rsidRPr="000F1B88">
        <w:rPr>
          <w:rFonts w:ascii="Palatino Linotype" w:hAnsi="Palatino Linotype"/>
          <w:b/>
          <w:color w:val="1F497D" w:themeColor="text2"/>
          <w:sz w:val="24"/>
          <w:szCs w:val="16"/>
        </w:rPr>
        <w:t>Responsibilities</w:t>
      </w:r>
    </w:p>
    <w:p w14:paraId="568C5FC1" w14:textId="3B300A22" w:rsidR="00B9273F" w:rsidRPr="000F1B88" w:rsidRDefault="000211DB" w:rsidP="0041255B">
      <w:pPr>
        <w:rPr>
          <w:rFonts w:ascii="Palatino Linotype" w:hAnsi="Palatino Linotype"/>
          <w:b/>
          <w:color w:val="1F497D" w:themeColor="text2"/>
          <w:szCs w:val="14"/>
        </w:rPr>
      </w:pPr>
      <w:bookmarkStart w:id="26" w:name="Knowledge_and_Expertise_in_Practice"/>
      <w:bookmarkEnd w:id="26"/>
      <w:r w:rsidRPr="000F1B88">
        <w:rPr>
          <w:rFonts w:ascii="Palatino Linotype" w:hAnsi="Palatino Linotype"/>
          <w:b/>
          <w:color w:val="1F497D" w:themeColor="text2"/>
          <w:szCs w:val="14"/>
        </w:rPr>
        <w:t>Knowledge and Expertise in Practice</w:t>
      </w:r>
    </w:p>
    <w:p w14:paraId="624257A3" w14:textId="13C514F3" w:rsidR="00020513" w:rsidRPr="002745CC" w:rsidRDefault="00C87B64">
      <w:pPr>
        <w:pStyle w:val="ListParagraph"/>
        <w:numPr>
          <w:ilvl w:val="0"/>
          <w:numId w:val="43"/>
        </w:numPr>
        <w:tabs>
          <w:tab w:val="left" w:pos="1939"/>
          <w:tab w:val="left" w:pos="1940"/>
        </w:tabs>
        <w:spacing w:line="293" w:lineRule="exact"/>
        <w:rPr>
          <w:rFonts w:ascii="Palatino Linotype" w:hAnsi="Palatino Linotype"/>
          <w:sz w:val="20"/>
          <w:szCs w:val="20"/>
        </w:rPr>
      </w:pPr>
      <w:r>
        <w:rPr>
          <w:noProof/>
        </w:rPr>
        <w:drawing>
          <wp:anchor distT="0" distB="0" distL="114300" distR="114300" simplePos="0" relativeHeight="251891200" behindDoc="0" locked="0" layoutInCell="1" allowOverlap="1" wp14:anchorId="4F48C7E0" wp14:editId="587C3F3A">
            <wp:simplePos x="0" y="0"/>
            <wp:positionH relativeFrom="column">
              <wp:posOffset>4418330</wp:posOffset>
            </wp:positionH>
            <wp:positionV relativeFrom="paragraph">
              <wp:posOffset>175260</wp:posOffset>
            </wp:positionV>
            <wp:extent cx="1784350" cy="1645920"/>
            <wp:effectExtent l="0" t="0" r="0" b="0"/>
            <wp:wrapNone/>
            <wp:docPr id="60" name="Picture 60"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drawing"/>
                    <pic:cNvPicPr/>
                  </pic:nvPicPr>
                  <pic:blipFill rotWithShape="1">
                    <a:blip r:embed="rId21" cstate="print">
                      <a:extLst>
                        <a:ext uri="{28A0092B-C50C-407E-A947-70E740481C1C}">
                          <a14:useLocalDpi xmlns:a14="http://schemas.microsoft.com/office/drawing/2010/main" val="0"/>
                        </a:ext>
                      </a:extLst>
                    </a:blip>
                    <a:srcRect l="21150" r="20284" b="49535"/>
                    <a:stretch/>
                  </pic:blipFill>
                  <pic:spPr bwMode="auto">
                    <a:xfrm>
                      <a:off x="0" y="0"/>
                      <a:ext cx="1784350" cy="1645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11DB" w:rsidRPr="002745CC">
        <w:rPr>
          <w:rFonts w:ascii="Palatino Linotype" w:hAnsi="Palatino Linotype"/>
          <w:sz w:val="20"/>
          <w:szCs w:val="20"/>
        </w:rPr>
        <w:t>Demonstrate knowledge of</w:t>
      </w:r>
      <w:r w:rsidR="000211DB" w:rsidRPr="002745CC">
        <w:rPr>
          <w:rFonts w:ascii="Palatino Linotype" w:hAnsi="Palatino Linotype"/>
          <w:spacing w:val="-2"/>
          <w:sz w:val="20"/>
          <w:szCs w:val="20"/>
        </w:rPr>
        <w:t xml:space="preserve"> </w:t>
      </w:r>
      <w:r w:rsidR="000211DB" w:rsidRPr="002745CC">
        <w:rPr>
          <w:rFonts w:ascii="Palatino Linotype" w:hAnsi="Palatino Linotype"/>
          <w:sz w:val="20"/>
          <w:szCs w:val="20"/>
        </w:rPr>
        <w:t>students</w:t>
      </w:r>
    </w:p>
    <w:p w14:paraId="2628F0F7"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Demonstrate knowledge of content, pedagogy, and resources</w:t>
      </w:r>
    </w:p>
    <w:p w14:paraId="0BB10B07"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Establish a culture for</w:t>
      </w:r>
      <w:r w:rsidRPr="002745CC">
        <w:rPr>
          <w:rFonts w:ascii="Palatino Linotype" w:hAnsi="Palatino Linotype"/>
          <w:spacing w:val="-4"/>
          <w:sz w:val="20"/>
          <w:szCs w:val="20"/>
        </w:rPr>
        <w:t xml:space="preserve"> </w:t>
      </w:r>
      <w:r w:rsidRPr="002745CC">
        <w:rPr>
          <w:rFonts w:ascii="Palatino Linotype" w:hAnsi="Palatino Linotype"/>
          <w:sz w:val="20"/>
          <w:szCs w:val="20"/>
        </w:rPr>
        <w:t>learning</w:t>
      </w:r>
    </w:p>
    <w:p w14:paraId="2200B01C"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Communicate clearly and</w:t>
      </w:r>
      <w:r w:rsidRPr="002745CC">
        <w:rPr>
          <w:rFonts w:ascii="Palatino Linotype" w:hAnsi="Palatino Linotype"/>
          <w:spacing w:val="-7"/>
          <w:sz w:val="20"/>
          <w:szCs w:val="20"/>
        </w:rPr>
        <w:t xml:space="preserve"> </w:t>
      </w:r>
      <w:r w:rsidRPr="002745CC">
        <w:rPr>
          <w:rFonts w:ascii="Palatino Linotype" w:hAnsi="Palatino Linotype"/>
          <w:sz w:val="20"/>
          <w:szCs w:val="20"/>
        </w:rPr>
        <w:t>accurately</w:t>
      </w:r>
    </w:p>
    <w:p w14:paraId="0F70EE3A"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Use question and discussion</w:t>
      </w:r>
      <w:r w:rsidRPr="002745CC">
        <w:rPr>
          <w:rFonts w:ascii="Palatino Linotype" w:hAnsi="Palatino Linotype"/>
          <w:spacing w:val="-2"/>
          <w:sz w:val="20"/>
          <w:szCs w:val="20"/>
        </w:rPr>
        <w:t xml:space="preserve"> </w:t>
      </w:r>
      <w:r w:rsidRPr="002745CC">
        <w:rPr>
          <w:rFonts w:ascii="Palatino Linotype" w:hAnsi="Palatino Linotype"/>
          <w:sz w:val="20"/>
          <w:szCs w:val="20"/>
        </w:rPr>
        <w:t>techniques</w:t>
      </w:r>
    </w:p>
    <w:p w14:paraId="7A6FE88E"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Engage students in</w:t>
      </w:r>
      <w:r w:rsidRPr="002745CC">
        <w:rPr>
          <w:rFonts w:ascii="Palatino Linotype" w:hAnsi="Palatino Linotype"/>
          <w:spacing w:val="-2"/>
          <w:sz w:val="20"/>
          <w:szCs w:val="20"/>
        </w:rPr>
        <w:t xml:space="preserve"> </w:t>
      </w:r>
      <w:r w:rsidRPr="002745CC">
        <w:rPr>
          <w:rFonts w:ascii="Palatino Linotype" w:hAnsi="Palatino Linotype"/>
          <w:sz w:val="20"/>
          <w:szCs w:val="20"/>
        </w:rPr>
        <w:t>learning</w:t>
      </w:r>
    </w:p>
    <w:p w14:paraId="32398659"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Assess student</w:t>
      </w:r>
      <w:r w:rsidRPr="002745CC">
        <w:rPr>
          <w:rFonts w:ascii="Palatino Linotype" w:hAnsi="Palatino Linotype"/>
          <w:spacing w:val="-1"/>
          <w:sz w:val="20"/>
          <w:szCs w:val="20"/>
        </w:rPr>
        <w:t xml:space="preserve"> </w:t>
      </w:r>
      <w:r w:rsidRPr="002745CC">
        <w:rPr>
          <w:rFonts w:ascii="Palatino Linotype" w:hAnsi="Palatino Linotype"/>
          <w:sz w:val="20"/>
          <w:szCs w:val="20"/>
        </w:rPr>
        <w:t>learning</w:t>
      </w:r>
    </w:p>
    <w:p w14:paraId="63E3DA6C"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Provide timely feedback to</w:t>
      </w:r>
      <w:r w:rsidRPr="002745CC">
        <w:rPr>
          <w:rFonts w:ascii="Palatino Linotype" w:hAnsi="Palatino Linotype"/>
          <w:spacing w:val="-5"/>
          <w:sz w:val="20"/>
          <w:szCs w:val="20"/>
        </w:rPr>
        <w:t xml:space="preserve"> </w:t>
      </w:r>
      <w:r w:rsidRPr="002745CC">
        <w:rPr>
          <w:rFonts w:ascii="Palatino Linotype" w:hAnsi="Palatino Linotype"/>
          <w:sz w:val="20"/>
          <w:szCs w:val="20"/>
        </w:rPr>
        <w:t>students</w:t>
      </w:r>
    </w:p>
    <w:p w14:paraId="373F5620" w14:textId="77777777" w:rsidR="00020513" w:rsidRPr="002745C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Create a classroom environment of respect and</w:t>
      </w:r>
      <w:r w:rsidRPr="002745CC">
        <w:rPr>
          <w:rFonts w:ascii="Palatino Linotype" w:hAnsi="Palatino Linotype"/>
          <w:spacing w:val="-2"/>
          <w:sz w:val="20"/>
          <w:szCs w:val="20"/>
        </w:rPr>
        <w:t xml:space="preserve"> </w:t>
      </w:r>
      <w:r w:rsidRPr="002745CC">
        <w:rPr>
          <w:rFonts w:ascii="Palatino Linotype" w:hAnsi="Palatino Linotype"/>
          <w:sz w:val="20"/>
          <w:szCs w:val="20"/>
        </w:rPr>
        <w:t>rapport</w:t>
      </w:r>
    </w:p>
    <w:p w14:paraId="0CEB186E" w14:textId="7BA35C74" w:rsidR="00234BDC" w:rsidRDefault="000211DB">
      <w:pPr>
        <w:pStyle w:val="ListParagraph"/>
        <w:numPr>
          <w:ilvl w:val="0"/>
          <w:numId w:val="43"/>
        </w:numPr>
        <w:tabs>
          <w:tab w:val="left" w:pos="1939"/>
          <w:tab w:val="left" w:pos="1940"/>
        </w:tabs>
        <w:spacing w:line="293" w:lineRule="exact"/>
        <w:rPr>
          <w:rFonts w:ascii="Palatino Linotype" w:hAnsi="Palatino Linotype"/>
          <w:sz w:val="20"/>
          <w:szCs w:val="20"/>
        </w:rPr>
      </w:pPr>
      <w:proofErr w:type="gramStart"/>
      <w:r w:rsidRPr="002745CC">
        <w:rPr>
          <w:rFonts w:ascii="Palatino Linotype" w:hAnsi="Palatino Linotype"/>
          <w:sz w:val="20"/>
          <w:szCs w:val="20"/>
        </w:rPr>
        <w:t>Communicate</w:t>
      </w:r>
      <w:proofErr w:type="gramEnd"/>
      <w:r w:rsidRPr="002745CC">
        <w:rPr>
          <w:rFonts w:ascii="Palatino Linotype" w:hAnsi="Palatino Linotype"/>
          <w:sz w:val="20"/>
          <w:szCs w:val="20"/>
        </w:rPr>
        <w:t xml:space="preserve"> with</w:t>
      </w:r>
      <w:r w:rsidRPr="002745CC">
        <w:rPr>
          <w:rFonts w:ascii="Palatino Linotype" w:hAnsi="Palatino Linotype"/>
          <w:spacing w:val="-2"/>
          <w:sz w:val="20"/>
          <w:szCs w:val="20"/>
        </w:rPr>
        <w:t xml:space="preserve"> </w:t>
      </w:r>
      <w:r w:rsidRPr="002745CC">
        <w:rPr>
          <w:rFonts w:ascii="Palatino Linotype" w:hAnsi="Palatino Linotype"/>
          <w:sz w:val="20"/>
          <w:szCs w:val="20"/>
        </w:rPr>
        <w:t>families</w:t>
      </w:r>
    </w:p>
    <w:p w14:paraId="4B742568" w14:textId="77777777" w:rsidR="00C87B64" w:rsidRPr="00C87B64" w:rsidRDefault="00C87B64" w:rsidP="00C87B64">
      <w:pPr>
        <w:pStyle w:val="ListParagraph"/>
        <w:tabs>
          <w:tab w:val="left" w:pos="1939"/>
          <w:tab w:val="left" w:pos="1940"/>
        </w:tabs>
        <w:ind w:left="720" w:firstLine="0"/>
        <w:rPr>
          <w:rFonts w:ascii="Palatino Linotype" w:hAnsi="Palatino Linotype"/>
          <w:sz w:val="10"/>
          <w:szCs w:val="10"/>
        </w:rPr>
      </w:pPr>
    </w:p>
    <w:p w14:paraId="588F4852" w14:textId="77777777" w:rsidR="00B9273F" w:rsidRPr="000F1B88" w:rsidRDefault="000211DB" w:rsidP="005B3A21">
      <w:pPr>
        <w:rPr>
          <w:rFonts w:ascii="Palatino Linotype" w:hAnsi="Palatino Linotype"/>
          <w:b/>
          <w:color w:val="1F497D" w:themeColor="text2"/>
          <w:szCs w:val="14"/>
        </w:rPr>
      </w:pPr>
      <w:bookmarkStart w:id="27" w:name="Planning_and_Professional_Growth"/>
      <w:bookmarkEnd w:id="27"/>
      <w:r w:rsidRPr="000F1B88">
        <w:rPr>
          <w:rFonts w:ascii="Palatino Linotype" w:hAnsi="Palatino Linotype"/>
          <w:b/>
          <w:color w:val="1F497D" w:themeColor="text2"/>
          <w:szCs w:val="14"/>
        </w:rPr>
        <w:t>Planning and Professional Growth</w:t>
      </w:r>
    </w:p>
    <w:p w14:paraId="32E33E13" w14:textId="4708253C" w:rsidR="00536A32" w:rsidRPr="002745CC" w:rsidRDefault="00536A32">
      <w:pPr>
        <w:pStyle w:val="ListParagraph"/>
        <w:numPr>
          <w:ilvl w:val="0"/>
          <w:numId w:val="44"/>
        </w:numPr>
        <w:tabs>
          <w:tab w:val="left" w:pos="1939"/>
          <w:tab w:val="left" w:pos="1940"/>
        </w:tabs>
        <w:spacing w:line="276" w:lineRule="auto"/>
        <w:ind w:right="720"/>
        <w:rPr>
          <w:rFonts w:ascii="Palatino Linotype" w:hAnsi="Palatino Linotype"/>
          <w:sz w:val="20"/>
          <w:szCs w:val="20"/>
        </w:rPr>
      </w:pPr>
      <w:r w:rsidRPr="002745CC">
        <w:rPr>
          <w:rFonts w:ascii="Palatino Linotype" w:hAnsi="Palatino Linotype"/>
          <w:sz w:val="20"/>
          <w:szCs w:val="20"/>
        </w:rPr>
        <w:t xml:space="preserve">Dress </w:t>
      </w:r>
      <w:r w:rsidR="00D71695" w:rsidRPr="002745CC">
        <w:rPr>
          <w:rFonts w:ascii="Palatino Linotype" w:hAnsi="Palatino Linotype"/>
          <w:sz w:val="20"/>
          <w:szCs w:val="20"/>
        </w:rPr>
        <w:t>appropriately</w:t>
      </w:r>
    </w:p>
    <w:p w14:paraId="15EAAD6A" w14:textId="1FEBB8C4" w:rsidR="00D71695" w:rsidRPr="002745CC" w:rsidRDefault="00D71695">
      <w:pPr>
        <w:pStyle w:val="ListParagraph"/>
        <w:numPr>
          <w:ilvl w:val="0"/>
          <w:numId w:val="44"/>
        </w:numPr>
        <w:tabs>
          <w:tab w:val="left" w:pos="1939"/>
          <w:tab w:val="left" w:pos="1940"/>
        </w:tabs>
        <w:spacing w:line="276" w:lineRule="auto"/>
        <w:ind w:right="720"/>
        <w:rPr>
          <w:rFonts w:ascii="Palatino Linotype" w:hAnsi="Palatino Linotype"/>
          <w:sz w:val="20"/>
          <w:szCs w:val="20"/>
        </w:rPr>
      </w:pPr>
      <w:r w:rsidRPr="002745CC">
        <w:rPr>
          <w:rFonts w:ascii="Palatino Linotype" w:hAnsi="Palatino Linotype"/>
          <w:b/>
          <w:bCs/>
          <w:sz w:val="20"/>
          <w:szCs w:val="20"/>
        </w:rPr>
        <w:t>All correspondence (</w:t>
      </w:r>
      <w:r w:rsidRPr="00CD49AA">
        <w:rPr>
          <w:rFonts w:ascii="Palatino Linotype" w:hAnsi="Palatino Linotype"/>
          <w:b/>
          <w:bCs/>
          <w:sz w:val="20"/>
          <w:szCs w:val="20"/>
        </w:rPr>
        <w:t>email</w:t>
      </w:r>
      <w:r w:rsidRPr="002745CC">
        <w:rPr>
          <w:rFonts w:ascii="Palatino Linotype" w:hAnsi="Palatino Linotype"/>
          <w:b/>
          <w:bCs/>
          <w:sz w:val="20"/>
          <w:szCs w:val="20"/>
        </w:rPr>
        <w:t xml:space="preserve">, notes, letters to family, etc.) </w:t>
      </w:r>
      <w:r w:rsidRPr="002745CC">
        <w:rPr>
          <w:rFonts w:ascii="Palatino Linotype" w:hAnsi="Palatino Linotype"/>
          <w:b/>
          <w:bCs/>
          <w:sz w:val="20"/>
          <w:szCs w:val="20"/>
          <w:u w:val="single"/>
        </w:rPr>
        <w:t>MUST</w:t>
      </w:r>
      <w:r w:rsidRPr="002745CC">
        <w:rPr>
          <w:rFonts w:ascii="Palatino Linotype" w:hAnsi="Palatino Linotype"/>
          <w:b/>
          <w:bCs/>
          <w:sz w:val="20"/>
          <w:szCs w:val="20"/>
        </w:rPr>
        <w:t xml:space="preserve"> be grammatically correct!!</w:t>
      </w:r>
    </w:p>
    <w:p w14:paraId="3867E26B" w14:textId="56946BD6" w:rsidR="00B9273F" w:rsidRPr="002745CC" w:rsidRDefault="000211DB">
      <w:pPr>
        <w:pStyle w:val="ListParagraph"/>
        <w:numPr>
          <w:ilvl w:val="0"/>
          <w:numId w:val="44"/>
        </w:numPr>
        <w:tabs>
          <w:tab w:val="left" w:pos="1939"/>
          <w:tab w:val="left" w:pos="1940"/>
        </w:tabs>
        <w:spacing w:line="276" w:lineRule="auto"/>
        <w:ind w:right="720"/>
        <w:rPr>
          <w:rFonts w:ascii="Palatino Linotype" w:hAnsi="Palatino Linotype"/>
          <w:sz w:val="20"/>
          <w:szCs w:val="20"/>
        </w:rPr>
      </w:pPr>
      <w:r w:rsidRPr="002745CC">
        <w:rPr>
          <w:rFonts w:ascii="Palatino Linotype" w:hAnsi="Palatino Linotype"/>
          <w:sz w:val="20"/>
          <w:szCs w:val="20"/>
        </w:rPr>
        <w:t>Design coherent instruction</w:t>
      </w:r>
      <w:r w:rsidR="00CD49AA">
        <w:rPr>
          <w:rFonts w:ascii="Palatino Linotype" w:hAnsi="Palatino Linotype"/>
          <w:sz w:val="20"/>
          <w:szCs w:val="20"/>
        </w:rPr>
        <w:t>.</w:t>
      </w:r>
    </w:p>
    <w:p w14:paraId="562134DC" w14:textId="7987BA1A" w:rsidR="00B9273F" w:rsidRPr="002745CC" w:rsidRDefault="000211DB">
      <w:pPr>
        <w:pStyle w:val="ListParagraph"/>
        <w:numPr>
          <w:ilvl w:val="0"/>
          <w:numId w:val="44"/>
        </w:numPr>
        <w:tabs>
          <w:tab w:val="left" w:pos="1939"/>
          <w:tab w:val="left" w:pos="1940"/>
        </w:tabs>
        <w:spacing w:line="276" w:lineRule="auto"/>
        <w:ind w:right="720"/>
        <w:rPr>
          <w:rFonts w:ascii="Palatino Linotype" w:hAnsi="Palatino Linotype"/>
          <w:sz w:val="20"/>
          <w:szCs w:val="20"/>
        </w:rPr>
      </w:pPr>
      <w:r w:rsidRPr="002745CC">
        <w:rPr>
          <w:rFonts w:ascii="Palatino Linotype" w:hAnsi="Palatino Linotype"/>
          <w:sz w:val="20"/>
          <w:szCs w:val="20"/>
        </w:rPr>
        <w:t>Select instructional</w:t>
      </w:r>
      <w:r w:rsidRPr="002745CC">
        <w:rPr>
          <w:rFonts w:ascii="Palatino Linotype" w:hAnsi="Palatino Linotype"/>
          <w:spacing w:val="-1"/>
          <w:sz w:val="20"/>
          <w:szCs w:val="20"/>
        </w:rPr>
        <w:t xml:space="preserve"> </w:t>
      </w:r>
      <w:r w:rsidR="007172A5">
        <w:rPr>
          <w:rFonts w:ascii="Palatino Linotype" w:hAnsi="Palatino Linotype"/>
          <w:sz w:val="20"/>
          <w:szCs w:val="20"/>
        </w:rPr>
        <w:t>objectives that can be measured</w:t>
      </w:r>
      <w:r w:rsidR="00CD49AA">
        <w:rPr>
          <w:rFonts w:ascii="Palatino Linotype" w:hAnsi="Palatino Linotype"/>
          <w:sz w:val="20"/>
          <w:szCs w:val="20"/>
        </w:rPr>
        <w:t>.</w:t>
      </w:r>
    </w:p>
    <w:p w14:paraId="52F5BC34" w14:textId="4E7279E7" w:rsidR="00B9273F" w:rsidRPr="002745CC" w:rsidRDefault="000211DB">
      <w:pPr>
        <w:pStyle w:val="ListParagraph"/>
        <w:numPr>
          <w:ilvl w:val="0"/>
          <w:numId w:val="44"/>
        </w:numPr>
        <w:tabs>
          <w:tab w:val="left" w:pos="1939"/>
          <w:tab w:val="left" w:pos="1940"/>
        </w:tabs>
        <w:spacing w:line="276" w:lineRule="auto"/>
        <w:ind w:right="720"/>
        <w:rPr>
          <w:rFonts w:ascii="Palatino Linotype" w:hAnsi="Palatino Linotype"/>
          <w:sz w:val="20"/>
          <w:szCs w:val="20"/>
        </w:rPr>
      </w:pPr>
      <w:r w:rsidRPr="002745CC">
        <w:rPr>
          <w:rFonts w:ascii="Palatino Linotype" w:hAnsi="Palatino Linotype"/>
          <w:sz w:val="20"/>
          <w:szCs w:val="20"/>
        </w:rPr>
        <w:t>Reflect on</w:t>
      </w:r>
      <w:r w:rsidRPr="002745CC">
        <w:rPr>
          <w:rFonts w:ascii="Palatino Linotype" w:hAnsi="Palatino Linotype"/>
          <w:spacing w:val="-1"/>
          <w:sz w:val="20"/>
          <w:szCs w:val="20"/>
        </w:rPr>
        <w:t xml:space="preserve"> </w:t>
      </w:r>
      <w:r w:rsidRPr="002745CC">
        <w:rPr>
          <w:rFonts w:ascii="Palatino Linotype" w:hAnsi="Palatino Linotype"/>
          <w:sz w:val="20"/>
          <w:szCs w:val="20"/>
        </w:rPr>
        <w:t>teaching</w:t>
      </w:r>
      <w:r w:rsidR="00CD49AA">
        <w:rPr>
          <w:rFonts w:ascii="Palatino Linotype" w:hAnsi="Palatino Linotype"/>
          <w:sz w:val="20"/>
          <w:szCs w:val="20"/>
        </w:rPr>
        <w:t>.</w:t>
      </w:r>
    </w:p>
    <w:p w14:paraId="38420064" w14:textId="512A15D5" w:rsidR="00B9273F" w:rsidRPr="002745CC" w:rsidRDefault="000211DB">
      <w:pPr>
        <w:pStyle w:val="ListParagraph"/>
        <w:numPr>
          <w:ilvl w:val="0"/>
          <w:numId w:val="44"/>
        </w:numPr>
        <w:tabs>
          <w:tab w:val="left" w:pos="1939"/>
          <w:tab w:val="left" w:pos="1940"/>
        </w:tabs>
        <w:spacing w:before="3" w:line="276" w:lineRule="auto"/>
        <w:ind w:right="720"/>
        <w:rPr>
          <w:rFonts w:ascii="Palatino Linotype" w:hAnsi="Palatino Linotype"/>
          <w:sz w:val="20"/>
          <w:szCs w:val="20"/>
        </w:rPr>
      </w:pPr>
      <w:r w:rsidRPr="002745CC">
        <w:rPr>
          <w:rFonts w:ascii="Palatino Linotype" w:hAnsi="Palatino Linotype"/>
          <w:sz w:val="20"/>
          <w:szCs w:val="20"/>
        </w:rPr>
        <w:t>Observe</w:t>
      </w:r>
      <w:r w:rsidRPr="002745CC">
        <w:rPr>
          <w:rFonts w:ascii="Palatino Linotype" w:hAnsi="Palatino Linotype"/>
          <w:spacing w:val="-14"/>
          <w:sz w:val="20"/>
          <w:szCs w:val="20"/>
        </w:rPr>
        <w:t xml:space="preserve"> </w:t>
      </w:r>
      <w:r w:rsidRPr="002745CC">
        <w:rPr>
          <w:rFonts w:ascii="Palatino Linotype" w:hAnsi="Palatino Linotype"/>
          <w:sz w:val="20"/>
          <w:szCs w:val="20"/>
        </w:rPr>
        <w:t>teachers</w:t>
      </w:r>
      <w:r w:rsidRPr="002745CC">
        <w:rPr>
          <w:rFonts w:ascii="Palatino Linotype" w:hAnsi="Palatino Linotype"/>
          <w:spacing w:val="-16"/>
          <w:sz w:val="20"/>
          <w:szCs w:val="20"/>
        </w:rPr>
        <w:t xml:space="preserve"> </w:t>
      </w:r>
      <w:r w:rsidRPr="002745CC">
        <w:rPr>
          <w:rFonts w:ascii="Palatino Linotype" w:hAnsi="Palatino Linotype"/>
          <w:sz w:val="20"/>
          <w:szCs w:val="20"/>
        </w:rPr>
        <w:t>other</w:t>
      </w:r>
      <w:r w:rsidRPr="002745CC">
        <w:rPr>
          <w:rFonts w:ascii="Palatino Linotype" w:hAnsi="Palatino Linotype"/>
          <w:spacing w:val="-17"/>
          <w:sz w:val="20"/>
          <w:szCs w:val="20"/>
        </w:rPr>
        <w:t xml:space="preserve"> </w:t>
      </w:r>
      <w:r w:rsidRPr="002745CC">
        <w:rPr>
          <w:rFonts w:ascii="Palatino Linotype" w:hAnsi="Palatino Linotype"/>
          <w:sz w:val="20"/>
          <w:szCs w:val="20"/>
        </w:rPr>
        <w:t>than</w:t>
      </w:r>
      <w:r w:rsidRPr="002745CC">
        <w:rPr>
          <w:rFonts w:ascii="Palatino Linotype" w:hAnsi="Palatino Linotype"/>
          <w:spacing w:val="-16"/>
          <w:sz w:val="20"/>
          <w:szCs w:val="20"/>
        </w:rPr>
        <w:t xml:space="preserve"> </w:t>
      </w:r>
      <w:r w:rsidRPr="002745CC">
        <w:rPr>
          <w:rFonts w:ascii="Palatino Linotype" w:hAnsi="Palatino Linotype"/>
          <w:sz w:val="20"/>
          <w:szCs w:val="20"/>
        </w:rPr>
        <w:t>the</w:t>
      </w:r>
      <w:r w:rsidRPr="002745CC">
        <w:rPr>
          <w:rFonts w:ascii="Palatino Linotype" w:hAnsi="Palatino Linotype"/>
          <w:spacing w:val="-17"/>
          <w:sz w:val="20"/>
          <w:szCs w:val="20"/>
        </w:rPr>
        <w:t xml:space="preserve"> </w:t>
      </w:r>
      <w:r w:rsidR="00566D18" w:rsidRPr="002745CC">
        <w:rPr>
          <w:rFonts w:ascii="Palatino Linotype" w:hAnsi="Palatino Linotype"/>
          <w:sz w:val="20"/>
          <w:szCs w:val="20"/>
        </w:rPr>
        <w:t>m</w:t>
      </w:r>
      <w:r w:rsidR="00DC08AC" w:rsidRPr="002745CC">
        <w:rPr>
          <w:rFonts w:ascii="Palatino Linotype" w:hAnsi="Palatino Linotype"/>
          <w:sz w:val="20"/>
          <w:szCs w:val="20"/>
        </w:rPr>
        <w:t>entor</w:t>
      </w:r>
      <w:r w:rsidR="00020513" w:rsidRPr="002745CC">
        <w:rPr>
          <w:rFonts w:ascii="Palatino Linotype" w:hAnsi="Palatino Linotype"/>
          <w:sz w:val="20"/>
          <w:szCs w:val="20"/>
        </w:rPr>
        <w:t xml:space="preserve"> </w:t>
      </w:r>
      <w:r w:rsidR="00566D18" w:rsidRPr="002745CC">
        <w:rPr>
          <w:rFonts w:ascii="Palatino Linotype" w:hAnsi="Palatino Linotype"/>
          <w:sz w:val="20"/>
          <w:szCs w:val="20"/>
        </w:rPr>
        <w:t>t</w:t>
      </w:r>
      <w:r w:rsidRPr="002745CC">
        <w:rPr>
          <w:rFonts w:ascii="Palatino Linotype" w:hAnsi="Palatino Linotype"/>
          <w:sz w:val="20"/>
          <w:szCs w:val="20"/>
        </w:rPr>
        <w:t>eacher</w:t>
      </w:r>
      <w:r w:rsidRPr="002745CC">
        <w:rPr>
          <w:rFonts w:ascii="Palatino Linotype" w:hAnsi="Palatino Linotype"/>
          <w:spacing w:val="-16"/>
          <w:sz w:val="20"/>
          <w:szCs w:val="20"/>
        </w:rPr>
        <w:t xml:space="preserve"> </w:t>
      </w:r>
      <w:r w:rsidRPr="002745CC">
        <w:rPr>
          <w:rFonts w:ascii="Palatino Linotype" w:hAnsi="Palatino Linotype"/>
          <w:sz w:val="20"/>
          <w:szCs w:val="20"/>
        </w:rPr>
        <w:t>including</w:t>
      </w:r>
      <w:r w:rsidRPr="002745CC">
        <w:rPr>
          <w:rFonts w:ascii="Palatino Linotype" w:hAnsi="Palatino Linotype"/>
          <w:spacing w:val="-18"/>
          <w:sz w:val="20"/>
          <w:szCs w:val="20"/>
        </w:rPr>
        <w:t xml:space="preserve"> </w:t>
      </w:r>
      <w:r w:rsidRPr="002745CC">
        <w:rPr>
          <w:rFonts w:ascii="Palatino Linotype" w:hAnsi="Palatino Linotype"/>
          <w:sz w:val="20"/>
          <w:szCs w:val="20"/>
        </w:rPr>
        <w:t>other</w:t>
      </w:r>
      <w:r w:rsidRPr="002745CC">
        <w:rPr>
          <w:rFonts w:ascii="Palatino Linotype" w:hAnsi="Palatino Linotype"/>
          <w:spacing w:val="-17"/>
          <w:sz w:val="20"/>
          <w:szCs w:val="20"/>
        </w:rPr>
        <w:t xml:space="preserve"> </w:t>
      </w:r>
      <w:r w:rsidR="00CD49AA" w:rsidRPr="002745CC">
        <w:rPr>
          <w:rFonts w:ascii="Palatino Linotype" w:hAnsi="Palatino Linotype"/>
          <w:sz w:val="20"/>
          <w:szCs w:val="20"/>
        </w:rPr>
        <w:t>subjects</w:t>
      </w:r>
      <w:r w:rsidRPr="002745CC">
        <w:rPr>
          <w:rFonts w:ascii="Palatino Linotype" w:hAnsi="Palatino Linotype"/>
          <w:spacing w:val="-11"/>
          <w:sz w:val="20"/>
          <w:szCs w:val="20"/>
        </w:rPr>
        <w:t xml:space="preserve"> </w:t>
      </w:r>
      <w:r w:rsidRPr="002745CC">
        <w:rPr>
          <w:rFonts w:ascii="Palatino Linotype" w:hAnsi="Palatino Linotype"/>
          <w:sz w:val="20"/>
          <w:szCs w:val="20"/>
        </w:rPr>
        <w:t>or</w:t>
      </w:r>
      <w:r w:rsidRPr="002745CC">
        <w:rPr>
          <w:rFonts w:ascii="Palatino Linotype" w:hAnsi="Palatino Linotype"/>
          <w:spacing w:val="-14"/>
          <w:sz w:val="20"/>
          <w:szCs w:val="20"/>
        </w:rPr>
        <w:t xml:space="preserve"> </w:t>
      </w:r>
      <w:r w:rsidRPr="002745CC">
        <w:rPr>
          <w:rFonts w:ascii="Palatino Linotype" w:hAnsi="Palatino Linotype"/>
          <w:sz w:val="20"/>
          <w:szCs w:val="20"/>
        </w:rPr>
        <w:t>grade</w:t>
      </w:r>
      <w:r w:rsidRPr="002745CC">
        <w:rPr>
          <w:rFonts w:ascii="Palatino Linotype" w:hAnsi="Palatino Linotype"/>
          <w:spacing w:val="-17"/>
          <w:sz w:val="20"/>
          <w:szCs w:val="20"/>
        </w:rPr>
        <w:t xml:space="preserve"> </w:t>
      </w:r>
      <w:r w:rsidRPr="002745CC">
        <w:rPr>
          <w:rFonts w:ascii="Palatino Linotype" w:hAnsi="Palatino Linotype"/>
          <w:sz w:val="20"/>
          <w:szCs w:val="20"/>
        </w:rPr>
        <w:t>level</w:t>
      </w:r>
      <w:r w:rsidR="00CD49AA">
        <w:rPr>
          <w:rFonts w:ascii="Palatino Linotype" w:hAnsi="Palatino Linotype"/>
          <w:sz w:val="20"/>
          <w:szCs w:val="20"/>
        </w:rPr>
        <w:t>s.</w:t>
      </w:r>
    </w:p>
    <w:p w14:paraId="5715CC93" w14:textId="517740DB" w:rsidR="00B9273F" w:rsidRPr="002745CC" w:rsidRDefault="000211DB">
      <w:pPr>
        <w:pStyle w:val="ListParagraph"/>
        <w:numPr>
          <w:ilvl w:val="0"/>
          <w:numId w:val="44"/>
        </w:numPr>
        <w:tabs>
          <w:tab w:val="left" w:pos="1939"/>
          <w:tab w:val="left" w:pos="1940"/>
        </w:tabs>
        <w:spacing w:before="5" w:line="276" w:lineRule="auto"/>
        <w:ind w:right="720"/>
        <w:rPr>
          <w:rFonts w:ascii="Palatino Linotype" w:hAnsi="Palatino Linotype"/>
          <w:sz w:val="20"/>
          <w:szCs w:val="20"/>
        </w:rPr>
      </w:pPr>
      <w:r w:rsidRPr="002745CC">
        <w:rPr>
          <w:rFonts w:ascii="Palatino Linotype" w:hAnsi="Palatino Linotype"/>
          <w:sz w:val="20"/>
          <w:szCs w:val="20"/>
        </w:rPr>
        <w:t xml:space="preserve">Grow and develop professionally, accepting suggestions and </w:t>
      </w:r>
      <w:r w:rsidR="00CD49AA">
        <w:rPr>
          <w:rFonts w:ascii="Palatino Linotype" w:hAnsi="Palatino Linotype"/>
          <w:sz w:val="20"/>
          <w:szCs w:val="20"/>
        </w:rPr>
        <w:t xml:space="preserve">constructive </w:t>
      </w:r>
      <w:r w:rsidRPr="002745CC">
        <w:rPr>
          <w:rFonts w:ascii="Palatino Linotype" w:hAnsi="Palatino Linotype"/>
          <w:sz w:val="20"/>
          <w:szCs w:val="20"/>
        </w:rPr>
        <w:t>criticism in a professional spirit</w:t>
      </w:r>
      <w:r w:rsidR="00CD49AA">
        <w:rPr>
          <w:rFonts w:ascii="Palatino Linotype" w:hAnsi="Palatino Linotype"/>
          <w:sz w:val="20"/>
          <w:szCs w:val="20"/>
        </w:rPr>
        <w:t>.</w:t>
      </w:r>
    </w:p>
    <w:p w14:paraId="7A5611D8" w14:textId="11403FF2" w:rsidR="00B9273F" w:rsidRPr="002745CC" w:rsidRDefault="000211DB">
      <w:pPr>
        <w:pStyle w:val="ListParagraph"/>
        <w:numPr>
          <w:ilvl w:val="0"/>
          <w:numId w:val="44"/>
        </w:numPr>
        <w:tabs>
          <w:tab w:val="left" w:pos="1939"/>
          <w:tab w:val="left" w:pos="1940"/>
        </w:tabs>
        <w:spacing w:before="4" w:line="276" w:lineRule="auto"/>
        <w:ind w:right="720"/>
        <w:rPr>
          <w:rFonts w:ascii="Palatino Linotype" w:hAnsi="Palatino Linotype"/>
          <w:sz w:val="20"/>
          <w:szCs w:val="20"/>
        </w:rPr>
      </w:pPr>
      <w:r w:rsidRPr="002745CC">
        <w:rPr>
          <w:rFonts w:ascii="Palatino Linotype" w:hAnsi="Palatino Linotype"/>
          <w:sz w:val="20"/>
          <w:szCs w:val="20"/>
        </w:rPr>
        <w:t>Conform</w:t>
      </w:r>
      <w:r w:rsidRPr="002745CC">
        <w:rPr>
          <w:rFonts w:ascii="Palatino Linotype" w:hAnsi="Palatino Linotype"/>
          <w:spacing w:val="-11"/>
          <w:sz w:val="20"/>
          <w:szCs w:val="20"/>
        </w:rPr>
        <w:t xml:space="preserve"> </w:t>
      </w:r>
      <w:r w:rsidRPr="002745CC">
        <w:rPr>
          <w:rFonts w:ascii="Palatino Linotype" w:hAnsi="Palatino Linotype"/>
          <w:sz w:val="20"/>
          <w:szCs w:val="20"/>
        </w:rPr>
        <w:t>to</w:t>
      </w:r>
      <w:r w:rsidRPr="002745CC">
        <w:rPr>
          <w:rFonts w:ascii="Palatino Linotype" w:hAnsi="Palatino Linotype"/>
          <w:spacing w:val="-11"/>
          <w:sz w:val="20"/>
          <w:szCs w:val="20"/>
        </w:rPr>
        <w:t xml:space="preserve"> </w:t>
      </w:r>
      <w:r w:rsidRPr="002745CC">
        <w:rPr>
          <w:rFonts w:ascii="Palatino Linotype" w:hAnsi="Palatino Linotype"/>
          <w:sz w:val="20"/>
          <w:szCs w:val="20"/>
        </w:rPr>
        <w:t>rules,</w:t>
      </w:r>
      <w:r w:rsidRPr="002745CC">
        <w:rPr>
          <w:rFonts w:ascii="Palatino Linotype" w:hAnsi="Palatino Linotype"/>
          <w:spacing w:val="-11"/>
          <w:sz w:val="20"/>
          <w:szCs w:val="20"/>
        </w:rPr>
        <w:t xml:space="preserve"> </w:t>
      </w:r>
      <w:r w:rsidRPr="002745CC">
        <w:rPr>
          <w:rFonts w:ascii="Palatino Linotype" w:hAnsi="Palatino Linotype"/>
          <w:sz w:val="20"/>
          <w:szCs w:val="20"/>
        </w:rPr>
        <w:t>philosophy,</w:t>
      </w:r>
      <w:r w:rsidRPr="002745CC">
        <w:rPr>
          <w:rFonts w:ascii="Palatino Linotype" w:hAnsi="Palatino Linotype"/>
          <w:spacing w:val="-9"/>
          <w:sz w:val="20"/>
          <w:szCs w:val="20"/>
        </w:rPr>
        <w:t xml:space="preserve"> </w:t>
      </w:r>
      <w:r w:rsidRPr="002745CC">
        <w:rPr>
          <w:rFonts w:ascii="Palatino Linotype" w:hAnsi="Palatino Linotype"/>
          <w:sz w:val="20"/>
          <w:szCs w:val="20"/>
        </w:rPr>
        <w:t>and</w:t>
      </w:r>
      <w:r w:rsidRPr="002745CC">
        <w:rPr>
          <w:rFonts w:ascii="Palatino Linotype" w:hAnsi="Palatino Linotype"/>
          <w:spacing w:val="-11"/>
          <w:sz w:val="20"/>
          <w:szCs w:val="20"/>
        </w:rPr>
        <w:t xml:space="preserve"> </w:t>
      </w:r>
      <w:r w:rsidRPr="002745CC">
        <w:rPr>
          <w:rFonts w:ascii="Palatino Linotype" w:hAnsi="Palatino Linotype"/>
          <w:sz w:val="20"/>
          <w:szCs w:val="20"/>
        </w:rPr>
        <w:t>policies</w:t>
      </w:r>
      <w:r w:rsidRPr="002745CC">
        <w:rPr>
          <w:rFonts w:ascii="Palatino Linotype" w:hAnsi="Palatino Linotype"/>
          <w:spacing w:val="-11"/>
          <w:sz w:val="20"/>
          <w:szCs w:val="20"/>
        </w:rPr>
        <w:t xml:space="preserve"> </w:t>
      </w:r>
      <w:r w:rsidRPr="002745CC">
        <w:rPr>
          <w:rFonts w:ascii="Palatino Linotype" w:hAnsi="Palatino Linotype"/>
          <w:sz w:val="20"/>
          <w:szCs w:val="20"/>
        </w:rPr>
        <w:t>of</w:t>
      </w:r>
      <w:r w:rsidRPr="002745CC">
        <w:rPr>
          <w:rFonts w:ascii="Palatino Linotype" w:hAnsi="Palatino Linotype"/>
          <w:spacing w:val="-9"/>
          <w:sz w:val="20"/>
          <w:szCs w:val="20"/>
        </w:rPr>
        <w:t xml:space="preserve"> </w:t>
      </w:r>
      <w:r w:rsidRPr="002745CC">
        <w:rPr>
          <w:rFonts w:ascii="Palatino Linotype" w:hAnsi="Palatino Linotype"/>
          <w:sz w:val="20"/>
          <w:szCs w:val="20"/>
        </w:rPr>
        <w:t>the</w:t>
      </w:r>
      <w:r w:rsidRPr="002745CC">
        <w:rPr>
          <w:rFonts w:ascii="Palatino Linotype" w:hAnsi="Palatino Linotype"/>
          <w:spacing w:val="-12"/>
          <w:sz w:val="20"/>
          <w:szCs w:val="20"/>
        </w:rPr>
        <w:t xml:space="preserve"> </w:t>
      </w:r>
      <w:r w:rsidRPr="002745CC">
        <w:rPr>
          <w:rFonts w:ascii="Palatino Linotype" w:hAnsi="Palatino Linotype"/>
          <w:sz w:val="20"/>
          <w:szCs w:val="20"/>
        </w:rPr>
        <w:t>assigned</w:t>
      </w:r>
      <w:r w:rsidRPr="002745CC">
        <w:rPr>
          <w:rFonts w:ascii="Palatino Linotype" w:hAnsi="Palatino Linotype"/>
          <w:spacing w:val="-11"/>
          <w:sz w:val="20"/>
          <w:szCs w:val="20"/>
        </w:rPr>
        <w:t xml:space="preserve"> </w:t>
      </w:r>
      <w:r w:rsidRPr="002745CC">
        <w:rPr>
          <w:rFonts w:ascii="Palatino Linotype" w:hAnsi="Palatino Linotype"/>
          <w:sz w:val="20"/>
          <w:szCs w:val="20"/>
        </w:rPr>
        <w:t>school</w:t>
      </w:r>
      <w:r w:rsidRPr="002745CC">
        <w:rPr>
          <w:rFonts w:ascii="Palatino Linotype" w:hAnsi="Palatino Linotype"/>
          <w:spacing w:val="-10"/>
          <w:sz w:val="20"/>
          <w:szCs w:val="20"/>
        </w:rPr>
        <w:t xml:space="preserve"> </w:t>
      </w:r>
      <w:r w:rsidRPr="002745CC">
        <w:rPr>
          <w:rFonts w:ascii="Palatino Linotype" w:hAnsi="Palatino Linotype"/>
          <w:sz w:val="20"/>
          <w:szCs w:val="20"/>
        </w:rPr>
        <w:t>including</w:t>
      </w:r>
      <w:r w:rsidRPr="002745CC">
        <w:rPr>
          <w:rFonts w:ascii="Palatino Linotype" w:hAnsi="Palatino Linotype"/>
          <w:spacing w:val="-11"/>
          <w:sz w:val="20"/>
          <w:szCs w:val="20"/>
        </w:rPr>
        <w:t xml:space="preserve"> </w:t>
      </w:r>
      <w:r w:rsidRPr="002745CC">
        <w:rPr>
          <w:rFonts w:ascii="Palatino Linotype" w:hAnsi="Palatino Linotype"/>
          <w:sz w:val="20"/>
          <w:szCs w:val="20"/>
        </w:rPr>
        <w:t>the</w:t>
      </w:r>
      <w:r w:rsidRPr="002745CC">
        <w:rPr>
          <w:rFonts w:ascii="Palatino Linotype" w:hAnsi="Palatino Linotype"/>
          <w:spacing w:val="-12"/>
          <w:sz w:val="20"/>
          <w:szCs w:val="20"/>
        </w:rPr>
        <w:t xml:space="preserve"> </w:t>
      </w:r>
      <w:r w:rsidRPr="002745CC">
        <w:rPr>
          <w:rFonts w:ascii="Palatino Linotype" w:hAnsi="Palatino Linotype"/>
          <w:sz w:val="20"/>
          <w:szCs w:val="20"/>
        </w:rPr>
        <w:t>school</w:t>
      </w:r>
      <w:r w:rsidR="007172A5">
        <w:rPr>
          <w:rFonts w:ascii="Palatino Linotype" w:hAnsi="Palatino Linotype"/>
          <w:spacing w:val="-11"/>
          <w:sz w:val="20"/>
          <w:szCs w:val="20"/>
        </w:rPr>
        <w:t>-</w:t>
      </w:r>
      <w:r w:rsidRPr="002745CC">
        <w:rPr>
          <w:rFonts w:ascii="Palatino Linotype" w:hAnsi="Palatino Linotype"/>
          <w:sz w:val="20"/>
          <w:szCs w:val="20"/>
        </w:rPr>
        <w:t>day schedule and yearly</w:t>
      </w:r>
      <w:r w:rsidRPr="002745CC">
        <w:rPr>
          <w:rFonts w:ascii="Palatino Linotype" w:hAnsi="Palatino Linotype"/>
          <w:spacing w:val="-1"/>
          <w:sz w:val="20"/>
          <w:szCs w:val="20"/>
        </w:rPr>
        <w:t xml:space="preserve"> </w:t>
      </w:r>
      <w:r w:rsidRPr="002745CC">
        <w:rPr>
          <w:rFonts w:ascii="Palatino Linotype" w:hAnsi="Palatino Linotype"/>
          <w:sz w:val="20"/>
          <w:szCs w:val="20"/>
        </w:rPr>
        <w:t>calendar</w:t>
      </w:r>
      <w:r w:rsidR="007172A5">
        <w:rPr>
          <w:rFonts w:ascii="Palatino Linotype" w:hAnsi="Palatino Linotype"/>
          <w:sz w:val="20"/>
          <w:szCs w:val="20"/>
        </w:rPr>
        <w:t>.</w:t>
      </w:r>
    </w:p>
    <w:p w14:paraId="52F781A1" w14:textId="25107442" w:rsidR="00B9273F" w:rsidRPr="002745CC" w:rsidRDefault="000211DB">
      <w:pPr>
        <w:pStyle w:val="ListParagraph"/>
        <w:numPr>
          <w:ilvl w:val="0"/>
          <w:numId w:val="44"/>
        </w:numPr>
        <w:tabs>
          <w:tab w:val="left" w:pos="1939"/>
          <w:tab w:val="left" w:pos="1940"/>
        </w:tabs>
        <w:spacing w:before="2" w:line="276" w:lineRule="auto"/>
        <w:ind w:right="720"/>
        <w:rPr>
          <w:rFonts w:ascii="Palatino Linotype" w:hAnsi="Palatino Linotype"/>
          <w:sz w:val="20"/>
          <w:szCs w:val="20"/>
        </w:rPr>
      </w:pPr>
      <w:r w:rsidRPr="002745CC">
        <w:rPr>
          <w:rFonts w:ascii="Palatino Linotype" w:hAnsi="Palatino Linotype"/>
          <w:sz w:val="20"/>
          <w:szCs w:val="20"/>
        </w:rPr>
        <w:t>Maintain proper professional relationship</w:t>
      </w:r>
      <w:r w:rsidR="00CD49AA">
        <w:rPr>
          <w:rFonts w:ascii="Palatino Linotype" w:hAnsi="Palatino Linotype"/>
          <w:sz w:val="20"/>
          <w:szCs w:val="20"/>
        </w:rPr>
        <w:t>s</w:t>
      </w:r>
      <w:r w:rsidRPr="002745CC">
        <w:rPr>
          <w:rFonts w:ascii="Palatino Linotype" w:hAnsi="Palatino Linotype"/>
          <w:sz w:val="20"/>
          <w:szCs w:val="20"/>
        </w:rPr>
        <w:t xml:space="preserve"> with all other school</w:t>
      </w:r>
      <w:r w:rsidRPr="002745CC">
        <w:rPr>
          <w:rFonts w:ascii="Palatino Linotype" w:hAnsi="Palatino Linotype"/>
          <w:spacing w:val="-4"/>
          <w:sz w:val="20"/>
          <w:szCs w:val="20"/>
        </w:rPr>
        <w:t xml:space="preserve"> </w:t>
      </w:r>
      <w:r w:rsidRPr="002745CC">
        <w:rPr>
          <w:rFonts w:ascii="Palatino Linotype" w:hAnsi="Palatino Linotype"/>
          <w:sz w:val="20"/>
          <w:szCs w:val="20"/>
        </w:rPr>
        <w:t>personnel</w:t>
      </w:r>
      <w:r w:rsidR="00CD49AA">
        <w:rPr>
          <w:rFonts w:ascii="Palatino Linotype" w:hAnsi="Palatino Linotype"/>
          <w:sz w:val="20"/>
          <w:szCs w:val="20"/>
        </w:rPr>
        <w:t>.</w:t>
      </w:r>
    </w:p>
    <w:p w14:paraId="7C34E88F" w14:textId="6D3E429C" w:rsidR="00B9273F" w:rsidRPr="002745CC" w:rsidRDefault="000211DB">
      <w:pPr>
        <w:pStyle w:val="ListParagraph"/>
        <w:numPr>
          <w:ilvl w:val="0"/>
          <w:numId w:val="44"/>
        </w:numPr>
        <w:tabs>
          <w:tab w:val="left" w:pos="1939"/>
          <w:tab w:val="left" w:pos="1940"/>
        </w:tabs>
        <w:spacing w:line="276" w:lineRule="auto"/>
        <w:ind w:right="720"/>
        <w:rPr>
          <w:rFonts w:ascii="Palatino Linotype" w:hAnsi="Palatino Linotype"/>
          <w:sz w:val="20"/>
          <w:szCs w:val="20"/>
        </w:rPr>
      </w:pPr>
      <w:r w:rsidRPr="002745CC">
        <w:rPr>
          <w:rFonts w:ascii="Palatino Linotype" w:hAnsi="Palatino Linotype"/>
          <w:sz w:val="20"/>
          <w:szCs w:val="20"/>
        </w:rPr>
        <w:t xml:space="preserve">Communicate </w:t>
      </w:r>
      <w:r w:rsidR="00F04D97">
        <w:rPr>
          <w:rFonts w:ascii="Palatino Linotype" w:hAnsi="Palatino Linotype"/>
          <w:sz w:val="20"/>
          <w:szCs w:val="20"/>
        </w:rPr>
        <w:t>with</w:t>
      </w:r>
      <w:r w:rsidRPr="002745CC">
        <w:rPr>
          <w:rFonts w:ascii="Palatino Linotype" w:hAnsi="Palatino Linotype"/>
          <w:sz w:val="20"/>
          <w:szCs w:val="20"/>
        </w:rPr>
        <w:t xml:space="preserve"> your </w:t>
      </w:r>
      <w:r w:rsidR="00020513" w:rsidRPr="002745CC">
        <w:rPr>
          <w:rFonts w:ascii="Palatino Linotype" w:hAnsi="Palatino Linotype"/>
          <w:sz w:val="20"/>
          <w:szCs w:val="20"/>
        </w:rPr>
        <w:t xml:space="preserve">university </w:t>
      </w:r>
      <w:r w:rsidRPr="002745CC">
        <w:rPr>
          <w:rFonts w:ascii="Palatino Linotype" w:hAnsi="Palatino Linotype"/>
          <w:sz w:val="20"/>
          <w:szCs w:val="20"/>
        </w:rPr>
        <w:t xml:space="preserve">supervisor </w:t>
      </w:r>
      <w:r w:rsidR="00F04D97">
        <w:rPr>
          <w:rFonts w:ascii="Palatino Linotype" w:hAnsi="Palatino Linotype"/>
          <w:sz w:val="20"/>
          <w:szCs w:val="20"/>
        </w:rPr>
        <w:t xml:space="preserve">any </w:t>
      </w:r>
      <w:r w:rsidRPr="002745CC">
        <w:rPr>
          <w:rFonts w:ascii="Palatino Linotype" w:hAnsi="Palatino Linotype"/>
          <w:sz w:val="20"/>
          <w:szCs w:val="20"/>
        </w:rPr>
        <w:t>questions, concerns or problems as early as</w:t>
      </w:r>
      <w:r w:rsidRPr="002745CC">
        <w:rPr>
          <w:rFonts w:ascii="Palatino Linotype" w:hAnsi="Palatino Linotype"/>
          <w:spacing w:val="-8"/>
          <w:sz w:val="20"/>
          <w:szCs w:val="20"/>
        </w:rPr>
        <w:t xml:space="preserve"> </w:t>
      </w:r>
      <w:r w:rsidRPr="002745CC">
        <w:rPr>
          <w:rFonts w:ascii="Palatino Linotype" w:hAnsi="Palatino Linotype"/>
          <w:sz w:val="20"/>
          <w:szCs w:val="20"/>
        </w:rPr>
        <w:t>possible</w:t>
      </w:r>
      <w:r w:rsidR="006E0273" w:rsidRPr="002745CC">
        <w:rPr>
          <w:rFonts w:ascii="Palatino Linotype" w:hAnsi="Palatino Linotype"/>
          <w:sz w:val="20"/>
          <w:szCs w:val="20"/>
        </w:rPr>
        <w:t xml:space="preserve">.  See </w:t>
      </w:r>
      <w:r w:rsidR="006E0273" w:rsidRPr="00D47651">
        <w:rPr>
          <w:rFonts w:ascii="Palatino Linotype" w:hAnsi="Palatino Linotype"/>
          <w:sz w:val="20"/>
          <w:szCs w:val="20"/>
        </w:rPr>
        <w:t xml:space="preserve">page </w:t>
      </w:r>
      <w:r w:rsidR="006C01BC" w:rsidRPr="00D47651">
        <w:rPr>
          <w:rFonts w:ascii="Palatino Linotype" w:hAnsi="Palatino Linotype"/>
          <w:sz w:val="20"/>
          <w:szCs w:val="20"/>
        </w:rPr>
        <w:t>3</w:t>
      </w:r>
      <w:r w:rsidR="00D47651">
        <w:rPr>
          <w:rFonts w:ascii="Palatino Linotype" w:hAnsi="Palatino Linotype"/>
          <w:sz w:val="20"/>
          <w:szCs w:val="20"/>
        </w:rPr>
        <w:t>7</w:t>
      </w:r>
      <w:r w:rsidR="006E0273" w:rsidRPr="002745CC">
        <w:rPr>
          <w:rFonts w:ascii="Palatino Linotype" w:hAnsi="Palatino Linotype"/>
          <w:sz w:val="20"/>
          <w:szCs w:val="20"/>
        </w:rPr>
        <w:t xml:space="preserve"> for Resolution Protocol.</w:t>
      </w:r>
    </w:p>
    <w:p w14:paraId="58EC8173" w14:textId="698987B4" w:rsidR="00B30219" w:rsidRPr="00C87B64" w:rsidRDefault="000211DB">
      <w:pPr>
        <w:pStyle w:val="ListParagraph"/>
        <w:numPr>
          <w:ilvl w:val="0"/>
          <w:numId w:val="44"/>
        </w:numPr>
        <w:tabs>
          <w:tab w:val="left" w:pos="1939"/>
          <w:tab w:val="left" w:pos="1940"/>
        </w:tabs>
        <w:spacing w:line="276" w:lineRule="auto"/>
        <w:ind w:right="720"/>
        <w:rPr>
          <w:rFonts w:ascii="Palatino Linotype" w:hAnsi="Palatino Linotype"/>
          <w:bCs/>
          <w:sz w:val="20"/>
          <w:szCs w:val="20"/>
        </w:rPr>
      </w:pPr>
      <w:r w:rsidRPr="00C87B64">
        <w:rPr>
          <w:rFonts w:ascii="Palatino Linotype" w:hAnsi="Palatino Linotype"/>
          <w:bCs/>
          <w:sz w:val="20"/>
          <w:szCs w:val="20"/>
        </w:rPr>
        <w:t>Complete and submit all necessary requirements through</w:t>
      </w:r>
      <w:r w:rsidRPr="00C87B64">
        <w:rPr>
          <w:rFonts w:ascii="Palatino Linotype" w:hAnsi="Palatino Linotype"/>
          <w:bCs/>
          <w:spacing w:val="-6"/>
          <w:sz w:val="20"/>
          <w:szCs w:val="20"/>
        </w:rPr>
        <w:t xml:space="preserve"> </w:t>
      </w:r>
      <w:r w:rsidR="0023135F" w:rsidRPr="00C87B64">
        <w:rPr>
          <w:rFonts w:ascii="Palatino Linotype" w:hAnsi="Palatino Linotype"/>
          <w:bCs/>
          <w:sz w:val="20"/>
          <w:szCs w:val="20"/>
        </w:rPr>
        <w:t>Watermark Student Learning and Licensure</w:t>
      </w:r>
      <w:r w:rsidR="00CD49AA">
        <w:rPr>
          <w:rFonts w:ascii="Palatino Linotype" w:hAnsi="Palatino Linotype"/>
          <w:bCs/>
          <w:sz w:val="20"/>
          <w:szCs w:val="20"/>
        </w:rPr>
        <w:t>.</w:t>
      </w:r>
    </w:p>
    <w:p w14:paraId="6C3B1EE0" w14:textId="0200BE0A" w:rsidR="00B9273F" w:rsidRPr="00C87B64" w:rsidRDefault="000211DB">
      <w:pPr>
        <w:pStyle w:val="ListParagraph"/>
        <w:numPr>
          <w:ilvl w:val="0"/>
          <w:numId w:val="44"/>
        </w:numPr>
        <w:tabs>
          <w:tab w:val="left" w:pos="1939"/>
          <w:tab w:val="left" w:pos="1940"/>
        </w:tabs>
        <w:spacing w:line="276" w:lineRule="auto"/>
        <w:ind w:right="720"/>
        <w:rPr>
          <w:rFonts w:ascii="Palatino Linotype" w:hAnsi="Palatino Linotype"/>
          <w:bCs/>
          <w:sz w:val="20"/>
          <w:szCs w:val="20"/>
        </w:rPr>
      </w:pPr>
      <w:r w:rsidRPr="00C87B64">
        <w:rPr>
          <w:rFonts w:ascii="Palatino Linotype" w:hAnsi="Palatino Linotype"/>
          <w:bCs/>
          <w:sz w:val="20"/>
          <w:szCs w:val="20"/>
        </w:rPr>
        <w:t xml:space="preserve">Complete and submit any </w:t>
      </w:r>
      <w:r w:rsidR="00B30219" w:rsidRPr="00C87B64">
        <w:rPr>
          <w:rFonts w:ascii="Palatino Linotype" w:hAnsi="Palatino Linotype"/>
          <w:bCs/>
          <w:sz w:val="20"/>
          <w:szCs w:val="20"/>
        </w:rPr>
        <w:t>SPA</w:t>
      </w:r>
      <w:r w:rsidR="00566D18" w:rsidRPr="00C87B64">
        <w:rPr>
          <w:rFonts w:ascii="Palatino Linotype" w:hAnsi="Palatino Linotype"/>
          <w:bCs/>
          <w:sz w:val="20"/>
          <w:szCs w:val="20"/>
        </w:rPr>
        <w:t xml:space="preserve"> requirements </w:t>
      </w:r>
      <w:r w:rsidR="00B30219" w:rsidRPr="00C87B64">
        <w:rPr>
          <w:rFonts w:ascii="Palatino Linotype" w:hAnsi="Palatino Linotype"/>
          <w:bCs/>
          <w:sz w:val="20"/>
          <w:szCs w:val="20"/>
        </w:rPr>
        <w:t>for</w:t>
      </w:r>
      <w:r w:rsidR="00566D18" w:rsidRPr="00C87B64">
        <w:rPr>
          <w:rFonts w:ascii="Palatino Linotype" w:hAnsi="Palatino Linotype"/>
          <w:bCs/>
          <w:sz w:val="20"/>
          <w:szCs w:val="20"/>
        </w:rPr>
        <w:t xml:space="preserve"> your </w:t>
      </w:r>
      <w:r w:rsidRPr="00C87B64">
        <w:rPr>
          <w:rFonts w:ascii="Palatino Linotype" w:hAnsi="Palatino Linotype"/>
          <w:bCs/>
          <w:sz w:val="20"/>
          <w:szCs w:val="20"/>
        </w:rPr>
        <w:t>program of</w:t>
      </w:r>
      <w:r w:rsidRPr="00C87B64">
        <w:rPr>
          <w:rFonts w:ascii="Palatino Linotype" w:hAnsi="Palatino Linotype"/>
          <w:bCs/>
          <w:spacing w:val="-4"/>
          <w:sz w:val="20"/>
          <w:szCs w:val="20"/>
        </w:rPr>
        <w:t xml:space="preserve"> </w:t>
      </w:r>
      <w:r w:rsidRPr="00C87B64">
        <w:rPr>
          <w:rFonts w:ascii="Palatino Linotype" w:hAnsi="Palatino Linotype"/>
          <w:bCs/>
          <w:sz w:val="20"/>
          <w:szCs w:val="20"/>
        </w:rPr>
        <w:t>study</w:t>
      </w:r>
      <w:r w:rsidR="00CD49AA">
        <w:rPr>
          <w:rFonts w:ascii="Palatino Linotype" w:hAnsi="Palatino Linotype"/>
          <w:bCs/>
          <w:sz w:val="20"/>
          <w:szCs w:val="20"/>
        </w:rPr>
        <w:t>.</w:t>
      </w:r>
    </w:p>
    <w:p w14:paraId="690D8DB1" w14:textId="77777777" w:rsidR="00234BDC" w:rsidRPr="00C87B64" w:rsidRDefault="00234BDC" w:rsidP="00234BDC">
      <w:pPr>
        <w:pStyle w:val="ListParagraph"/>
        <w:tabs>
          <w:tab w:val="left" w:pos="1939"/>
          <w:tab w:val="left" w:pos="1940"/>
        </w:tabs>
        <w:spacing w:line="276" w:lineRule="auto"/>
        <w:ind w:left="720" w:right="720" w:firstLine="0"/>
        <w:rPr>
          <w:rFonts w:ascii="Palatino Linotype" w:hAnsi="Palatino Linotype"/>
          <w:b/>
          <w:sz w:val="4"/>
          <w:szCs w:val="4"/>
        </w:rPr>
      </w:pPr>
    </w:p>
    <w:p w14:paraId="331C6525" w14:textId="77777777" w:rsidR="00B9273F" w:rsidRPr="000F1B88" w:rsidRDefault="000211DB" w:rsidP="005B3A21">
      <w:pPr>
        <w:rPr>
          <w:rFonts w:ascii="Palatino Linotype" w:hAnsi="Palatino Linotype"/>
          <w:b/>
          <w:color w:val="1F497D" w:themeColor="text2"/>
          <w:szCs w:val="14"/>
        </w:rPr>
      </w:pPr>
      <w:bookmarkStart w:id="28" w:name="School_and_Community"/>
      <w:bookmarkEnd w:id="28"/>
      <w:r w:rsidRPr="000F1B88">
        <w:rPr>
          <w:rFonts w:ascii="Palatino Linotype" w:hAnsi="Palatino Linotype"/>
          <w:b/>
          <w:color w:val="1F497D" w:themeColor="text2"/>
          <w:szCs w:val="14"/>
        </w:rPr>
        <w:t>School and Community</w:t>
      </w:r>
    </w:p>
    <w:p w14:paraId="63611A53" w14:textId="222EA597" w:rsidR="00B9273F" w:rsidRPr="002745CC" w:rsidRDefault="000211DB">
      <w:pPr>
        <w:pStyle w:val="ListParagraph"/>
        <w:numPr>
          <w:ilvl w:val="0"/>
          <w:numId w:val="45"/>
        </w:numPr>
        <w:tabs>
          <w:tab w:val="left" w:pos="1939"/>
          <w:tab w:val="left" w:pos="1940"/>
        </w:tabs>
        <w:ind w:right="720"/>
        <w:rPr>
          <w:rFonts w:ascii="Palatino Linotype" w:hAnsi="Palatino Linotype"/>
          <w:sz w:val="20"/>
          <w:szCs w:val="20"/>
        </w:rPr>
      </w:pPr>
      <w:r w:rsidRPr="002745CC">
        <w:rPr>
          <w:rFonts w:ascii="Palatino Linotype" w:hAnsi="Palatino Linotype"/>
          <w:sz w:val="20"/>
          <w:szCs w:val="20"/>
        </w:rPr>
        <w:t>Learn</w:t>
      </w:r>
      <w:r w:rsidRPr="002745CC">
        <w:rPr>
          <w:rFonts w:ascii="Palatino Linotype" w:hAnsi="Palatino Linotype"/>
          <w:spacing w:val="-5"/>
          <w:sz w:val="20"/>
          <w:szCs w:val="20"/>
        </w:rPr>
        <w:t xml:space="preserve"> </w:t>
      </w:r>
      <w:r w:rsidRPr="002745CC">
        <w:rPr>
          <w:rFonts w:ascii="Palatino Linotype" w:hAnsi="Palatino Linotype"/>
          <w:sz w:val="20"/>
          <w:szCs w:val="20"/>
        </w:rPr>
        <w:t>about</w:t>
      </w:r>
      <w:r w:rsidRPr="002745CC">
        <w:rPr>
          <w:rFonts w:ascii="Palatino Linotype" w:hAnsi="Palatino Linotype"/>
          <w:spacing w:val="-4"/>
          <w:sz w:val="20"/>
          <w:szCs w:val="20"/>
        </w:rPr>
        <w:t xml:space="preserve"> </w:t>
      </w:r>
      <w:r w:rsidRPr="002745CC">
        <w:rPr>
          <w:rFonts w:ascii="Palatino Linotype" w:hAnsi="Palatino Linotype"/>
          <w:sz w:val="20"/>
          <w:szCs w:val="20"/>
        </w:rPr>
        <w:t>the</w:t>
      </w:r>
      <w:r w:rsidRPr="002745CC">
        <w:rPr>
          <w:rFonts w:ascii="Palatino Linotype" w:hAnsi="Palatino Linotype"/>
          <w:spacing w:val="-6"/>
          <w:sz w:val="20"/>
          <w:szCs w:val="20"/>
        </w:rPr>
        <w:t xml:space="preserve"> </w:t>
      </w:r>
      <w:r w:rsidRPr="002745CC">
        <w:rPr>
          <w:rFonts w:ascii="Palatino Linotype" w:hAnsi="Palatino Linotype"/>
          <w:sz w:val="20"/>
          <w:szCs w:val="20"/>
        </w:rPr>
        <w:t>physical</w:t>
      </w:r>
      <w:r w:rsidRPr="002745CC">
        <w:rPr>
          <w:rFonts w:ascii="Palatino Linotype" w:hAnsi="Palatino Linotype"/>
          <w:spacing w:val="-4"/>
          <w:sz w:val="20"/>
          <w:szCs w:val="20"/>
        </w:rPr>
        <w:t xml:space="preserve"> </w:t>
      </w:r>
      <w:r w:rsidRPr="002745CC">
        <w:rPr>
          <w:rFonts w:ascii="Palatino Linotype" w:hAnsi="Palatino Linotype"/>
          <w:sz w:val="20"/>
          <w:szCs w:val="20"/>
        </w:rPr>
        <w:t>plant,</w:t>
      </w:r>
      <w:r w:rsidRPr="002745CC">
        <w:rPr>
          <w:rFonts w:ascii="Palatino Linotype" w:hAnsi="Palatino Linotype"/>
          <w:spacing w:val="-5"/>
          <w:sz w:val="20"/>
          <w:szCs w:val="20"/>
        </w:rPr>
        <w:t xml:space="preserve"> </w:t>
      </w:r>
      <w:r w:rsidRPr="002745CC">
        <w:rPr>
          <w:rFonts w:ascii="Palatino Linotype" w:hAnsi="Palatino Linotype"/>
          <w:sz w:val="20"/>
          <w:szCs w:val="20"/>
        </w:rPr>
        <w:t>where</w:t>
      </w:r>
      <w:r w:rsidRPr="002745CC">
        <w:rPr>
          <w:rFonts w:ascii="Palatino Linotype" w:hAnsi="Palatino Linotype"/>
          <w:spacing w:val="-6"/>
          <w:sz w:val="20"/>
          <w:szCs w:val="20"/>
        </w:rPr>
        <w:t xml:space="preserve"> </w:t>
      </w:r>
      <w:r w:rsidRPr="002745CC">
        <w:rPr>
          <w:rFonts w:ascii="Palatino Linotype" w:hAnsi="Palatino Linotype"/>
          <w:sz w:val="20"/>
          <w:szCs w:val="20"/>
        </w:rPr>
        <w:t>various</w:t>
      </w:r>
      <w:r w:rsidRPr="002745CC">
        <w:rPr>
          <w:rFonts w:ascii="Palatino Linotype" w:hAnsi="Palatino Linotype"/>
          <w:spacing w:val="-5"/>
          <w:sz w:val="20"/>
          <w:szCs w:val="20"/>
        </w:rPr>
        <w:t xml:space="preserve"> </w:t>
      </w:r>
      <w:r w:rsidRPr="002745CC">
        <w:rPr>
          <w:rFonts w:ascii="Palatino Linotype" w:hAnsi="Palatino Linotype"/>
          <w:sz w:val="20"/>
          <w:szCs w:val="20"/>
        </w:rPr>
        <w:t>facilities</w:t>
      </w:r>
      <w:r w:rsidRPr="002745CC">
        <w:rPr>
          <w:rFonts w:ascii="Palatino Linotype" w:hAnsi="Palatino Linotype"/>
          <w:spacing w:val="-5"/>
          <w:sz w:val="20"/>
          <w:szCs w:val="20"/>
        </w:rPr>
        <w:t xml:space="preserve"> </w:t>
      </w:r>
      <w:r w:rsidRPr="002745CC">
        <w:rPr>
          <w:rFonts w:ascii="Palatino Linotype" w:hAnsi="Palatino Linotype"/>
          <w:sz w:val="20"/>
          <w:szCs w:val="20"/>
        </w:rPr>
        <w:t>are</w:t>
      </w:r>
      <w:r w:rsidRPr="002745CC">
        <w:rPr>
          <w:rFonts w:ascii="Palatino Linotype" w:hAnsi="Palatino Linotype"/>
          <w:spacing w:val="-6"/>
          <w:sz w:val="20"/>
          <w:szCs w:val="20"/>
        </w:rPr>
        <w:t xml:space="preserve"> </w:t>
      </w:r>
      <w:r w:rsidRPr="002745CC">
        <w:rPr>
          <w:rFonts w:ascii="Palatino Linotype" w:hAnsi="Palatino Linotype"/>
          <w:sz w:val="20"/>
          <w:szCs w:val="20"/>
        </w:rPr>
        <w:t>located,</w:t>
      </w:r>
      <w:r w:rsidRPr="002745CC">
        <w:rPr>
          <w:rFonts w:ascii="Palatino Linotype" w:hAnsi="Palatino Linotype"/>
          <w:spacing w:val="-5"/>
          <w:sz w:val="20"/>
          <w:szCs w:val="20"/>
        </w:rPr>
        <w:t xml:space="preserve"> </w:t>
      </w:r>
      <w:r w:rsidRPr="002745CC">
        <w:rPr>
          <w:rFonts w:ascii="Palatino Linotype" w:hAnsi="Palatino Linotype"/>
          <w:sz w:val="20"/>
          <w:szCs w:val="20"/>
        </w:rPr>
        <w:t>and</w:t>
      </w:r>
      <w:r w:rsidRPr="002745CC">
        <w:rPr>
          <w:rFonts w:ascii="Palatino Linotype" w:hAnsi="Palatino Linotype"/>
          <w:spacing w:val="-5"/>
          <w:sz w:val="20"/>
          <w:szCs w:val="20"/>
        </w:rPr>
        <w:t xml:space="preserve"> </w:t>
      </w:r>
      <w:r w:rsidRPr="002745CC">
        <w:rPr>
          <w:rFonts w:ascii="Palatino Linotype" w:hAnsi="Palatino Linotype"/>
          <w:sz w:val="20"/>
          <w:szCs w:val="20"/>
        </w:rPr>
        <w:t>what</w:t>
      </w:r>
      <w:r w:rsidRPr="002745CC">
        <w:rPr>
          <w:rFonts w:ascii="Palatino Linotype" w:hAnsi="Palatino Linotype"/>
          <w:spacing w:val="-4"/>
          <w:sz w:val="20"/>
          <w:szCs w:val="20"/>
        </w:rPr>
        <w:t xml:space="preserve"> </w:t>
      </w:r>
      <w:r w:rsidRPr="002745CC">
        <w:rPr>
          <w:rFonts w:ascii="Palatino Linotype" w:hAnsi="Palatino Linotype"/>
          <w:sz w:val="20"/>
          <w:szCs w:val="20"/>
        </w:rPr>
        <w:t>rules</w:t>
      </w:r>
      <w:r w:rsidRPr="002745CC">
        <w:rPr>
          <w:rFonts w:ascii="Palatino Linotype" w:hAnsi="Palatino Linotype"/>
          <w:spacing w:val="-5"/>
          <w:sz w:val="20"/>
          <w:szCs w:val="20"/>
        </w:rPr>
        <w:t xml:space="preserve"> </w:t>
      </w:r>
      <w:r w:rsidRPr="002745CC">
        <w:rPr>
          <w:rFonts w:ascii="Palatino Linotype" w:hAnsi="Palatino Linotype"/>
          <w:sz w:val="20"/>
          <w:szCs w:val="20"/>
        </w:rPr>
        <w:t>govern their</w:t>
      </w:r>
      <w:r w:rsidRPr="002745CC">
        <w:rPr>
          <w:rFonts w:ascii="Palatino Linotype" w:hAnsi="Palatino Linotype"/>
          <w:spacing w:val="-2"/>
          <w:sz w:val="20"/>
          <w:szCs w:val="20"/>
        </w:rPr>
        <w:t xml:space="preserve"> </w:t>
      </w:r>
      <w:r w:rsidRPr="002745CC">
        <w:rPr>
          <w:rFonts w:ascii="Palatino Linotype" w:hAnsi="Palatino Linotype"/>
          <w:sz w:val="20"/>
          <w:szCs w:val="20"/>
        </w:rPr>
        <w:t>use</w:t>
      </w:r>
      <w:r w:rsidR="00CD49AA">
        <w:rPr>
          <w:rFonts w:ascii="Palatino Linotype" w:hAnsi="Palatino Linotype"/>
          <w:sz w:val="20"/>
          <w:szCs w:val="20"/>
        </w:rPr>
        <w:t>.</w:t>
      </w:r>
    </w:p>
    <w:p w14:paraId="1F3BD2D9" w14:textId="6A8D0585" w:rsidR="00B9273F" w:rsidRPr="002745CC" w:rsidRDefault="000211DB">
      <w:pPr>
        <w:pStyle w:val="ListParagraph"/>
        <w:numPr>
          <w:ilvl w:val="0"/>
          <w:numId w:val="45"/>
        </w:numPr>
        <w:tabs>
          <w:tab w:val="left" w:pos="1939"/>
          <w:tab w:val="left" w:pos="1940"/>
        </w:tabs>
        <w:spacing w:before="1" w:line="293" w:lineRule="exact"/>
        <w:ind w:right="720"/>
        <w:rPr>
          <w:rFonts w:ascii="Palatino Linotype" w:hAnsi="Palatino Linotype"/>
          <w:sz w:val="20"/>
          <w:szCs w:val="20"/>
        </w:rPr>
      </w:pPr>
      <w:r w:rsidRPr="002745CC">
        <w:rPr>
          <w:rFonts w:ascii="Palatino Linotype" w:hAnsi="Palatino Linotype"/>
          <w:sz w:val="20"/>
          <w:szCs w:val="20"/>
        </w:rPr>
        <w:t xml:space="preserve">Exhibit a good attitude with students, faculty, and staff </w:t>
      </w:r>
      <w:r w:rsidR="00F04D97" w:rsidRPr="002745CC">
        <w:rPr>
          <w:rFonts w:ascii="Palatino Linotype" w:hAnsi="Palatino Linotype"/>
          <w:sz w:val="20"/>
          <w:szCs w:val="20"/>
        </w:rPr>
        <w:t>always</w:t>
      </w:r>
      <w:r w:rsidR="00FC2AFD" w:rsidRPr="002745CC">
        <w:rPr>
          <w:rFonts w:ascii="Palatino Linotype" w:hAnsi="Palatino Linotype"/>
          <w:sz w:val="20"/>
          <w:szCs w:val="20"/>
        </w:rPr>
        <w:t>.  Disposition is critical!</w:t>
      </w:r>
    </w:p>
    <w:p w14:paraId="55148980" w14:textId="7293655C" w:rsidR="00B9273F" w:rsidRPr="002745CC" w:rsidRDefault="000211DB">
      <w:pPr>
        <w:pStyle w:val="ListParagraph"/>
        <w:numPr>
          <w:ilvl w:val="0"/>
          <w:numId w:val="45"/>
        </w:numPr>
        <w:tabs>
          <w:tab w:val="left" w:pos="1939"/>
          <w:tab w:val="left" w:pos="1940"/>
        </w:tabs>
        <w:spacing w:before="2" w:line="237" w:lineRule="auto"/>
        <w:ind w:right="720"/>
        <w:rPr>
          <w:rFonts w:ascii="Palatino Linotype" w:hAnsi="Palatino Linotype"/>
          <w:sz w:val="20"/>
          <w:szCs w:val="20"/>
        </w:rPr>
      </w:pPr>
      <w:r w:rsidRPr="002745CC">
        <w:rPr>
          <w:rFonts w:ascii="Palatino Linotype" w:hAnsi="Palatino Linotype"/>
          <w:sz w:val="20"/>
          <w:szCs w:val="20"/>
        </w:rPr>
        <w:t>Perform willingly and cheerfully such extra duties as supervision in the cafeteria, on the school grounds, or in the</w:t>
      </w:r>
      <w:r w:rsidRPr="002745CC">
        <w:rPr>
          <w:rFonts w:ascii="Palatino Linotype" w:hAnsi="Palatino Linotype"/>
          <w:spacing w:val="-1"/>
          <w:sz w:val="20"/>
          <w:szCs w:val="20"/>
        </w:rPr>
        <w:t xml:space="preserve"> </w:t>
      </w:r>
      <w:r w:rsidRPr="002745CC">
        <w:rPr>
          <w:rFonts w:ascii="Palatino Linotype" w:hAnsi="Palatino Linotype"/>
          <w:sz w:val="20"/>
          <w:szCs w:val="20"/>
        </w:rPr>
        <w:t>halls</w:t>
      </w:r>
      <w:r w:rsidR="00CD49AA">
        <w:rPr>
          <w:rFonts w:ascii="Palatino Linotype" w:hAnsi="Palatino Linotype"/>
          <w:sz w:val="20"/>
          <w:szCs w:val="20"/>
        </w:rPr>
        <w:t>.</w:t>
      </w:r>
    </w:p>
    <w:p w14:paraId="0FEBD5F6" w14:textId="6AFBB262" w:rsidR="00B9273F" w:rsidRPr="002745CC" w:rsidRDefault="000211DB">
      <w:pPr>
        <w:pStyle w:val="ListParagraph"/>
        <w:numPr>
          <w:ilvl w:val="0"/>
          <w:numId w:val="45"/>
        </w:numPr>
        <w:tabs>
          <w:tab w:val="left" w:pos="1939"/>
          <w:tab w:val="left" w:pos="1940"/>
        </w:tabs>
        <w:spacing w:before="4" w:line="237" w:lineRule="auto"/>
        <w:ind w:right="720"/>
        <w:rPr>
          <w:rFonts w:ascii="Palatino Linotype" w:hAnsi="Palatino Linotype"/>
          <w:sz w:val="20"/>
          <w:szCs w:val="20"/>
        </w:rPr>
      </w:pPr>
      <w:r w:rsidRPr="002745CC">
        <w:rPr>
          <w:rFonts w:ascii="Palatino Linotype" w:hAnsi="Palatino Linotype"/>
          <w:sz w:val="20"/>
          <w:szCs w:val="20"/>
        </w:rPr>
        <w:t xml:space="preserve">Participate in non-instructional activities such as Parent </w:t>
      </w:r>
      <w:r w:rsidR="004B617E" w:rsidRPr="002745CC">
        <w:rPr>
          <w:rFonts w:ascii="Palatino Linotype" w:hAnsi="Palatino Linotype"/>
          <w:sz w:val="20"/>
          <w:szCs w:val="20"/>
        </w:rPr>
        <w:t>Night</w:t>
      </w:r>
      <w:r w:rsidRPr="002745CC">
        <w:rPr>
          <w:rFonts w:ascii="Palatino Linotype" w:hAnsi="Palatino Linotype"/>
          <w:sz w:val="20"/>
          <w:szCs w:val="20"/>
        </w:rPr>
        <w:t xml:space="preserve">, faculty meetings, </w:t>
      </w:r>
      <w:r w:rsidR="007172A5">
        <w:rPr>
          <w:rFonts w:ascii="Palatino Linotype" w:hAnsi="Palatino Linotype"/>
          <w:sz w:val="20"/>
          <w:szCs w:val="20"/>
        </w:rPr>
        <w:t xml:space="preserve">PLCs, </w:t>
      </w:r>
      <w:r w:rsidRPr="002745CC">
        <w:rPr>
          <w:rFonts w:ascii="Palatino Linotype" w:hAnsi="Palatino Linotype"/>
          <w:sz w:val="20"/>
          <w:szCs w:val="20"/>
        </w:rPr>
        <w:t>and parent-teacher</w:t>
      </w:r>
      <w:r w:rsidRPr="002745CC">
        <w:rPr>
          <w:rFonts w:ascii="Palatino Linotype" w:hAnsi="Palatino Linotype"/>
          <w:spacing w:val="-2"/>
          <w:sz w:val="20"/>
          <w:szCs w:val="20"/>
        </w:rPr>
        <w:t xml:space="preserve"> </w:t>
      </w:r>
      <w:r w:rsidRPr="002745CC">
        <w:rPr>
          <w:rFonts w:ascii="Palatino Linotype" w:hAnsi="Palatino Linotype"/>
          <w:sz w:val="20"/>
          <w:szCs w:val="20"/>
        </w:rPr>
        <w:t>conferences</w:t>
      </w:r>
      <w:r w:rsidR="00CD49AA">
        <w:rPr>
          <w:rFonts w:ascii="Palatino Linotype" w:hAnsi="Palatino Linotype"/>
          <w:sz w:val="20"/>
          <w:szCs w:val="20"/>
        </w:rPr>
        <w:t>.</w:t>
      </w:r>
    </w:p>
    <w:p w14:paraId="657BE567" w14:textId="54C1DD71" w:rsidR="00B9273F" w:rsidRPr="002745CC" w:rsidRDefault="000211DB">
      <w:pPr>
        <w:pStyle w:val="ListParagraph"/>
        <w:numPr>
          <w:ilvl w:val="0"/>
          <w:numId w:val="45"/>
        </w:numPr>
        <w:tabs>
          <w:tab w:val="left" w:pos="1939"/>
          <w:tab w:val="left" w:pos="1940"/>
        </w:tabs>
        <w:rPr>
          <w:rFonts w:ascii="Palatino Linotype" w:hAnsi="Palatino Linotype"/>
          <w:sz w:val="20"/>
          <w:szCs w:val="20"/>
        </w:rPr>
      </w:pPr>
      <w:r w:rsidRPr="002745CC">
        <w:rPr>
          <w:rFonts w:ascii="Palatino Linotype" w:hAnsi="Palatino Linotype"/>
          <w:sz w:val="20"/>
          <w:szCs w:val="20"/>
        </w:rPr>
        <w:t xml:space="preserve">Contribute to the school and district by participating in </w:t>
      </w:r>
      <w:r w:rsidR="00F04D97" w:rsidRPr="002745CC">
        <w:rPr>
          <w:rFonts w:ascii="Palatino Linotype" w:hAnsi="Palatino Linotype"/>
          <w:sz w:val="20"/>
          <w:szCs w:val="20"/>
        </w:rPr>
        <w:t>extracurricular</w:t>
      </w:r>
      <w:r w:rsidRPr="002745CC">
        <w:rPr>
          <w:rFonts w:ascii="Palatino Linotype" w:hAnsi="Palatino Linotype"/>
          <w:spacing w:val="-13"/>
          <w:sz w:val="20"/>
          <w:szCs w:val="20"/>
        </w:rPr>
        <w:t xml:space="preserve"> </w:t>
      </w:r>
      <w:r w:rsidRPr="002745CC">
        <w:rPr>
          <w:rFonts w:ascii="Palatino Linotype" w:hAnsi="Palatino Linotype"/>
          <w:sz w:val="20"/>
          <w:szCs w:val="20"/>
        </w:rPr>
        <w:t>activities</w:t>
      </w:r>
      <w:r w:rsidR="00CD49AA">
        <w:rPr>
          <w:rFonts w:ascii="Palatino Linotype" w:hAnsi="Palatino Linotype"/>
          <w:sz w:val="20"/>
          <w:szCs w:val="20"/>
        </w:rPr>
        <w:t>.</w:t>
      </w:r>
    </w:p>
    <w:p w14:paraId="024295E6" w14:textId="77777777" w:rsidR="00234BDC" w:rsidRPr="00C87B64" w:rsidRDefault="00234BDC" w:rsidP="00234BDC">
      <w:pPr>
        <w:pStyle w:val="ListParagraph"/>
        <w:tabs>
          <w:tab w:val="left" w:pos="1939"/>
          <w:tab w:val="left" w:pos="1940"/>
        </w:tabs>
        <w:ind w:left="720" w:firstLine="0"/>
        <w:rPr>
          <w:rFonts w:ascii="Palatino Linotype" w:hAnsi="Palatino Linotype"/>
          <w:sz w:val="8"/>
          <w:szCs w:val="8"/>
        </w:rPr>
      </w:pPr>
    </w:p>
    <w:p w14:paraId="5D1C929B" w14:textId="77777777" w:rsidR="00B9273F" w:rsidRPr="002745CC" w:rsidRDefault="000211DB" w:rsidP="0096011D">
      <w:pPr>
        <w:rPr>
          <w:rFonts w:ascii="Palatino Linotype" w:hAnsi="Palatino Linotype"/>
          <w:b/>
          <w:color w:val="1F497D" w:themeColor="text2"/>
          <w:szCs w:val="14"/>
        </w:rPr>
      </w:pPr>
      <w:bookmarkStart w:id="29" w:name="Classroom_Management"/>
      <w:bookmarkEnd w:id="29"/>
      <w:r w:rsidRPr="002745CC">
        <w:rPr>
          <w:rFonts w:ascii="Palatino Linotype" w:hAnsi="Palatino Linotype"/>
          <w:b/>
          <w:color w:val="1F497D" w:themeColor="text2"/>
          <w:szCs w:val="14"/>
        </w:rPr>
        <w:t>Classroom Management</w:t>
      </w:r>
    </w:p>
    <w:p w14:paraId="2C313D9E" w14:textId="04385CE2" w:rsidR="00B9273F" w:rsidRPr="002745CC" w:rsidRDefault="000211DB">
      <w:pPr>
        <w:pStyle w:val="ListParagraph"/>
        <w:numPr>
          <w:ilvl w:val="0"/>
          <w:numId w:val="38"/>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Manage classroom procedures to provide an effective learning</w:t>
      </w:r>
      <w:r w:rsidRPr="002745CC">
        <w:rPr>
          <w:rFonts w:ascii="Palatino Linotype" w:hAnsi="Palatino Linotype"/>
          <w:spacing w:val="-6"/>
          <w:sz w:val="20"/>
          <w:szCs w:val="20"/>
        </w:rPr>
        <w:t xml:space="preserve"> </w:t>
      </w:r>
      <w:r w:rsidRPr="002745CC">
        <w:rPr>
          <w:rFonts w:ascii="Palatino Linotype" w:hAnsi="Palatino Linotype"/>
          <w:sz w:val="20"/>
          <w:szCs w:val="20"/>
        </w:rPr>
        <w:t>climate</w:t>
      </w:r>
      <w:r w:rsidR="00CD49AA">
        <w:rPr>
          <w:rFonts w:ascii="Palatino Linotype" w:hAnsi="Palatino Linotype"/>
          <w:sz w:val="20"/>
          <w:szCs w:val="20"/>
        </w:rPr>
        <w:t>.</w:t>
      </w:r>
    </w:p>
    <w:p w14:paraId="7815B328" w14:textId="54F73949" w:rsidR="00B9273F" w:rsidRPr="002745CC" w:rsidRDefault="000211DB">
      <w:pPr>
        <w:pStyle w:val="ListParagraph"/>
        <w:numPr>
          <w:ilvl w:val="0"/>
          <w:numId w:val="38"/>
        </w:numPr>
        <w:tabs>
          <w:tab w:val="left" w:pos="1939"/>
          <w:tab w:val="left" w:pos="1940"/>
        </w:tabs>
        <w:spacing w:line="237" w:lineRule="auto"/>
        <w:rPr>
          <w:rFonts w:ascii="Palatino Linotype" w:hAnsi="Palatino Linotype"/>
          <w:sz w:val="20"/>
          <w:szCs w:val="20"/>
        </w:rPr>
      </w:pPr>
      <w:r w:rsidRPr="002745CC">
        <w:rPr>
          <w:rFonts w:ascii="Palatino Linotype" w:hAnsi="Palatino Linotype"/>
          <w:sz w:val="20"/>
          <w:szCs w:val="20"/>
        </w:rPr>
        <w:t xml:space="preserve">Establish and implement a classroom discipline plan in collaboration with the </w:t>
      </w:r>
      <w:r w:rsidR="00566D18" w:rsidRPr="002745CC">
        <w:rPr>
          <w:rFonts w:ascii="Palatino Linotype" w:hAnsi="Palatino Linotype"/>
          <w:sz w:val="20"/>
          <w:szCs w:val="20"/>
        </w:rPr>
        <w:t>m</w:t>
      </w:r>
      <w:r w:rsidR="00DC08AC" w:rsidRPr="002745CC">
        <w:rPr>
          <w:rFonts w:ascii="Palatino Linotype" w:hAnsi="Palatino Linotype"/>
          <w:sz w:val="20"/>
          <w:szCs w:val="20"/>
        </w:rPr>
        <w:t>entor</w:t>
      </w:r>
      <w:r w:rsidR="001B12DB" w:rsidRPr="002745CC">
        <w:rPr>
          <w:rFonts w:ascii="Palatino Linotype" w:hAnsi="Palatino Linotype"/>
          <w:sz w:val="20"/>
          <w:szCs w:val="20"/>
        </w:rPr>
        <w:t xml:space="preserve"> </w:t>
      </w:r>
      <w:r w:rsidR="00566D18" w:rsidRPr="002745CC">
        <w:rPr>
          <w:rFonts w:ascii="Palatino Linotype" w:hAnsi="Palatino Linotype"/>
          <w:sz w:val="20"/>
          <w:szCs w:val="20"/>
        </w:rPr>
        <w:t>t</w:t>
      </w:r>
      <w:r w:rsidRPr="002745CC">
        <w:rPr>
          <w:rFonts w:ascii="Palatino Linotype" w:hAnsi="Palatino Linotype"/>
          <w:sz w:val="20"/>
          <w:szCs w:val="20"/>
        </w:rPr>
        <w:t>eacher</w:t>
      </w:r>
      <w:r w:rsidR="00CD49AA">
        <w:rPr>
          <w:rFonts w:ascii="Palatino Linotype" w:hAnsi="Palatino Linotype"/>
          <w:sz w:val="20"/>
          <w:szCs w:val="20"/>
        </w:rPr>
        <w:t>.</w:t>
      </w:r>
    </w:p>
    <w:p w14:paraId="738700C9" w14:textId="73CE734C" w:rsidR="00B9273F" w:rsidRPr="002745CC" w:rsidRDefault="000211DB">
      <w:pPr>
        <w:pStyle w:val="ListParagraph"/>
        <w:numPr>
          <w:ilvl w:val="0"/>
          <w:numId w:val="38"/>
        </w:numPr>
        <w:tabs>
          <w:tab w:val="left" w:pos="1939"/>
          <w:tab w:val="left" w:pos="1940"/>
        </w:tabs>
        <w:rPr>
          <w:rFonts w:ascii="Palatino Linotype" w:hAnsi="Palatino Linotype"/>
          <w:sz w:val="20"/>
          <w:szCs w:val="20"/>
        </w:rPr>
      </w:pPr>
      <w:r w:rsidRPr="002745CC">
        <w:rPr>
          <w:rFonts w:ascii="Palatino Linotype" w:hAnsi="Palatino Linotype"/>
          <w:sz w:val="20"/>
          <w:szCs w:val="20"/>
        </w:rPr>
        <w:t>Organize the physical space so that it is conducive to</w:t>
      </w:r>
      <w:r w:rsidRPr="002745CC">
        <w:rPr>
          <w:rFonts w:ascii="Palatino Linotype" w:hAnsi="Palatino Linotype"/>
          <w:spacing w:val="-7"/>
          <w:sz w:val="20"/>
          <w:szCs w:val="20"/>
        </w:rPr>
        <w:t xml:space="preserve"> </w:t>
      </w:r>
      <w:r w:rsidRPr="002745CC">
        <w:rPr>
          <w:rFonts w:ascii="Palatino Linotype" w:hAnsi="Palatino Linotype"/>
          <w:sz w:val="20"/>
          <w:szCs w:val="20"/>
        </w:rPr>
        <w:t>learning</w:t>
      </w:r>
      <w:r w:rsidR="00CD49AA">
        <w:rPr>
          <w:rFonts w:ascii="Palatino Linotype" w:hAnsi="Palatino Linotype"/>
          <w:sz w:val="20"/>
          <w:szCs w:val="20"/>
        </w:rPr>
        <w:t>.</w:t>
      </w:r>
    </w:p>
    <w:p w14:paraId="1D361795" w14:textId="522A2B43" w:rsidR="00B9273F" w:rsidRPr="002745CC" w:rsidRDefault="000211DB">
      <w:pPr>
        <w:pStyle w:val="ListParagraph"/>
        <w:numPr>
          <w:ilvl w:val="0"/>
          <w:numId w:val="38"/>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t>Maintain accurate</w:t>
      </w:r>
      <w:r w:rsidRPr="002745CC">
        <w:rPr>
          <w:rFonts w:ascii="Palatino Linotype" w:hAnsi="Palatino Linotype"/>
          <w:spacing w:val="-2"/>
          <w:sz w:val="20"/>
          <w:szCs w:val="20"/>
        </w:rPr>
        <w:t xml:space="preserve"> </w:t>
      </w:r>
      <w:r w:rsidRPr="002745CC">
        <w:rPr>
          <w:rFonts w:ascii="Palatino Linotype" w:hAnsi="Palatino Linotype"/>
          <w:sz w:val="20"/>
          <w:szCs w:val="20"/>
        </w:rPr>
        <w:t>records</w:t>
      </w:r>
      <w:r w:rsidR="00CD49AA">
        <w:rPr>
          <w:rFonts w:ascii="Palatino Linotype" w:hAnsi="Palatino Linotype"/>
          <w:sz w:val="20"/>
          <w:szCs w:val="20"/>
        </w:rPr>
        <w:t>.</w:t>
      </w:r>
    </w:p>
    <w:p w14:paraId="3F336CA5" w14:textId="36CA8A13" w:rsidR="0096011D" w:rsidRPr="002745CC" w:rsidRDefault="0096011D">
      <w:pPr>
        <w:pStyle w:val="ListParagraph"/>
        <w:numPr>
          <w:ilvl w:val="0"/>
          <w:numId w:val="38"/>
        </w:numPr>
        <w:tabs>
          <w:tab w:val="left" w:pos="1939"/>
          <w:tab w:val="left" w:pos="1940"/>
        </w:tabs>
        <w:spacing w:line="293" w:lineRule="exact"/>
        <w:rPr>
          <w:rFonts w:ascii="Palatino Linotype" w:hAnsi="Palatino Linotype"/>
          <w:sz w:val="20"/>
          <w:szCs w:val="20"/>
        </w:rPr>
      </w:pPr>
      <w:r w:rsidRPr="002745CC">
        <w:rPr>
          <w:rFonts w:ascii="Palatino Linotype" w:hAnsi="Palatino Linotype"/>
          <w:sz w:val="20"/>
          <w:szCs w:val="20"/>
        </w:rPr>
        <w:lastRenderedPageBreak/>
        <w:t>Build positive and appropriate relationships with students</w:t>
      </w:r>
      <w:r w:rsidR="00CD49AA">
        <w:rPr>
          <w:rFonts w:ascii="Palatino Linotype" w:hAnsi="Palatino Linotype"/>
          <w:sz w:val="20"/>
          <w:szCs w:val="20"/>
        </w:rPr>
        <w:t>.</w:t>
      </w:r>
    </w:p>
    <w:p w14:paraId="3679D4EC" w14:textId="131FC17D" w:rsidR="00AB0BFE" w:rsidRPr="002745CC" w:rsidRDefault="0096011D">
      <w:pPr>
        <w:pStyle w:val="ListParagraph"/>
        <w:numPr>
          <w:ilvl w:val="0"/>
          <w:numId w:val="38"/>
        </w:numPr>
        <w:tabs>
          <w:tab w:val="left" w:pos="1939"/>
          <w:tab w:val="left" w:pos="1940"/>
        </w:tabs>
        <w:rPr>
          <w:rFonts w:ascii="Palatino Linotype" w:hAnsi="Palatino Linotype"/>
          <w:sz w:val="20"/>
          <w:szCs w:val="20"/>
        </w:rPr>
      </w:pPr>
      <w:r w:rsidRPr="002745CC">
        <w:rPr>
          <w:rFonts w:ascii="Palatino Linotype" w:hAnsi="Palatino Linotype"/>
          <w:sz w:val="20"/>
          <w:szCs w:val="20"/>
        </w:rPr>
        <w:t>Be consistent with expectations and follow through</w:t>
      </w:r>
      <w:r w:rsidR="00CD49AA">
        <w:rPr>
          <w:rFonts w:ascii="Palatino Linotype" w:hAnsi="Palatino Linotype"/>
          <w:sz w:val="20"/>
          <w:szCs w:val="20"/>
        </w:rPr>
        <w:t>.</w:t>
      </w:r>
    </w:p>
    <w:p w14:paraId="3C1BB3E0" w14:textId="77777777" w:rsidR="00234BDC" w:rsidRPr="002745CC" w:rsidRDefault="00234BDC" w:rsidP="00234BDC">
      <w:pPr>
        <w:pStyle w:val="ListParagraph"/>
        <w:tabs>
          <w:tab w:val="left" w:pos="1939"/>
          <w:tab w:val="left" w:pos="1940"/>
        </w:tabs>
        <w:spacing w:line="293" w:lineRule="exact"/>
        <w:ind w:left="720" w:firstLine="0"/>
        <w:rPr>
          <w:rFonts w:ascii="Palatino Linotype" w:hAnsi="Palatino Linotype"/>
          <w:sz w:val="12"/>
          <w:szCs w:val="12"/>
        </w:rPr>
      </w:pPr>
    </w:p>
    <w:p w14:paraId="7AEA3BCB" w14:textId="77777777" w:rsidR="00B9273F" w:rsidRPr="002745CC" w:rsidRDefault="000211DB" w:rsidP="005B3A21">
      <w:pPr>
        <w:rPr>
          <w:rFonts w:ascii="Palatino Linotype" w:hAnsi="Palatino Linotype"/>
          <w:b/>
          <w:color w:val="1F497D" w:themeColor="text2"/>
          <w:szCs w:val="14"/>
        </w:rPr>
      </w:pPr>
      <w:bookmarkStart w:id="30" w:name="Attendance"/>
      <w:bookmarkEnd w:id="30"/>
      <w:r w:rsidRPr="002745CC">
        <w:rPr>
          <w:rFonts w:ascii="Palatino Linotype" w:hAnsi="Palatino Linotype"/>
          <w:b/>
          <w:color w:val="1F497D" w:themeColor="text2"/>
          <w:szCs w:val="14"/>
        </w:rPr>
        <w:t>Attendance</w:t>
      </w:r>
    </w:p>
    <w:p w14:paraId="0704E7B1" w14:textId="04FE4F34" w:rsidR="00B9273F" w:rsidRPr="002745CC" w:rsidRDefault="00566D18">
      <w:pPr>
        <w:pStyle w:val="ListParagraph"/>
        <w:numPr>
          <w:ilvl w:val="0"/>
          <w:numId w:val="37"/>
        </w:numPr>
        <w:tabs>
          <w:tab w:val="left" w:pos="1940"/>
        </w:tabs>
        <w:spacing w:line="237" w:lineRule="auto"/>
        <w:ind w:right="720"/>
        <w:jc w:val="both"/>
        <w:rPr>
          <w:rFonts w:ascii="Palatino Linotype" w:hAnsi="Palatino Linotype"/>
          <w:sz w:val="20"/>
          <w:szCs w:val="20"/>
        </w:rPr>
      </w:pPr>
      <w:r w:rsidRPr="002745CC">
        <w:rPr>
          <w:rFonts w:ascii="Palatino Linotype" w:hAnsi="Palatino Linotype"/>
          <w:sz w:val="20"/>
          <w:szCs w:val="20"/>
        </w:rPr>
        <w:t>A resident</w:t>
      </w:r>
      <w:r w:rsidR="00F92016">
        <w:rPr>
          <w:rFonts w:ascii="Palatino Linotype" w:hAnsi="Palatino Linotype"/>
          <w:sz w:val="20"/>
          <w:szCs w:val="20"/>
        </w:rPr>
        <w:t xml:space="preserve"> in Residency II</w:t>
      </w:r>
      <w:r w:rsidR="000211DB" w:rsidRPr="002745CC">
        <w:rPr>
          <w:rFonts w:ascii="Palatino Linotype" w:hAnsi="Palatino Linotype"/>
          <w:sz w:val="20"/>
          <w:szCs w:val="20"/>
        </w:rPr>
        <w:t xml:space="preserve"> is allowed </w:t>
      </w:r>
      <w:r w:rsidR="000211DB" w:rsidRPr="00F04D97">
        <w:rPr>
          <w:rFonts w:ascii="Palatino Linotype" w:hAnsi="Palatino Linotype"/>
          <w:b/>
          <w:bCs/>
          <w:i/>
          <w:iCs/>
          <w:sz w:val="20"/>
          <w:szCs w:val="20"/>
          <w:u w:val="single"/>
        </w:rPr>
        <w:t>three days</w:t>
      </w:r>
      <w:r w:rsidR="00CD49AA" w:rsidRPr="00F04D97">
        <w:rPr>
          <w:rFonts w:ascii="Palatino Linotype" w:hAnsi="Palatino Linotype"/>
          <w:b/>
          <w:bCs/>
          <w:i/>
          <w:iCs/>
          <w:sz w:val="20"/>
          <w:szCs w:val="20"/>
          <w:u w:val="single"/>
        </w:rPr>
        <w:t xml:space="preserve"> of</w:t>
      </w:r>
      <w:r w:rsidR="000211DB" w:rsidRPr="00F04D97">
        <w:rPr>
          <w:rFonts w:ascii="Palatino Linotype" w:hAnsi="Palatino Linotype"/>
          <w:b/>
          <w:bCs/>
          <w:i/>
          <w:iCs/>
          <w:sz w:val="20"/>
          <w:szCs w:val="20"/>
          <w:u w:val="single"/>
        </w:rPr>
        <w:t xml:space="preserve"> absence</w:t>
      </w:r>
      <w:r w:rsidR="000211DB" w:rsidRPr="002745CC">
        <w:rPr>
          <w:rFonts w:ascii="Palatino Linotype" w:hAnsi="Palatino Linotype"/>
          <w:sz w:val="20"/>
          <w:szCs w:val="20"/>
        </w:rPr>
        <w:t xml:space="preserve">. Any </w:t>
      </w:r>
      <w:r w:rsidR="003D422A" w:rsidRPr="002745CC">
        <w:rPr>
          <w:rFonts w:ascii="Palatino Linotype" w:hAnsi="Palatino Linotype"/>
          <w:sz w:val="20"/>
          <w:szCs w:val="20"/>
        </w:rPr>
        <w:t>resident</w:t>
      </w:r>
      <w:r w:rsidR="000211DB" w:rsidRPr="002745CC">
        <w:rPr>
          <w:rFonts w:ascii="Palatino Linotype" w:hAnsi="Palatino Linotype"/>
          <w:sz w:val="20"/>
          <w:szCs w:val="20"/>
        </w:rPr>
        <w:t xml:space="preserve"> absent for more than three days, regardless of the reason, will be required to make up those days after their last day of </w:t>
      </w:r>
      <w:r w:rsidR="00397F6F">
        <w:rPr>
          <w:rFonts w:ascii="Palatino Linotype" w:hAnsi="Palatino Linotype"/>
          <w:sz w:val="20"/>
          <w:szCs w:val="20"/>
        </w:rPr>
        <w:t>residency</w:t>
      </w:r>
      <w:r w:rsidR="000211DB" w:rsidRPr="002745CC">
        <w:rPr>
          <w:rFonts w:ascii="Palatino Linotype" w:hAnsi="Palatino Linotype"/>
          <w:sz w:val="20"/>
          <w:szCs w:val="20"/>
        </w:rPr>
        <w:t>.</w:t>
      </w:r>
      <w:r w:rsidR="00F92016">
        <w:rPr>
          <w:rFonts w:ascii="Palatino Linotype" w:hAnsi="Palatino Linotype"/>
          <w:sz w:val="20"/>
          <w:szCs w:val="20"/>
        </w:rPr>
        <w:t xml:space="preserve"> In Residency I, there’s no specific number of absences since residents can make up days missed during the week on days not part of the scheduled 40%.</w:t>
      </w:r>
    </w:p>
    <w:p w14:paraId="62391809" w14:textId="77777777" w:rsidR="00B9273F" w:rsidRPr="002745CC" w:rsidRDefault="000211DB">
      <w:pPr>
        <w:pStyle w:val="ListParagraph"/>
        <w:numPr>
          <w:ilvl w:val="0"/>
          <w:numId w:val="37"/>
        </w:numPr>
        <w:tabs>
          <w:tab w:val="left" w:pos="1939"/>
          <w:tab w:val="left" w:pos="1940"/>
        </w:tabs>
        <w:spacing w:before="5"/>
        <w:ind w:right="720"/>
        <w:rPr>
          <w:rFonts w:ascii="Palatino Linotype" w:hAnsi="Palatino Linotype"/>
          <w:sz w:val="20"/>
          <w:szCs w:val="20"/>
        </w:rPr>
      </w:pPr>
      <w:r w:rsidRPr="002745CC">
        <w:rPr>
          <w:rFonts w:ascii="Palatino Linotype" w:hAnsi="Palatino Linotype"/>
          <w:sz w:val="20"/>
          <w:szCs w:val="20"/>
        </w:rPr>
        <w:t xml:space="preserve">Follow the </w:t>
      </w:r>
      <w:r w:rsidR="00566D18" w:rsidRPr="002745CC">
        <w:rPr>
          <w:rFonts w:ascii="Palatino Linotype" w:hAnsi="Palatino Linotype"/>
          <w:sz w:val="20"/>
          <w:szCs w:val="20"/>
        </w:rPr>
        <w:t>m</w:t>
      </w:r>
      <w:r w:rsidR="00DC08AC" w:rsidRPr="002745CC">
        <w:rPr>
          <w:rFonts w:ascii="Palatino Linotype" w:hAnsi="Palatino Linotype"/>
          <w:sz w:val="20"/>
          <w:szCs w:val="20"/>
        </w:rPr>
        <w:t>entor</w:t>
      </w:r>
      <w:r w:rsidR="001B12DB" w:rsidRPr="002745CC">
        <w:rPr>
          <w:rFonts w:ascii="Palatino Linotype" w:hAnsi="Palatino Linotype"/>
          <w:sz w:val="20"/>
          <w:szCs w:val="20"/>
        </w:rPr>
        <w:t xml:space="preserve"> </w:t>
      </w:r>
      <w:r w:rsidR="00566D18" w:rsidRPr="002745CC">
        <w:rPr>
          <w:rFonts w:ascii="Palatino Linotype" w:hAnsi="Palatino Linotype"/>
          <w:sz w:val="20"/>
          <w:szCs w:val="20"/>
        </w:rPr>
        <w:t>t</w:t>
      </w:r>
      <w:r w:rsidRPr="002745CC">
        <w:rPr>
          <w:rFonts w:ascii="Palatino Linotype" w:hAnsi="Palatino Linotype"/>
          <w:sz w:val="20"/>
          <w:szCs w:val="20"/>
        </w:rPr>
        <w:t>eacher’s schedule for reporting to school and departing, as well as faculty meetings, teacher-parent conferences, and other after-school activities.</w:t>
      </w:r>
    </w:p>
    <w:p w14:paraId="435C0DF3" w14:textId="170B5B4B" w:rsidR="00B9273F" w:rsidRPr="002745CC" w:rsidRDefault="000211DB">
      <w:pPr>
        <w:pStyle w:val="ListParagraph"/>
        <w:numPr>
          <w:ilvl w:val="0"/>
          <w:numId w:val="37"/>
        </w:numPr>
        <w:tabs>
          <w:tab w:val="left" w:pos="1939"/>
          <w:tab w:val="left" w:pos="1940"/>
        </w:tabs>
        <w:spacing w:line="292" w:lineRule="exact"/>
        <w:ind w:right="720"/>
        <w:rPr>
          <w:rFonts w:ascii="Palatino Linotype" w:hAnsi="Palatino Linotype"/>
          <w:sz w:val="20"/>
          <w:szCs w:val="20"/>
        </w:rPr>
      </w:pPr>
      <w:r w:rsidRPr="002745CC">
        <w:rPr>
          <w:rFonts w:ascii="Palatino Linotype" w:hAnsi="Palatino Linotype"/>
          <w:sz w:val="20"/>
          <w:szCs w:val="20"/>
        </w:rPr>
        <w:t xml:space="preserve">Attendance at all scheduled university </w:t>
      </w:r>
      <w:r w:rsidR="00CD49AA">
        <w:rPr>
          <w:rFonts w:ascii="Palatino Linotype" w:hAnsi="Palatino Linotype"/>
          <w:sz w:val="20"/>
          <w:szCs w:val="20"/>
        </w:rPr>
        <w:t>meetings</w:t>
      </w:r>
      <w:r w:rsidRPr="002745CC">
        <w:rPr>
          <w:rFonts w:ascii="Palatino Linotype" w:hAnsi="Palatino Linotype"/>
          <w:sz w:val="20"/>
          <w:szCs w:val="20"/>
        </w:rPr>
        <w:t xml:space="preserve"> is required.</w:t>
      </w:r>
    </w:p>
    <w:p w14:paraId="3D9006B5" w14:textId="615516E3" w:rsidR="00B9273F" w:rsidRPr="002745CC" w:rsidRDefault="000211DB">
      <w:pPr>
        <w:pStyle w:val="ListParagraph"/>
        <w:numPr>
          <w:ilvl w:val="0"/>
          <w:numId w:val="37"/>
        </w:numPr>
        <w:tabs>
          <w:tab w:val="left" w:pos="1940"/>
        </w:tabs>
        <w:ind w:right="720"/>
        <w:jc w:val="both"/>
        <w:rPr>
          <w:rFonts w:ascii="Palatino Linotype" w:hAnsi="Palatino Linotype"/>
          <w:sz w:val="20"/>
          <w:szCs w:val="20"/>
        </w:rPr>
      </w:pPr>
      <w:r w:rsidRPr="002745CC">
        <w:rPr>
          <w:rFonts w:ascii="Palatino Linotype" w:hAnsi="Palatino Linotype"/>
          <w:sz w:val="20"/>
          <w:szCs w:val="20"/>
        </w:rPr>
        <w:t xml:space="preserve">Follow the holidays as noted on the school calendar in your assigned </w:t>
      </w:r>
      <w:r w:rsidR="00F04D97">
        <w:rPr>
          <w:rFonts w:ascii="Palatino Linotype" w:hAnsi="Palatino Linotype"/>
          <w:sz w:val="20"/>
          <w:szCs w:val="20"/>
        </w:rPr>
        <w:t>district</w:t>
      </w:r>
      <w:r w:rsidR="007172A5">
        <w:rPr>
          <w:rFonts w:ascii="Palatino Linotype" w:hAnsi="Palatino Linotype"/>
          <w:sz w:val="20"/>
          <w:szCs w:val="20"/>
        </w:rPr>
        <w:t>.</w:t>
      </w:r>
    </w:p>
    <w:p w14:paraId="595E2904" w14:textId="77777777" w:rsidR="00B9273F" w:rsidRPr="002745CC" w:rsidRDefault="00D93B3F">
      <w:pPr>
        <w:pStyle w:val="ListParagraph"/>
        <w:numPr>
          <w:ilvl w:val="0"/>
          <w:numId w:val="37"/>
        </w:numPr>
        <w:tabs>
          <w:tab w:val="left" w:pos="1940"/>
        </w:tabs>
        <w:spacing w:before="2" w:line="237" w:lineRule="auto"/>
        <w:ind w:right="720"/>
        <w:jc w:val="both"/>
        <w:rPr>
          <w:rFonts w:ascii="Palatino Linotype" w:hAnsi="Palatino Linotype"/>
          <w:sz w:val="20"/>
          <w:szCs w:val="20"/>
        </w:rPr>
      </w:pPr>
      <w:r w:rsidRPr="002745CC">
        <w:rPr>
          <w:rFonts w:ascii="Palatino Linotype" w:hAnsi="Palatino Linotype"/>
          <w:sz w:val="20"/>
          <w:szCs w:val="20"/>
        </w:rPr>
        <w:t>Residents</w:t>
      </w:r>
      <w:r w:rsidR="000211DB" w:rsidRPr="002745CC">
        <w:rPr>
          <w:rFonts w:ascii="Palatino Linotype" w:hAnsi="Palatino Linotype"/>
          <w:sz w:val="20"/>
          <w:szCs w:val="20"/>
        </w:rPr>
        <w:t xml:space="preserve"> are required to follow the </w:t>
      </w:r>
      <w:r w:rsidR="00566D18" w:rsidRPr="002745CC">
        <w:rPr>
          <w:rFonts w:ascii="Palatino Linotype" w:hAnsi="Palatino Linotype"/>
          <w:sz w:val="20"/>
          <w:szCs w:val="20"/>
        </w:rPr>
        <w:t>m</w:t>
      </w:r>
      <w:r w:rsidR="00DC08AC" w:rsidRPr="002745CC">
        <w:rPr>
          <w:rFonts w:ascii="Palatino Linotype" w:hAnsi="Palatino Linotype"/>
          <w:sz w:val="20"/>
          <w:szCs w:val="20"/>
        </w:rPr>
        <w:t>entor</w:t>
      </w:r>
      <w:r w:rsidRPr="002745CC">
        <w:rPr>
          <w:rFonts w:ascii="Palatino Linotype" w:hAnsi="Palatino Linotype"/>
          <w:sz w:val="20"/>
          <w:szCs w:val="20"/>
        </w:rPr>
        <w:t xml:space="preserve"> </w:t>
      </w:r>
      <w:r w:rsidR="00566D18" w:rsidRPr="002745CC">
        <w:rPr>
          <w:rFonts w:ascii="Palatino Linotype" w:hAnsi="Palatino Linotype"/>
          <w:sz w:val="20"/>
          <w:szCs w:val="20"/>
        </w:rPr>
        <w:t>t</w:t>
      </w:r>
      <w:r w:rsidR="000211DB" w:rsidRPr="002745CC">
        <w:rPr>
          <w:rFonts w:ascii="Palatino Linotype" w:hAnsi="Palatino Linotype"/>
          <w:sz w:val="20"/>
          <w:szCs w:val="20"/>
        </w:rPr>
        <w:t xml:space="preserve">eacher’s daily schedule, arriving at school punctually and remaining as late as the </w:t>
      </w:r>
      <w:r w:rsidR="00566D18" w:rsidRPr="002745CC">
        <w:rPr>
          <w:rFonts w:ascii="Palatino Linotype" w:hAnsi="Palatino Linotype"/>
          <w:sz w:val="20"/>
          <w:szCs w:val="20"/>
        </w:rPr>
        <w:t>m</w:t>
      </w:r>
      <w:r w:rsidR="00DC08AC" w:rsidRPr="002745CC">
        <w:rPr>
          <w:rFonts w:ascii="Palatino Linotype" w:hAnsi="Palatino Linotype"/>
          <w:sz w:val="20"/>
          <w:szCs w:val="20"/>
        </w:rPr>
        <w:t>entor</w:t>
      </w:r>
      <w:r w:rsidR="001B12DB" w:rsidRPr="002745CC">
        <w:rPr>
          <w:rFonts w:ascii="Palatino Linotype" w:hAnsi="Palatino Linotype"/>
          <w:sz w:val="20"/>
          <w:szCs w:val="20"/>
        </w:rPr>
        <w:t xml:space="preserve"> </w:t>
      </w:r>
      <w:r w:rsidR="00566D18" w:rsidRPr="002745CC">
        <w:rPr>
          <w:rFonts w:ascii="Palatino Linotype" w:hAnsi="Palatino Linotype"/>
          <w:sz w:val="20"/>
          <w:szCs w:val="20"/>
        </w:rPr>
        <w:t>t</w:t>
      </w:r>
      <w:r w:rsidR="000211DB" w:rsidRPr="002745CC">
        <w:rPr>
          <w:rFonts w:ascii="Palatino Linotype" w:hAnsi="Palatino Linotype"/>
          <w:sz w:val="20"/>
          <w:szCs w:val="20"/>
        </w:rPr>
        <w:t>eacher is required to remain. If an absence is necessary, these steps are to be followed:</w:t>
      </w:r>
    </w:p>
    <w:p w14:paraId="0C586170" w14:textId="77777777" w:rsidR="00B9273F" w:rsidRPr="002745CC" w:rsidRDefault="000211DB">
      <w:pPr>
        <w:pStyle w:val="ListParagraph"/>
        <w:numPr>
          <w:ilvl w:val="1"/>
          <w:numId w:val="53"/>
        </w:numPr>
        <w:tabs>
          <w:tab w:val="left" w:pos="2600"/>
        </w:tabs>
        <w:spacing w:before="18" w:line="223" w:lineRule="auto"/>
        <w:ind w:right="720"/>
        <w:jc w:val="both"/>
        <w:rPr>
          <w:rFonts w:ascii="Palatino Linotype" w:hAnsi="Palatino Linotype"/>
          <w:sz w:val="20"/>
          <w:szCs w:val="20"/>
        </w:rPr>
      </w:pPr>
      <w:r w:rsidRPr="002745CC">
        <w:rPr>
          <w:rFonts w:ascii="Palatino Linotype" w:hAnsi="Palatino Linotype"/>
          <w:sz w:val="20"/>
          <w:szCs w:val="20"/>
        </w:rPr>
        <w:t xml:space="preserve">Notify the school office personnel, </w:t>
      </w:r>
      <w:r w:rsidR="00566D18" w:rsidRPr="002745CC">
        <w:rPr>
          <w:rFonts w:ascii="Palatino Linotype" w:hAnsi="Palatino Linotype"/>
          <w:sz w:val="20"/>
          <w:szCs w:val="20"/>
        </w:rPr>
        <w:t>m</w:t>
      </w:r>
      <w:r w:rsidR="00DC08AC" w:rsidRPr="002745CC">
        <w:rPr>
          <w:rFonts w:ascii="Palatino Linotype" w:hAnsi="Palatino Linotype"/>
          <w:sz w:val="20"/>
          <w:szCs w:val="20"/>
        </w:rPr>
        <w:t>entor</w:t>
      </w:r>
      <w:r w:rsidR="001B12DB" w:rsidRPr="002745CC">
        <w:rPr>
          <w:rFonts w:ascii="Palatino Linotype" w:hAnsi="Palatino Linotype"/>
          <w:sz w:val="20"/>
          <w:szCs w:val="20"/>
        </w:rPr>
        <w:t xml:space="preserve"> </w:t>
      </w:r>
      <w:r w:rsidR="00566D18" w:rsidRPr="002745CC">
        <w:rPr>
          <w:rFonts w:ascii="Palatino Linotype" w:hAnsi="Palatino Linotype"/>
          <w:sz w:val="20"/>
          <w:szCs w:val="20"/>
        </w:rPr>
        <w:t>t</w:t>
      </w:r>
      <w:r w:rsidRPr="002745CC">
        <w:rPr>
          <w:rFonts w:ascii="Palatino Linotype" w:hAnsi="Palatino Linotype"/>
          <w:sz w:val="20"/>
          <w:szCs w:val="20"/>
        </w:rPr>
        <w:t>eacher, and university supervisor as far in advance as possible.</w:t>
      </w:r>
    </w:p>
    <w:p w14:paraId="24E4B56C" w14:textId="7FA4C055" w:rsidR="00B9273F" w:rsidRPr="002745CC" w:rsidRDefault="000211DB">
      <w:pPr>
        <w:pStyle w:val="ListParagraph"/>
        <w:numPr>
          <w:ilvl w:val="1"/>
          <w:numId w:val="53"/>
        </w:numPr>
        <w:tabs>
          <w:tab w:val="left" w:pos="2600"/>
        </w:tabs>
        <w:spacing w:line="223" w:lineRule="auto"/>
        <w:ind w:right="720"/>
        <w:jc w:val="both"/>
        <w:rPr>
          <w:rFonts w:ascii="Palatino Linotype" w:hAnsi="Palatino Linotype"/>
          <w:sz w:val="20"/>
          <w:szCs w:val="20"/>
        </w:rPr>
      </w:pPr>
      <w:r w:rsidRPr="002745CC">
        <w:rPr>
          <w:rFonts w:ascii="Palatino Linotype" w:hAnsi="Palatino Linotype"/>
          <w:sz w:val="20"/>
          <w:szCs w:val="20"/>
        </w:rPr>
        <w:t xml:space="preserve">Complete and submit the absence </w:t>
      </w:r>
      <w:r w:rsidR="006C01BC">
        <w:rPr>
          <w:rFonts w:ascii="Palatino Linotype" w:hAnsi="Palatino Linotype"/>
          <w:sz w:val="20"/>
          <w:szCs w:val="20"/>
        </w:rPr>
        <w:t>report</w:t>
      </w:r>
      <w:r w:rsidR="00745141" w:rsidRPr="005B7834">
        <w:rPr>
          <w:rFonts w:ascii="Palatino Linotype" w:hAnsi="Palatino Linotype"/>
          <w:sz w:val="20"/>
          <w:szCs w:val="20"/>
        </w:rPr>
        <w:t xml:space="preserve"> </w:t>
      </w:r>
      <w:r w:rsidR="00D705C7" w:rsidRPr="005B7834">
        <w:rPr>
          <w:rFonts w:ascii="Palatino Linotype" w:hAnsi="Palatino Linotype"/>
          <w:sz w:val="20"/>
          <w:szCs w:val="20"/>
        </w:rPr>
        <w:t>(page</w:t>
      </w:r>
      <w:r w:rsidR="006C01BC">
        <w:rPr>
          <w:rFonts w:ascii="Palatino Linotype" w:hAnsi="Palatino Linotype"/>
          <w:sz w:val="20"/>
          <w:szCs w:val="20"/>
        </w:rPr>
        <w:t xml:space="preserve"> </w:t>
      </w:r>
      <w:r w:rsidR="00D47651">
        <w:rPr>
          <w:rFonts w:ascii="Palatino Linotype" w:hAnsi="Palatino Linotype"/>
          <w:sz w:val="20"/>
          <w:szCs w:val="20"/>
        </w:rPr>
        <w:t>72</w:t>
      </w:r>
      <w:r w:rsidR="00D705C7" w:rsidRPr="005B7834">
        <w:rPr>
          <w:rFonts w:ascii="Palatino Linotype" w:hAnsi="Palatino Linotype"/>
          <w:sz w:val="20"/>
          <w:szCs w:val="20"/>
        </w:rPr>
        <w:t>)</w:t>
      </w:r>
      <w:r w:rsidR="00D705C7" w:rsidRPr="002745CC">
        <w:rPr>
          <w:rFonts w:ascii="Palatino Linotype" w:hAnsi="Palatino Linotype"/>
          <w:sz w:val="20"/>
          <w:szCs w:val="20"/>
        </w:rPr>
        <w:t xml:space="preserve"> to</w:t>
      </w:r>
      <w:r w:rsidRPr="002745CC">
        <w:rPr>
          <w:rFonts w:ascii="Palatino Linotype" w:hAnsi="Palatino Linotype"/>
          <w:sz w:val="20"/>
          <w:szCs w:val="20"/>
        </w:rPr>
        <w:t xml:space="preserve"> the Office of Teacher Clinical Experiences within one week of the absence.</w:t>
      </w:r>
    </w:p>
    <w:p w14:paraId="2D0FDE7E" w14:textId="39995B0D" w:rsidR="00234BDC" w:rsidRPr="00F04D97" w:rsidRDefault="00234BDC" w:rsidP="005B3A21">
      <w:pPr>
        <w:rPr>
          <w:rFonts w:ascii="Palatino Linotype" w:hAnsi="Palatino Linotype"/>
          <w:b/>
          <w:color w:val="1F497D" w:themeColor="text2"/>
          <w:sz w:val="4"/>
          <w:szCs w:val="2"/>
        </w:rPr>
      </w:pPr>
      <w:bookmarkStart w:id="31" w:name="Dress_Code"/>
      <w:bookmarkEnd w:id="31"/>
    </w:p>
    <w:p w14:paraId="7510C5CD" w14:textId="4AF1AC95" w:rsidR="00B9273F" w:rsidRPr="002745CC" w:rsidRDefault="000211DB" w:rsidP="005B3A21">
      <w:pPr>
        <w:rPr>
          <w:rFonts w:ascii="Palatino Linotype" w:hAnsi="Palatino Linotype"/>
          <w:b/>
          <w:color w:val="1F497D" w:themeColor="text2"/>
          <w:szCs w:val="14"/>
        </w:rPr>
      </w:pPr>
      <w:r w:rsidRPr="002745CC">
        <w:rPr>
          <w:rFonts w:ascii="Palatino Linotype" w:hAnsi="Palatino Linotype"/>
          <w:b/>
          <w:color w:val="1F497D" w:themeColor="text2"/>
          <w:szCs w:val="14"/>
        </w:rPr>
        <w:t>Dress Code</w:t>
      </w:r>
    </w:p>
    <w:p w14:paraId="1F8133F3" w14:textId="5D354FCA" w:rsidR="00B9273F" w:rsidRPr="00F92016" w:rsidRDefault="00D93B3F">
      <w:pPr>
        <w:pStyle w:val="ListParagraph"/>
        <w:numPr>
          <w:ilvl w:val="0"/>
          <w:numId w:val="37"/>
        </w:numPr>
        <w:tabs>
          <w:tab w:val="left" w:pos="1940"/>
        </w:tabs>
        <w:spacing w:line="237" w:lineRule="auto"/>
        <w:ind w:right="720"/>
        <w:jc w:val="both"/>
        <w:rPr>
          <w:rFonts w:ascii="Palatino Linotype" w:hAnsi="Palatino Linotype"/>
          <w:sz w:val="20"/>
          <w:szCs w:val="20"/>
        </w:rPr>
      </w:pPr>
      <w:r w:rsidRPr="00F92016">
        <w:rPr>
          <w:rFonts w:ascii="Palatino Linotype" w:hAnsi="Palatino Linotype"/>
          <w:sz w:val="20"/>
          <w:szCs w:val="20"/>
        </w:rPr>
        <w:t>Residents</w:t>
      </w:r>
      <w:r w:rsidR="000211DB" w:rsidRPr="00F92016">
        <w:rPr>
          <w:rFonts w:ascii="Palatino Linotype" w:hAnsi="Palatino Linotype"/>
          <w:sz w:val="20"/>
          <w:szCs w:val="20"/>
        </w:rPr>
        <w:t xml:space="preserve"> are expected to observe the conventions of dress, personal appearance, and professional behavior.</w:t>
      </w:r>
    </w:p>
    <w:p w14:paraId="730E0A48" w14:textId="6142E58D" w:rsidR="00B9273F" w:rsidRPr="00F92016" w:rsidRDefault="000211DB">
      <w:pPr>
        <w:pStyle w:val="ListParagraph"/>
        <w:numPr>
          <w:ilvl w:val="0"/>
          <w:numId w:val="37"/>
        </w:numPr>
        <w:tabs>
          <w:tab w:val="left" w:pos="1940"/>
        </w:tabs>
        <w:spacing w:line="237" w:lineRule="auto"/>
        <w:ind w:right="720"/>
        <w:jc w:val="both"/>
        <w:rPr>
          <w:rFonts w:ascii="Palatino Linotype" w:hAnsi="Palatino Linotype"/>
          <w:sz w:val="20"/>
          <w:szCs w:val="20"/>
        </w:rPr>
      </w:pPr>
      <w:r w:rsidRPr="00F92016">
        <w:rPr>
          <w:rFonts w:ascii="Palatino Linotype" w:hAnsi="Palatino Linotype"/>
          <w:sz w:val="20"/>
          <w:szCs w:val="20"/>
        </w:rPr>
        <w:t xml:space="preserve">The university does expect its </w:t>
      </w:r>
      <w:r w:rsidR="00D93B3F" w:rsidRPr="00F92016">
        <w:rPr>
          <w:rFonts w:ascii="Palatino Linotype" w:hAnsi="Palatino Linotype"/>
          <w:sz w:val="20"/>
          <w:szCs w:val="20"/>
        </w:rPr>
        <w:t>residents</w:t>
      </w:r>
      <w:r w:rsidRPr="00F92016">
        <w:rPr>
          <w:rFonts w:ascii="Palatino Linotype" w:hAnsi="Palatino Linotype"/>
          <w:sz w:val="20"/>
          <w:szCs w:val="20"/>
        </w:rPr>
        <w:t xml:space="preserve"> to dress appropriately, conservatively, and professionally.</w:t>
      </w:r>
    </w:p>
    <w:p w14:paraId="6F836E9C" w14:textId="77777777" w:rsidR="00BC25E4" w:rsidRPr="00404BAA" w:rsidRDefault="00BC25E4" w:rsidP="00BC25E4">
      <w:pPr>
        <w:pStyle w:val="ListParagraph"/>
        <w:tabs>
          <w:tab w:val="left" w:pos="1940"/>
        </w:tabs>
        <w:spacing w:line="237" w:lineRule="auto"/>
        <w:ind w:left="720" w:right="720" w:firstLine="0"/>
        <w:jc w:val="both"/>
        <w:rPr>
          <w:rFonts w:ascii="Arial Narrow" w:hAnsi="Arial Narrow"/>
          <w:sz w:val="10"/>
          <w:szCs w:val="10"/>
        </w:rPr>
      </w:pPr>
    </w:p>
    <w:p w14:paraId="7CAD6310" w14:textId="77777777" w:rsidR="00B9273F" w:rsidRPr="002745CC" w:rsidRDefault="000211DB" w:rsidP="0049157E">
      <w:pPr>
        <w:ind w:right="720"/>
        <w:rPr>
          <w:rFonts w:ascii="Palatino Linotype" w:hAnsi="Palatino Linotype"/>
          <w:b/>
          <w:color w:val="1F497D" w:themeColor="text2"/>
          <w:szCs w:val="14"/>
        </w:rPr>
      </w:pPr>
      <w:bookmarkStart w:id="32" w:name="Legal_Issues/Liability"/>
      <w:bookmarkEnd w:id="32"/>
      <w:r w:rsidRPr="002745CC">
        <w:rPr>
          <w:rFonts w:ascii="Palatino Linotype" w:hAnsi="Palatino Linotype"/>
          <w:b/>
          <w:color w:val="1F497D" w:themeColor="text2"/>
          <w:szCs w:val="14"/>
        </w:rPr>
        <w:t>Legal Issues/Liability</w:t>
      </w:r>
    </w:p>
    <w:p w14:paraId="7D8A229C" w14:textId="77777777" w:rsidR="00B9273F" w:rsidRPr="00077248" w:rsidRDefault="000211DB">
      <w:pPr>
        <w:pStyle w:val="ListParagraph"/>
        <w:numPr>
          <w:ilvl w:val="0"/>
          <w:numId w:val="39"/>
        </w:numPr>
        <w:tabs>
          <w:tab w:val="left" w:pos="1940"/>
        </w:tabs>
        <w:spacing w:before="2" w:line="237" w:lineRule="auto"/>
        <w:ind w:left="720" w:right="720"/>
        <w:jc w:val="both"/>
        <w:rPr>
          <w:rFonts w:ascii="Palatino Linotype" w:hAnsi="Palatino Linotype"/>
          <w:b/>
          <w:bCs/>
          <w:sz w:val="20"/>
          <w:szCs w:val="20"/>
        </w:rPr>
      </w:pPr>
      <w:r w:rsidRPr="00077248">
        <w:rPr>
          <w:rFonts w:ascii="Palatino Linotype" w:hAnsi="Palatino Linotype"/>
          <w:b/>
          <w:bCs/>
          <w:sz w:val="20"/>
          <w:szCs w:val="20"/>
        </w:rPr>
        <w:t xml:space="preserve">Every </w:t>
      </w:r>
      <w:r w:rsidR="00D93B3F" w:rsidRPr="00077248">
        <w:rPr>
          <w:rFonts w:ascii="Palatino Linotype" w:hAnsi="Palatino Linotype"/>
          <w:b/>
          <w:bCs/>
          <w:sz w:val="20"/>
          <w:szCs w:val="20"/>
        </w:rPr>
        <w:t>resident</w:t>
      </w:r>
      <w:r w:rsidRPr="00077248">
        <w:rPr>
          <w:rFonts w:ascii="Palatino Linotype" w:hAnsi="Palatino Linotype"/>
          <w:b/>
          <w:bCs/>
          <w:sz w:val="20"/>
          <w:szCs w:val="20"/>
        </w:rPr>
        <w:t xml:space="preserve"> </w:t>
      </w:r>
      <w:r w:rsidRPr="00CA1B3E">
        <w:rPr>
          <w:rFonts w:ascii="Palatino Linotype" w:hAnsi="Palatino Linotype"/>
          <w:b/>
          <w:bCs/>
          <w:color w:val="EE0000"/>
          <w:sz w:val="20"/>
          <w:szCs w:val="20"/>
        </w:rPr>
        <w:t xml:space="preserve">must be a member of a professional education organization and must have documentation of acceptable liability insurance for </w:t>
      </w:r>
      <w:r w:rsidR="003D422A" w:rsidRPr="00CA1B3E">
        <w:rPr>
          <w:rFonts w:ascii="Palatino Linotype" w:hAnsi="Palatino Linotype"/>
          <w:b/>
          <w:bCs/>
          <w:color w:val="EE0000"/>
          <w:sz w:val="20"/>
          <w:szCs w:val="20"/>
        </w:rPr>
        <w:t>resident</w:t>
      </w:r>
      <w:r w:rsidR="004B617E" w:rsidRPr="00CA1B3E">
        <w:rPr>
          <w:rFonts w:ascii="Palatino Linotype" w:hAnsi="Palatino Linotype"/>
          <w:b/>
          <w:bCs/>
          <w:color w:val="EE0000"/>
          <w:sz w:val="20"/>
          <w:szCs w:val="20"/>
        </w:rPr>
        <w:t>s</w:t>
      </w:r>
      <w:r w:rsidRPr="00077248">
        <w:rPr>
          <w:rFonts w:ascii="Palatino Linotype" w:hAnsi="Palatino Linotype"/>
          <w:b/>
          <w:bCs/>
          <w:sz w:val="20"/>
          <w:szCs w:val="20"/>
        </w:rPr>
        <w:t>.</w:t>
      </w:r>
    </w:p>
    <w:p w14:paraId="375EAA04" w14:textId="77777777" w:rsidR="00B9273F" w:rsidRPr="002745CC" w:rsidRDefault="00D93B3F">
      <w:pPr>
        <w:pStyle w:val="ListParagraph"/>
        <w:numPr>
          <w:ilvl w:val="0"/>
          <w:numId w:val="39"/>
        </w:numPr>
        <w:tabs>
          <w:tab w:val="left" w:pos="1940"/>
        </w:tabs>
        <w:spacing w:before="5" w:line="237" w:lineRule="auto"/>
        <w:ind w:left="720" w:right="720"/>
        <w:jc w:val="both"/>
        <w:rPr>
          <w:rFonts w:ascii="Palatino Linotype" w:hAnsi="Palatino Linotype"/>
          <w:sz w:val="20"/>
          <w:szCs w:val="20"/>
        </w:rPr>
      </w:pPr>
      <w:r w:rsidRPr="002745CC">
        <w:rPr>
          <w:rFonts w:ascii="Palatino Linotype" w:hAnsi="Palatino Linotype"/>
          <w:sz w:val="20"/>
          <w:szCs w:val="20"/>
        </w:rPr>
        <w:t>Residents</w:t>
      </w:r>
      <w:r w:rsidR="000211DB" w:rsidRPr="002745CC">
        <w:rPr>
          <w:rFonts w:ascii="Palatino Linotype" w:hAnsi="Palatino Linotype"/>
          <w:sz w:val="20"/>
          <w:szCs w:val="20"/>
        </w:rPr>
        <w:t xml:space="preserve"> should not be left alone in the classroom for extended periods of time. The legal responsibility rests upon the </w:t>
      </w:r>
      <w:r w:rsidR="00D40604" w:rsidRPr="002745CC">
        <w:rPr>
          <w:rFonts w:ascii="Palatino Linotype" w:hAnsi="Palatino Linotype"/>
          <w:sz w:val="20"/>
          <w:szCs w:val="20"/>
        </w:rPr>
        <w:t>m</w:t>
      </w:r>
      <w:r w:rsidR="00DC08AC" w:rsidRPr="002745CC">
        <w:rPr>
          <w:rFonts w:ascii="Palatino Linotype" w:hAnsi="Palatino Linotype"/>
          <w:sz w:val="20"/>
          <w:szCs w:val="20"/>
        </w:rPr>
        <w:t>entor</w:t>
      </w:r>
      <w:r w:rsidR="001B12DB" w:rsidRPr="002745CC">
        <w:rPr>
          <w:rFonts w:ascii="Palatino Linotype" w:hAnsi="Palatino Linotype"/>
          <w:sz w:val="20"/>
          <w:szCs w:val="20"/>
        </w:rPr>
        <w:t xml:space="preserve"> </w:t>
      </w:r>
      <w:r w:rsidR="00D40604" w:rsidRPr="002745CC">
        <w:rPr>
          <w:rFonts w:ascii="Palatino Linotype" w:hAnsi="Palatino Linotype"/>
          <w:sz w:val="20"/>
          <w:szCs w:val="20"/>
        </w:rPr>
        <w:t>t</w:t>
      </w:r>
      <w:r w:rsidR="000211DB" w:rsidRPr="002745CC">
        <w:rPr>
          <w:rFonts w:ascii="Palatino Linotype" w:hAnsi="Palatino Linotype"/>
          <w:sz w:val="20"/>
          <w:szCs w:val="20"/>
        </w:rPr>
        <w:t>eacher, the substitute and/or the school.</w:t>
      </w:r>
    </w:p>
    <w:p w14:paraId="45AD324C" w14:textId="51F2A3AD" w:rsidR="00B9273F" w:rsidRPr="002745CC" w:rsidRDefault="001B12DB">
      <w:pPr>
        <w:pStyle w:val="ListParagraph"/>
        <w:numPr>
          <w:ilvl w:val="0"/>
          <w:numId w:val="39"/>
        </w:numPr>
        <w:tabs>
          <w:tab w:val="left" w:pos="1940"/>
        </w:tabs>
        <w:spacing w:before="5"/>
        <w:ind w:left="720" w:right="720"/>
        <w:jc w:val="both"/>
        <w:rPr>
          <w:rFonts w:ascii="Palatino Linotype" w:hAnsi="Palatino Linotype"/>
          <w:sz w:val="20"/>
          <w:szCs w:val="20"/>
        </w:rPr>
      </w:pPr>
      <w:r w:rsidRPr="002745CC">
        <w:rPr>
          <w:rFonts w:ascii="Palatino Linotype" w:hAnsi="Palatino Linotype"/>
          <w:sz w:val="20"/>
          <w:szCs w:val="20"/>
        </w:rPr>
        <w:t xml:space="preserve">Residents </w:t>
      </w:r>
      <w:r w:rsidR="00D93B3F" w:rsidRPr="002745CC">
        <w:rPr>
          <w:rFonts w:ascii="Palatino Linotype" w:hAnsi="Palatino Linotype"/>
          <w:sz w:val="20"/>
          <w:szCs w:val="20"/>
        </w:rPr>
        <w:t>(</w:t>
      </w:r>
      <w:r w:rsidR="009610F4" w:rsidRPr="002745CC">
        <w:rPr>
          <w:rFonts w:ascii="Palatino Linotype" w:hAnsi="Palatino Linotype"/>
          <w:sz w:val="20"/>
          <w:szCs w:val="20"/>
        </w:rPr>
        <w:t>Residency</w:t>
      </w:r>
      <w:r w:rsidR="00D93B3F" w:rsidRPr="002745CC">
        <w:rPr>
          <w:rFonts w:ascii="Palatino Linotype" w:hAnsi="Palatino Linotype"/>
          <w:sz w:val="20"/>
          <w:szCs w:val="20"/>
        </w:rPr>
        <w:t xml:space="preserve"> I &amp; II) </w:t>
      </w:r>
      <w:r w:rsidRPr="002745CC">
        <w:rPr>
          <w:rFonts w:ascii="Palatino Linotype" w:hAnsi="Palatino Linotype"/>
          <w:sz w:val="20"/>
          <w:szCs w:val="20"/>
        </w:rPr>
        <w:t>can substitute up to ten days</w:t>
      </w:r>
      <w:r w:rsidRPr="00745141">
        <w:rPr>
          <w:rFonts w:ascii="Palatino Linotype" w:hAnsi="Palatino Linotype"/>
          <w:b/>
          <w:bCs/>
          <w:sz w:val="20"/>
          <w:szCs w:val="20"/>
        </w:rPr>
        <w:t xml:space="preserve"> </w:t>
      </w:r>
      <w:r w:rsidR="00BC25E4" w:rsidRPr="00745141">
        <w:rPr>
          <w:rFonts w:ascii="Palatino Linotype" w:hAnsi="Palatino Linotype"/>
          <w:b/>
          <w:bCs/>
          <w:i/>
          <w:iCs/>
          <w:sz w:val="20"/>
          <w:szCs w:val="20"/>
        </w:rPr>
        <w:t>each semester</w:t>
      </w:r>
      <w:r w:rsidR="00BC25E4" w:rsidRPr="00745141">
        <w:rPr>
          <w:rFonts w:ascii="Palatino Linotype" w:hAnsi="Palatino Linotype"/>
          <w:b/>
          <w:bCs/>
          <w:sz w:val="20"/>
          <w:szCs w:val="20"/>
        </w:rPr>
        <w:t xml:space="preserve"> </w:t>
      </w:r>
      <w:r w:rsidRPr="00745141">
        <w:rPr>
          <w:rFonts w:ascii="Palatino Linotype" w:hAnsi="Palatino Linotype"/>
          <w:sz w:val="20"/>
          <w:szCs w:val="20"/>
        </w:rPr>
        <w:t>f</w:t>
      </w:r>
      <w:r w:rsidRPr="002745CC">
        <w:rPr>
          <w:rFonts w:ascii="Palatino Linotype" w:hAnsi="Palatino Linotype"/>
          <w:sz w:val="20"/>
          <w:szCs w:val="20"/>
        </w:rPr>
        <w:t>or pay</w:t>
      </w:r>
      <w:r w:rsidR="00D93B3F" w:rsidRPr="002745CC">
        <w:rPr>
          <w:rFonts w:ascii="Palatino Linotype" w:hAnsi="Palatino Linotype"/>
          <w:sz w:val="20"/>
          <w:szCs w:val="20"/>
        </w:rPr>
        <w:t xml:space="preserve"> and the time will count toward the required weekly hours; however,</w:t>
      </w:r>
      <w:r w:rsidR="000211DB" w:rsidRPr="002745CC">
        <w:rPr>
          <w:rFonts w:ascii="Palatino Linotype" w:hAnsi="Palatino Linotype"/>
          <w:sz w:val="20"/>
          <w:szCs w:val="20"/>
        </w:rPr>
        <w:t xml:space="preserve"> </w:t>
      </w:r>
      <w:r w:rsidR="003D422A" w:rsidRPr="00745141">
        <w:rPr>
          <w:rFonts w:ascii="Palatino Linotype" w:hAnsi="Palatino Linotype"/>
          <w:b/>
          <w:bCs/>
          <w:sz w:val="20"/>
          <w:szCs w:val="20"/>
        </w:rPr>
        <w:t xml:space="preserve">residents </w:t>
      </w:r>
      <w:r w:rsidR="000211DB" w:rsidRPr="00745141">
        <w:rPr>
          <w:rFonts w:ascii="Palatino Linotype" w:hAnsi="Palatino Linotype"/>
          <w:b/>
          <w:bCs/>
          <w:sz w:val="20"/>
          <w:szCs w:val="20"/>
        </w:rPr>
        <w:t xml:space="preserve">cannot serve as </w:t>
      </w:r>
      <w:r w:rsidR="00EA0884" w:rsidRPr="00745141">
        <w:rPr>
          <w:rFonts w:ascii="Palatino Linotype" w:hAnsi="Palatino Linotype"/>
          <w:b/>
          <w:bCs/>
          <w:sz w:val="20"/>
          <w:szCs w:val="20"/>
        </w:rPr>
        <w:t xml:space="preserve">long-term </w:t>
      </w:r>
      <w:r w:rsidR="000211DB" w:rsidRPr="00745141">
        <w:rPr>
          <w:rFonts w:ascii="Palatino Linotype" w:hAnsi="Palatino Linotype"/>
          <w:b/>
          <w:bCs/>
          <w:sz w:val="20"/>
          <w:szCs w:val="20"/>
        </w:rPr>
        <w:t xml:space="preserve">substitute teachers </w:t>
      </w:r>
      <w:r w:rsidR="00EA0884" w:rsidRPr="00745141">
        <w:rPr>
          <w:rFonts w:ascii="Palatino Linotype" w:hAnsi="Palatino Linotype"/>
          <w:b/>
          <w:bCs/>
          <w:sz w:val="20"/>
          <w:szCs w:val="20"/>
        </w:rPr>
        <w:t xml:space="preserve">or be hired by a district </w:t>
      </w:r>
      <w:r w:rsidR="000211DB" w:rsidRPr="00745141">
        <w:rPr>
          <w:rFonts w:ascii="Palatino Linotype" w:hAnsi="Palatino Linotype"/>
          <w:b/>
          <w:bCs/>
          <w:sz w:val="20"/>
          <w:szCs w:val="20"/>
        </w:rPr>
        <w:t xml:space="preserve">until after their last day of </w:t>
      </w:r>
      <w:r w:rsidR="00300105" w:rsidRPr="00745141">
        <w:rPr>
          <w:rFonts w:ascii="Palatino Linotype" w:hAnsi="Palatino Linotype"/>
          <w:b/>
          <w:bCs/>
          <w:sz w:val="20"/>
          <w:szCs w:val="20"/>
        </w:rPr>
        <w:t>residency</w:t>
      </w:r>
      <w:r w:rsidR="000211DB" w:rsidRPr="00745141">
        <w:rPr>
          <w:rFonts w:ascii="Palatino Linotype" w:hAnsi="Palatino Linotype"/>
          <w:b/>
          <w:bCs/>
          <w:sz w:val="20"/>
          <w:szCs w:val="20"/>
        </w:rPr>
        <w:t>.</w:t>
      </w:r>
    </w:p>
    <w:p w14:paraId="206F5518" w14:textId="2D14B2D2" w:rsidR="00B9273F" w:rsidRPr="002745CC" w:rsidRDefault="000211DB">
      <w:pPr>
        <w:pStyle w:val="ListParagraph"/>
        <w:numPr>
          <w:ilvl w:val="0"/>
          <w:numId w:val="39"/>
        </w:numPr>
        <w:tabs>
          <w:tab w:val="left" w:pos="1939"/>
          <w:tab w:val="left" w:pos="1940"/>
        </w:tabs>
        <w:spacing w:line="293" w:lineRule="exact"/>
        <w:ind w:left="720" w:right="720"/>
        <w:rPr>
          <w:rFonts w:ascii="Palatino Linotype" w:hAnsi="Palatino Linotype"/>
          <w:sz w:val="20"/>
          <w:szCs w:val="20"/>
        </w:rPr>
      </w:pPr>
      <w:r w:rsidRPr="002745CC">
        <w:rPr>
          <w:rFonts w:ascii="Palatino Linotype" w:hAnsi="Palatino Linotype"/>
          <w:sz w:val="20"/>
          <w:szCs w:val="20"/>
        </w:rPr>
        <w:t xml:space="preserve">The </w:t>
      </w:r>
      <w:r w:rsidR="00D93B3F" w:rsidRPr="002745CC">
        <w:rPr>
          <w:rFonts w:ascii="Palatino Linotype" w:hAnsi="Palatino Linotype"/>
          <w:sz w:val="20"/>
          <w:szCs w:val="20"/>
        </w:rPr>
        <w:t>resident</w:t>
      </w:r>
      <w:r w:rsidRPr="002745CC">
        <w:rPr>
          <w:rFonts w:ascii="Palatino Linotype" w:hAnsi="Palatino Linotype"/>
          <w:sz w:val="20"/>
          <w:szCs w:val="20"/>
        </w:rPr>
        <w:t xml:space="preserve"> should be introduced to and abide by the district and school policies.</w:t>
      </w:r>
    </w:p>
    <w:p w14:paraId="6A203822" w14:textId="02183365" w:rsidR="00B9273F" w:rsidRPr="002745CC" w:rsidRDefault="000211DB">
      <w:pPr>
        <w:pStyle w:val="ListParagraph"/>
        <w:numPr>
          <w:ilvl w:val="0"/>
          <w:numId w:val="39"/>
        </w:numPr>
        <w:tabs>
          <w:tab w:val="left" w:pos="1940"/>
        </w:tabs>
        <w:spacing w:before="3" w:line="237" w:lineRule="auto"/>
        <w:ind w:left="720" w:right="720"/>
        <w:jc w:val="both"/>
        <w:rPr>
          <w:rFonts w:ascii="Palatino Linotype" w:hAnsi="Palatino Linotype"/>
          <w:sz w:val="20"/>
          <w:szCs w:val="20"/>
        </w:rPr>
      </w:pPr>
      <w:r w:rsidRPr="002745CC">
        <w:rPr>
          <w:rFonts w:ascii="Palatino Linotype" w:hAnsi="Palatino Linotype"/>
          <w:sz w:val="20"/>
          <w:szCs w:val="20"/>
        </w:rPr>
        <w:t xml:space="preserve">The </w:t>
      </w:r>
      <w:proofErr w:type="gramStart"/>
      <w:r w:rsidR="00D93B3F" w:rsidRPr="002745CC">
        <w:rPr>
          <w:rFonts w:ascii="Palatino Linotype" w:hAnsi="Palatino Linotype"/>
          <w:sz w:val="20"/>
          <w:szCs w:val="20"/>
        </w:rPr>
        <w:t>resident</w:t>
      </w:r>
      <w:proofErr w:type="gramEnd"/>
      <w:r w:rsidRPr="002745CC">
        <w:rPr>
          <w:rFonts w:ascii="Palatino Linotype" w:hAnsi="Palatino Linotype"/>
          <w:sz w:val="20"/>
          <w:szCs w:val="20"/>
        </w:rPr>
        <w:t xml:space="preserve"> should use professional skills and t</w:t>
      </w:r>
      <w:r w:rsidR="00D93B3F" w:rsidRPr="002745CC">
        <w:rPr>
          <w:rFonts w:ascii="Palatino Linotype" w:hAnsi="Palatino Linotype"/>
          <w:sz w:val="20"/>
          <w:szCs w:val="20"/>
        </w:rPr>
        <w:t xml:space="preserve">echniques in modifying student </w:t>
      </w:r>
      <w:r w:rsidRPr="002745CC">
        <w:rPr>
          <w:rFonts w:ascii="Palatino Linotype" w:hAnsi="Palatino Linotype"/>
          <w:sz w:val="20"/>
          <w:szCs w:val="20"/>
        </w:rPr>
        <w:t xml:space="preserve">behavior and rely on the professional judgment of the </w:t>
      </w:r>
      <w:r w:rsidR="00D40604" w:rsidRPr="002745CC">
        <w:rPr>
          <w:rFonts w:ascii="Palatino Linotype" w:hAnsi="Palatino Linotype"/>
          <w:sz w:val="20"/>
          <w:szCs w:val="20"/>
        </w:rPr>
        <w:t>m</w:t>
      </w:r>
      <w:r w:rsidR="00DC08AC" w:rsidRPr="002745CC">
        <w:rPr>
          <w:rFonts w:ascii="Palatino Linotype" w:hAnsi="Palatino Linotype"/>
          <w:sz w:val="20"/>
          <w:szCs w:val="20"/>
        </w:rPr>
        <w:t>entor</w:t>
      </w:r>
      <w:r w:rsidR="001B12DB" w:rsidRPr="002745CC">
        <w:rPr>
          <w:rFonts w:ascii="Palatino Linotype" w:hAnsi="Palatino Linotype"/>
          <w:sz w:val="20"/>
          <w:szCs w:val="20"/>
        </w:rPr>
        <w:t xml:space="preserve"> </w:t>
      </w:r>
      <w:r w:rsidR="00D40604" w:rsidRPr="002745CC">
        <w:rPr>
          <w:rFonts w:ascii="Palatino Linotype" w:hAnsi="Palatino Linotype"/>
          <w:sz w:val="20"/>
          <w:szCs w:val="20"/>
        </w:rPr>
        <w:t>t</w:t>
      </w:r>
      <w:r w:rsidRPr="002745CC">
        <w:rPr>
          <w:rFonts w:ascii="Palatino Linotype" w:hAnsi="Palatino Linotype"/>
          <w:sz w:val="20"/>
          <w:szCs w:val="20"/>
        </w:rPr>
        <w:t>eacher while addressing the issues of classroom management.</w:t>
      </w:r>
    </w:p>
    <w:p w14:paraId="711655F4" w14:textId="46EA1A28" w:rsidR="00B9273F" w:rsidRDefault="00051CEA">
      <w:pPr>
        <w:pStyle w:val="ListParagraph"/>
        <w:numPr>
          <w:ilvl w:val="0"/>
          <w:numId w:val="19"/>
        </w:numPr>
        <w:tabs>
          <w:tab w:val="left" w:pos="1940"/>
        </w:tabs>
        <w:spacing w:before="8" w:line="237" w:lineRule="auto"/>
        <w:ind w:left="720" w:right="720"/>
        <w:jc w:val="both"/>
        <w:rPr>
          <w:rFonts w:ascii="Palatino Linotype" w:hAnsi="Palatino Linotype"/>
          <w:sz w:val="20"/>
          <w:szCs w:val="20"/>
        </w:rPr>
      </w:pPr>
      <w:r w:rsidRPr="002745CC">
        <w:rPr>
          <w:rFonts w:ascii="Palatino Linotype" w:hAnsi="Palatino Linotype"/>
          <w:sz w:val="20"/>
          <w:szCs w:val="20"/>
        </w:rPr>
        <w:t>Confidentiality—I</w:t>
      </w:r>
      <w:r w:rsidR="000211DB" w:rsidRPr="002745CC">
        <w:rPr>
          <w:rFonts w:ascii="Palatino Linotype" w:hAnsi="Palatino Linotype"/>
          <w:sz w:val="20"/>
          <w:szCs w:val="20"/>
        </w:rPr>
        <w:t xml:space="preserve">MPORTANT: the </w:t>
      </w:r>
      <w:proofErr w:type="gramStart"/>
      <w:r w:rsidR="003D422A" w:rsidRPr="002745CC">
        <w:rPr>
          <w:rFonts w:ascii="Palatino Linotype" w:hAnsi="Palatino Linotype"/>
          <w:sz w:val="20"/>
          <w:szCs w:val="20"/>
        </w:rPr>
        <w:t>resident</w:t>
      </w:r>
      <w:proofErr w:type="gramEnd"/>
      <w:r w:rsidR="000211DB" w:rsidRPr="002745CC">
        <w:rPr>
          <w:rFonts w:ascii="Palatino Linotype" w:hAnsi="Palatino Linotype"/>
          <w:sz w:val="20"/>
          <w:szCs w:val="20"/>
        </w:rPr>
        <w:t xml:space="preserve"> must recognize the importance of maintaining confidentiality when viewing student information. Failure to adhere to this principle is a </w:t>
      </w:r>
      <w:r w:rsidRPr="002745CC">
        <w:rPr>
          <w:rFonts w:ascii="Palatino Linotype" w:hAnsi="Palatino Linotype"/>
          <w:sz w:val="20"/>
          <w:szCs w:val="20"/>
        </w:rPr>
        <w:t>severe</w:t>
      </w:r>
      <w:r w:rsidR="000211DB" w:rsidRPr="002745CC">
        <w:rPr>
          <w:rFonts w:ascii="Palatino Linotype" w:hAnsi="Palatino Linotype"/>
          <w:sz w:val="20"/>
          <w:szCs w:val="20"/>
        </w:rPr>
        <w:t xml:space="preserve"> infraction that could involve serious consequences.</w:t>
      </w:r>
    </w:p>
    <w:bookmarkEnd w:id="25"/>
    <w:p w14:paraId="00EC572C" w14:textId="62746745" w:rsidR="0041255B" w:rsidRPr="002745CC" w:rsidRDefault="0041255B" w:rsidP="0049157E">
      <w:pPr>
        <w:tabs>
          <w:tab w:val="left" w:pos="1940"/>
        </w:tabs>
        <w:spacing w:before="8" w:line="237" w:lineRule="auto"/>
        <w:ind w:right="720"/>
        <w:jc w:val="both"/>
        <w:rPr>
          <w:rFonts w:ascii="Palatino Linotype" w:eastAsia="Times New Roman" w:hAnsi="Palatino Linotype" w:cs="Times New Roman"/>
          <w:sz w:val="8"/>
          <w:szCs w:val="8"/>
        </w:rPr>
      </w:pPr>
    </w:p>
    <w:p w14:paraId="571AB299" w14:textId="38305526" w:rsidR="00B9273F" w:rsidRPr="002745CC" w:rsidRDefault="000211DB" w:rsidP="005B3A21">
      <w:pPr>
        <w:rPr>
          <w:rFonts w:ascii="Palatino Linotype" w:hAnsi="Palatino Linotype"/>
          <w:b/>
          <w:color w:val="1F497D" w:themeColor="text2"/>
          <w:sz w:val="20"/>
          <w:szCs w:val="12"/>
        </w:rPr>
      </w:pPr>
      <w:bookmarkStart w:id="33" w:name="Teacher_Recruitment/_Job_Placement"/>
      <w:bookmarkEnd w:id="33"/>
      <w:r w:rsidRPr="002745CC">
        <w:rPr>
          <w:rFonts w:ascii="Palatino Linotype" w:hAnsi="Palatino Linotype"/>
          <w:b/>
          <w:color w:val="1F497D" w:themeColor="text2"/>
          <w:sz w:val="20"/>
          <w:szCs w:val="12"/>
        </w:rPr>
        <w:t>Teacher Recruitment/ Job Placement</w:t>
      </w:r>
    </w:p>
    <w:p w14:paraId="36428ECB" w14:textId="0F3B8678" w:rsidR="00B9273F" w:rsidRPr="002745CC" w:rsidRDefault="000211DB">
      <w:pPr>
        <w:pStyle w:val="ListParagraph"/>
        <w:numPr>
          <w:ilvl w:val="0"/>
          <w:numId w:val="39"/>
        </w:numPr>
        <w:ind w:left="720" w:right="720"/>
        <w:jc w:val="both"/>
        <w:rPr>
          <w:rFonts w:ascii="Palatino Linotype" w:hAnsi="Palatino Linotype"/>
          <w:sz w:val="20"/>
          <w:szCs w:val="20"/>
        </w:rPr>
      </w:pPr>
      <w:r w:rsidRPr="002745CC">
        <w:rPr>
          <w:rFonts w:ascii="Palatino Linotype" w:hAnsi="Palatino Linotype"/>
          <w:sz w:val="20"/>
          <w:szCs w:val="20"/>
        </w:rPr>
        <w:t xml:space="preserve">The </w:t>
      </w:r>
      <w:r w:rsidR="00745141" w:rsidRPr="002745CC">
        <w:rPr>
          <w:rFonts w:ascii="Palatino Linotype" w:hAnsi="Palatino Linotype"/>
          <w:sz w:val="20"/>
          <w:szCs w:val="20"/>
        </w:rPr>
        <w:t>mentor</w:t>
      </w:r>
      <w:r w:rsidRPr="002745CC">
        <w:rPr>
          <w:rFonts w:ascii="Palatino Linotype" w:hAnsi="Palatino Linotype"/>
          <w:sz w:val="20"/>
          <w:szCs w:val="20"/>
        </w:rPr>
        <w:t xml:space="preserve"> may have the opportunity to assist the </w:t>
      </w:r>
      <w:proofErr w:type="gramStart"/>
      <w:r w:rsidR="003D422A" w:rsidRPr="002745CC">
        <w:rPr>
          <w:rFonts w:ascii="Palatino Linotype" w:hAnsi="Palatino Linotype"/>
          <w:sz w:val="20"/>
          <w:szCs w:val="20"/>
        </w:rPr>
        <w:t>resident</w:t>
      </w:r>
      <w:proofErr w:type="gramEnd"/>
      <w:r w:rsidR="003D422A" w:rsidRPr="002745CC">
        <w:rPr>
          <w:rFonts w:ascii="Palatino Linotype" w:hAnsi="Palatino Linotype"/>
          <w:sz w:val="20"/>
          <w:szCs w:val="20"/>
        </w:rPr>
        <w:t xml:space="preserve"> in</w:t>
      </w:r>
      <w:r w:rsidRPr="002745CC">
        <w:rPr>
          <w:rFonts w:ascii="Palatino Linotype" w:hAnsi="Palatino Linotype"/>
          <w:sz w:val="20"/>
          <w:szCs w:val="20"/>
        </w:rPr>
        <w:t xml:space="preserve"> applying for the initial teaching job.</w:t>
      </w:r>
    </w:p>
    <w:p w14:paraId="326CDB36" w14:textId="04E1AA1E" w:rsidR="00B9273F" w:rsidRPr="00F92016" w:rsidRDefault="000211DB">
      <w:pPr>
        <w:pStyle w:val="ListParagraph"/>
        <w:numPr>
          <w:ilvl w:val="0"/>
          <w:numId w:val="39"/>
        </w:numPr>
        <w:tabs>
          <w:tab w:val="left" w:pos="1940"/>
        </w:tabs>
        <w:ind w:left="720" w:right="720"/>
        <w:jc w:val="both"/>
        <w:rPr>
          <w:rFonts w:ascii="Palatino Linotype" w:hAnsi="Palatino Linotype"/>
          <w:b/>
          <w:bCs/>
          <w:sz w:val="20"/>
          <w:szCs w:val="20"/>
        </w:rPr>
      </w:pPr>
      <w:r w:rsidRPr="00F92016">
        <w:rPr>
          <w:rFonts w:ascii="Palatino Linotype" w:hAnsi="Palatino Linotype"/>
          <w:b/>
          <w:bCs/>
          <w:sz w:val="20"/>
          <w:szCs w:val="20"/>
        </w:rPr>
        <w:t xml:space="preserve">A </w:t>
      </w:r>
      <w:r w:rsidR="00D93B3F" w:rsidRPr="00F92016">
        <w:rPr>
          <w:rFonts w:ascii="Palatino Linotype" w:hAnsi="Palatino Linotype"/>
          <w:b/>
          <w:bCs/>
          <w:sz w:val="20"/>
          <w:szCs w:val="20"/>
        </w:rPr>
        <w:t>resident</w:t>
      </w:r>
      <w:r w:rsidRPr="00F92016">
        <w:rPr>
          <w:rFonts w:ascii="Palatino Linotype" w:hAnsi="Palatino Linotype"/>
          <w:b/>
          <w:bCs/>
          <w:sz w:val="20"/>
          <w:szCs w:val="20"/>
        </w:rPr>
        <w:t xml:space="preserve"> will be excused from teaching to attend the university-sponsored Teacher Recruitment Day (arrangements </w:t>
      </w:r>
      <w:r w:rsidR="00CA1B3E">
        <w:rPr>
          <w:rFonts w:ascii="Palatino Linotype" w:hAnsi="Palatino Linotype"/>
          <w:b/>
          <w:bCs/>
          <w:sz w:val="20"/>
          <w:szCs w:val="20"/>
        </w:rPr>
        <w:t>will</w:t>
      </w:r>
      <w:r w:rsidRPr="00F92016">
        <w:rPr>
          <w:rFonts w:ascii="Palatino Linotype" w:hAnsi="Palatino Linotype"/>
          <w:b/>
          <w:bCs/>
          <w:sz w:val="20"/>
          <w:szCs w:val="20"/>
        </w:rPr>
        <w:t xml:space="preserve"> be made in advance </w:t>
      </w:r>
      <w:r w:rsidR="00CA1B3E">
        <w:rPr>
          <w:rFonts w:ascii="Palatino Linotype" w:hAnsi="Palatino Linotype"/>
          <w:b/>
          <w:bCs/>
          <w:sz w:val="20"/>
          <w:szCs w:val="20"/>
        </w:rPr>
        <w:t>by</w:t>
      </w:r>
      <w:r w:rsidRPr="00F92016">
        <w:rPr>
          <w:rFonts w:ascii="Palatino Linotype" w:hAnsi="Palatino Linotype"/>
          <w:b/>
          <w:bCs/>
          <w:sz w:val="20"/>
          <w:szCs w:val="20"/>
        </w:rPr>
        <w:t xml:space="preserve"> the Director of Career Services).</w:t>
      </w:r>
    </w:p>
    <w:p w14:paraId="15227BD0" w14:textId="54D74D88" w:rsidR="00B9273F" w:rsidRDefault="000211DB">
      <w:pPr>
        <w:pStyle w:val="ListParagraph"/>
        <w:numPr>
          <w:ilvl w:val="0"/>
          <w:numId w:val="39"/>
        </w:numPr>
        <w:ind w:left="720" w:right="720"/>
        <w:jc w:val="both"/>
        <w:rPr>
          <w:rFonts w:ascii="Palatino Linotype" w:hAnsi="Palatino Linotype"/>
          <w:sz w:val="20"/>
          <w:szCs w:val="20"/>
        </w:rPr>
      </w:pPr>
      <w:r w:rsidRPr="002745CC">
        <w:rPr>
          <w:rFonts w:ascii="Palatino Linotype" w:hAnsi="Palatino Linotype"/>
          <w:sz w:val="20"/>
          <w:szCs w:val="20"/>
        </w:rPr>
        <w:t xml:space="preserve">The </w:t>
      </w:r>
      <w:r w:rsidR="003722B0" w:rsidRPr="002745CC">
        <w:rPr>
          <w:rFonts w:ascii="Palatino Linotype" w:hAnsi="Palatino Linotype"/>
          <w:sz w:val="20"/>
          <w:szCs w:val="20"/>
        </w:rPr>
        <w:t>m</w:t>
      </w:r>
      <w:r w:rsidR="00DC08AC" w:rsidRPr="002745CC">
        <w:rPr>
          <w:rFonts w:ascii="Palatino Linotype" w:hAnsi="Palatino Linotype"/>
          <w:sz w:val="20"/>
          <w:szCs w:val="20"/>
        </w:rPr>
        <w:t>entor</w:t>
      </w:r>
      <w:r w:rsidR="00D93B3F" w:rsidRPr="002745CC">
        <w:rPr>
          <w:rFonts w:ascii="Palatino Linotype" w:hAnsi="Palatino Linotype"/>
          <w:sz w:val="20"/>
          <w:szCs w:val="20"/>
        </w:rPr>
        <w:t xml:space="preserve"> </w:t>
      </w:r>
      <w:r w:rsidR="003722B0" w:rsidRPr="002745CC">
        <w:rPr>
          <w:rFonts w:ascii="Palatino Linotype" w:hAnsi="Palatino Linotype"/>
          <w:sz w:val="20"/>
          <w:szCs w:val="20"/>
        </w:rPr>
        <w:t>t</w:t>
      </w:r>
      <w:r w:rsidRPr="002745CC">
        <w:rPr>
          <w:rFonts w:ascii="Palatino Linotype" w:hAnsi="Palatino Linotype"/>
          <w:sz w:val="20"/>
          <w:szCs w:val="20"/>
        </w:rPr>
        <w:t xml:space="preserve">eacher may advise the </w:t>
      </w:r>
      <w:proofErr w:type="gramStart"/>
      <w:r w:rsidR="00D93B3F" w:rsidRPr="002745CC">
        <w:rPr>
          <w:rFonts w:ascii="Palatino Linotype" w:hAnsi="Palatino Linotype"/>
          <w:sz w:val="20"/>
          <w:szCs w:val="20"/>
        </w:rPr>
        <w:t>resident</w:t>
      </w:r>
      <w:proofErr w:type="gramEnd"/>
      <w:r w:rsidRPr="002745CC">
        <w:rPr>
          <w:rFonts w:ascii="Palatino Linotype" w:hAnsi="Palatino Linotype"/>
          <w:sz w:val="20"/>
          <w:szCs w:val="20"/>
        </w:rPr>
        <w:t xml:space="preserve"> about placement agencies, letters of application, and preparation for interviews.</w:t>
      </w:r>
    </w:p>
    <w:p w14:paraId="26011051" w14:textId="77777777" w:rsidR="00F04D97" w:rsidRPr="002745CC" w:rsidRDefault="00F04D97" w:rsidP="00F04D97">
      <w:pPr>
        <w:pStyle w:val="ListParagraph"/>
        <w:ind w:left="720" w:right="720" w:firstLine="0"/>
        <w:jc w:val="both"/>
        <w:rPr>
          <w:rFonts w:ascii="Palatino Linotype" w:hAnsi="Palatino Linotype"/>
          <w:sz w:val="20"/>
          <w:szCs w:val="20"/>
        </w:rPr>
      </w:pPr>
    </w:p>
    <w:p w14:paraId="7532EE4A" w14:textId="77777777" w:rsidR="00234BDC" w:rsidRPr="002745CC" w:rsidRDefault="00234BDC" w:rsidP="00234BDC">
      <w:pPr>
        <w:tabs>
          <w:tab w:val="left" w:pos="1939"/>
          <w:tab w:val="left" w:pos="1940"/>
        </w:tabs>
        <w:spacing w:before="7" w:line="237" w:lineRule="auto"/>
        <w:rPr>
          <w:rFonts w:ascii="Palatino Linotype" w:hAnsi="Palatino Linotype"/>
          <w:sz w:val="10"/>
          <w:szCs w:val="8"/>
        </w:rPr>
      </w:pPr>
    </w:p>
    <w:p w14:paraId="66F4A231" w14:textId="77777777" w:rsidR="00B9273F" w:rsidRPr="002745CC" w:rsidRDefault="000211DB" w:rsidP="00F04D97">
      <w:pPr>
        <w:rPr>
          <w:rFonts w:ascii="Palatino Linotype" w:hAnsi="Palatino Linotype"/>
          <w:b/>
          <w:color w:val="1F497D" w:themeColor="text2"/>
          <w:sz w:val="20"/>
          <w:szCs w:val="12"/>
        </w:rPr>
      </w:pPr>
      <w:bookmarkStart w:id="34" w:name="Certification_Procedures"/>
      <w:bookmarkEnd w:id="34"/>
      <w:r w:rsidRPr="002745CC">
        <w:rPr>
          <w:rFonts w:ascii="Palatino Linotype" w:hAnsi="Palatino Linotype"/>
          <w:b/>
          <w:color w:val="1F497D" w:themeColor="text2"/>
          <w:sz w:val="20"/>
          <w:szCs w:val="12"/>
        </w:rPr>
        <w:t>Certification Procedures</w:t>
      </w:r>
    </w:p>
    <w:p w14:paraId="51FF2484" w14:textId="77F30926" w:rsidR="00B9273F" w:rsidRPr="002745CC" w:rsidRDefault="000211DB">
      <w:pPr>
        <w:pStyle w:val="ListParagraph"/>
        <w:numPr>
          <w:ilvl w:val="0"/>
          <w:numId w:val="46"/>
        </w:numPr>
        <w:tabs>
          <w:tab w:val="left" w:pos="1939"/>
          <w:tab w:val="left" w:pos="1940"/>
        </w:tabs>
        <w:spacing w:line="237" w:lineRule="auto"/>
        <w:rPr>
          <w:rFonts w:ascii="Palatino Linotype" w:hAnsi="Palatino Linotype"/>
          <w:sz w:val="20"/>
          <w:szCs w:val="20"/>
        </w:rPr>
      </w:pPr>
      <w:r w:rsidRPr="002745CC">
        <w:rPr>
          <w:rFonts w:ascii="Palatino Linotype" w:hAnsi="Palatino Linotype"/>
          <w:sz w:val="20"/>
          <w:szCs w:val="20"/>
        </w:rPr>
        <w:t xml:space="preserve">After graduation the </w:t>
      </w:r>
      <w:r w:rsidR="00D93B3F" w:rsidRPr="002745CC">
        <w:rPr>
          <w:rFonts w:ascii="Palatino Linotype" w:hAnsi="Palatino Linotype"/>
          <w:sz w:val="20"/>
          <w:szCs w:val="20"/>
        </w:rPr>
        <w:t>resident</w:t>
      </w:r>
      <w:r w:rsidRPr="002745CC">
        <w:rPr>
          <w:rFonts w:ascii="Palatino Linotype" w:hAnsi="Palatino Linotype"/>
          <w:sz w:val="20"/>
          <w:szCs w:val="20"/>
        </w:rPr>
        <w:t xml:space="preserve"> will apply for certification through the Office of Student Services located in Room 105 of Maxim Doucet.</w:t>
      </w:r>
      <w:r w:rsidR="00BC25E4" w:rsidRPr="002745CC">
        <w:rPr>
          <w:rFonts w:ascii="Palatino Linotype" w:hAnsi="Palatino Linotype"/>
          <w:sz w:val="20"/>
          <w:szCs w:val="20"/>
        </w:rPr>
        <w:t xml:space="preserve">  The Assistant Dean, Ms. Duhon, will schedule a meeting at the end of Residency II to complete the necessary paperwork.</w:t>
      </w:r>
    </w:p>
    <w:p w14:paraId="4428B950" w14:textId="77777777" w:rsidR="00B9273F" w:rsidRPr="00F04D97" w:rsidRDefault="00B9273F" w:rsidP="0041255B">
      <w:pPr>
        <w:pStyle w:val="BodyText"/>
        <w:spacing w:before="1"/>
        <w:rPr>
          <w:rFonts w:ascii="Palatino Linotype" w:hAnsi="Palatino Linotype"/>
          <w:sz w:val="10"/>
          <w:szCs w:val="6"/>
        </w:rPr>
      </w:pPr>
    </w:p>
    <w:p w14:paraId="695A1856" w14:textId="77777777" w:rsidR="00B9273F" w:rsidRPr="002745CC" w:rsidRDefault="000211DB" w:rsidP="0041255B">
      <w:pPr>
        <w:rPr>
          <w:rFonts w:ascii="Palatino Linotype" w:hAnsi="Palatino Linotype"/>
          <w:b/>
          <w:color w:val="1F497D" w:themeColor="text2"/>
          <w:sz w:val="20"/>
          <w:szCs w:val="12"/>
        </w:rPr>
      </w:pPr>
      <w:bookmarkStart w:id="35" w:name="General_Tips_for_Teacher_Interns"/>
      <w:bookmarkEnd w:id="35"/>
      <w:r w:rsidRPr="002745CC">
        <w:rPr>
          <w:rFonts w:ascii="Palatino Linotype" w:hAnsi="Palatino Linotype"/>
          <w:b/>
          <w:color w:val="1F497D" w:themeColor="text2"/>
          <w:sz w:val="20"/>
          <w:szCs w:val="12"/>
        </w:rPr>
        <w:lastRenderedPageBreak/>
        <w:t xml:space="preserve">General Tips for </w:t>
      </w:r>
      <w:r w:rsidR="003D422A" w:rsidRPr="002745CC">
        <w:rPr>
          <w:rFonts w:ascii="Palatino Linotype" w:hAnsi="Palatino Linotype"/>
          <w:b/>
          <w:color w:val="1F497D" w:themeColor="text2"/>
          <w:sz w:val="20"/>
          <w:szCs w:val="12"/>
        </w:rPr>
        <w:t>Resident</w:t>
      </w:r>
      <w:r w:rsidRPr="002745CC">
        <w:rPr>
          <w:rFonts w:ascii="Palatino Linotype" w:hAnsi="Palatino Linotype"/>
          <w:b/>
          <w:color w:val="1F497D" w:themeColor="text2"/>
          <w:sz w:val="20"/>
          <w:szCs w:val="12"/>
        </w:rPr>
        <w:t xml:space="preserve">s </w:t>
      </w:r>
    </w:p>
    <w:p w14:paraId="4064991F" w14:textId="77777777" w:rsidR="00B9273F" w:rsidRPr="002745CC" w:rsidRDefault="00B9273F" w:rsidP="00BC25E4">
      <w:pPr>
        <w:pStyle w:val="BodyText"/>
        <w:spacing w:before="5" w:line="276" w:lineRule="auto"/>
        <w:rPr>
          <w:rFonts w:ascii="Palatino Linotype" w:hAnsi="Palatino Linotype"/>
          <w:i/>
          <w:sz w:val="12"/>
          <w:szCs w:val="20"/>
        </w:rPr>
      </w:pPr>
    </w:p>
    <w:p w14:paraId="6E531A18" w14:textId="63366939"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Promptness is critical</w:t>
      </w:r>
    </w:p>
    <w:p w14:paraId="051CF0C6"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Dress professionally</w:t>
      </w:r>
    </w:p>
    <w:p w14:paraId="424D9EB1"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Treat each child as an individual</w:t>
      </w:r>
    </w:p>
    <w:p w14:paraId="36CDC012"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Avoid gossip</w:t>
      </w:r>
    </w:p>
    <w:p w14:paraId="0E4E4F3B"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Develop positive relationships with students</w:t>
      </w:r>
    </w:p>
    <w:p w14:paraId="6D4231FE" w14:textId="1350D0CE"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Attitudes</w:t>
      </w:r>
      <w:r w:rsidR="00CA1B3E">
        <w:rPr>
          <w:rFonts w:ascii="Palatino Linotype" w:hAnsi="Palatino Linotype"/>
          <w:sz w:val="20"/>
          <w:szCs w:val="20"/>
        </w:rPr>
        <w:t>/dispositions</w:t>
      </w:r>
      <w:r w:rsidRPr="002745CC">
        <w:rPr>
          <w:rFonts w:ascii="Palatino Linotype" w:hAnsi="Palatino Linotype"/>
          <w:sz w:val="20"/>
          <w:szCs w:val="20"/>
        </w:rPr>
        <w:t xml:space="preserve"> are important</w:t>
      </w:r>
      <w:r w:rsidR="00CA1B3E">
        <w:rPr>
          <w:rFonts w:ascii="Palatino Linotype" w:hAnsi="Palatino Linotype"/>
          <w:sz w:val="20"/>
          <w:szCs w:val="20"/>
        </w:rPr>
        <w:t>!</w:t>
      </w:r>
    </w:p>
    <w:p w14:paraId="1F84D9E2"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Show initiative</w:t>
      </w:r>
    </w:p>
    <w:p w14:paraId="46A76946"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Use strategies for varying learning styles</w:t>
      </w:r>
    </w:p>
    <w:p w14:paraId="1F7E88C9" w14:textId="7F6E173F"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Use positive comments as often as possible</w:t>
      </w:r>
    </w:p>
    <w:p w14:paraId="54523F24"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Be a good role model in dress, action, and speech</w:t>
      </w:r>
    </w:p>
    <w:p w14:paraId="724D23CA"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Remember to smile</w:t>
      </w:r>
    </w:p>
    <w:p w14:paraId="1462E2D0" w14:textId="787E7329"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Respect the child</w:t>
      </w:r>
      <w:r w:rsidR="004B617E" w:rsidRPr="002745CC">
        <w:rPr>
          <w:rFonts w:ascii="Palatino Linotype" w:hAnsi="Palatino Linotype"/>
          <w:sz w:val="20"/>
          <w:szCs w:val="20"/>
        </w:rPr>
        <w:t>ren</w:t>
      </w:r>
      <w:r w:rsidRPr="002745CC">
        <w:rPr>
          <w:rFonts w:ascii="Palatino Linotype" w:hAnsi="Palatino Linotype"/>
          <w:sz w:val="20"/>
          <w:szCs w:val="20"/>
        </w:rPr>
        <w:t xml:space="preserve"> and they will respect you</w:t>
      </w:r>
    </w:p>
    <w:p w14:paraId="30A404BA" w14:textId="7777777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Involve all students in the lesson</w:t>
      </w:r>
    </w:p>
    <w:p w14:paraId="1F563222" w14:textId="412B8790"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 xml:space="preserve">Use inflection </w:t>
      </w:r>
      <w:r w:rsidR="00745141">
        <w:rPr>
          <w:rFonts w:ascii="Palatino Linotype" w:hAnsi="Palatino Linotype"/>
          <w:sz w:val="20"/>
          <w:szCs w:val="20"/>
        </w:rPr>
        <w:t xml:space="preserve">and be expressive </w:t>
      </w:r>
      <w:r w:rsidRPr="002745CC">
        <w:rPr>
          <w:rFonts w:ascii="Palatino Linotype" w:hAnsi="Palatino Linotype"/>
          <w:sz w:val="20"/>
          <w:szCs w:val="20"/>
        </w:rPr>
        <w:t>when speaking</w:t>
      </w:r>
    </w:p>
    <w:p w14:paraId="48CDFEAB" w14:textId="57CC8A57"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Make eye contact with students</w:t>
      </w:r>
    </w:p>
    <w:p w14:paraId="21AFC86E" w14:textId="498C8522"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 xml:space="preserve">Learn as much as you can from the </w:t>
      </w:r>
      <w:r w:rsidR="00C45CF4" w:rsidRPr="002745CC">
        <w:rPr>
          <w:rFonts w:ascii="Palatino Linotype" w:hAnsi="Palatino Linotype"/>
          <w:sz w:val="20"/>
          <w:szCs w:val="20"/>
        </w:rPr>
        <w:t>m</w:t>
      </w:r>
      <w:r w:rsidR="00DC08AC" w:rsidRPr="002745CC">
        <w:rPr>
          <w:rFonts w:ascii="Palatino Linotype" w:hAnsi="Palatino Linotype"/>
          <w:sz w:val="20"/>
          <w:szCs w:val="20"/>
        </w:rPr>
        <w:t>entor</w:t>
      </w:r>
      <w:r w:rsidR="008A3048" w:rsidRPr="002745CC">
        <w:rPr>
          <w:rFonts w:ascii="Palatino Linotype" w:hAnsi="Palatino Linotype"/>
          <w:sz w:val="20"/>
          <w:szCs w:val="20"/>
        </w:rPr>
        <w:t xml:space="preserve"> </w:t>
      </w:r>
      <w:r w:rsidR="00C45CF4" w:rsidRPr="002745CC">
        <w:rPr>
          <w:rFonts w:ascii="Palatino Linotype" w:hAnsi="Palatino Linotype"/>
          <w:sz w:val="20"/>
          <w:szCs w:val="20"/>
        </w:rPr>
        <w:t>t</w:t>
      </w:r>
      <w:r w:rsidRPr="002745CC">
        <w:rPr>
          <w:rFonts w:ascii="Palatino Linotype" w:hAnsi="Palatino Linotype"/>
          <w:sz w:val="20"/>
          <w:szCs w:val="20"/>
        </w:rPr>
        <w:t>eacher during this experience</w:t>
      </w:r>
    </w:p>
    <w:p w14:paraId="6FA8E36C" w14:textId="47496531"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Get to know the faculty and staff at the school</w:t>
      </w:r>
    </w:p>
    <w:p w14:paraId="3D29A0AB" w14:textId="3B261CF3" w:rsidR="00B9273F" w:rsidRPr="002745CC" w:rsidRDefault="000211DB">
      <w:pPr>
        <w:pStyle w:val="ListParagraph"/>
        <w:numPr>
          <w:ilvl w:val="0"/>
          <w:numId w:val="46"/>
        </w:numPr>
        <w:tabs>
          <w:tab w:val="left" w:pos="1939"/>
          <w:tab w:val="left" w:pos="1940"/>
        </w:tabs>
        <w:spacing w:line="276" w:lineRule="auto"/>
        <w:rPr>
          <w:rFonts w:ascii="Palatino Linotype" w:hAnsi="Palatino Linotype"/>
          <w:sz w:val="20"/>
          <w:szCs w:val="20"/>
        </w:rPr>
      </w:pPr>
      <w:r w:rsidRPr="002745CC">
        <w:rPr>
          <w:rFonts w:ascii="Palatino Linotype" w:hAnsi="Palatino Linotype"/>
          <w:sz w:val="20"/>
          <w:szCs w:val="20"/>
        </w:rPr>
        <w:t>Keep parents informed on what is going on in the classroom and with their individual child</w:t>
      </w:r>
    </w:p>
    <w:p w14:paraId="01059279" w14:textId="44AEB3D9" w:rsidR="00B9273F" w:rsidRPr="002745CC" w:rsidRDefault="000211DB">
      <w:pPr>
        <w:pStyle w:val="ListParagraph"/>
        <w:numPr>
          <w:ilvl w:val="0"/>
          <w:numId w:val="46"/>
        </w:numPr>
        <w:tabs>
          <w:tab w:val="left" w:pos="1939"/>
          <w:tab w:val="left" w:pos="1940"/>
        </w:tabs>
        <w:spacing w:line="237" w:lineRule="auto"/>
        <w:rPr>
          <w:rFonts w:ascii="Palatino Linotype" w:hAnsi="Palatino Linotype"/>
          <w:sz w:val="20"/>
          <w:szCs w:val="20"/>
        </w:rPr>
      </w:pPr>
      <w:r w:rsidRPr="002745CC">
        <w:rPr>
          <w:rFonts w:ascii="Palatino Linotype" w:hAnsi="Palatino Linotype"/>
          <w:sz w:val="20"/>
          <w:szCs w:val="20"/>
        </w:rPr>
        <w:t>Remember all children can learn!</w:t>
      </w:r>
    </w:p>
    <w:p w14:paraId="3225A794" w14:textId="012FD694" w:rsidR="00B30219" w:rsidRDefault="00B30219" w:rsidP="005B3A21">
      <w:pPr>
        <w:jc w:val="center"/>
        <w:rPr>
          <w:rFonts w:ascii="Felix Titling" w:hAnsi="Felix Titling"/>
          <w:b/>
          <w:color w:val="1F497D" w:themeColor="text2"/>
          <w:szCs w:val="14"/>
        </w:rPr>
      </w:pPr>
      <w:bookmarkStart w:id="36" w:name="Resources_for_the_Teacher_Interns"/>
      <w:bookmarkEnd w:id="36"/>
    </w:p>
    <w:p w14:paraId="7482525F" w14:textId="379D3DAE" w:rsidR="00B30219" w:rsidRDefault="00745141" w:rsidP="005B3A21">
      <w:pPr>
        <w:jc w:val="center"/>
        <w:rPr>
          <w:rFonts w:ascii="Felix Titling" w:hAnsi="Felix Titling"/>
          <w:b/>
          <w:color w:val="1F497D" w:themeColor="text2"/>
          <w:szCs w:val="14"/>
        </w:rPr>
      </w:pPr>
      <w:r>
        <w:rPr>
          <w:noProof/>
        </w:rPr>
        <w:drawing>
          <wp:anchor distT="0" distB="0" distL="114300" distR="114300" simplePos="0" relativeHeight="251980288" behindDoc="0" locked="0" layoutInCell="1" allowOverlap="1" wp14:anchorId="4637EF87" wp14:editId="099AA4BC">
            <wp:simplePos x="0" y="0"/>
            <wp:positionH relativeFrom="margin">
              <wp:posOffset>1826895</wp:posOffset>
            </wp:positionH>
            <wp:positionV relativeFrom="margin">
              <wp:posOffset>5179695</wp:posOffset>
            </wp:positionV>
            <wp:extent cx="2660015" cy="2660015"/>
            <wp:effectExtent l="0" t="0" r="6985" b="6985"/>
            <wp:wrapNone/>
            <wp:docPr id="452" name="Picture 452" descr="inspirational education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spirational education quot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0015" cy="266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5908AD" w14:textId="5DAF4CDB" w:rsidR="00B30219" w:rsidRDefault="00B30219" w:rsidP="005B3A21">
      <w:pPr>
        <w:jc w:val="center"/>
        <w:rPr>
          <w:rFonts w:ascii="Felix Titling" w:hAnsi="Felix Titling"/>
          <w:b/>
          <w:color w:val="1F497D" w:themeColor="text2"/>
          <w:szCs w:val="14"/>
        </w:rPr>
      </w:pPr>
    </w:p>
    <w:p w14:paraId="2A0DD275" w14:textId="0CB3DCC9" w:rsidR="00B30219" w:rsidRDefault="00B30219" w:rsidP="005B3A21">
      <w:pPr>
        <w:jc w:val="center"/>
        <w:rPr>
          <w:rFonts w:ascii="Felix Titling" w:hAnsi="Felix Titling"/>
          <w:b/>
          <w:color w:val="1F497D" w:themeColor="text2"/>
          <w:szCs w:val="14"/>
        </w:rPr>
      </w:pPr>
    </w:p>
    <w:p w14:paraId="5DA4FF60" w14:textId="5ABD9F83" w:rsidR="00B30219" w:rsidRDefault="00B30219" w:rsidP="005B3A21">
      <w:pPr>
        <w:jc w:val="center"/>
        <w:rPr>
          <w:noProof/>
        </w:rPr>
      </w:pPr>
    </w:p>
    <w:p w14:paraId="22286BB6" w14:textId="14E41DB7" w:rsidR="00D81661" w:rsidRDefault="00D81661" w:rsidP="005B3A21">
      <w:pPr>
        <w:jc w:val="center"/>
        <w:rPr>
          <w:noProof/>
        </w:rPr>
      </w:pPr>
    </w:p>
    <w:p w14:paraId="14F0902A" w14:textId="498B7E04" w:rsidR="00D81661" w:rsidRDefault="00D81661" w:rsidP="005B3A21">
      <w:pPr>
        <w:jc w:val="center"/>
        <w:rPr>
          <w:noProof/>
        </w:rPr>
      </w:pPr>
    </w:p>
    <w:p w14:paraId="3F8F617A" w14:textId="74171814" w:rsidR="00D81661" w:rsidRDefault="00D81661" w:rsidP="005B3A21">
      <w:pPr>
        <w:jc w:val="center"/>
        <w:rPr>
          <w:noProof/>
        </w:rPr>
      </w:pPr>
    </w:p>
    <w:p w14:paraId="337C5224" w14:textId="21F82004" w:rsidR="00D81661" w:rsidRDefault="00D81661" w:rsidP="005B3A21">
      <w:pPr>
        <w:jc w:val="center"/>
        <w:rPr>
          <w:rFonts w:ascii="Felix Titling" w:hAnsi="Felix Titling"/>
          <w:b/>
          <w:color w:val="1F497D" w:themeColor="text2"/>
          <w:szCs w:val="14"/>
        </w:rPr>
      </w:pPr>
    </w:p>
    <w:p w14:paraId="1AA114AB" w14:textId="1C0B3FA3" w:rsidR="00B30219" w:rsidRDefault="00B30219" w:rsidP="005B3A21">
      <w:pPr>
        <w:jc w:val="center"/>
        <w:rPr>
          <w:rFonts w:ascii="Felix Titling" w:hAnsi="Felix Titling"/>
          <w:b/>
          <w:color w:val="1F497D" w:themeColor="text2"/>
          <w:szCs w:val="14"/>
        </w:rPr>
      </w:pPr>
    </w:p>
    <w:p w14:paraId="68D257ED" w14:textId="1DD0B72E" w:rsidR="00B30219" w:rsidRDefault="00B30219" w:rsidP="005B3A21">
      <w:pPr>
        <w:jc w:val="center"/>
        <w:rPr>
          <w:rFonts w:ascii="Felix Titling" w:hAnsi="Felix Titling"/>
          <w:b/>
          <w:color w:val="1F497D" w:themeColor="text2"/>
          <w:szCs w:val="14"/>
        </w:rPr>
      </w:pPr>
    </w:p>
    <w:p w14:paraId="2A425D3D" w14:textId="02E6E258" w:rsidR="00B30219" w:rsidRDefault="00B30219" w:rsidP="005B3A21">
      <w:pPr>
        <w:jc w:val="center"/>
        <w:rPr>
          <w:rFonts w:ascii="Felix Titling" w:hAnsi="Felix Titling"/>
          <w:b/>
          <w:color w:val="1F497D" w:themeColor="text2"/>
          <w:szCs w:val="14"/>
        </w:rPr>
      </w:pPr>
    </w:p>
    <w:p w14:paraId="45655DF7" w14:textId="2FBECB7E" w:rsidR="00B30219" w:rsidRDefault="00B30219" w:rsidP="005B3A21">
      <w:pPr>
        <w:jc w:val="center"/>
        <w:rPr>
          <w:rFonts w:ascii="Felix Titling" w:hAnsi="Felix Titling"/>
          <w:b/>
          <w:color w:val="1F497D" w:themeColor="text2"/>
          <w:szCs w:val="14"/>
        </w:rPr>
      </w:pPr>
    </w:p>
    <w:p w14:paraId="18A8FC93" w14:textId="77777777" w:rsidR="00B30219" w:rsidRDefault="00B30219" w:rsidP="005B3A21">
      <w:pPr>
        <w:jc w:val="center"/>
        <w:rPr>
          <w:rFonts w:ascii="Felix Titling" w:hAnsi="Felix Titling"/>
          <w:b/>
          <w:color w:val="1F497D" w:themeColor="text2"/>
          <w:szCs w:val="14"/>
        </w:rPr>
      </w:pPr>
    </w:p>
    <w:p w14:paraId="444C92F1" w14:textId="24B411D1" w:rsidR="00B30219" w:rsidRDefault="00B30219" w:rsidP="005B3A21">
      <w:pPr>
        <w:jc w:val="center"/>
        <w:rPr>
          <w:rFonts w:ascii="Felix Titling" w:hAnsi="Felix Titling"/>
          <w:b/>
          <w:color w:val="1F497D" w:themeColor="text2"/>
          <w:szCs w:val="14"/>
        </w:rPr>
      </w:pPr>
    </w:p>
    <w:p w14:paraId="27F34C60" w14:textId="4E0D8BAA" w:rsidR="00B9273F" w:rsidRPr="002745CC" w:rsidRDefault="000211DB" w:rsidP="005B3A21">
      <w:pPr>
        <w:jc w:val="center"/>
        <w:rPr>
          <w:rFonts w:ascii="Palatino Linotype" w:hAnsi="Palatino Linotype"/>
          <w:b/>
          <w:color w:val="1F497D" w:themeColor="text2"/>
          <w:szCs w:val="14"/>
        </w:rPr>
      </w:pPr>
      <w:r w:rsidRPr="002745CC">
        <w:rPr>
          <w:rFonts w:ascii="Palatino Linotype" w:hAnsi="Palatino Linotype"/>
          <w:b/>
          <w:color w:val="1F497D" w:themeColor="text2"/>
          <w:szCs w:val="14"/>
        </w:rPr>
        <w:t xml:space="preserve">Resources for </w:t>
      </w:r>
      <w:r w:rsidR="003044EA" w:rsidRPr="002745CC">
        <w:rPr>
          <w:rFonts w:ascii="Palatino Linotype" w:hAnsi="Palatino Linotype"/>
          <w:b/>
          <w:color w:val="1F497D" w:themeColor="text2"/>
          <w:szCs w:val="14"/>
        </w:rPr>
        <w:t>Resident</w:t>
      </w:r>
      <w:r w:rsidR="003D422A" w:rsidRPr="002745CC">
        <w:rPr>
          <w:rFonts w:ascii="Palatino Linotype" w:hAnsi="Palatino Linotype"/>
          <w:b/>
          <w:color w:val="1F497D" w:themeColor="text2"/>
          <w:szCs w:val="14"/>
        </w:rPr>
        <w:t>s</w:t>
      </w:r>
    </w:p>
    <w:p w14:paraId="1907D3D3" w14:textId="77777777" w:rsidR="005B3A21" w:rsidRPr="002745CC" w:rsidRDefault="005B3A21" w:rsidP="0041255B">
      <w:pPr>
        <w:rPr>
          <w:rFonts w:ascii="Palatino Linotype" w:hAnsi="Palatino Linotype"/>
          <w:b/>
          <w:color w:val="1F497D" w:themeColor="text2"/>
          <w:szCs w:val="14"/>
        </w:rPr>
      </w:pPr>
    </w:p>
    <w:p w14:paraId="49EC13A5" w14:textId="77777777" w:rsidR="00B7604B" w:rsidRDefault="00B7604B" w:rsidP="005B3A21">
      <w:pPr>
        <w:spacing w:line="360" w:lineRule="auto"/>
        <w:rPr>
          <w:rFonts w:ascii="Palatino Linotype" w:hAnsi="Palatino Linotype"/>
          <w:b/>
          <w:color w:val="1F497D" w:themeColor="text2"/>
          <w:sz w:val="28"/>
          <w:szCs w:val="18"/>
        </w:rPr>
      </w:pPr>
    </w:p>
    <w:p w14:paraId="19D0594C" w14:textId="77777777" w:rsidR="00745141" w:rsidRDefault="00745141" w:rsidP="005B3A21">
      <w:pPr>
        <w:spacing w:line="360" w:lineRule="auto"/>
        <w:rPr>
          <w:rFonts w:ascii="Palatino Linotype" w:hAnsi="Palatino Linotype"/>
          <w:b/>
          <w:color w:val="1F497D" w:themeColor="text2"/>
          <w:sz w:val="28"/>
          <w:szCs w:val="18"/>
        </w:rPr>
      </w:pPr>
    </w:p>
    <w:p w14:paraId="04880E07" w14:textId="77777777" w:rsidR="00745141" w:rsidRDefault="00745141" w:rsidP="005B3A21">
      <w:pPr>
        <w:spacing w:line="360" w:lineRule="auto"/>
        <w:rPr>
          <w:rFonts w:ascii="Palatino Linotype" w:hAnsi="Palatino Linotype"/>
          <w:b/>
          <w:color w:val="1F497D" w:themeColor="text2"/>
          <w:sz w:val="28"/>
          <w:szCs w:val="18"/>
        </w:rPr>
      </w:pPr>
    </w:p>
    <w:p w14:paraId="7887871B" w14:textId="77777777" w:rsidR="00CA1B3E" w:rsidRDefault="00CA1B3E" w:rsidP="005B3A21">
      <w:pPr>
        <w:spacing w:line="360" w:lineRule="auto"/>
        <w:rPr>
          <w:rFonts w:ascii="Palatino Linotype" w:hAnsi="Palatino Linotype"/>
          <w:b/>
          <w:color w:val="1F497D" w:themeColor="text2"/>
          <w:sz w:val="28"/>
          <w:szCs w:val="18"/>
        </w:rPr>
      </w:pPr>
    </w:p>
    <w:p w14:paraId="6270DBF4" w14:textId="77777777" w:rsidR="00CA1B3E" w:rsidRDefault="00CA1B3E" w:rsidP="005B3A21">
      <w:pPr>
        <w:spacing w:line="360" w:lineRule="auto"/>
        <w:rPr>
          <w:rFonts w:ascii="Palatino Linotype" w:hAnsi="Palatino Linotype"/>
          <w:b/>
          <w:color w:val="1F497D" w:themeColor="text2"/>
          <w:sz w:val="28"/>
          <w:szCs w:val="18"/>
        </w:rPr>
      </w:pPr>
    </w:p>
    <w:p w14:paraId="5B67495C" w14:textId="02571943" w:rsidR="00C87B64" w:rsidRPr="00C87B64" w:rsidRDefault="00C87B64" w:rsidP="005B3A21">
      <w:pPr>
        <w:spacing w:line="360" w:lineRule="auto"/>
        <w:rPr>
          <w:rFonts w:ascii="Palatino Linotype" w:hAnsi="Palatino Linotype"/>
          <w:b/>
          <w:color w:val="1F497D" w:themeColor="text2"/>
          <w:sz w:val="28"/>
          <w:szCs w:val="18"/>
        </w:rPr>
      </w:pPr>
      <w:r w:rsidRPr="00C87B64">
        <w:rPr>
          <w:rFonts w:ascii="Palatino Linotype" w:hAnsi="Palatino Linotype"/>
          <w:b/>
          <w:color w:val="1F497D" w:themeColor="text2"/>
          <w:sz w:val="28"/>
          <w:szCs w:val="18"/>
        </w:rPr>
        <w:lastRenderedPageBreak/>
        <w:t>Resources for Residents</w:t>
      </w:r>
    </w:p>
    <w:p w14:paraId="5B81E6AB" w14:textId="77777777" w:rsidR="005B3A21" w:rsidRPr="002745CC" w:rsidRDefault="005B3A21" w:rsidP="0041255B">
      <w:pPr>
        <w:jc w:val="both"/>
        <w:rPr>
          <w:rFonts w:ascii="Palatino Linotype" w:hAnsi="Palatino Linotype"/>
          <w:sz w:val="10"/>
          <w:szCs w:val="8"/>
        </w:rPr>
      </w:pPr>
    </w:p>
    <w:p w14:paraId="4C18CAEE" w14:textId="77777777" w:rsidR="00B9273F" w:rsidRPr="002745CC" w:rsidRDefault="000211DB" w:rsidP="002745CC">
      <w:pPr>
        <w:rPr>
          <w:rFonts w:ascii="Palatino Linotype" w:hAnsi="Palatino Linotype"/>
          <w:b/>
          <w:color w:val="1F497D" w:themeColor="text2"/>
          <w:szCs w:val="14"/>
        </w:rPr>
      </w:pPr>
      <w:r w:rsidRPr="002745CC">
        <w:rPr>
          <w:rFonts w:ascii="Palatino Linotype" w:hAnsi="Palatino Linotype"/>
          <w:b/>
          <w:color w:val="1F497D" w:themeColor="text2"/>
          <w:szCs w:val="14"/>
        </w:rPr>
        <w:t>Computer Laboratories</w:t>
      </w:r>
    </w:p>
    <w:p w14:paraId="6E2DDA16" w14:textId="3D248877" w:rsidR="00B9273F" w:rsidRPr="002745CC" w:rsidRDefault="000211DB" w:rsidP="0049157E">
      <w:pPr>
        <w:ind w:right="720"/>
        <w:rPr>
          <w:rFonts w:ascii="Palatino Linotype" w:hAnsi="Palatino Linotype"/>
          <w:szCs w:val="20"/>
        </w:rPr>
      </w:pPr>
      <w:r w:rsidRPr="002745CC">
        <w:rPr>
          <w:rFonts w:ascii="Palatino Linotype" w:hAnsi="Palatino Linotype"/>
          <w:szCs w:val="20"/>
        </w:rPr>
        <w:t>Numerous sites throughout campus are available (PC and MAC) to students wishing to utilize computers.</w:t>
      </w:r>
    </w:p>
    <w:p w14:paraId="3D940F34" w14:textId="77777777" w:rsidR="005B3A21" w:rsidRPr="002745CC" w:rsidRDefault="005B3A21" w:rsidP="0049157E">
      <w:pPr>
        <w:ind w:right="720"/>
        <w:rPr>
          <w:rFonts w:ascii="Palatino Linotype" w:hAnsi="Palatino Linotype"/>
          <w:sz w:val="8"/>
          <w:szCs w:val="6"/>
        </w:rPr>
      </w:pPr>
    </w:p>
    <w:p w14:paraId="70145EB9" w14:textId="77777777" w:rsidR="00B9273F" w:rsidRPr="002745CC" w:rsidRDefault="000211DB" w:rsidP="005B3A21">
      <w:pPr>
        <w:spacing w:line="360" w:lineRule="auto"/>
        <w:rPr>
          <w:rFonts w:ascii="Palatino Linotype" w:hAnsi="Palatino Linotype"/>
          <w:b/>
          <w:color w:val="1F497D" w:themeColor="text2"/>
          <w:szCs w:val="14"/>
        </w:rPr>
      </w:pPr>
      <w:r w:rsidRPr="002745CC">
        <w:rPr>
          <w:rFonts w:ascii="Palatino Linotype" w:hAnsi="Palatino Linotype"/>
          <w:b/>
          <w:color w:val="1F497D" w:themeColor="text2"/>
          <w:szCs w:val="14"/>
        </w:rPr>
        <w:t>Office of Student Services</w:t>
      </w:r>
    </w:p>
    <w:p w14:paraId="5882CC3A" w14:textId="48C173C2" w:rsidR="00B9273F" w:rsidRPr="002745CC" w:rsidRDefault="000211DB" w:rsidP="0049157E">
      <w:pPr>
        <w:ind w:right="720"/>
        <w:rPr>
          <w:rFonts w:ascii="Palatino Linotype" w:hAnsi="Palatino Linotype"/>
          <w:szCs w:val="20"/>
        </w:rPr>
      </w:pPr>
      <w:r w:rsidRPr="002745CC">
        <w:rPr>
          <w:rFonts w:ascii="Palatino Linotype" w:hAnsi="Palatino Linotype"/>
          <w:szCs w:val="20"/>
        </w:rPr>
        <w:t>Located</w:t>
      </w:r>
      <w:r w:rsidRPr="002745CC">
        <w:rPr>
          <w:rFonts w:ascii="Palatino Linotype" w:hAnsi="Palatino Linotype"/>
          <w:spacing w:val="-9"/>
          <w:szCs w:val="20"/>
        </w:rPr>
        <w:t xml:space="preserve"> </w:t>
      </w:r>
      <w:r w:rsidRPr="002745CC">
        <w:rPr>
          <w:rFonts w:ascii="Palatino Linotype" w:hAnsi="Palatino Linotype"/>
          <w:szCs w:val="20"/>
        </w:rPr>
        <w:t>in</w:t>
      </w:r>
      <w:r w:rsidRPr="002745CC">
        <w:rPr>
          <w:rFonts w:ascii="Palatino Linotype" w:hAnsi="Palatino Linotype"/>
          <w:spacing w:val="-11"/>
          <w:szCs w:val="20"/>
        </w:rPr>
        <w:t xml:space="preserve"> </w:t>
      </w:r>
      <w:r w:rsidRPr="002745CC">
        <w:rPr>
          <w:rFonts w:ascii="Palatino Linotype" w:hAnsi="Palatino Linotype"/>
          <w:szCs w:val="20"/>
        </w:rPr>
        <w:t>Maxim</w:t>
      </w:r>
      <w:r w:rsidRPr="002745CC">
        <w:rPr>
          <w:rFonts w:ascii="Palatino Linotype" w:hAnsi="Palatino Linotype"/>
          <w:spacing w:val="-11"/>
          <w:szCs w:val="20"/>
        </w:rPr>
        <w:t xml:space="preserve"> </w:t>
      </w:r>
      <w:r w:rsidRPr="002745CC">
        <w:rPr>
          <w:rFonts w:ascii="Palatino Linotype" w:hAnsi="Palatino Linotype"/>
          <w:szCs w:val="20"/>
        </w:rPr>
        <w:t>Doucet</w:t>
      </w:r>
      <w:r w:rsidRPr="002745CC">
        <w:rPr>
          <w:rFonts w:ascii="Palatino Linotype" w:hAnsi="Palatino Linotype"/>
          <w:spacing w:val="-11"/>
          <w:szCs w:val="20"/>
        </w:rPr>
        <w:t xml:space="preserve"> </w:t>
      </w:r>
      <w:r w:rsidRPr="002745CC">
        <w:rPr>
          <w:rFonts w:ascii="Palatino Linotype" w:hAnsi="Palatino Linotype"/>
          <w:szCs w:val="20"/>
        </w:rPr>
        <w:t>Room</w:t>
      </w:r>
      <w:r w:rsidRPr="002745CC">
        <w:rPr>
          <w:rFonts w:ascii="Palatino Linotype" w:hAnsi="Palatino Linotype"/>
          <w:spacing w:val="-11"/>
          <w:szCs w:val="20"/>
        </w:rPr>
        <w:t xml:space="preserve"> </w:t>
      </w:r>
      <w:r w:rsidRPr="002745CC">
        <w:rPr>
          <w:rFonts w:ascii="Palatino Linotype" w:hAnsi="Palatino Linotype"/>
          <w:szCs w:val="20"/>
        </w:rPr>
        <w:t>105,</w:t>
      </w:r>
      <w:r w:rsidRPr="002745CC">
        <w:rPr>
          <w:rFonts w:ascii="Palatino Linotype" w:hAnsi="Palatino Linotype"/>
          <w:spacing w:val="-11"/>
          <w:szCs w:val="20"/>
        </w:rPr>
        <w:t xml:space="preserve"> </w:t>
      </w:r>
      <w:r w:rsidRPr="002745CC">
        <w:rPr>
          <w:rFonts w:ascii="Palatino Linotype" w:hAnsi="Palatino Linotype"/>
          <w:szCs w:val="20"/>
        </w:rPr>
        <w:t>and</w:t>
      </w:r>
      <w:r w:rsidRPr="002745CC">
        <w:rPr>
          <w:rFonts w:ascii="Palatino Linotype" w:hAnsi="Palatino Linotype"/>
          <w:spacing w:val="-9"/>
          <w:szCs w:val="20"/>
        </w:rPr>
        <w:t xml:space="preserve"> </w:t>
      </w:r>
      <w:r w:rsidRPr="002745CC">
        <w:rPr>
          <w:rFonts w:ascii="Palatino Linotype" w:hAnsi="Palatino Linotype"/>
          <w:szCs w:val="20"/>
        </w:rPr>
        <w:t>open</w:t>
      </w:r>
      <w:r w:rsidRPr="002745CC">
        <w:rPr>
          <w:rFonts w:ascii="Palatino Linotype" w:hAnsi="Palatino Linotype"/>
          <w:spacing w:val="-9"/>
          <w:szCs w:val="20"/>
        </w:rPr>
        <w:t xml:space="preserve"> </w:t>
      </w:r>
      <w:r w:rsidRPr="002745CC">
        <w:rPr>
          <w:rFonts w:ascii="Palatino Linotype" w:hAnsi="Palatino Linotype"/>
          <w:szCs w:val="20"/>
        </w:rPr>
        <w:t>daily</w:t>
      </w:r>
      <w:r w:rsidRPr="002745CC">
        <w:rPr>
          <w:rFonts w:ascii="Palatino Linotype" w:hAnsi="Palatino Linotype"/>
          <w:spacing w:val="-13"/>
          <w:szCs w:val="20"/>
        </w:rPr>
        <w:t xml:space="preserve"> </w:t>
      </w:r>
      <w:r w:rsidRPr="002745CC">
        <w:rPr>
          <w:rFonts w:ascii="Palatino Linotype" w:hAnsi="Palatino Linotype"/>
          <w:szCs w:val="20"/>
        </w:rPr>
        <w:t>from</w:t>
      </w:r>
      <w:r w:rsidRPr="002745CC">
        <w:rPr>
          <w:rFonts w:ascii="Palatino Linotype" w:hAnsi="Palatino Linotype"/>
          <w:spacing w:val="-11"/>
          <w:szCs w:val="20"/>
        </w:rPr>
        <w:t xml:space="preserve"> </w:t>
      </w:r>
      <w:r w:rsidR="00D40604" w:rsidRPr="002745CC">
        <w:rPr>
          <w:rFonts w:ascii="Palatino Linotype" w:hAnsi="Palatino Linotype"/>
          <w:szCs w:val="20"/>
        </w:rPr>
        <w:t>7:30 am - 5:00 pm Monday – Thursday and 7:30 am – 12:30 pm Friday</w:t>
      </w:r>
      <w:r w:rsidR="00745141">
        <w:rPr>
          <w:rFonts w:ascii="Palatino Linotype" w:hAnsi="Palatino Linotype"/>
          <w:szCs w:val="20"/>
        </w:rPr>
        <w:t xml:space="preserve">. </w:t>
      </w:r>
      <w:r w:rsidRPr="002745CC">
        <w:rPr>
          <w:rFonts w:ascii="Palatino Linotype" w:hAnsi="Palatino Linotype"/>
          <w:spacing w:val="-9"/>
          <w:szCs w:val="20"/>
        </w:rPr>
        <w:t xml:space="preserve"> </w:t>
      </w:r>
      <w:r w:rsidR="00745141" w:rsidRPr="002745CC">
        <w:rPr>
          <w:rFonts w:ascii="Palatino Linotype" w:hAnsi="Palatino Linotype"/>
          <w:szCs w:val="20"/>
        </w:rPr>
        <w:t>This</w:t>
      </w:r>
      <w:r w:rsidRPr="002745CC">
        <w:rPr>
          <w:rFonts w:ascii="Palatino Linotype" w:hAnsi="Palatino Linotype"/>
          <w:spacing w:val="-11"/>
          <w:szCs w:val="20"/>
        </w:rPr>
        <w:t xml:space="preserve"> </w:t>
      </w:r>
      <w:r w:rsidRPr="002745CC">
        <w:rPr>
          <w:rFonts w:ascii="Palatino Linotype" w:hAnsi="Palatino Linotype"/>
          <w:szCs w:val="20"/>
        </w:rPr>
        <w:t>office</w:t>
      </w:r>
      <w:r w:rsidRPr="002745CC">
        <w:rPr>
          <w:rFonts w:ascii="Palatino Linotype" w:hAnsi="Palatino Linotype"/>
          <w:spacing w:val="-10"/>
          <w:szCs w:val="20"/>
        </w:rPr>
        <w:t xml:space="preserve"> </w:t>
      </w:r>
      <w:r w:rsidRPr="002745CC">
        <w:rPr>
          <w:rFonts w:ascii="Palatino Linotype" w:hAnsi="Palatino Linotype"/>
          <w:szCs w:val="20"/>
        </w:rPr>
        <w:t>assists</w:t>
      </w:r>
      <w:r w:rsidRPr="002745CC">
        <w:rPr>
          <w:rFonts w:ascii="Palatino Linotype" w:hAnsi="Palatino Linotype"/>
          <w:spacing w:val="-11"/>
          <w:szCs w:val="20"/>
        </w:rPr>
        <w:t xml:space="preserve"> </w:t>
      </w:r>
      <w:r w:rsidRPr="002745CC">
        <w:rPr>
          <w:rFonts w:ascii="Palatino Linotype" w:hAnsi="Palatino Linotype"/>
          <w:szCs w:val="20"/>
        </w:rPr>
        <w:t>candidates with information concerning graduation and certification</w:t>
      </w:r>
      <w:r w:rsidR="00745141">
        <w:rPr>
          <w:rFonts w:ascii="Palatino Linotype" w:hAnsi="Palatino Linotype"/>
          <w:szCs w:val="20"/>
        </w:rPr>
        <w:t xml:space="preserve"> </w:t>
      </w:r>
      <w:proofErr w:type="gramStart"/>
      <w:r w:rsidR="00745141">
        <w:rPr>
          <w:rFonts w:ascii="Palatino Linotype" w:hAnsi="Palatino Linotype"/>
          <w:szCs w:val="20"/>
        </w:rPr>
        <w:t>application</w:t>
      </w:r>
      <w:proofErr w:type="gramEnd"/>
      <w:r w:rsidR="00745141">
        <w:rPr>
          <w:rFonts w:ascii="Palatino Linotype" w:hAnsi="Palatino Linotype"/>
          <w:szCs w:val="20"/>
        </w:rPr>
        <w:t xml:space="preserve"> and</w:t>
      </w:r>
      <w:r w:rsidRPr="002745CC">
        <w:rPr>
          <w:rFonts w:ascii="Palatino Linotype" w:hAnsi="Palatino Linotype"/>
          <w:spacing w:val="-2"/>
          <w:szCs w:val="20"/>
        </w:rPr>
        <w:t xml:space="preserve"> </w:t>
      </w:r>
      <w:r w:rsidRPr="002745CC">
        <w:rPr>
          <w:rFonts w:ascii="Palatino Linotype" w:hAnsi="Palatino Linotype"/>
          <w:szCs w:val="20"/>
        </w:rPr>
        <w:t>procedures.</w:t>
      </w:r>
    </w:p>
    <w:p w14:paraId="5ADF18C9" w14:textId="77777777" w:rsidR="005B3A21" w:rsidRPr="002745CC" w:rsidRDefault="005B3A21" w:rsidP="0049157E">
      <w:pPr>
        <w:ind w:right="720"/>
        <w:rPr>
          <w:rFonts w:ascii="Palatino Linotype" w:hAnsi="Palatino Linotype"/>
          <w:sz w:val="10"/>
          <w:szCs w:val="8"/>
        </w:rPr>
      </w:pPr>
    </w:p>
    <w:p w14:paraId="2CE1B200" w14:textId="77777777" w:rsidR="00B9273F" w:rsidRPr="005B7834" w:rsidRDefault="000211DB" w:rsidP="005B3A21">
      <w:pPr>
        <w:spacing w:line="360" w:lineRule="auto"/>
        <w:rPr>
          <w:rFonts w:ascii="Palatino Linotype" w:hAnsi="Palatino Linotype"/>
          <w:b/>
          <w:color w:val="1F497D" w:themeColor="text2"/>
          <w:szCs w:val="14"/>
        </w:rPr>
      </w:pPr>
      <w:r w:rsidRPr="005B7834">
        <w:rPr>
          <w:rFonts w:ascii="Palatino Linotype" w:hAnsi="Palatino Linotype"/>
          <w:b/>
          <w:color w:val="1F497D" w:themeColor="text2"/>
          <w:szCs w:val="14"/>
        </w:rPr>
        <w:t>Office of Teacher Clinical Experiences</w:t>
      </w:r>
    </w:p>
    <w:p w14:paraId="6976772D" w14:textId="4908D48D" w:rsidR="00B9273F" w:rsidRPr="002745CC" w:rsidRDefault="000211DB" w:rsidP="0049157E">
      <w:pPr>
        <w:ind w:right="720"/>
        <w:jc w:val="both"/>
        <w:rPr>
          <w:rFonts w:ascii="Palatino Linotype" w:hAnsi="Palatino Linotype"/>
          <w:szCs w:val="20"/>
        </w:rPr>
      </w:pPr>
      <w:r w:rsidRPr="005B7834">
        <w:rPr>
          <w:rFonts w:ascii="Palatino Linotype" w:hAnsi="Palatino Linotype"/>
          <w:szCs w:val="20"/>
        </w:rPr>
        <w:t xml:space="preserve">Located in Soulier House and open daily from </w:t>
      </w:r>
      <w:r w:rsidR="00D40604" w:rsidRPr="005B7834">
        <w:rPr>
          <w:rFonts w:ascii="Palatino Linotype" w:hAnsi="Palatino Linotype"/>
          <w:szCs w:val="20"/>
        </w:rPr>
        <w:t>7:30 am - 5:00 pm Monday – Thursday and 7:30 am – 12:30 pm Friday</w:t>
      </w:r>
      <w:r w:rsidR="00745141" w:rsidRPr="005B7834">
        <w:rPr>
          <w:rFonts w:ascii="Palatino Linotype" w:hAnsi="Palatino Linotype"/>
          <w:szCs w:val="20"/>
        </w:rPr>
        <w:t>.</w:t>
      </w:r>
      <w:r w:rsidRPr="005B7834">
        <w:rPr>
          <w:rFonts w:ascii="Palatino Linotype" w:hAnsi="Palatino Linotype"/>
          <w:szCs w:val="20"/>
        </w:rPr>
        <w:t xml:space="preserve"> </w:t>
      </w:r>
      <w:r w:rsidR="00745141" w:rsidRPr="005B7834">
        <w:rPr>
          <w:rFonts w:ascii="Palatino Linotype" w:hAnsi="Palatino Linotype"/>
          <w:szCs w:val="20"/>
        </w:rPr>
        <w:t>This</w:t>
      </w:r>
      <w:r w:rsidRPr="005B7834">
        <w:rPr>
          <w:rFonts w:ascii="Palatino Linotype" w:hAnsi="Palatino Linotype"/>
          <w:szCs w:val="20"/>
        </w:rPr>
        <w:t xml:space="preserve"> office serves </w:t>
      </w:r>
      <w:r w:rsidR="003D422A" w:rsidRPr="005B7834">
        <w:rPr>
          <w:rFonts w:ascii="Palatino Linotype" w:hAnsi="Palatino Linotype"/>
          <w:szCs w:val="20"/>
        </w:rPr>
        <w:t>resident</w:t>
      </w:r>
      <w:r w:rsidRPr="005B7834">
        <w:rPr>
          <w:rFonts w:ascii="Palatino Linotype" w:hAnsi="Palatino Linotype"/>
          <w:szCs w:val="20"/>
        </w:rPr>
        <w:t xml:space="preserve">s, </w:t>
      </w:r>
      <w:r w:rsidR="00D40604" w:rsidRPr="005B7834">
        <w:rPr>
          <w:rFonts w:ascii="Palatino Linotype" w:hAnsi="Palatino Linotype"/>
          <w:szCs w:val="20"/>
        </w:rPr>
        <w:t>m</w:t>
      </w:r>
      <w:r w:rsidR="00DC08AC" w:rsidRPr="005B7834">
        <w:rPr>
          <w:rFonts w:ascii="Palatino Linotype" w:hAnsi="Palatino Linotype"/>
          <w:szCs w:val="20"/>
        </w:rPr>
        <w:t>entor</w:t>
      </w:r>
      <w:r w:rsidR="00D40604" w:rsidRPr="005B7834">
        <w:rPr>
          <w:rFonts w:ascii="Palatino Linotype" w:hAnsi="Palatino Linotype"/>
          <w:szCs w:val="20"/>
        </w:rPr>
        <w:t xml:space="preserve"> </w:t>
      </w:r>
      <w:r w:rsidRPr="005B7834">
        <w:rPr>
          <w:rFonts w:ascii="Palatino Linotype" w:hAnsi="Palatino Linotype"/>
          <w:szCs w:val="20"/>
        </w:rPr>
        <w:t xml:space="preserve">teachers, principals, and university supervisors. If you </w:t>
      </w:r>
      <w:proofErr w:type="gramStart"/>
      <w:r w:rsidRPr="005B7834">
        <w:rPr>
          <w:rFonts w:ascii="Palatino Linotype" w:hAnsi="Palatino Linotype"/>
          <w:szCs w:val="20"/>
        </w:rPr>
        <w:t>experience</w:t>
      </w:r>
      <w:proofErr w:type="gramEnd"/>
      <w:r w:rsidRPr="005B7834">
        <w:rPr>
          <w:rFonts w:ascii="Palatino Linotype" w:hAnsi="Palatino Linotype"/>
          <w:szCs w:val="20"/>
        </w:rPr>
        <w:t xml:space="preserve"> any problems or </w:t>
      </w:r>
      <w:r w:rsidR="00745141" w:rsidRPr="005B7834">
        <w:rPr>
          <w:rFonts w:ascii="Palatino Linotype" w:hAnsi="Palatino Linotype"/>
          <w:szCs w:val="20"/>
        </w:rPr>
        <w:t xml:space="preserve">have </w:t>
      </w:r>
      <w:r w:rsidRPr="005B7834">
        <w:rPr>
          <w:rFonts w:ascii="Palatino Linotype" w:hAnsi="Palatino Linotype"/>
          <w:szCs w:val="20"/>
        </w:rPr>
        <w:t>questions, do not hesitate to contact us.</w:t>
      </w:r>
      <w:r w:rsidRPr="002745CC">
        <w:rPr>
          <w:rFonts w:ascii="Palatino Linotype" w:hAnsi="Palatino Linotype"/>
          <w:szCs w:val="20"/>
        </w:rPr>
        <w:t xml:space="preserve"> </w:t>
      </w:r>
    </w:p>
    <w:p w14:paraId="2CE75593" w14:textId="77777777" w:rsidR="005B3A21" w:rsidRPr="002745CC" w:rsidRDefault="005B3A21" w:rsidP="0049157E">
      <w:pPr>
        <w:ind w:right="720"/>
        <w:jc w:val="both"/>
        <w:rPr>
          <w:rFonts w:ascii="Palatino Linotype" w:hAnsi="Palatino Linotype"/>
          <w:sz w:val="16"/>
          <w:szCs w:val="14"/>
        </w:rPr>
      </w:pPr>
    </w:p>
    <w:p w14:paraId="00C6D6A3" w14:textId="77777777" w:rsidR="00B9273F" w:rsidRPr="002745CC" w:rsidRDefault="000211DB" w:rsidP="005B3A21">
      <w:pPr>
        <w:spacing w:line="360" w:lineRule="auto"/>
        <w:rPr>
          <w:rFonts w:ascii="Palatino Linotype" w:hAnsi="Palatino Linotype"/>
          <w:b/>
          <w:color w:val="1F497D" w:themeColor="text2"/>
          <w:szCs w:val="14"/>
        </w:rPr>
      </w:pPr>
      <w:r w:rsidRPr="002745CC">
        <w:rPr>
          <w:rFonts w:ascii="Palatino Linotype" w:hAnsi="Palatino Linotype"/>
          <w:b/>
          <w:color w:val="1F497D" w:themeColor="text2"/>
          <w:szCs w:val="14"/>
        </w:rPr>
        <w:t>Career Services</w:t>
      </w:r>
    </w:p>
    <w:p w14:paraId="6724E429" w14:textId="77777777" w:rsidR="00B9273F" w:rsidRPr="002745CC" w:rsidRDefault="000211DB" w:rsidP="0049157E">
      <w:pPr>
        <w:ind w:right="720"/>
        <w:rPr>
          <w:rFonts w:ascii="Palatino Linotype" w:hAnsi="Palatino Linotype"/>
          <w:szCs w:val="20"/>
        </w:rPr>
      </w:pPr>
      <w:r w:rsidRPr="002745CC">
        <w:rPr>
          <w:rFonts w:ascii="Palatino Linotype" w:hAnsi="Palatino Linotype"/>
          <w:szCs w:val="20"/>
        </w:rPr>
        <w:t>This office coordinates Teacher Recruitment Day every semester. They also maintain a database for job options and put resumes online for teacher candidates.</w:t>
      </w:r>
    </w:p>
    <w:p w14:paraId="0D51D489" w14:textId="77777777" w:rsidR="00B9273F" w:rsidRPr="002745CC" w:rsidRDefault="00B9273F" w:rsidP="0049157E">
      <w:pPr>
        <w:pStyle w:val="BodyText"/>
        <w:spacing w:before="7"/>
        <w:ind w:right="720"/>
        <w:rPr>
          <w:rFonts w:ascii="Palatino Linotype" w:hAnsi="Palatino Linotype"/>
          <w:sz w:val="10"/>
          <w:szCs w:val="6"/>
        </w:rPr>
      </w:pPr>
    </w:p>
    <w:p w14:paraId="11C85FE9" w14:textId="77777777" w:rsidR="0066703E" w:rsidRPr="002745CC" w:rsidRDefault="0066703E" w:rsidP="005B3A21">
      <w:pPr>
        <w:spacing w:line="360" w:lineRule="auto"/>
        <w:rPr>
          <w:rFonts w:ascii="Palatino Linotype" w:hAnsi="Palatino Linotype"/>
          <w:b/>
          <w:color w:val="1F497D" w:themeColor="text2"/>
          <w:sz w:val="24"/>
          <w:szCs w:val="16"/>
        </w:rPr>
      </w:pPr>
      <w:r w:rsidRPr="002745CC">
        <w:rPr>
          <w:rFonts w:ascii="Palatino Linotype" w:hAnsi="Palatino Linotype"/>
          <w:b/>
          <w:color w:val="1F497D" w:themeColor="text2"/>
          <w:sz w:val="24"/>
          <w:szCs w:val="16"/>
        </w:rPr>
        <w:t>Watermark Student Learning and Licensure</w:t>
      </w:r>
    </w:p>
    <w:p w14:paraId="7366F1BC" w14:textId="77777777" w:rsidR="0066703E" w:rsidRPr="002745CC" w:rsidRDefault="0066703E" w:rsidP="0066703E">
      <w:pPr>
        <w:ind w:right="720"/>
        <w:jc w:val="both"/>
        <w:rPr>
          <w:rFonts w:ascii="Palatino Linotype" w:hAnsi="Palatino Linotype"/>
        </w:rPr>
      </w:pPr>
      <w:r w:rsidRPr="002745CC">
        <w:rPr>
          <w:rFonts w:ascii="Palatino Linotype" w:hAnsi="Palatino Linotype"/>
        </w:rPr>
        <w:t>This electronic portfolio system is a web-based tool to gather and evaluate performance data on teacher candidates. The system provides functionality for the creation of electronic portfolios and a tool for guiding teacher candidates and institutions through the stages of pre-service teacher development and evaluation.</w:t>
      </w:r>
    </w:p>
    <w:p w14:paraId="4F54BD05" w14:textId="77777777" w:rsidR="0066703E" w:rsidRPr="002745CC" w:rsidRDefault="0066703E" w:rsidP="0066703E">
      <w:pPr>
        <w:ind w:right="720"/>
        <w:jc w:val="both"/>
        <w:rPr>
          <w:rFonts w:ascii="Palatino Linotype" w:hAnsi="Palatino Linotype"/>
          <w:sz w:val="10"/>
          <w:szCs w:val="10"/>
        </w:rPr>
      </w:pPr>
    </w:p>
    <w:p w14:paraId="00E44F3F" w14:textId="77777777" w:rsidR="0066703E" w:rsidRPr="002745CC" w:rsidRDefault="0066703E" w:rsidP="0066703E">
      <w:pPr>
        <w:pStyle w:val="BodyText"/>
        <w:spacing w:before="4"/>
        <w:ind w:right="720"/>
        <w:rPr>
          <w:rFonts w:ascii="Palatino Linotype" w:hAnsi="Palatino Linotype"/>
        </w:rPr>
      </w:pPr>
      <w:r w:rsidRPr="005B7834">
        <w:rPr>
          <w:rFonts w:ascii="Palatino Linotype" w:hAnsi="Palatino Linotype"/>
        </w:rPr>
        <w:t xml:space="preserve">Watermark Student Learning and Licensure (formerly Via) </w:t>
      </w:r>
      <w:proofErr w:type="gramStart"/>
      <w:r w:rsidRPr="005B7834">
        <w:rPr>
          <w:rFonts w:ascii="Palatino Linotype" w:hAnsi="Palatino Linotype"/>
        </w:rPr>
        <w:t>is located in</w:t>
      </w:r>
      <w:proofErr w:type="gramEnd"/>
      <w:r w:rsidRPr="005B7834">
        <w:rPr>
          <w:rFonts w:ascii="Palatino Linotype" w:hAnsi="Palatino Linotype"/>
        </w:rPr>
        <w:t xml:space="preserve"> Maxim Doucet, room 314 and can be reached by emailing </w:t>
      </w:r>
      <w:hyperlink r:id="rId23" w:history="1">
        <w:r w:rsidRPr="005B7834">
          <w:rPr>
            <w:rStyle w:val="Hyperlink"/>
            <w:rFonts w:ascii="Palatino Linotype" w:hAnsi="Palatino Linotype"/>
          </w:rPr>
          <w:t>via@louisiana.edu</w:t>
        </w:r>
      </w:hyperlink>
      <w:r w:rsidRPr="005B7834">
        <w:rPr>
          <w:rFonts w:ascii="Palatino Linotype" w:hAnsi="Palatino Linotype"/>
        </w:rPr>
        <w:t xml:space="preserve"> or calling 337-482-1751</w:t>
      </w:r>
    </w:p>
    <w:p w14:paraId="2EBC5AF1" w14:textId="77777777" w:rsidR="005B3A21" w:rsidRPr="008A3048" w:rsidRDefault="005B3A21" w:rsidP="0049157E">
      <w:pPr>
        <w:pStyle w:val="BodyText"/>
        <w:spacing w:before="4"/>
        <w:ind w:right="720"/>
        <w:rPr>
          <w:rFonts w:ascii="Arial Narrow" w:hAnsi="Arial Narrow"/>
          <w:sz w:val="24"/>
        </w:rPr>
      </w:pPr>
    </w:p>
    <w:p w14:paraId="591B1E23" w14:textId="77777777" w:rsidR="00B9273F" w:rsidRPr="005B3A21" w:rsidRDefault="000211DB" w:rsidP="005B3A21">
      <w:pPr>
        <w:spacing w:line="360" w:lineRule="auto"/>
        <w:rPr>
          <w:rFonts w:ascii="Felix Titling" w:hAnsi="Felix Titling"/>
          <w:b/>
          <w:color w:val="1F497D" w:themeColor="text2"/>
          <w:szCs w:val="14"/>
        </w:rPr>
      </w:pPr>
      <w:r w:rsidRPr="005B3A21">
        <w:rPr>
          <w:rFonts w:ascii="Felix Titling" w:hAnsi="Felix Titling"/>
          <w:b/>
          <w:color w:val="1F497D" w:themeColor="text2"/>
          <w:szCs w:val="14"/>
        </w:rPr>
        <w:t>Useful Websites</w:t>
      </w:r>
    </w:p>
    <w:p w14:paraId="005FFA23" w14:textId="77777777" w:rsidR="008A3048" w:rsidRPr="002745CC" w:rsidRDefault="000211DB">
      <w:pPr>
        <w:pStyle w:val="ListParagraph"/>
        <w:numPr>
          <w:ilvl w:val="0"/>
          <w:numId w:val="47"/>
        </w:numPr>
        <w:ind w:right="720"/>
        <w:rPr>
          <w:rFonts w:ascii="Palatino Linotype" w:hAnsi="Palatino Linotype"/>
        </w:rPr>
      </w:pPr>
      <w:r w:rsidRPr="002745CC">
        <w:rPr>
          <w:rFonts w:ascii="Palatino Linotype" w:hAnsi="Palatino Linotype"/>
        </w:rPr>
        <w:t>University of Louisiana at Lafayette</w:t>
      </w:r>
      <w:r w:rsidR="008A3048" w:rsidRPr="002745CC">
        <w:rPr>
          <w:rFonts w:ascii="Palatino Linotype" w:hAnsi="Palatino Linotype"/>
        </w:rPr>
        <w:t xml:space="preserve">:  </w:t>
      </w:r>
      <w:hyperlink r:id="rId24" w:history="1">
        <w:r w:rsidR="008A3048" w:rsidRPr="002745CC">
          <w:rPr>
            <w:rStyle w:val="Hyperlink"/>
            <w:rFonts w:ascii="Palatino Linotype" w:hAnsi="Palatino Linotype"/>
          </w:rPr>
          <w:t>www.louisiana.edu</w:t>
        </w:r>
      </w:hyperlink>
      <w:r w:rsidR="008A3048" w:rsidRPr="002745CC">
        <w:rPr>
          <w:rFonts w:ascii="Palatino Linotype" w:hAnsi="Palatino Linotype"/>
        </w:rPr>
        <w:t xml:space="preserve"> </w:t>
      </w:r>
    </w:p>
    <w:p w14:paraId="7D0BC6E2" w14:textId="191621D7" w:rsidR="008A3048" w:rsidRPr="002745CC" w:rsidRDefault="008A3048">
      <w:pPr>
        <w:pStyle w:val="ListParagraph"/>
        <w:numPr>
          <w:ilvl w:val="0"/>
          <w:numId w:val="47"/>
        </w:numPr>
        <w:ind w:right="720"/>
        <w:rPr>
          <w:rFonts w:ascii="Palatino Linotype" w:hAnsi="Palatino Linotype"/>
        </w:rPr>
      </w:pPr>
      <w:r w:rsidRPr="002745CC">
        <w:rPr>
          <w:rFonts w:ascii="Palatino Linotype" w:hAnsi="Palatino Linotype"/>
        </w:rPr>
        <w:t>UL</w:t>
      </w:r>
      <w:r w:rsidR="003044EA" w:rsidRPr="002745CC">
        <w:rPr>
          <w:rFonts w:ascii="Palatino Linotype" w:hAnsi="Palatino Linotype"/>
        </w:rPr>
        <w:t xml:space="preserve"> </w:t>
      </w:r>
      <w:r w:rsidRPr="002745CC">
        <w:rPr>
          <w:rFonts w:ascii="Palatino Linotype" w:hAnsi="Palatino Linotype"/>
        </w:rPr>
        <w:t>L</w:t>
      </w:r>
      <w:r w:rsidR="003044EA" w:rsidRPr="002745CC">
        <w:rPr>
          <w:rFonts w:ascii="Palatino Linotype" w:hAnsi="Palatino Linotype"/>
        </w:rPr>
        <w:t>afayette</w:t>
      </w:r>
      <w:r w:rsidRPr="002745CC">
        <w:rPr>
          <w:rFonts w:ascii="Palatino Linotype" w:hAnsi="Palatino Linotype"/>
        </w:rPr>
        <w:t xml:space="preserve"> College of Education</w:t>
      </w:r>
      <w:r w:rsidR="000E6E5D" w:rsidRPr="002745CC">
        <w:rPr>
          <w:rFonts w:ascii="Palatino Linotype" w:hAnsi="Palatino Linotype"/>
        </w:rPr>
        <w:t xml:space="preserve"> and Human Development</w:t>
      </w:r>
      <w:r w:rsidRPr="002745CC">
        <w:rPr>
          <w:rFonts w:ascii="Palatino Linotype" w:hAnsi="Palatino Linotype"/>
        </w:rPr>
        <w:t xml:space="preserve">:  </w:t>
      </w:r>
      <w:hyperlink r:id="rId25" w:history="1">
        <w:r w:rsidR="00D913CF" w:rsidRPr="002745CC">
          <w:rPr>
            <w:rStyle w:val="Hyperlink"/>
            <w:rFonts w:ascii="Palatino Linotype" w:hAnsi="Palatino Linotype"/>
          </w:rPr>
          <w:t>http://education.louisiana.edu/</w:t>
        </w:r>
      </w:hyperlink>
    </w:p>
    <w:p w14:paraId="47D9D8D1" w14:textId="77777777" w:rsidR="00B9273F" w:rsidRPr="002745CC" w:rsidRDefault="008A3048">
      <w:pPr>
        <w:pStyle w:val="ListParagraph"/>
        <w:numPr>
          <w:ilvl w:val="0"/>
          <w:numId w:val="47"/>
        </w:numPr>
        <w:ind w:right="720"/>
        <w:rPr>
          <w:rFonts w:ascii="Palatino Linotype" w:hAnsi="Palatino Linotype"/>
        </w:rPr>
      </w:pPr>
      <w:r w:rsidRPr="002745CC">
        <w:rPr>
          <w:rFonts w:ascii="Palatino Linotype" w:hAnsi="Palatino Linotype"/>
        </w:rPr>
        <w:t xml:space="preserve">Louisiana Department of Education:  </w:t>
      </w:r>
      <w:hyperlink r:id="rId26" w:history="1">
        <w:r w:rsidRPr="002745CC">
          <w:rPr>
            <w:rStyle w:val="Hyperlink"/>
            <w:rFonts w:ascii="Palatino Linotype" w:hAnsi="Palatino Linotype"/>
          </w:rPr>
          <w:t>https://www.louisianabelieves.com/</w:t>
        </w:r>
      </w:hyperlink>
      <w:r w:rsidRPr="002745CC">
        <w:rPr>
          <w:rFonts w:ascii="Palatino Linotype" w:hAnsi="Palatino Linotype"/>
        </w:rPr>
        <w:t xml:space="preserve"> </w:t>
      </w:r>
    </w:p>
    <w:p w14:paraId="0B5FB6CD" w14:textId="54F233DA" w:rsidR="00EB79BD" w:rsidRDefault="00EB79BD" w:rsidP="00EB79BD">
      <w:pPr>
        <w:ind w:right="720"/>
        <w:rPr>
          <w:sz w:val="24"/>
        </w:rPr>
      </w:pPr>
    </w:p>
    <w:p w14:paraId="71F48706" w14:textId="7D165D3F" w:rsidR="00EB79BD" w:rsidRDefault="005B7834" w:rsidP="00EB79BD">
      <w:pPr>
        <w:ind w:right="720"/>
        <w:rPr>
          <w:sz w:val="24"/>
        </w:rPr>
      </w:pPr>
      <w:r w:rsidRPr="00817332">
        <w:rPr>
          <w:rFonts w:ascii="Palatino Linotype" w:hAnsi="Palatino Linotype"/>
          <w:b/>
          <w:iCs/>
          <w:noProof/>
          <w:color w:val="1F497D" w:themeColor="text2"/>
          <w:sz w:val="20"/>
          <w:szCs w:val="20"/>
        </w:rPr>
        <w:drawing>
          <wp:anchor distT="0" distB="0" distL="114300" distR="114300" simplePos="0" relativeHeight="252154368" behindDoc="0" locked="0" layoutInCell="1" allowOverlap="1" wp14:anchorId="11F08FBE" wp14:editId="5DC099EE">
            <wp:simplePos x="0" y="0"/>
            <wp:positionH relativeFrom="page">
              <wp:posOffset>2907030</wp:posOffset>
            </wp:positionH>
            <wp:positionV relativeFrom="page">
              <wp:posOffset>6819265</wp:posOffset>
            </wp:positionV>
            <wp:extent cx="1463215" cy="2194560"/>
            <wp:effectExtent l="0" t="0" r="3810" b="0"/>
            <wp:wrapNone/>
            <wp:docPr id="5" name="Picture 5" descr="best inspirational quotes  most motivating inspiring quotes to read and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st inspirational quotes  most motivating inspiring quotes to read and sha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3215" cy="2194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E5FE" w14:textId="4EDC863B" w:rsidR="00EB79BD" w:rsidRPr="00EB79BD" w:rsidRDefault="00EB79BD" w:rsidP="00EB79BD">
      <w:pPr>
        <w:ind w:right="720"/>
        <w:rPr>
          <w:sz w:val="24"/>
        </w:rPr>
        <w:sectPr w:rsidR="00EB79BD" w:rsidRPr="00EB79BD" w:rsidSect="00F75B77">
          <w:pgSz w:w="12240" w:h="15840"/>
          <w:pgMar w:top="288" w:right="1008" w:bottom="288" w:left="1008" w:header="0" w:footer="1094" w:gutter="0"/>
          <w:cols w:space="720"/>
        </w:sectPr>
      </w:pPr>
    </w:p>
    <w:p w14:paraId="1A32ADC8" w14:textId="320E71CD" w:rsidR="007F3790" w:rsidRPr="007F3790" w:rsidRDefault="008976BC" w:rsidP="000B1A8F">
      <w:pPr>
        <w:spacing w:before="120"/>
        <w:ind w:right="576"/>
        <w:jc w:val="both"/>
        <w:rPr>
          <w:rFonts w:ascii="Arial Narrow" w:hAnsi="Arial Narrow"/>
          <w:sz w:val="4"/>
          <w:szCs w:val="2"/>
        </w:rPr>
      </w:pPr>
      <w:r w:rsidRPr="00D02D5E">
        <w:rPr>
          <w:rFonts w:ascii="Palatino Linotype" w:hAnsi="Palatino Linotype"/>
          <w:noProof/>
          <w:sz w:val="28"/>
          <w:szCs w:val="28"/>
        </w:rPr>
        <w:lastRenderedPageBreak/>
        <w:drawing>
          <wp:anchor distT="0" distB="0" distL="114300" distR="114300" simplePos="0" relativeHeight="251995648" behindDoc="0" locked="0" layoutInCell="1" allowOverlap="1" wp14:anchorId="3916517D" wp14:editId="3ECDE915">
            <wp:simplePos x="0" y="0"/>
            <wp:positionH relativeFrom="margin">
              <wp:posOffset>2305050</wp:posOffset>
            </wp:positionH>
            <wp:positionV relativeFrom="paragraph">
              <wp:posOffset>-308610</wp:posOffset>
            </wp:positionV>
            <wp:extent cx="2037080" cy="2103120"/>
            <wp:effectExtent l="0" t="0" r="1270" b="0"/>
            <wp:wrapNone/>
            <wp:docPr id="34" name="Picture 34" descr="A picture containing 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bird"/>
                    <pic:cNvPicPr/>
                  </pic:nvPicPr>
                  <pic:blipFill rotWithShape="1">
                    <a:blip r:embed="rId28">
                      <a:extLst>
                        <a:ext uri="{28A0092B-C50C-407E-A947-70E740481C1C}">
                          <a14:useLocalDpi xmlns:a14="http://schemas.microsoft.com/office/drawing/2010/main" val="0"/>
                        </a:ext>
                      </a:extLst>
                    </a:blip>
                    <a:srcRect t="14486" b="16812"/>
                    <a:stretch/>
                  </pic:blipFill>
                  <pic:spPr bwMode="auto">
                    <a:xfrm>
                      <a:off x="0" y="0"/>
                      <a:ext cx="2037080" cy="2103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916498" w14:textId="710A4538" w:rsidR="00401C4E" w:rsidRDefault="00401C4E" w:rsidP="00401C4E">
      <w:pPr>
        <w:spacing w:before="58"/>
        <w:jc w:val="center"/>
        <w:rPr>
          <w:rFonts w:ascii="Gabriola" w:hAnsi="Gabriola"/>
          <w:b/>
          <w:color w:val="1F497D" w:themeColor="text2"/>
          <w:sz w:val="40"/>
        </w:rPr>
      </w:pPr>
    </w:p>
    <w:p w14:paraId="4ACCED91" w14:textId="4F1CE4D2" w:rsidR="00401C4E" w:rsidRDefault="00401C4E" w:rsidP="00401C4E">
      <w:pPr>
        <w:spacing w:before="58"/>
        <w:jc w:val="center"/>
        <w:rPr>
          <w:rFonts w:ascii="Gabriola" w:hAnsi="Gabriola"/>
          <w:b/>
          <w:color w:val="1F497D" w:themeColor="text2"/>
          <w:sz w:val="40"/>
        </w:rPr>
      </w:pPr>
    </w:p>
    <w:p w14:paraId="32C29F0E" w14:textId="5F5B1B51" w:rsidR="00401C4E" w:rsidRDefault="00401C4E" w:rsidP="00401C4E">
      <w:pPr>
        <w:spacing w:before="58"/>
        <w:jc w:val="center"/>
        <w:rPr>
          <w:rFonts w:ascii="Gabriola" w:hAnsi="Gabriola"/>
          <w:b/>
          <w:color w:val="1F497D" w:themeColor="text2"/>
          <w:sz w:val="40"/>
        </w:rPr>
      </w:pPr>
    </w:p>
    <w:p w14:paraId="7356BBAA" w14:textId="48070B69" w:rsidR="00295289" w:rsidRDefault="00295289" w:rsidP="00401C4E">
      <w:pPr>
        <w:jc w:val="center"/>
        <w:rPr>
          <w:rFonts w:ascii="Palatino Linotype" w:hAnsi="Palatino Linotype"/>
          <w:b/>
          <w:color w:val="1F497D" w:themeColor="text2"/>
          <w:sz w:val="28"/>
          <w:szCs w:val="16"/>
        </w:rPr>
      </w:pPr>
    </w:p>
    <w:p w14:paraId="48C84872" w14:textId="77777777" w:rsidR="00295289" w:rsidRDefault="00295289" w:rsidP="00401C4E">
      <w:pPr>
        <w:jc w:val="center"/>
        <w:rPr>
          <w:rFonts w:ascii="Palatino Linotype" w:hAnsi="Palatino Linotype"/>
          <w:b/>
          <w:color w:val="1F497D" w:themeColor="text2"/>
          <w:sz w:val="28"/>
          <w:szCs w:val="16"/>
        </w:rPr>
      </w:pPr>
    </w:p>
    <w:p w14:paraId="4BEC01EE" w14:textId="68E45390" w:rsidR="00B9273F" w:rsidRPr="00295289" w:rsidRDefault="0005697F" w:rsidP="00295289">
      <w:pPr>
        <w:pStyle w:val="Heading1"/>
        <w:spacing w:before="0"/>
        <w:ind w:left="720" w:right="720"/>
        <w:jc w:val="center"/>
        <w:rPr>
          <w:rFonts w:ascii="Palatino Linotype" w:hAnsi="Palatino Linotype"/>
          <w:color w:val="1F497D" w:themeColor="text2"/>
          <w:szCs w:val="22"/>
        </w:rPr>
      </w:pPr>
      <w:r w:rsidRPr="00295289">
        <w:rPr>
          <w:rFonts w:ascii="Palatino Linotype" w:hAnsi="Palatino Linotype"/>
          <w:color w:val="1F497D" w:themeColor="text2"/>
          <w:szCs w:val="22"/>
        </w:rPr>
        <w:t>S</w:t>
      </w:r>
      <w:r w:rsidR="000211DB" w:rsidRPr="00295289">
        <w:rPr>
          <w:rFonts w:ascii="Palatino Linotype" w:hAnsi="Palatino Linotype"/>
          <w:color w:val="1F497D" w:themeColor="text2"/>
          <w:szCs w:val="22"/>
        </w:rPr>
        <w:t>ection V:</w:t>
      </w:r>
    </w:p>
    <w:p w14:paraId="44F7A8A1" w14:textId="77777777" w:rsidR="005B3A21" w:rsidRPr="00295289" w:rsidRDefault="005B3A21" w:rsidP="005B3A21">
      <w:pPr>
        <w:pStyle w:val="Heading1"/>
        <w:spacing w:before="0"/>
        <w:ind w:left="720" w:right="720"/>
        <w:jc w:val="center"/>
        <w:rPr>
          <w:rFonts w:ascii="Palatino Linotype" w:hAnsi="Palatino Linotype"/>
          <w:color w:val="1F497D" w:themeColor="text2"/>
          <w:sz w:val="6"/>
          <w:szCs w:val="2"/>
        </w:rPr>
      </w:pPr>
    </w:p>
    <w:p w14:paraId="6FD3A28A" w14:textId="588FDBF7" w:rsidR="00B9273F" w:rsidRPr="00295289" w:rsidRDefault="002A5522" w:rsidP="00295289">
      <w:pPr>
        <w:ind w:left="720" w:right="720"/>
        <w:jc w:val="center"/>
        <w:rPr>
          <w:rFonts w:ascii="Palatino Linotype" w:hAnsi="Palatino Linotype"/>
          <w:b/>
          <w:color w:val="1F497D" w:themeColor="text2"/>
          <w:sz w:val="24"/>
          <w:szCs w:val="16"/>
        </w:rPr>
      </w:pPr>
      <w:r w:rsidRPr="00295289">
        <w:rPr>
          <w:rFonts w:ascii="Palatino Linotype" w:hAnsi="Palatino Linotype"/>
          <w:b/>
          <w:color w:val="1F497D" w:themeColor="text2"/>
          <w:sz w:val="24"/>
          <w:szCs w:val="16"/>
        </w:rPr>
        <w:t>Post baccalaureate candidates (PBC)</w:t>
      </w:r>
      <w:r w:rsidR="000211DB" w:rsidRPr="00295289">
        <w:rPr>
          <w:rFonts w:ascii="Palatino Linotype" w:hAnsi="Palatino Linotype"/>
          <w:b/>
          <w:color w:val="1F497D" w:themeColor="text2"/>
          <w:sz w:val="24"/>
          <w:szCs w:val="16"/>
        </w:rPr>
        <w:t xml:space="preserve"> INFORMATION</w:t>
      </w:r>
    </w:p>
    <w:p w14:paraId="21F6793C" w14:textId="77777777" w:rsidR="00C664E1" w:rsidRPr="00295289" w:rsidRDefault="00C664E1" w:rsidP="00C664E1">
      <w:pPr>
        <w:ind w:left="720" w:right="720"/>
        <w:jc w:val="center"/>
        <w:rPr>
          <w:rFonts w:ascii="Palatino Linotype" w:hAnsi="Palatino Linotype"/>
          <w:b/>
          <w:color w:val="1F497D" w:themeColor="text2"/>
          <w:sz w:val="8"/>
          <w:szCs w:val="2"/>
        </w:rPr>
      </w:pPr>
    </w:p>
    <w:p w14:paraId="6072570A" w14:textId="373A40A3" w:rsidR="00B9273F" w:rsidRPr="00295289" w:rsidRDefault="000211DB" w:rsidP="00C664E1">
      <w:pPr>
        <w:spacing w:before="1" w:line="276" w:lineRule="auto"/>
        <w:jc w:val="both"/>
        <w:rPr>
          <w:rFonts w:ascii="Palatino Linotype" w:hAnsi="Palatino Linotype"/>
          <w:b/>
          <w:color w:val="1F497D" w:themeColor="text2"/>
          <w:szCs w:val="16"/>
        </w:rPr>
      </w:pPr>
      <w:r w:rsidRPr="00295289">
        <w:rPr>
          <w:rFonts w:ascii="Palatino Linotype" w:hAnsi="Palatino Linotype"/>
          <w:b/>
          <w:color w:val="1F497D" w:themeColor="text2"/>
          <w:szCs w:val="16"/>
        </w:rPr>
        <w:t>Minimum Requirements:</w:t>
      </w:r>
    </w:p>
    <w:p w14:paraId="5FEBDCCB" w14:textId="45FE1057" w:rsidR="00960A4C" w:rsidRPr="00295289" w:rsidRDefault="002A5522">
      <w:pPr>
        <w:pStyle w:val="ListParagraph"/>
        <w:numPr>
          <w:ilvl w:val="0"/>
          <w:numId w:val="48"/>
        </w:numPr>
        <w:tabs>
          <w:tab w:val="left" w:pos="21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 xml:space="preserve">All PBCs </w:t>
      </w:r>
      <w:r w:rsidR="00974B65" w:rsidRPr="00295289">
        <w:rPr>
          <w:rFonts w:ascii="Palatino Linotype" w:hAnsi="Palatino Linotype"/>
          <w:color w:val="000000" w:themeColor="text1"/>
          <w:sz w:val="20"/>
          <w:szCs w:val="18"/>
        </w:rPr>
        <w:t xml:space="preserve">who are the teacher of record </w:t>
      </w:r>
      <w:r w:rsidR="00960A4C" w:rsidRPr="00295289">
        <w:rPr>
          <w:rFonts w:ascii="Palatino Linotype" w:hAnsi="Palatino Linotype"/>
          <w:color w:val="000000" w:themeColor="text1"/>
          <w:sz w:val="20"/>
          <w:szCs w:val="18"/>
        </w:rPr>
        <w:t xml:space="preserve">must have a valid </w:t>
      </w:r>
      <w:r w:rsidR="00CC1B60" w:rsidRPr="00295289">
        <w:rPr>
          <w:rFonts w:ascii="Palatino Linotype" w:hAnsi="Palatino Linotype"/>
          <w:color w:val="000000" w:themeColor="text1"/>
          <w:sz w:val="20"/>
          <w:szCs w:val="18"/>
        </w:rPr>
        <w:t>professional license (</w:t>
      </w:r>
      <w:r w:rsidR="00960A4C" w:rsidRPr="00295289">
        <w:rPr>
          <w:rFonts w:ascii="Palatino Linotype" w:hAnsi="Palatino Linotype"/>
          <w:color w:val="000000" w:themeColor="text1"/>
          <w:sz w:val="20"/>
          <w:szCs w:val="18"/>
        </w:rPr>
        <w:t>PL.</w:t>
      </w:r>
      <w:r w:rsidR="00CC1B60" w:rsidRPr="00295289">
        <w:rPr>
          <w:rFonts w:ascii="Palatino Linotype" w:hAnsi="Palatino Linotype"/>
          <w:color w:val="000000" w:themeColor="text1"/>
          <w:sz w:val="20"/>
          <w:szCs w:val="18"/>
        </w:rPr>
        <w:t xml:space="preserve">). The </w:t>
      </w:r>
      <w:r w:rsidR="005730FA">
        <w:rPr>
          <w:rFonts w:ascii="Palatino Linotype" w:hAnsi="Palatino Linotype"/>
          <w:color w:val="000000" w:themeColor="text1"/>
          <w:sz w:val="20"/>
          <w:szCs w:val="18"/>
        </w:rPr>
        <w:t>Assistant Dean</w:t>
      </w:r>
      <w:r w:rsidR="00365D34">
        <w:rPr>
          <w:rFonts w:ascii="Palatino Linotype" w:hAnsi="Palatino Linotype"/>
          <w:color w:val="000000" w:themeColor="text1"/>
          <w:sz w:val="20"/>
          <w:szCs w:val="18"/>
        </w:rPr>
        <w:t>, Mrs. Duhon,</w:t>
      </w:r>
      <w:r w:rsidR="00CC1B60" w:rsidRPr="00295289">
        <w:rPr>
          <w:rFonts w:ascii="Palatino Linotype" w:hAnsi="Palatino Linotype"/>
          <w:color w:val="000000" w:themeColor="text1"/>
          <w:sz w:val="20"/>
          <w:szCs w:val="18"/>
        </w:rPr>
        <w:t xml:space="preserve"> completes the application for the license </w:t>
      </w:r>
      <w:r w:rsidR="005730FA">
        <w:rPr>
          <w:rFonts w:ascii="Palatino Linotype" w:hAnsi="Palatino Linotype"/>
          <w:color w:val="000000" w:themeColor="text1"/>
          <w:sz w:val="20"/>
          <w:szCs w:val="18"/>
        </w:rPr>
        <w:t>and sends it to the district office</w:t>
      </w:r>
      <w:r w:rsidR="00CC1B60" w:rsidRPr="00295289">
        <w:rPr>
          <w:rFonts w:ascii="Palatino Linotype" w:hAnsi="Palatino Linotype"/>
          <w:color w:val="000000" w:themeColor="text1"/>
          <w:sz w:val="20"/>
          <w:szCs w:val="18"/>
        </w:rPr>
        <w:t>.</w:t>
      </w:r>
    </w:p>
    <w:p w14:paraId="73231463" w14:textId="307CC070" w:rsidR="00974B65" w:rsidRPr="00295289" w:rsidRDefault="00974B65">
      <w:pPr>
        <w:pStyle w:val="ListParagraph"/>
        <w:numPr>
          <w:ilvl w:val="0"/>
          <w:numId w:val="48"/>
        </w:numPr>
        <w:tabs>
          <w:tab w:val="left" w:pos="21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All PBCs who are residents assigned to a mentor teacher must complete the application for the Resident Teacher Certificate.  This is done in the Office of Student Services.</w:t>
      </w:r>
    </w:p>
    <w:p w14:paraId="1D81FD3E" w14:textId="19A660CB" w:rsidR="00B9273F" w:rsidRPr="00295289" w:rsidRDefault="002A5522">
      <w:pPr>
        <w:pStyle w:val="ListParagraph"/>
        <w:numPr>
          <w:ilvl w:val="0"/>
          <w:numId w:val="48"/>
        </w:numPr>
        <w:tabs>
          <w:tab w:val="left" w:pos="21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PBCs</w:t>
      </w:r>
      <w:r w:rsidR="00C31FEC" w:rsidRPr="00295289">
        <w:rPr>
          <w:rFonts w:ascii="Palatino Linotype" w:hAnsi="Palatino Linotype"/>
          <w:color w:val="000000" w:themeColor="text1"/>
          <w:sz w:val="20"/>
          <w:szCs w:val="18"/>
        </w:rPr>
        <w:t xml:space="preserve"> are evaluated </w:t>
      </w:r>
      <w:r w:rsidR="005730FA">
        <w:rPr>
          <w:rFonts w:ascii="Palatino Linotype" w:hAnsi="Palatino Linotype"/>
          <w:color w:val="000000" w:themeColor="text1"/>
          <w:sz w:val="20"/>
          <w:szCs w:val="18"/>
        </w:rPr>
        <w:t xml:space="preserve">a </w:t>
      </w:r>
      <w:r w:rsidR="005730FA" w:rsidRPr="00365D34">
        <w:rPr>
          <w:rFonts w:ascii="Palatino Linotype" w:hAnsi="Palatino Linotype"/>
          <w:color w:val="000000" w:themeColor="text1"/>
          <w:sz w:val="20"/>
          <w:szCs w:val="18"/>
          <w:u w:val="single"/>
        </w:rPr>
        <w:t>minimum</w:t>
      </w:r>
      <w:r w:rsidR="005730FA">
        <w:rPr>
          <w:rFonts w:ascii="Palatino Linotype" w:hAnsi="Palatino Linotype"/>
          <w:color w:val="000000" w:themeColor="text1"/>
          <w:sz w:val="20"/>
          <w:szCs w:val="18"/>
        </w:rPr>
        <w:t xml:space="preserve"> of four</w:t>
      </w:r>
      <w:r w:rsidR="00960A4C" w:rsidRPr="00295289">
        <w:rPr>
          <w:rFonts w:ascii="Palatino Linotype" w:hAnsi="Palatino Linotype"/>
          <w:color w:val="000000" w:themeColor="text1"/>
          <w:sz w:val="20"/>
          <w:szCs w:val="18"/>
        </w:rPr>
        <w:t xml:space="preserve"> </w:t>
      </w:r>
      <w:r w:rsidR="000211DB" w:rsidRPr="00295289">
        <w:rPr>
          <w:rFonts w:ascii="Palatino Linotype" w:hAnsi="Palatino Linotype"/>
          <w:color w:val="000000" w:themeColor="text1"/>
          <w:sz w:val="20"/>
          <w:szCs w:val="18"/>
        </w:rPr>
        <w:t xml:space="preserve">times </w:t>
      </w:r>
      <w:r w:rsidR="000211DB" w:rsidRPr="00295289">
        <w:rPr>
          <w:rFonts w:ascii="Palatino Linotype" w:hAnsi="Palatino Linotype"/>
          <w:b/>
          <w:color w:val="000000" w:themeColor="text1"/>
          <w:sz w:val="20"/>
          <w:szCs w:val="18"/>
        </w:rPr>
        <w:t>during the year</w:t>
      </w:r>
      <w:r w:rsidR="005730FA">
        <w:rPr>
          <w:rFonts w:ascii="Palatino Linotype" w:hAnsi="Palatino Linotype"/>
          <w:b/>
          <w:color w:val="000000" w:themeColor="text1"/>
          <w:sz w:val="20"/>
          <w:szCs w:val="18"/>
        </w:rPr>
        <w:t xml:space="preserve"> </w:t>
      </w:r>
      <w:r w:rsidR="005730FA">
        <w:rPr>
          <w:rFonts w:ascii="Palatino Linotype" w:hAnsi="Palatino Linotype"/>
          <w:bCs/>
          <w:color w:val="000000" w:themeColor="text1"/>
          <w:sz w:val="20"/>
          <w:szCs w:val="18"/>
        </w:rPr>
        <w:t>by your university supervisor</w:t>
      </w:r>
      <w:r w:rsidR="00960A4C" w:rsidRPr="00295289">
        <w:rPr>
          <w:rFonts w:ascii="Palatino Linotype" w:hAnsi="Palatino Linotype"/>
          <w:color w:val="000000" w:themeColor="text1"/>
          <w:sz w:val="20"/>
          <w:szCs w:val="18"/>
        </w:rPr>
        <w:t>.</w:t>
      </w:r>
    </w:p>
    <w:p w14:paraId="1EDCE880" w14:textId="49531EA6" w:rsidR="00B9273F" w:rsidRPr="00295289" w:rsidRDefault="000211DB">
      <w:pPr>
        <w:pStyle w:val="ListParagraph"/>
        <w:numPr>
          <w:ilvl w:val="0"/>
          <w:numId w:val="48"/>
        </w:numPr>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 xml:space="preserve">The university supervisor will observe the </w:t>
      </w:r>
      <w:r w:rsidR="00135EE3" w:rsidRPr="00295289">
        <w:rPr>
          <w:rFonts w:ascii="Palatino Linotype" w:hAnsi="Palatino Linotype"/>
          <w:color w:val="000000" w:themeColor="text1"/>
          <w:sz w:val="20"/>
          <w:szCs w:val="18"/>
        </w:rPr>
        <w:t>PBC</w:t>
      </w:r>
      <w:r w:rsidRPr="00295289">
        <w:rPr>
          <w:rFonts w:ascii="Palatino Linotype" w:hAnsi="Palatino Linotype"/>
          <w:color w:val="000000" w:themeColor="text1"/>
          <w:sz w:val="20"/>
          <w:szCs w:val="18"/>
        </w:rPr>
        <w:t xml:space="preserve"> about once a month</w:t>
      </w:r>
      <w:r w:rsidR="00960A4C" w:rsidRPr="00295289">
        <w:rPr>
          <w:rFonts w:ascii="Palatino Linotype" w:hAnsi="Palatino Linotype"/>
          <w:color w:val="000000" w:themeColor="text1"/>
          <w:sz w:val="20"/>
          <w:szCs w:val="18"/>
        </w:rPr>
        <w:t xml:space="preserve"> during the second semester</w:t>
      </w:r>
      <w:r w:rsidRPr="00295289">
        <w:rPr>
          <w:rFonts w:ascii="Palatino Linotype" w:hAnsi="Palatino Linotype"/>
          <w:color w:val="000000" w:themeColor="text1"/>
          <w:sz w:val="20"/>
          <w:szCs w:val="18"/>
        </w:rPr>
        <w:t xml:space="preserve">. </w:t>
      </w:r>
    </w:p>
    <w:p w14:paraId="1BD03A16" w14:textId="3C6215D7" w:rsidR="00B9273F" w:rsidRPr="00295289" w:rsidRDefault="000211DB">
      <w:pPr>
        <w:pStyle w:val="ListParagraph"/>
        <w:numPr>
          <w:ilvl w:val="0"/>
          <w:numId w:val="48"/>
        </w:numPr>
        <w:tabs>
          <w:tab w:val="left" w:pos="21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Written</w:t>
      </w:r>
      <w:r w:rsidR="003233D2" w:rsidRPr="00295289">
        <w:rPr>
          <w:rFonts w:ascii="Palatino Linotype" w:hAnsi="Palatino Linotype"/>
          <w:color w:val="000000" w:themeColor="text1"/>
          <w:sz w:val="20"/>
          <w:szCs w:val="18"/>
        </w:rPr>
        <w:t xml:space="preserve"> daily l</w:t>
      </w:r>
      <w:r w:rsidRPr="00295289">
        <w:rPr>
          <w:rFonts w:ascii="Palatino Linotype" w:hAnsi="Palatino Linotype"/>
          <w:color w:val="000000" w:themeColor="text1"/>
          <w:sz w:val="20"/>
          <w:szCs w:val="18"/>
        </w:rPr>
        <w:t>esson</w:t>
      </w:r>
      <w:r w:rsidRPr="00295289">
        <w:rPr>
          <w:rFonts w:ascii="Palatino Linotype" w:hAnsi="Palatino Linotype"/>
          <w:color w:val="000000" w:themeColor="text1"/>
          <w:spacing w:val="-2"/>
          <w:sz w:val="20"/>
          <w:szCs w:val="18"/>
        </w:rPr>
        <w:t xml:space="preserve"> </w:t>
      </w:r>
      <w:r w:rsidR="003233D2" w:rsidRPr="00295289">
        <w:rPr>
          <w:rFonts w:ascii="Palatino Linotype" w:hAnsi="Palatino Linotype"/>
          <w:color w:val="000000" w:themeColor="text1"/>
          <w:sz w:val="20"/>
          <w:szCs w:val="18"/>
        </w:rPr>
        <w:t>p</w:t>
      </w:r>
      <w:r w:rsidRPr="00295289">
        <w:rPr>
          <w:rFonts w:ascii="Palatino Linotype" w:hAnsi="Palatino Linotype"/>
          <w:color w:val="000000" w:themeColor="text1"/>
          <w:sz w:val="20"/>
          <w:szCs w:val="18"/>
        </w:rPr>
        <w:t>lans</w:t>
      </w:r>
      <w:r w:rsidR="00135EE3" w:rsidRPr="00295289">
        <w:rPr>
          <w:rFonts w:ascii="Palatino Linotype" w:hAnsi="Palatino Linotype"/>
          <w:color w:val="000000" w:themeColor="text1"/>
          <w:sz w:val="20"/>
          <w:szCs w:val="18"/>
        </w:rPr>
        <w:t xml:space="preserve"> as required by the district</w:t>
      </w:r>
    </w:p>
    <w:p w14:paraId="1E5131B1" w14:textId="77777777" w:rsidR="00B9273F" w:rsidRPr="00295289" w:rsidRDefault="000211DB">
      <w:pPr>
        <w:pStyle w:val="ListParagraph"/>
        <w:numPr>
          <w:ilvl w:val="0"/>
          <w:numId w:val="48"/>
        </w:numPr>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The lesson plan format is to conform to the school district form and, as a bare minimum, should include the main components:</w:t>
      </w:r>
    </w:p>
    <w:p w14:paraId="2BEC02A8" w14:textId="77777777" w:rsidR="00B10400" w:rsidRPr="00295289" w:rsidRDefault="00744D3E">
      <w:pPr>
        <w:pStyle w:val="ListParagraph"/>
        <w:numPr>
          <w:ilvl w:val="0"/>
          <w:numId w:val="49"/>
        </w:numPr>
        <w:tabs>
          <w:tab w:val="left" w:pos="3680"/>
        </w:tabs>
        <w:spacing w:before="5"/>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 xml:space="preserve">State </w:t>
      </w:r>
      <w:r w:rsidR="00B10400" w:rsidRPr="00295289">
        <w:rPr>
          <w:rFonts w:ascii="Palatino Linotype" w:hAnsi="Palatino Linotype"/>
          <w:color w:val="000000" w:themeColor="text1"/>
          <w:sz w:val="20"/>
          <w:szCs w:val="18"/>
        </w:rPr>
        <w:t>Standards and</w:t>
      </w:r>
      <w:r w:rsidR="00B10400" w:rsidRPr="00295289">
        <w:rPr>
          <w:rFonts w:ascii="Palatino Linotype" w:hAnsi="Palatino Linotype"/>
          <w:color w:val="000000" w:themeColor="text1"/>
          <w:spacing w:val="-3"/>
          <w:sz w:val="20"/>
          <w:szCs w:val="18"/>
        </w:rPr>
        <w:t xml:space="preserve"> </w:t>
      </w:r>
      <w:r w:rsidRPr="00295289">
        <w:rPr>
          <w:rFonts w:ascii="Palatino Linotype" w:hAnsi="Palatino Linotype"/>
          <w:color w:val="000000" w:themeColor="text1"/>
          <w:sz w:val="20"/>
          <w:szCs w:val="18"/>
        </w:rPr>
        <w:t>learning outcomes</w:t>
      </w:r>
    </w:p>
    <w:p w14:paraId="182EB915" w14:textId="77777777" w:rsidR="00B10400" w:rsidRPr="00295289" w:rsidRDefault="00B10400">
      <w:pPr>
        <w:pStyle w:val="ListParagraph"/>
        <w:numPr>
          <w:ilvl w:val="0"/>
          <w:numId w:val="49"/>
        </w:numPr>
        <w:tabs>
          <w:tab w:val="left" w:pos="36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Purpose and</w:t>
      </w:r>
      <w:r w:rsidRPr="00295289">
        <w:rPr>
          <w:rFonts w:ascii="Palatino Linotype" w:hAnsi="Palatino Linotype"/>
          <w:color w:val="000000" w:themeColor="text1"/>
          <w:spacing w:val="-2"/>
          <w:sz w:val="20"/>
          <w:szCs w:val="18"/>
        </w:rPr>
        <w:t xml:space="preserve"> </w:t>
      </w:r>
      <w:r w:rsidRPr="00295289">
        <w:rPr>
          <w:rFonts w:ascii="Palatino Linotype" w:hAnsi="Palatino Linotype"/>
          <w:color w:val="000000" w:themeColor="text1"/>
          <w:sz w:val="20"/>
          <w:szCs w:val="18"/>
        </w:rPr>
        <w:t>procedures</w:t>
      </w:r>
    </w:p>
    <w:p w14:paraId="537F0A22" w14:textId="77777777" w:rsidR="00B10400" w:rsidRDefault="00B10400">
      <w:pPr>
        <w:pStyle w:val="ListParagraph"/>
        <w:numPr>
          <w:ilvl w:val="0"/>
          <w:numId w:val="49"/>
        </w:numPr>
        <w:tabs>
          <w:tab w:val="left" w:pos="3620"/>
        </w:tabs>
        <w:spacing w:line="274" w:lineRule="exact"/>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Assessment</w:t>
      </w:r>
    </w:p>
    <w:p w14:paraId="614D2E50" w14:textId="3FCA21E0" w:rsidR="00284401" w:rsidRPr="00295289" w:rsidRDefault="00365D34">
      <w:pPr>
        <w:pStyle w:val="ListParagraph"/>
        <w:numPr>
          <w:ilvl w:val="0"/>
          <w:numId w:val="49"/>
        </w:numPr>
        <w:tabs>
          <w:tab w:val="left" w:pos="3620"/>
        </w:tabs>
        <w:spacing w:line="274" w:lineRule="exact"/>
        <w:jc w:val="both"/>
        <w:rPr>
          <w:rFonts w:ascii="Palatino Linotype" w:hAnsi="Palatino Linotype"/>
          <w:color w:val="000000" w:themeColor="text1"/>
          <w:sz w:val="20"/>
          <w:szCs w:val="18"/>
        </w:rPr>
      </w:pPr>
      <w:r>
        <w:rPr>
          <w:rFonts w:ascii="Palatino Linotype" w:hAnsi="Palatino Linotype"/>
          <w:color w:val="000000" w:themeColor="text1"/>
          <w:sz w:val="20"/>
          <w:szCs w:val="18"/>
        </w:rPr>
        <w:t>Accommodation</w:t>
      </w:r>
      <w:r w:rsidR="00284401">
        <w:rPr>
          <w:rFonts w:ascii="Palatino Linotype" w:hAnsi="Palatino Linotype"/>
          <w:color w:val="000000" w:themeColor="text1"/>
          <w:sz w:val="20"/>
          <w:szCs w:val="18"/>
        </w:rPr>
        <w:t xml:space="preserve"> </w:t>
      </w:r>
    </w:p>
    <w:p w14:paraId="4BB49A56" w14:textId="77777777" w:rsidR="00B10400" w:rsidRPr="00295289" w:rsidRDefault="00B10400">
      <w:pPr>
        <w:pStyle w:val="ListParagraph"/>
        <w:numPr>
          <w:ilvl w:val="0"/>
          <w:numId w:val="48"/>
        </w:numPr>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Teaching</w:t>
      </w:r>
      <w:r w:rsidRPr="00295289">
        <w:rPr>
          <w:rFonts w:ascii="Palatino Linotype" w:hAnsi="Palatino Linotype"/>
          <w:color w:val="000000" w:themeColor="text1"/>
          <w:spacing w:val="-4"/>
          <w:sz w:val="20"/>
          <w:szCs w:val="18"/>
        </w:rPr>
        <w:t xml:space="preserve"> </w:t>
      </w:r>
      <w:r w:rsidRPr="00295289">
        <w:rPr>
          <w:rFonts w:ascii="Palatino Linotype" w:hAnsi="Palatino Linotype"/>
          <w:color w:val="000000" w:themeColor="text1"/>
          <w:sz w:val="20"/>
          <w:szCs w:val="18"/>
        </w:rPr>
        <w:t>schedule</w:t>
      </w:r>
    </w:p>
    <w:p w14:paraId="7021FF61" w14:textId="5A28AFE2" w:rsidR="00B10400" w:rsidRPr="00295289" w:rsidRDefault="00135EE3">
      <w:pPr>
        <w:pStyle w:val="ListParagraph"/>
        <w:numPr>
          <w:ilvl w:val="0"/>
          <w:numId w:val="48"/>
        </w:numPr>
        <w:tabs>
          <w:tab w:val="left" w:pos="21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Disposition s</w:t>
      </w:r>
      <w:r w:rsidR="003233D2" w:rsidRPr="00295289">
        <w:rPr>
          <w:rFonts w:ascii="Palatino Linotype" w:hAnsi="Palatino Linotype"/>
          <w:color w:val="000000" w:themeColor="text1"/>
          <w:sz w:val="20"/>
          <w:szCs w:val="18"/>
        </w:rPr>
        <w:t>elf-evaluation</w:t>
      </w:r>
      <w:r w:rsidR="000211DB" w:rsidRPr="00295289">
        <w:rPr>
          <w:rFonts w:ascii="Palatino Linotype" w:hAnsi="Palatino Linotype"/>
          <w:color w:val="000000" w:themeColor="text1"/>
          <w:sz w:val="20"/>
          <w:szCs w:val="18"/>
        </w:rPr>
        <w:t xml:space="preserve"> </w:t>
      </w:r>
      <w:r w:rsidRPr="00295289">
        <w:rPr>
          <w:rFonts w:ascii="Palatino Linotype" w:hAnsi="Palatino Linotype"/>
          <w:color w:val="000000" w:themeColor="text1"/>
          <w:sz w:val="20"/>
          <w:szCs w:val="18"/>
        </w:rPr>
        <w:t>survey</w:t>
      </w:r>
    </w:p>
    <w:p w14:paraId="634F192F" w14:textId="6333A866" w:rsidR="00B9273F" w:rsidRPr="00295289" w:rsidRDefault="000211DB">
      <w:pPr>
        <w:pStyle w:val="ListParagraph"/>
        <w:numPr>
          <w:ilvl w:val="0"/>
          <w:numId w:val="48"/>
        </w:numPr>
        <w:tabs>
          <w:tab w:val="left" w:pos="21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 xml:space="preserve">Completion of </w:t>
      </w:r>
      <w:r w:rsidR="00632185" w:rsidRPr="00295289">
        <w:rPr>
          <w:rFonts w:ascii="Palatino Linotype" w:hAnsi="Palatino Linotype"/>
          <w:color w:val="000000" w:themeColor="text1"/>
          <w:sz w:val="20"/>
          <w:szCs w:val="18"/>
        </w:rPr>
        <w:t>Watermark Student Learning and Licensure (formerly Via)</w:t>
      </w:r>
      <w:r w:rsidR="00C73DDD" w:rsidRPr="00295289">
        <w:rPr>
          <w:rFonts w:ascii="Palatino Linotype" w:hAnsi="Palatino Linotype"/>
          <w:color w:val="000000" w:themeColor="text1"/>
          <w:sz w:val="20"/>
          <w:szCs w:val="18"/>
        </w:rPr>
        <w:t xml:space="preserve"> artifacts</w:t>
      </w:r>
    </w:p>
    <w:p w14:paraId="79AE4DAC" w14:textId="317754FE" w:rsidR="000314F6" w:rsidRPr="00295289" w:rsidRDefault="00284401">
      <w:pPr>
        <w:pStyle w:val="ListParagraph"/>
        <w:numPr>
          <w:ilvl w:val="0"/>
          <w:numId w:val="103"/>
        </w:numPr>
        <w:tabs>
          <w:tab w:val="left" w:pos="2180"/>
        </w:tabs>
        <w:jc w:val="both"/>
        <w:rPr>
          <w:rFonts w:ascii="Palatino Linotype" w:hAnsi="Palatino Linotype"/>
          <w:color w:val="000000" w:themeColor="text1"/>
          <w:sz w:val="20"/>
          <w:szCs w:val="18"/>
        </w:rPr>
      </w:pPr>
      <w:r>
        <w:rPr>
          <w:rFonts w:ascii="Palatino Linotype" w:hAnsi="Palatino Linotype"/>
          <w:color w:val="000000" w:themeColor="text1"/>
          <w:sz w:val="20"/>
          <w:szCs w:val="18"/>
        </w:rPr>
        <w:t>Residency I. One</w:t>
      </w:r>
      <w:r w:rsidR="000314F6" w:rsidRPr="00295289">
        <w:rPr>
          <w:rFonts w:ascii="Palatino Linotype" w:hAnsi="Palatino Linotype"/>
          <w:color w:val="000000" w:themeColor="text1"/>
          <w:sz w:val="20"/>
          <w:szCs w:val="18"/>
        </w:rPr>
        <w:t xml:space="preserve"> Lesson Evaluation by </w:t>
      </w:r>
      <w:r>
        <w:rPr>
          <w:rFonts w:ascii="Palatino Linotype" w:hAnsi="Palatino Linotype"/>
          <w:color w:val="000000" w:themeColor="text1"/>
          <w:sz w:val="20"/>
          <w:szCs w:val="18"/>
        </w:rPr>
        <w:t xml:space="preserve">the </w:t>
      </w:r>
      <w:r w:rsidR="000314F6" w:rsidRPr="00295289">
        <w:rPr>
          <w:rFonts w:ascii="Palatino Linotype" w:hAnsi="Palatino Linotype"/>
          <w:color w:val="000000" w:themeColor="text1"/>
          <w:sz w:val="20"/>
          <w:szCs w:val="18"/>
        </w:rPr>
        <w:t xml:space="preserve">University Supervisor, </w:t>
      </w:r>
      <w:r>
        <w:rPr>
          <w:rFonts w:ascii="Palatino Linotype" w:hAnsi="Palatino Linotype"/>
          <w:color w:val="000000" w:themeColor="text1"/>
          <w:sz w:val="20"/>
          <w:szCs w:val="18"/>
        </w:rPr>
        <w:t>one</w:t>
      </w:r>
      <w:r w:rsidR="000314F6" w:rsidRPr="00295289">
        <w:rPr>
          <w:rFonts w:ascii="Palatino Linotype" w:hAnsi="Palatino Linotype"/>
          <w:color w:val="000000" w:themeColor="text1"/>
          <w:sz w:val="20"/>
          <w:szCs w:val="18"/>
        </w:rPr>
        <w:t xml:space="preserve"> Lesson Evaluation by the mentor </w:t>
      </w:r>
      <w:r w:rsidR="00F04D97" w:rsidRPr="00295289">
        <w:rPr>
          <w:rFonts w:ascii="Palatino Linotype" w:hAnsi="Palatino Linotype"/>
          <w:color w:val="000000" w:themeColor="text1"/>
          <w:sz w:val="20"/>
          <w:szCs w:val="18"/>
        </w:rPr>
        <w:t xml:space="preserve">teacher </w:t>
      </w:r>
      <w:r w:rsidR="00F04D97" w:rsidRPr="00D47651">
        <w:rPr>
          <w:rFonts w:ascii="Palatino Linotype" w:hAnsi="Palatino Linotype"/>
          <w:color w:val="000000" w:themeColor="text1"/>
          <w:sz w:val="20"/>
          <w:szCs w:val="18"/>
        </w:rPr>
        <w:t>(</w:t>
      </w:r>
      <w:r w:rsidR="000314F6" w:rsidRPr="00D47651">
        <w:rPr>
          <w:rFonts w:ascii="Palatino Linotype" w:hAnsi="Palatino Linotype"/>
          <w:color w:val="000000" w:themeColor="text1"/>
          <w:sz w:val="20"/>
          <w:szCs w:val="18"/>
        </w:rPr>
        <w:t xml:space="preserve">pages </w:t>
      </w:r>
      <w:r w:rsidR="005B7834" w:rsidRPr="00D47651">
        <w:rPr>
          <w:rFonts w:ascii="Palatino Linotype" w:hAnsi="Palatino Linotype"/>
          <w:color w:val="000000" w:themeColor="text1"/>
          <w:sz w:val="20"/>
          <w:szCs w:val="18"/>
        </w:rPr>
        <w:t>4</w:t>
      </w:r>
      <w:r w:rsidR="00D47651" w:rsidRPr="00D47651">
        <w:rPr>
          <w:rFonts w:ascii="Palatino Linotype" w:hAnsi="Palatino Linotype"/>
          <w:color w:val="000000" w:themeColor="text1"/>
          <w:sz w:val="20"/>
          <w:szCs w:val="18"/>
        </w:rPr>
        <w:t>5</w:t>
      </w:r>
      <w:r w:rsidR="006C01BC" w:rsidRPr="00D47651">
        <w:rPr>
          <w:rFonts w:ascii="Palatino Linotype" w:hAnsi="Palatino Linotype"/>
          <w:color w:val="000000" w:themeColor="text1"/>
          <w:sz w:val="20"/>
          <w:szCs w:val="18"/>
        </w:rPr>
        <w:t>-5</w:t>
      </w:r>
      <w:r w:rsidR="00D47651" w:rsidRPr="00D47651">
        <w:rPr>
          <w:rFonts w:ascii="Palatino Linotype" w:hAnsi="Palatino Linotype"/>
          <w:color w:val="000000" w:themeColor="text1"/>
          <w:sz w:val="20"/>
          <w:szCs w:val="18"/>
        </w:rPr>
        <w:t>6</w:t>
      </w:r>
      <w:r w:rsidR="000314F6" w:rsidRPr="005B7834">
        <w:rPr>
          <w:rFonts w:ascii="Palatino Linotype" w:hAnsi="Palatino Linotype"/>
          <w:color w:val="000000" w:themeColor="text1"/>
          <w:sz w:val="20"/>
          <w:szCs w:val="18"/>
        </w:rPr>
        <w:t>)</w:t>
      </w:r>
      <w:r w:rsidR="000314F6" w:rsidRPr="00295289">
        <w:rPr>
          <w:rFonts w:ascii="Palatino Linotype" w:hAnsi="Palatino Linotype"/>
          <w:color w:val="000000" w:themeColor="text1"/>
          <w:sz w:val="20"/>
          <w:szCs w:val="18"/>
        </w:rPr>
        <w:t>, the Mid-</w:t>
      </w:r>
      <w:r w:rsidR="000F7BB2">
        <w:rPr>
          <w:rFonts w:ascii="Palatino Linotype" w:hAnsi="Palatino Linotype"/>
          <w:color w:val="000000" w:themeColor="text1"/>
          <w:sz w:val="20"/>
          <w:szCs w:val="18"/>
        </w:rPr>
        <w:t>year</w:t>
      </w:r>
      <w:r w:rsidR="000314F6" w:rsidRPr="00295289">
        <w:rPr>
          <w:rFonts w:ascii="Palatino Linotype" w:hAnsi="Palatino Linotype"/>
          <w:color w:val="000000" w:themeColor="text1"/>
          <w:sz w:val="20"/>
          <w:szCs w:val="18"/>
        </w:rPr>
        <w:t xml:space="preserve"> Evaluation completed by </w:t>
      </w:r>
      <w:r>
        <w:rPr>
          <w:rFonts w:ascii="Palatino Linotype" w:hAnsi="Palatino Linotype"/>
          <w:color w:val="000000" w:themeColor="text1"/>
          <w:sz w:val="20"/>
          <w:szCs w:val="18"/>
        </w:rPr>
        <w:t xml:space="preserve">the mentor </w:t>
      </w:r>
      <w:r w:rsidR="000314F6" w:rsidRPr="00295289">
        <w:rPr>
          <w:rFonts w:ascii="Palatino Linotype" w:hAnsi="Palatino Linotype"/>
          <w:color w:val="000000" w:themeColor="text1"/>
          <w:sz w:val="20"/>
          <w:szCs w:val="18"/>
        </w:rPr>
        <w:t xml:space="preserve">at the end of </w:t>
      </w:r>
      <w:r w:rsidR="00365D34">
        <w:rPr>
          <w:rFonts w:ascii="Palatino Linotype" w:hAnsi="Palatino Linotype"/>
          <w:color w:val="000000" w:themeColor="text1"/>
          <w:sz w:val="20"/>
          <w:szCs w:val="18"/>
        </w:rPr>
        <w:t>Residency I</w:t>
      </w:r>
      <w:r>
        <w:rPr>
          <w:rFonts w:ascii="Palatino Linotype" w:hAnsi="Palatino Linotype"/>
          <w:color w:val="000000" w:themeColor="text1"/>
          <w:sz w:val="20"/>
          <w:szCs w:val="18"/>
        </w:rPr>
        <w:t>.</w:t>
      </w:r>
      <w:r w:rsidR="000314F6" w:rsidRPr="00295289">
        <w:rPr>
          <w:rFonts w:ascii="Palatino Linotype" w:hAnsi="Palatino Linotype"/>
          <w:color w:val="000000" w:themeColor="text1"/>
          <w:sz w:val="20"/>
          <w:szCs w:val="18"/>
        </w:rPr>
        <w:t xml:space="preserve"> Complete the Disposition Survey self-assessment and the</w:t>
      </w:r>
      <w:r>
        <w:rPr>
          <w:rFonts w:ascii="Palatino Linotype" w:hAnsi="Palatino Linotype"/>
          <w:color w:val="000000" w:themeColor="text1"/>
          <w:sz w:val="20"/>
          <w:szCs w:val="18"/>
        </w:rPr>
        <w:t xml:space="preserve"> mentor and</w:t>
      </w:r>
      <w:r w:rsidR="000314F6" w:rsidRPr="00295289">
        <w:rPr>
          <w:rFonts w:ascii="Palatino Linotype" w:hAnsi="Palatino Linotype"/>
          <w:color w:val="000000" w:themeColor="text1"/>
          <w:sz w:val="20"/>
          <w:szCs w:val="18"/>
        </w:rPr>
        <w:t xml:space="preserve"> supervisor will complete the Disposition Survey as well </w:t>
      </w:r>
      <w:r w:rsidR="000314F6" w:rsidRPr="005B7834">
        <w:rPr>
          <w:rFonts w:ascii="Palatino Linotype" w:hAnsi="Palatino Linotype"/>
          <w:color w:val="000000" w:themeColor="text1"/>
          <w:sz w:val="20"/>
          <w:szCs w:val="18"/>
        </w:rPr>
        <w:t>(</w:t>
      </w:r>
      <w:r w:rsidR="000314F6" w:rsidRPr="00D47651">
        <w:rPr>
          <w:rFonts w:ascii="Palatino Linotype" w:hAnsi="Palatino Linotype"/>
          <w:color w:val="000000" w:themeColor="text1"/>
          <w:sz w:val="20"/>
          <w:szCs w:val="18"/>
        </w:rPr>
        <w:t xml:space="preserve">pages </w:t>
      </w:r>
      <w:r w:rsidR="006C01BC" w:rsidRPr="00D47651">
        <w:rPr>
          <w:rFonts w:ascii="Palatino Linotype" w:hAnsi="Palatino Linotype"/>
          <w:color w:val="000000" w:themeColor="text1"/>
          <w:sz w:val="20"/>
          <w:szCs w:val="18"/>
        </w:rPr>
        <w:t>7</w:t>
      </w:r>
      <w:r w:rsidR="00D47651" w:rsidRPr="00D47651">
        <w:rPr>
          <w:rFonts w:ascii="Palatino Linotype" w:hAnsi="Palatino Linotype"/>
          <w:color w:val="000000" w:themeColor="text1"/>
          <w:sz w:val="20"/>
          <w:szCs w:val="18"/>
        </w:rPr>
        <w:t>3</w:t>
      </w:r>
      <w:r w:rsidR="006C01BC" w:rsidRPr="00D47651">
        <w:rPr>
          <w:rFonts w:ascii="Palatino Linotype" w:hAnsi="Palatino Linotype"/>
          <w:color w:val="000000" w:themeColor="text1"/>
          <w:sz w:val="20"/>
          <w:szCs w:val="18"/>
        </w:rPr>
        <w:t>-7</w:t>
      </w:r>
      <w:r w:rsidR="00D47651" w:rsidRPr="00D47651">
        <w:rPr>
          <w:rFonts w:ascii="Palatino Linotype" w:hAnsi="Palatino Linotype"/>
          <w:color w:val="000000" w:themeColor="text1"/>
          <w:sz w:val="20"/>
          <w:szCs w:val="18"/>
        </w:rPr>
        <w:t>4</w:t>
      </w:r>
      <w:r w:rsidR="000314F6" w:rsidRPr="005B7834">
        <w:rPr>
          <w:rFonts w:ascii="Palatino Linotype" w:hAnsi="Palatino Linotype"/>
          <w:color w:val="000000" w:themeColor="text1"/>
          <w:sz w:val="20"/>
          <w:szCs w:val="18"/>
        </w:rPr>
        <w:t>)</w:t>
      </w:r>
      <w:r w:rsidR="000314F6" w:rsidRPr="00295289">
        <w:rPr>
          <w:rFonts w:ascii="Palatino Linotype" w:hAnsi="Palatino Linotype"/>
          <w:color w:val="000000" w:themeColor="text1"/>
          <w:sz w:val="20"/>
          <w:szCs w:val="18"/>
        </w:rPr>
        <w:t xml:space="preserve">.  Download the Louisiana Believe Disclosure Form </w:t>
      </w:r>
      <w:r w:rsidR="000314F6" w:rsidRPr="005B7834">
        <w:rPr>
          <w:rFonts w:ascii="Palatino Linotype" w:hAnsi="Palatino Linotype"/>
          <w:color w:val="000000" w:themeColor="text1"/>
          <w:sz w:val="20"/>
          <w:szCs w:val="18"/>
        </w:rPr>
        <w:t>(</w:t>
      </w:r>
      <w:r w:rsidR="000314F6" w:rsidRPr="00D47651">
        <w:rPr>
          <w:rFonts w:ascii="Palatino Linotype" w:hAnsi="Palatino Linotype"/>
          <w:color w:val="000000" w:themeColor="text1"/>
          <w:sz w:val="20"/>
          <w:szCs w:val="18"/>
        </w:rPr>
        <w:t xml:space="preserve">page </w:t>
      </w:r>
      <w:r w:rsidR="00D47651" w:rsidRPr="00D47651">
        <w:rPr>
          <w:rFonts w:ascii="Palatino Linotype" w:hAnsi="Palatino Linotype"/>
          <w:color w:val="000000" w:themeColor="text1"/>
          <w:sz w:val="20"/>
          <w:szCs w:val="18"/>
        </w:rPr>
        <w:t>70</w:t>
      </w:r>
      <w:r w:rsidR="006C01BC" w:rsidRPr="00D47651">
        <w:rPr>
          <w:rFonts w:ascii="Palatino Linotype" w:hAnsi="Palatino Linotype"/>
          <w:color w:val="000000" w:themeColor="text1"/>
          <w:sz w:val="20"/>
          <w:szCs w:val="18"/>
        </w:rPr>
        <w:t>-</w:t>
      </w:r>
      <w:r w:rsidR="00D47651">
        <w:rPr>
          <w:rFonts w:ascii="Palatino Linotype" w:hAnsi="Palatino Linotype"/>
          <w:color w:val="000000" w:themeColor="text1"/>
          <w:sz w:val="20"/>
          <w:szCs w:val="18"/>
        </w:rPr>
        <w:t>71</w:t>
      </w:r>
      <w:r w:rsidR="000314F6" w:rsidRPr="005B7834">
        <w:rPr>
          <w:rFonts w:ascii="Palatino Linotype" w:hAnsi="Palatino Linotype"/>
          <w:color w:val="000000" w:themeColor="text1"/>
          <w:sz w:val="20"/>
          <w:szCs w:val="18"/>
        </w:rPr>
        <w:t>)</w:t>
      </w:r>
      <w:r w:rsidR="000314F6" w:rsidRPr="00295289">
        <w:rPr>
          <w:rFonts w:ascii="Palatino Linotype" w:hAnsi="Palatino Linotype"/>
          <w:color w:val="000000" w:themeColor="text1"/>
          <w:sz w:val="20"/>
          <w:szCs w:val="18"/>
        </w:rPr>
        <w:t xml:space="preserve"> and complete it then upload to </w:t>
      </w:r>
      <w:r w:rsidR="00632185" w:rsidRPr="00295289">
        <w:rPr>
          <w:rFonts w:ascii="Palatino Linotype" w:hAnsi="Palatino Linotype"/>
          <w:color w:val="000000" w:themeColor="text1"/>
          <w:sz w:val="20"/>
          <w:szCs w:val="18"/>
        </w:rPr>
        <w:t>Watermark Student Learning and Licensure</w:t>
      </w:r>
      <w:r w:rsidR="000314F6" w:rsidRPr="00295289">
        <w:rPr>
          <w:rFonts w:ascii="Palatino Linotype" w:hAnsi="Palatino Linotype"/>
          <w:color w:val="000000" w:themeColor="text1"/>
          <w:sz w:val="20"/>
          <w:szCs w:val="18"/>
        </w:rPr>
        <w:t>.</w:t>
      </w:r>
    </w:p>
    <w:p w14:paraId="16A7D076" w14:textId="404B3DEF" w:rsidR="000314F6" w:rsidRPr="00295289" w:rsidRDefault="000314F6">
      <w:pPr>
        <w:pStyle w:val="ListParagraph"/>
        <w:numPr>
          <w:ilvl w:val="0"/>
          <w:numId w:val="103"/>
        </w:numPr>
        <w:tabs>
          <w:tab w:val="left" w:pos="2180"/>
        </w:tabs>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EDCI 487: Complete all the artifacts listed in Part II of this handbook except the Action Research Project.</w:t>
      </w:r>
    </w:p>
    <w:p w14:paraId="5081BFB3" w14:textId="6F875C65" w:rsidR="0011529A" w:rsidRPr="00295289" w:rsidRDefault="0011529A" w:rsidP="0011529A">
      <w:pPr>
        <w:pStyle w:val="ListParagraph"/>
        <w:tabs>
          <w:tab w:val="left" w:pos="2180"/>
        </w:tabs>
        <w:ind w:left="720" w:firstLine="0"/>
        <w:rPr>
          <w:rFonts w:ascii="Arial Narrow" w:hAnsi="Arial Narrow"/>
          <w:color w:val="000000" w:themeColor="text1"/>
          <w:sz w:val="12"/>
          <w:szCs w:val="10"/>
        </w:rPr>
      </w:pPr>
    </w:p>
    <w:p w14:paraId="78B48FA6" w14:textId="30D02741" w:rsidR="00D0333B" w:rsidRPr="00295289" w:rsidRDefault="00135EE3" w:rsidP="00D0333B">
      <w:pPr>
        <w:spacing w:line="276" w:lineRule="auto"/>
        <w:rPr>
          <w:rFonts w:ascii="Palatino Linotype" w:hAnsi="Palatino Linotype"/>
          <w:b/>
          <w:color w:val="1F497D" w:themeColor="text2"/>
          <w:szCs w:val="16"/>
        </w:rPr>
      </w:pPr>
      <w:r w:rsidRPr="00295289">
        <w:rPr>
          <w:rFonts w:ascii="Palatino Linotype" w:hAnsi="Palatino Linotype"/>
          <w:b/>
          <w:color w:val="1F497D" w:themeColor="text2"/>
          <w:sz w:val="20"/>
          <w:szCs w:val="14"/>
        </w:rPr>
        <w:t xml:space="preserve">PBC Teacher of </w:t>
      </w:r>
      <w:r w:rsidR="00365D34" w:rsidRPr="00295289">
        <w:rPr>
          <w:rFonts w:ascii="Palatino Linotype" w:hAnsi="Palatino Linotype"/>
          <w:b/>
          <w:color w:val="1F497D" w:themeColor="text2"/>
          <w:sz w:val="20"/>
          <w:szCs w:val="14"/>
        </w:rPr>
        <w:t>Record</w:t>
      </w:r>
      <w:r w:rsidR="000211DB" w:rsidRPr="00295289">
        <w:rPr>
          <w:rFonts w:ascii="Palatino Linotype" w:hAnsi="Palatino Linotype"/>
          <w:b/>
          <w:color w:val="1F497D" w:themeColor="text2"/>
          <w:sz w:val="20"/>
          <w:szCs w:val="14"/>
        </w:rPr>
        <w:t xml:space="preserve"> Responsibilities</w:t>
      </w:r>
    </w:p>
    <w:p w14:paraId="6B72506F" w14:textId="70749411" w:rsidR="00B9273F" w:rsidRDefault="000211DB" w:rsidP="00C664E1">
      <w:pPr>
        <w:jc w:val="both"/>
        <w:rPr>
          <w:rFonts w:ascii="Palatino Linotype" w:hAnsi="Palatino Linotype"/>
          <w:color w:val="000000" w:themeColor="text1"/>
          <w:sz w:val="20"/>
          <w:szCs w:val="18"/>
        </w:rPr>
      </w:pPr>
      <w:r w:rsidRPr="00295289">
        <w:rPr>
          <w:rFonts w:ascii="Palatino Linotype" w:hAnsi="Palatino Linotype"/>
          <w:color w:val="000000" w:themeColor="text1"/>
          <w:sz w:val="20"/>
          <w:szCs w:val="18"/>
        </w:rPr>
        <w:t xml:space="preserve">It is the responsibility of the </w:t>
      </w:r>
      <w:r w:rsidR="00135EE3" w:rsidRPr="00295289">
        <w:rPr>
          <w:rFonts w:ascii="Palatino Linotype" w:hAnsi="Palatino Linotype"/>
          <w:color w:val="000000" w:themeColor="text1"/>
          <w:sz w:val="20"/>
          <w:szCs w:val="18"/>
        </w:rPr>
        <w:t>PBC</w:t>
      </w:r>
      <w:r w:rsidRPr="00295289">
        <w:rPr>
          <w:rFonts w:ascii="Palatino Linotype" w:hAnsi="Palatino Linotype"/>
          <w:color w:val="000000" w:themeColor="text1"/>
          <w:sz w:val="20"/>
          <w:szCs w:val="18"/>
        </w:rPr>
        <w:t xml:space="preserve"> to secur</w:t>
      </w:r>
      <w:r w:rsidR="00BB21E7" w:rsidRPr="00295289">
        <w:rPr>
          <w:rFonts w:ascii="Palatino Linotype" w:hAnsi="Palatino Linotype"/>
          <w:color w:val="000000" w:themeColor="text1"/>
          <w:sz w:val="20"/>
          <w:szCs w:val="18"/>
        </w:rPr>
        <w:t xml:space="preserve">e a </w:t>
      </w:r>
      <w:r w:rsidR="00C73DDD" w:rsidRPr="00295289">
        <w:rPr>
          <w:rFonts w:ascii="Palatino Linotype" w:hAnsi="Palatino Linotype"/>
          <w:color w:val="000000" w:themeColor="text1"/>
          <w:sz w:val="20"/>
          <w:szCs w:val="18"/>
        </w:rPr>
        <w:t>full-time</w:t>
      </w:r>
      <w:r w:rsidR="00BB21E7" w:rsidRPr="00295289">
        <w:rPr>
          <w:rFonts w:ascii="Palatino Linotype" w:hAnsi="Palatino Linotype"/>
          <w:color w:val="000000" w:themeColor="text1"/>
          <w:sz w:val="20"/>
          <w:szCs w:val="18"/>
        </w:rPr>
        <w:t xml:space="preserve"> teaching position</w:t>
      </w:r>
      <w:r w:rsidRPr="00295289">
        <w:rPr>
          <w:rFonts w:ascii="Palatino Linotype" w:hAnsi="Palatino Linotype"/>
          <w:color w:val="000000" w:themeColor="text1"/>
          <w:sz w:val="20"/>
          <w:szCs w:val="18"/>
        </w:rPr>
        <w:t xml:space="preserve"> in a public, parochial, or private elementary or secondary school</w:t>
      </w:r>
      <w:r w:rsidR="00CC1B60" w:rsidRPr="00295289">
        <w:rPr>
          <w:rFonts w:ascii="Palatino Linotype" w:hAnsi="Palatino Linotype"/>
          <w:color w:val="000000" w:themeColor="text1"/>
          <w:sz w:val="20"/>
          <w:szCs w:val="18"/>
        </w:rPr>
        <w:t xml:space="preserve"> and hold a valid Professional License</w:t>
      </w:r>
      <w:r w:rsidRPr="00295289">
        <w:rPr>
          <w:rFonts w:ascii="Palatino Linotype" w:hAnsi="Palatino Linotype"/>
          <w:color w:val="000000" w:themeColor="text1"/>
          <w:sz w:val="20"/>
          <w:szCs w:val="18"/>
        </w:rPr>
        <w:t xml:space="preserve">. The school must be listed in the State Department of Education’s School Directory and approved for the certification which the intern is seeking. </w:t>
      </w:r>
      <w:r w:rsidR="00960A4C" w:rsidRPr="00864517">
        <w:rPr>
          <w:rFonts w:ascii="Palatino Linotype" w:hAnsi="Palatino Linotype"/>
          <w:b/>
          <w:bCs/>
          <w:color w:val="EE0000"/>
          <w:sz w:val="20"/>
          <w:szCs w:val="18"/>
        </w:rPr>
        <w:t xml:space="preserve">The intern must be hired to teach in his/her area of certification. </w:t>
      </w:r>
      <w:r w:rsidR="00960A4C" w:rsidRPr="00295289">
        <w:rPr>
          <w:rFonts w:ascii="Palatino Linotype" w:hAnsi="Palatino Linotype"/>
          <w:color w:val="000000" w:themeColor="text1"/>
          <w:sz w:val="20"/>
          <w:szCs w:val="18"/>
        </w:rPr>
        <w:t xml:space="preserve"> </w:t>
      </w:r>
      <w:r w:rsidRPr="00295289">
        <w:rPr>
          <w:rFonts w:ascii="Palatino Linotype" w:hAnsi="Palatino Linotype"/>
          <w:color w:val="000000" w:themeColor="text1"/>
          <w:sz w:val="20"/>
          <w:szCs w:val="18"/>
        </w:rPr>
        <w:t>The intern must abide by and faithfully fulfill the requirements of the contract with the employing school/</w:t>
      </w:r>
      <w:r w:rsidR="00BB21E7" w:rsidRPr="00295289">
        <w:rPr>
          <w:rFonts w:ascii="Palatino Linotype" w:hAnsi="Palatino Linotype"/>
          <w:color w:val="000000" w:themeColor="text1"/>
          <w:sz w:val="20"/>
          <w:szCs w:val="18"/>
        </w:rPr>
        <w:t>district</w:t>
      </w:r>
      <w:r w:rsidRPr="00295289">
        <w:rPr>
          <w:rFonts w:ascii="Palatino Linotype" w:hAnsi="Palatino Linotype"/>
          <w:color w:val="000000" w:themeColor="text1"/>
          <w:sz w:val="20"/>
          <w:szCs w:val="18"/>
        </w:rPr>
        <w:t>. The intern is also responsible for the requirements of UL Lafayette’s Alternate Certification</w:t>
      </w:r>
      <w:r w:rsidR="00135EE3" w:rsidRPr="00295289">
        <w:rPr>
          <w:rFonts w:ascii="Palatino Linotype" w:hAnsi="Palatino Linotype"/>
          <w:color w:val="000000" w:themeColor="text1"/>
          <w:sz w:val="20"/>
          <w:szCs w:val="18"/>
        </w:rPr>
        <w:t>/MAT</w:t>
      </w:r>
      <w:r w:rsidRPr="00295289">
        <w:rPr>
          <w:rFonts w:ascii="Palatino Linotype" w:hAnsi="Palatino Linotype"/>
          <w:color w:val="000000" w:themeColor="text1"/>
          <w:sz w:val="20"/>
          <w:szCs w:val="18"/>
        </w:rPr>
        <w:t xml:space="preserve"> </w:t>
      </w:r>
      <w:r w:rsidR="00135EE3" w:rsidRPr="00295289">
        <w:rPr>
          <w:rFonts w:ascii="Palatino Linotype" w:hAnsi="Palatino Linotype"/>
          <w:color w:val="000000" w:themeColor="text1"/>
          <w:sz w:val="20"/>
          <w:szCs w:val="18"/>
        </w:rPr>
        <w:t>Residency</w:t>
      </w:r>
      <w:r w:rsidRPr="00295289">
        <w:rPr>
          <w:rFonts w:ascii="Palatino Linotype" w:hAnsi="Palatino Linotype"/>
          <w:color w:val="000000" w:themeColor="text1"/>
          <w:sz w:val="20"/>
          <w:szCs w:val="18"/>
        </w:rPr>
        <w:t xml:space="preserve"> Program.</w:t>
      </w:r>
    </w:p>
    <w:p w14:paraId="56746C2C" w14:textId="77777777" w:rsidR="00295289" w:rsidRDefault="00295289" w:rsidP="00C664E1">
      <w:pPr>
        <w:jc w:val="both"/>
        <w:rPr>
          <w:rFonts w:ascii="Palatino Linotype" w:hAnsi="Palatino Linotype"/>
          <w:color w:val="000000" w:themeColor="text1"/>
          <w:sz w:val="20"/>
          <w:szCs w:val="18"/>
        </w:rPr>
      </w:pPr>
    </w:p>
    <w:p w14:paraId="128009F5" w14:textId="77777777" w:rsidR="008976BC" w:rsidRDefault="008976BC" w:rsidP="00CC1B60">
      <w:pPr>
        <w:rPr>
          <w:rFonts w:ascii="Palatino Linotype" w:hAnsi="Palatino Linotype"/>
          <w:b/>
          <w:color w:val="1F497D" w:themeColor="text2"/>
        </w:rPr>
      </w:pPr>
    </w:p>
    <w:p w14:paraId="1B84B1A1" w14:textId="76255D7A" w:rsidR="00B9273F" w:rsidRPr="00295289" w:rsidRDefault="000211DB" w:rsidP="00CC1B60">
      <w:pPr>
        <w:rPr>
          <w:rFonts w:ascii="Palatino Linotype" w:hAnsi="Palatino Linotype"/>
          <w:b/>
          <w:color w:val="1F497D" w:themeColor="text2"/>
        </w:rPr>
      </w:pPr>
      <w:r w:rsidRPr="00295289">
        <w:rPr>
          <w:rFonts w:ascii="Palatino Linotype" w:hAnsi="Palatino Linotype"/>
          <w:b/>
          <w:color w:val="1F497D" w:themeColor="text2"/>
        </w:rPr>
        <w:lastRenderedPageBreak/>
        <w:t xml:space="preserve">General Tips for </w:t>
      </w:r>
      <w:r w:rsidR="00295289">
        <w:rPr>
          <w:rFonts w:ascii="Palatino Linotype" w:hAnsi="Palatino Linotype"/>
          <w:b/>
          <w:color w:val="1F497D" w:themeColor="text2"/>
        </w:rPr>
        <w:t>PBCs</w:t>
      </w:r>
    </w:p>
    <w:p w14:paraId="4C9F3857" w14:textId="77777777" w:rsidR="00B9273F" w:rsidRPr="00C87B64" w:rsidRDefault="00B9273F">
      <w:pPr>
        <w:pStyle w:val="BodyText"/>
        <w:spacing w:before="3"/>
        <w:rPr>
          <w:rFonts w:ascii="Palatino Linotype" w:hAnsi="Palatino Linotype"/>
          <w:color w:val="000000" w:themeColor="text1"/>
          <w:sz w:val="12"/>
          <w:szCs w:val="12"/>
        </w:rPr>
      </w:pPr>
    </w:p>
    <w:p w14:paraId="13414D0E" w14:textId="77777777" w:rsidR="00B9273F" w:rsidRPr="00AB32F7" w:rsidRDefault="000211DB">
      <w:pPr>
        <w:pStyle w:val="ListParagraph"/>
        <w:numPr>
          <w:ilvl w:val="0"/>
          <w:numId w:val="22"/>
        </w:numPr>
        <w:tabs>
          <w:tab w:val="left" w:pos="1939"/>
          <w:tab w:val="left" w:pos="1940"/>
        </w:tabs>
        <w:spacing w:line="276" w:lineRule="auto"/>
        <w:rPr>
          <w:rFonts w:ascii="Palatino Linotype" w:hAnsi="Palatino Linotype"/>
          <w:color w:val="EE0000"/>
          <w:sz w:val="20"/>
          <w:szCs w:val="20"/>
        </w:rPr>
      </w:pPr>
      <w:r w:rsidRPr="00AB32F7">
        <w:rPr>
          <w:rFonts w:ascii="Palatino Linotype" w:hAnsi="Palatino Linotype"/>
          <w:color w:val="EE0000"/>
          <w:sz w:val="20"/>
          <w:szCs w:val="20"/>
        </w:rPr>
        <w:t>Promptness is</w:t>
      </w:r>
      <w:r w:rsidRPr="00AB32F7">
        <w:rPr>
          <w:rFonts w:ascii="Palatino Linotype" w:hAnsi="Palatino Linotype"/>
          <w:color w:val="EE0000"/>
          <w:spacing w:val="-1"/>
          <w:sz w:val="20"/>
          <w:szCs w:val="20"/>
        </w:rPr>
        <w:t xml:space="preserve"> </w:t>
      </w:r>
      <w:r w:rsidRPr="00AB32F7">
        <w:rPr>
          <w:rFonts w:ascii="Palatino Linotype" w:hAnsi="Palatino Linotype"/>
          <w:color w:val="EE0000"/>
          <w:sz w:val="20"/>
          <w:szCs w:val="20"/>
        </w:rPr>
        <w:t>critical</w:t>
      </w:r>
    </w:p>
    <w:p w14:paraId="4B35D7B2" w14:textId="77777777" w:rsidR="00B9273F" w:rsidRPr="00AB32F7" w:rsidRDefault="000211DB">
      <w:pPr>
        <w:pStyle w:val="ListParagraph"/>
        <w:numPr>
          <w:ilvl w:val="0"/>
          <w:numId w:val="22"/>
        </w:numPr>
        <w:tabs>
          <w:tab w:val="left" w:pos="1939"/>
          <w:tab w:val="left" w:pos="1940"/>
        </w:tabs>
        <w:spacing w:line="276" w:lineRule="auto"/>
        <w:rPr>
          <w:rFonts w:ascii="Palatino Linotype" w:hAnsi="Palatino Linotype"/>
          <w:color w:val="EE0000"/>
          <w:sz w:val="20"/>
          <w:szCs w:val="20"/>
        </w:rPr>
      </w:pPr>
      <w:r w:rsidRPr="00AB32F7">
        <w:rPr>
          <w:rFonts w:ascii="Palatino Linotype" w:hAnsi="Palatino Linotype"/>
          <w:color w:val="EE0000"/>
          <w:sz w:val="20"/>
          <w:szCs w:val="20"/>
        </w:rPr>
        <w:t>Dress</w:t>
      </w:r>
      <w:r w:rsidRPr="00AB32F7">
        <w:rPr>
          <w:rFonts w:ascii="Palatino Linotype" w:hAnsi="Palatino Linotype"/>
          <w:color w:val="EE0000"/>
          <w:spacing w:val="-1"/>
          <w:sz w:val="20"/>
          <w:szCs w:val="20"/>
        </w:rPr>
        <w:t xml:space="preserve"> </w:t>
      </w:r>
      <w:r w:rsidRPr="00AB32F7">
        <w:rPr>
          <w:rFonts w:ascii="Palatino Linotype" w:hAnsi="Palatino Linotype"/>
          <w:color w:val="EE0000"/>
          <w:sz w:val="20"/>
          <w:szCs w:val="20"/>
        </w:rPr>
        <w:t>professionally</w:t>
      </w:r>
    </w:p>
    <w:p w14:paraId="6BA097AF"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Treat each child as an individual</w:t>
      </w:r>
    </w:p>
    <w:p w14:paraId="0AE8147B"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Avoid</w:t>
      </w:r>
      <w:r w:rsidRPr="00295289">
        <w:rPr>
          <w:rFonts w:ascii="Palatino Linotype" w:hAnsi="Palatino Linotype"/>
          <w:color w:val="000000" w:themeColor="text1"/>
          <w:spacing w:val="-1"/>
          <w:sz w:val="20"/>
          <w:szCs w:val="20"/>
        </w:rPr>
        <w:t xml:space="preserve"> </w:t>
      </w:r>
      <w:r w:rsidRPr="00295289">
        <w:rPr>
          <w:rFonts w:ascii="Palatino Linotype" w:hAnsi="Palatino Linotype"/>
          <w:color w:val="000000" w:themeColor="text1"/>
          <w:sz w:val="20"/>
          <w:szCs w:val="20"/>
        </w:rPr>
        <w:t>gossip</w:t>
      </w:r>
    </w:p>
    <w:p w14:paraId="04666890"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Develop positive relationships with</w:t>
      </w:r>
      <w:r w:rsidRPr="00295289">
        <w:rPr>
          <w:rFonts w:ascii="Palatino Linotype" w:hAnsi="Palatino Linotype"/>
          <w:color w:val="000000" w:themeColor="text1"/>
          <w:spacing w:val="-2"/>
          <w:sz w:val="20"/>
          <w:szCs w:val="20"/>
        </w:rPr>
        <w:t xml:space="preserve"> </w:t>
      </w:r>
      <w:r w:rsidRPr="00295289">
        <w:rPr>
          <w:rFonts w:ascii="Palatino Linotype" w:hAnsi="Palatino Linotype"/>
          <w:color w:val="000000" w:themeColor="text1"/>
          <w:sz w:val="20"/>
          <w:szCs w:val="20"/>
        </w:rPr>
        <w:t>students</w:t>
      </w:r>
    </w:p>
    <w:p w14:paraId="67C6006D"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Attitudes are</w:t>
      </w:r>
      <w:r w:rsidRPr="00295289">
        <w:rPr>
          <w:rFonts w:ascii="Palatino Linotype" w:hAnsi="Palatino Linotype"/>
          <w:color w:val="000000" w:themeColor="text1"/>
          <w:spacing w:val="-2"/>
          <w:sz w:val="20"/>
          <w:szCs w:val="20"/>
        </w:rPr>
        <w:t xml:space="preserve"> </w:t>
      </w:r>
      <w:r w:rsidRPr="00295289">
        <w:rPr>
          <w:rFonts w:ascii="Palatino Linotype" w:hAnsi="Palatino Linotype"/>
          <w:color w:val="000000" w:themeColor="text1"/>
          <w:sz w:val="20"/>
          <w:szCs w:val="20"/>
        </w:rPr>
        <w:t>important</w:t>
      </w:r>
    </w:p>
    <w:p w14:paraId="320B4491" w14:textId="77777777" w:rsidR="00B9273F" w:rsidRPr="00295289" w:rsidRDefault="000211DB">
      <w:pPr>
        <w:pStyle w:val="ListParagraph"/>
        <w:numPr>
          <w:ilvl w:val="0"/>
          <w:numId w:val="22"/>
        </w:numPr>
        <w:tabs>
          <w:tab w:val="left" w:pos="1939"/>
          <w:tab w:val="left" w:pos="1940"/>
        </w:tabs>
        <w:spacing w:before="2"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Show</w:t>
      </w:r>
      <w:r w:rsidRPr="00295289">
        <w:rPr>
          <w:rFonts w:ascii="Palatino Linotype" w:hAnsi="Palatino Linotype"/>
          <w:color w:val="000000" w:themeColor="text1"/>
          <w:spacing w:val="-2"/>
          <w:sz w:val="20"/>
          <w:szCs w:val="20"/>
        </w:rPr>
        <w:t xml:space="preserve"> </w:t>
      </w:r>
      <w:r w:rsidRPr="00295289">
        <w:rPr>
          <w:rFonts w:ascii="Palatino Linotype" w:hAnsi="Palatino Linotype"/>
          <w:color w:val="000000" w:themeColor="text1"/>
          <w:sz w:val="20"/>
          <w:szCs w:val="20"/>
        </w:rPr>
        <w:t>initiative</w:t>
      </w:r>
    </w:p>
    <w:p w14:paraId="755248E3"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Use strategies for varying learning</w:t>
      </w:r>
      <w:r w:rsidRPr="00295289">
        <w:rPr>
          <w:rFonts w:ascii="Palatino Linotype" w:hAnsi="Palatino Linotype"/>
          <w:color w:val="000000" w:themeColor="text1"/>
          <w:spacing w:val="-7"/>
          <w:sz w:val="20"/>
          <w:szCs w:val="20"/>
        </w:rPr>
        <w:t xml:space="preserve"> </w:t>
      </w:r>
      <w:r w:rsidRPr="00295289">
        <w:rPr>
          <w:rFonts w:ascii="Palatino Linotype" w:hAnsi="Palatino Linotype"/>
          <w:color w:val="000000" w:themeColor="text1"/>
          <w:sz w:val="20"/>
          <w:szCs w:val="20"/>
        </w:rPr>
        <w:t>styles</w:t>
      </w:r>
    </w:p>
    <w:p w14:paraId="70C320FA"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Use positive comments as often as</w:t>
      </w:r>
      <w:r w:rsidRPr="00295289">
        <w:rPr>
          <w:rFonts w:ascii="Palatino Linotype" w:hAnsi="Palatino Linotype"/>
          <w:color w:val="000000" w:themeColor="text1"/>
          <w:spacing w:val="-3"/>
          <w:sz w:val="20"/>
          <w:szCs w:val="20"/>
        </w:rPr>
        <w:t xml:space="preserve"> </w:t>
      </w:r>
      <w:r w:rsidRPr="00295289">
        <w:rPr>
          <w:rFonts w:ascii="Palatino Linotype" w:hAnsi="Palatino Linotype"/>
          <w:color w:val="000000" w:themeColor="text1"/>
          <w:sz w:val="20"/>
          <w:szCs w:val="20"/>
        </w:rPr>
        <w:t>possible</w:t>
      </w:r>
    </w:p>
    <w:p w14:paraId="08D5020C"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Be a good role model in dress, action, and</w:t>
      </w:r>
      <w:r w:rsidRPr="00295289">
        <w:rPr>
          <w:rFonts w:ascii="Palatino Linotype" w:hAnsi="Palatino Linotype"/>
          <w:color w:val="000000" w:themeColor="text1"/>
          <w:spacing w:val="-1"/>
          <w:sz w:val="20"/>
          <w:szCs w:val="20"/>
        </w:rPr>
        <w:t xml:space="preserve"> </w:t>
      </w:r>
      <w:r w:rsidRPr="00295289">
        <w:rPr>
          <w:rFonts w:ascii="Palatino Linotype" w:hAnsi="Palatino Linotype"/>
          <w:color w:val="000000" w:themeColor="text1"/>
          <w:sz w:val="20"/>
          <w:szCs w:val="20"/>
        </w:rPr>
        <w:t>speech</w:t>
      </w:r>
    </w:p>
    <w:p w14:paraId="6EBC3723"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Remember to</w:t>
      </w:r>
      <w:r w:rsidRPr="00295289">
        <w:rPr>
          <w:rFonts w:ascii="Palatino Linotype" w:hAnsi="Palatino Linotype"/>
          <w:color w:val="000000" w:themeColor="text1"/>
          <w:spacing w:val="-2"/>
          <w:sz w:val="20"/>
          <w:szCs w:val="20"/>
        </w:rPr>
        <w:t xml:space="preserve"> </w:t>
      </w:r>
      <w:r w:rsidRPr="00295289">
        <w:rPr>
          <w:rFonts w:ascii="Palatino Linotype" w:hAnsi="Palatino Linotype"/>
          <w:color w:val="000000" w:themeColor="text1"/>
          <w:sz w:val="20"/>
          <w:szCs w:val="20"/>
        </w:rPr>
        <w:t>smile</w:t>
      </w:r>
    </w:p>
    <w:p w14:paraId="459C1D12"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Respect the child and they will respect you</w:t>
      </w:r>
    </w:p>
    <w:p w14:paraId="11140FFD" w14:textId="000E8219" w:rsidR="00B9273F" w:rsidRPr="00295289" w:rsidRDefault="000211DB">
      <w:pPr>
        <w:pStyle w:val="ListParagraph"/>
        <w:numPr>
          <w:ilvl w:val="0"/>
          <w:numId w:val="22"/>
        </w:numPr>
        <w:tabs>
          <w:tab w:val="left" w:pos="1939"/>
          <w:tab w:val="left" w:pos="1940"/>
        </w:tabs>
        <w:spacing w:before="1"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 xml:space="preserve">Model </w:t>
      </w:r>
      <w:r w:rsidR="00D020AA">
        <w:rPr>
          <w:rFonts w:ascii="Palatino Linotype" w:hAnsi="Palatino Linotype"/>
          <w:color w:val="000000" w:themeColor="text1"/>
          <w:sz w:val="20"/>
          <w:szCs w:val="20"/>
        </w:rPr>
        <w:t>effective</w:t>
      </w:r>
      <w:r w:rsidRPr="00295289">
        <w:rPr>
          <w:rFonts w:ascii="Palatino Linotype" w:hAnsi="Palatino Linotype"/>
          <w:color w:val="000000" w:themeColor="text1"/>
          <w:sz w:val="20"/>
          <w:szCs w:val="20"/>
        </w:rPr>
        <w:t xml:space="preserve"> techniques</w:t>
      </w:r>
    </w:p>
    <w:p w14:paraId="0E87E0BA" w14:textId="5F94865B" w:rsidR="000314F6"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Involve all students in the</w:t>
      </w:r>
      <w:r w:rsidRPr="00295289">
        <w:rPr>
          <w:rFonts w:ascii="Palatino Linotype" w:hAnsi="Palatino Linotype"/>
          <w:color w:val="000000" w:themeColor="text1"/>
          <w:spacing w:val="-1"/>
          <w:sz w:val="20"/>
          <w:szCs w:val="20"/>
        </w:rPr>
        <w:t xml:space="preserve"> </w:t>
      </w:r>
      <w:r w:rsidRPr="00295289">
        <w:rPr>
          <w:rFonts w:ascii="Palatino Linotype" w:hAnsi="Palatino Linotype"/>
          <w:color w:val="000000" w:themeColor="text1"/>
          <w:sz w:val="20"/>
          <w:szCs w:val="20"/>
        </w:rPr>
        <w:t>lesson</w:t>
      </w:r>
    </w:p>
    <w:p w14:paraId="66F32AE7"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Use inflection when</w:t>
      </w:r>
      <w:r w:rsidRPr="00295289">
        <w:rPr>
          <w:rFonts w:ascii="Palatino Linotype" w:hAnsi="Palatino Linotype"/>
          <w:color w:val="000000" w:themeColor="text1"/>
          <w:spacing w:val="-2"/>
          <w:sz w:val="20"/>
          <w:szCs w:val="20"/>
        </w:rPr>
        <w:t xml:space="preserve"> </w:t>
      </w:r>
      <w:r w:rsidRPr="00295289">
        <w:rPr>
          <w:rFonts w:ascii="Palatino Linotype" w:hAnsi="Palatino Linotype"/>
          <w:color w:val="000000" w:themeColor="text1"/>
          <w:sz w:val="20"/>
          <w:szCs w:val="20"/>
        </w:rPr>
        <w:t>speaking</w:t>
      </w:r>
    </w:p>
    <w:p w14:paraId="19C1DFE6" w14:textId="77777777" w:rsidR="00B9273F" w:rsidRPr="00295289" w:rsidRDefault="000211DB">
      <w:pPr>
        <w:pStyle w:val="ListParagraph"/>
        <w:numPr>
          <w:ilvl w:val="0"/>
          <w:numId w:val="22"/>
        </w:numPr>
        <w:tabs>
          <w:tab w:val="left" w:pos="1939"/>
          <w:tab w:val="left" w:pos="1940"/>
        </w:tabs>
        <w:spacing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Make eye contact with</w:t>
      </w:r>
      <w:r w:rsidRPr="00295289">
        <w:rPr>
          <w:rFonts w:ascii="Palatino Linotype" w:hAnsi="Palatino Linotype"/>
          <w:color w:val="000000" w:themeColor="text1"/>
          <w:spacing w:val="-1"/>
          <w:sz w:val="20"/>
          <w:szCs w:val="20"/>
        </w:rPr>
        <w:t xml:space="preserve"> </w:t>
      </w:r>
      <w:r w:rsidRPr="00295289">
        <w:rPr>
          <w:rFonts w:ascii="Palatino Linotype" w:hAnsi="Palatino Linotype"/>
          <w:color w:val="000000" w:themeColor="text1"/>
          <w:sz w:val="20"/>
          <w:szCs w:val="20"/>
        </w:rPr>
        <w:t>students</w:t>
      </w:r>
    </w:p>
    <w:p w14:paraId="3DB73752" w14:textId="77777777" w:rsidR="00B9273F" w:rsidRPr="00295289" w:rsidRDefault="000211DB">
      <w:pPr>
        <w:pStyle w:val="ListParagraph"/>
        <w:numPr>
          <w:ilvl w:val="0"/>
          <w:numId w:val="22"/>
        </w:numPr>
        <w:tabs>
          <w:tab w:val="left" w:pos="1939"/>
          <w:tab w:val="left" w:pos="1940"/>
        </w:tabs>
        <w:spacing w:before="2" w:line="276" w:lineRule="auto"/>
        <w:ind w:right="1008"/>
        <w:rPr>
          <w:rFonts w:ascii="Palatino Linotype" w:hAnsi="Palatino Linotype"/>
          <w:color w:val="000000" w:themeColor="text1"/>
          <w:sz w:val="20"/>
          <w:szCs w:val="20"/>
        </w:rPr>
      </w:pPr>
      <w:r w:rsidRPr="00295289">
        <w:rPr>
          <w:rFonts w:ascii="Palatino Linotype" w:hAnsi="Palatino Linotype"/>
          <w:color w:val="000000" w:themeColor="text1"/>
          <w:sz w:val="20"/>
          <w:szCs w:val="20"/>
        </w:rPr>
        <w:t xml:space="preserve">Learn as much as you can from the students and </w:t>
      </w:r>
      <w:r w:rsidR="003233D2" w:rsidRPr="00295289">
        <w:rPr>
          <w:rFonts w:ascii="Palatino Linotype" w:hAnsi="Palatino Linotype"/>
          <w:color w:val="000000" w:themeColor="text1"/>
          <w:sz w:val="20"/>
          <w:szCs w:val="20"/>
        </w:rPr>
        <w:t>m</w:t>
      </w:r>
      <w:r w:rsidR="00DC08AC" w:rsidRPr="00295289">
        <w:rPr>
          <w:rFonts w:ascii="Palatino Linotype" w:hAnsi="Palatino Linotype"/>
          <w:color w:val="000000" w:themeColor="text1"/>
          <w:sz w:val="20"/>
          <w:szCs w:val="20"/>
        </w:rPr>
        <w:t>entor</w:t>
      </w:r>
      <w:r w:rsidR="003233D2" w:rsidRPr="00295289">
        <w:rPr>
          <w:rFonts w:ascii="Palatino Linotype" w:hAnsi="Palatino Linotype"/>
          <w:color w:val="000000" w:themeColor="text1"/>
          <w:sz w:val="20"/>
          <w:szCs w:val="20"/>
        </w:rPr>
        <w:t xml:space="preserve"> t</w:t>
      </w:r>
      <w:r w:rsidRPr="00295289">
        <w:rPr>
          <w:rFonts w:ascii="Palatino Linotype" w:hAnsi="Palatino Linotype"/>
          <w:color w:val="000000" w:themeColor="text1"/>
          <w:sz w:val="20"/>
          <w:szCs w:val="20"/>
        </w:rPr>
        <w:t>eacher during this experience</w:t>
      </w:r>
    </w:p>
    <w:p w14:paraId="38D22A8B" w14:textId="77777777" w:rsidR="00B9273F" w:rsidRPr="00295289" w:rsidRDefault="000211DB">
      <w:pPr>
        <w:pStyle w:val="ListParagraph"/>
        <w:numPr>
          <w:ilvl w:val="0"/>
          <w:numId w:val="22"/>
        </w:numPr>
        <w:tabs>
          <w:tab w:val="left" w:pos="1939"/>
          <w:tab w:val="left" w:pos="1940"/>
        </w:tabs>
        <w:spacing w:before="2"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Get to know the faculty and staff at the</w:t>
      </w:r>
      <w:r w:rsidRPr="00295289">
        <w:rPr>
          <w:rFonts w:ascii="Palatino Linotype" w:hAnsi="Palatino Linotype"/>
          <w:color w:val="000000" w:themeColor="text1"/>
          <w:spacing w:val="-8"/>
          <w:sz w:val="20"/>
          <w:szCs w:val="20"/>
        </w:rPr>
        <w:t xml:space="preserve"> </w:t>
      </w:r>
      <w:r w:rsidRPr="00295289">
        <w:rPr>
          <w:rFonts w:ascii="Palatino Linotype" w:hAnsi="Palatino Linotype"/>
          <w:color w:val="000000" w:themeColor="text1"/>
          <w:sz w:val="20"/>
          <w:szCs w:val="20"/>
        </w:rPr>
        <w:t>school</w:t>
      </w:r>
    </w:p>
    <w:p w14:paraId="71B6E398" w14:textId="7FAF98EA" w:rsidR="00B9273F" w:rsidRPr="00295289" w:rsidRDefault="000211DB">
      <w:pPr>
        <w:pStyle w:val="ListParagraph"/>
        <w:numPr>
          <w:ilvl w:val="0"/>
          <w:numId w:val="22"/>
        </w:numPr>
        <w:tabs>
          <w:tab w:val="left" w:pos="1939"/>
          <w:tab w:val="left" w:pos="1940"/>
        </w:tabs>
        <w:spacing w:before="3" w:line="276" w:lineRule="auto"/>
        <w:ind w:right="720"/>
        <w:rPr>
          <w:rFonts w:ascii="Palatino Linotype" w:hAnsi="Palatino Linotype"/>
          <w:color w:val="000000" w:themeColor="text1"/>
          <w:sz w:val="20"/>
          <w:szCs w:val="20"/>
        </w:rPr>
      </w:pPr>
      <w:r w:rsidRPr="00295289">
        <w:rPr>
          <w:rFonts w:ascii="Palatino Linotype" w:hAnsi="Palatino Linotype"/>
          <w:color w:val="000000" w:themeColor="text1"/>
          <w:sz w:val="20"/>
          <w:szCs w:val="20"/>
        </w:rPr>
        <w:t xml:space="preserve">Keep parents informed on what is going on in the classroom and with their individual </w:t>
      </w:r>
      <w:r w:rsidR="00CC1B60" w:rsidRPr="00295289">
        <w:rPr>
          <w:rFonts w:ascii="Palatino Linotype" w:hAnsi="Palatino Linotype"/>
          <w:color w:val="000000" w:themeColor="text1"/>
          <w:sz w:val="20"/>
          <w:szCs w:val="20"/>
        </w:rPr>
        <w:t>ch</w:t>
      </w:r>
      <w:r w:rsidRPr="00295289">
        <w:rPr>
          <w:rFonts w:ascii="Palatino Linotype" w:hAnsi="Palatino Linotype"/>
          <w:color w:val="000000" w:themeColor="text1"/>
          <w:sz w:val="20"/>
          <w:szCs w:val="20"/>
        </w:rPr>
        <w:t>ild</w:t>
      </w:r>
    </w:p>
    <w:p w14:paraId="62851678" w14:textId="7793DDD8" w:rsidR="0011529A" w:rsidRPr="00295289" w:rsidRDefault="000211DB">
      <w:pPr>
        <w:pStyle w:val="ListParagraph"/>
        <w:numPr>
          <w:ilvl w:val="0"/>
          <w:numId w:val="22"/>
        </w:numPr>
        <w:tabs>
          <w:tab w:val="left" w:pos="1939"/>
          <w:tab w:val="left" w:pos="1940"/>
        </w:tabs>
        <w:spacing w:before="2" w:line="276" w:lineRule="auto"/>
        <w:rPr>
          <w:rFonts w:ascii="Palatino Linotype" w:hAnsi="Palatino Linotype"/>
          <w:color w:val="000000" w:themeColor="text1"/>
          <w:sz w:val="20"/>
          <w:szCs w:val="20"/>
        </w:rPr>
      </w:pPr>
      <w:r w:rsidRPr="00295289">
        <w:rPr>
          <w:rFonts w:ascii="Palatino Linotype" w:hAnsi="Palatino Linotype"/>
          <w:color w:val="000000" w:themeColor="text1"/>
          <w:sz w:val="20"/>
          <w:szCs w:val="20"/>
        </w:rPr>
        <w:t>Remember all children can learn!</w:t>
      </w:r>
    </w:p>
    <w:p w14:paraId="714E6CFB" w14:textId="7705DB07" w:rsidR="00B9273F" w:rsidRPr="00295289" w:rsidRDefault="000211DB" w:rsidP="00365D34">
      <w:pPr>
        <w:ind w:right="720"/>
        <w:rPr>
          <w:rFonts w:ascii="Palatino Linotype" w:hAnsi="Palatino Linotype"/>
          <w:b/>
          <w:color w:val="1F497D" w:themeColor="text2"/>
        </w:rPr>
      </w:pPr>
      <w:r w:rsidRPr="00295289">
        <w:rPr>
          <w:rFonts w:ascii="Palatino Linotype" w:hAnsi="Palatino Linotype"/>
          <w:b/>
          <w:color w:val="1F497D" w:themeColor="text2"/>
        </w:rPr>
        <w:t xml:space="preserve">Resources for </w:t>
      </w:r>
      <w:r w:rsidR="00295289" w:rsidRPr="00295289">
        <w:rPr>
          <w:rFonts w:ascii="Palatino Linotype" w:hAnsi="Palatino Linotype"/>
          <w:b/>
          <w:color w:val="1F497D" w:themeColor="text2"/>
        </w:rPr>
        <w:t>PBCs</w:t>
      </w:r>
    </w:p>
    <w:p w14:paraId="7380F60E" w14:textId="77777777" w:rsidR="0011529A" w:rsidRPr="00295289" w:rsidRDefault="0011529A" w:rsidP="003233D2">
      <w:pPr>
        <w:ind w:left="720" w:right="720"/>
        <w:rPr>
          <w:rFonts w:ascii="Palatino Linotype" w:hAnsi="Palatino Linotype"/>
          <w:b/>
          <w:color w:val="1F497D" w:themeColor="text2"/>
          <w:sz w:val="6"/>
          <w:szCs w:val="6"/>
        </w:rPr>
      </w:pPr>
    </w:p>
    <w:p w14:paraId="3D3BAB45" w14:textId="77777777" w:rsidR="000314F6" w:rsidRPr="00295289" w:rsidRDefault="000314F6" w:rsidP="00295289">
      <w:pPr>
        <w:ind w:left="360" w:right="1438"/>
        <w:jc w:val="both"/>
        <w:rPr>
          <w:rFonts w:ascii="Palatino Linotype" w:hAnsi="Palatino Linotype"/>
          <w:color w:val="000000" w:themeColor="text1"/>
          <w:sz w:val="10"/>
          <w:szCs w:val="10"/>
        </w:rPr>
      </w:pPr>
      <w:bookmarkStart w:id="37" w:name="Instructional_Materials_Center"/>
      <w:bookmarkEnd w:id="37"/>
    </w:p>
    <w:p w14:paraId="18C8EE45" w14:textId="77777777" w:rsidR="00B9273F" w:rsidRPr="00295289" w:rsidRDefault="000211DB" w:rsidP="00295289">
      <w:pPr>
        <w:spacing w:line="276" w:lineRule="auto"/>
        <w:ind w:left="360"/>
        <w:rPr>
          <w:rFonts w:ascii="Palatino Linotype" w:hAnsi="Palatino Linotype"/>
          <w:b/>
          <w:color w:val="1F497D" w:themeColor="text2"/>
          <w:sz w:val="20"/>
          <w:szCs w:val="20"/>
        </w:rPr>
      </w:pPr>
      <w:bookmarkStart w:id="38" w:name="Computer_Laboratories"/>
      <w:bookmarkEnd w:id="38"/>
      <w:r w:rsidRPr="00295289">
        <w:rPr>
          <w:rFonts w:ascii="Palatino Linotype" w:hAnsi="Palatino Linotype"/>
          <w:b/>
          <w:color w:val="1F497D" w:themeColor="text2"/>
          <w:sz w:val="20"/>
          <w:szCs w:val="20"/>
        </w:rPr>
        <w:t>Computer Laboratories</w:t>
      </w:r>
    </w:p>
    <w:p w14:paraId="6F699A51" w14:textId="24C381E3" w:rsidR="00B9273F" w:rsidRPr="00295289" w:rsidRDefault="000211DB" w:rsidP="00295289">
      <w:pPr>
        <w:ind w:left="360" w:right="1104"/>
        <w:rPr>
          <w:rFonts w:ascii="Palatino Linotype" w:hAnsi="Palatino Linotype"/>
          <w:color w:val="000000" w:themeColor="text1"/>
          <w:sz w:val="20"/>
          <w:szCs w:val="20"/>
        </w:rPr>
      </w:pPr>
      <w:r w:rsidRPr="00295289">
        <w:rPr>
          <w:rFonts w:ascii="Palatino Linotype" w:hAnsi="Palatino Linotype"/>
          <w:color w:val="000000" w:themeColor="text1"/>
          <w:sz w:val="20"/>
          <w:szCs w:val="20"/>
        </w:rPr>
        <w:t>Numerous sites throughout campus are available (PC and MAC) to students wishing to utilize computers.</w:t>
      </w:r>
    </w:p>
    <w:p w14:paraId="4151F9AE" w14:textId="77777777" w:rsidR="00B9273F" w:rsidRPr="00295289" w:rsidRDefault="000211DB" w:rsidP="00295289">
      <w:pPr>
        <w:spacing w:line="276" w:lineRule="auto"/>
        <w:ind w:left="1160" w:hanging="800"/>
        <w:rPr>
          <w:rFonts w:ascii="Palatino Linotype" w:hAnsi="Palatino Linotype"/>
          <w:b/>
          <w:color w:val="1F497D" w:themeColor="text2"/>
          <w:sz w:val="20"/>
          <w:szCs w:val="20"/>
        </w:rPr>
      </w:pPr>
      <w:bookmarkStart w:id="39" w:name="Office_of_Student_Services"/>
      <w:bookmarkEnd w:id="39"/>
      <w:r w:rsidRPr="00295289">
        <w:rPr>
          <w:rFonts w:ascii="Palatino Linotype" w:hAnsi="Palatino Linotype"/>
          <w:b/>
          <w:color w:val="1F497D" w:themeColor="text2"/>
          <w:sz w:val="20"/>
          <w:szCs w:val="20"/>
        </w:rPr>
        <w:t>Office of Student Services</w:t>
      </w:r>
    </w:p>
    <w:p w14:paraId="00E4638D" w14:textId="6AD5CCAC" w:rsidR="00B9273F" w:rsidRPr="00295289" w:rsidRDefault="000211DB" w:rsidP="00C87B64">
      <w:pPr>
        <w:ind w:left="360" w:right="1104"/>
        <w:rPr>
          <w:rFonts w:ascii="Palatino Linotype" w:hAnsi="Palatino Linotype"/>
          <w:color w:val="000000" w:themeColor="text1"/>
          <w:sz w:val="20"/>
          <w:szCs w:val="20"/>
        </w:rPr>
      </w:pPr>
      <w:r w:rsidRPr="00295289">
        <w:rPr>
          <w:rFonts w:ascii="Palatino Linotype" w:hAnsi="Palatino Linotype"/>
          <w:color w:val="000000" w:themeColor="text1"/>
          <w:sz w:val="20"/>
          <w:szCs w:val="20"/>
        </w:rPr>
        <w:t>Located</w:t>
      </w:r>
      <w:r w:rsidRPr="00295289">
        <w:rPr>
          <w:rFonts w:ascii="Palatino Linotype" w:hAnsi="Palatino Linotype"/>
          <w:color w:val="000000" w:themeColor="text1"/>
          <w:spacing w:val="-9"/>
          <w:sz w:val="20"/>
          <w:szCs w:val="20"/>
        </w:rPr>
        <w:t xml:space="preserve"> </w:t>
      </w:r>
      <w:r w:rsidRPr="00295289">
        <w:rPr>
          <w:rFonts w:ascii="Palatino Linotype" w:hAnsi="Palatino Linotype"/>
          <w:color w:val="000000" w:themeColor="text1"/>
          <w:sz w:val="20"/>
          <w:szCs w:val="20"/>
        </w:rPr>
        <w:t>in</w:t>
      </w:r>
      <w:r w:rsidRPr="00295289">
        <w:rPr>
          <w:rFonts w:ascii="Palatino Linotype" w:hAnsi="Palatino Linotype"/>
          <w:color w:val="000000" w:themeColor="text1"/>
          <w:spacing w:val="-11"/>
          <w:sz w:val="20"/>
          <w:szCs w:val="20"/>
        </w:rPr>
        <w:t xml:space="preserve"> </w:t>
      </w:r>
      <w:r w:rsidRPr="00295289">
        <w:rPr>
          <w:rFonts w:ascii="Palatino Linotype" w:hAnsi="Palatino Linotype"/>
          <w:color w:val="000000" w:themeColor="text1"/>
          <w:sz w:val="20"/>
          <w:szCs w:val="20"/>
        </w:rPr>
        <w:t>Maxim</w:t>
      </w:r>
      <w:r w:rsidRPr="00295289">
        <w:rPr>
          <w:rFonts w:ascii="Palatino Linotype" w:hAnsi="Palatino Linotype"/>
          <w:color w:val="000000" w:themeColor="text1"/>
          <w:spacing w:val="-11"/>
          <w:sz w:val="20"/>
          <w:szCs w:val="20"/>
        </w:rPr>
        <w:t xml:space="preserve"> </w:t>
      </w:r>
      <w:r w:rsidRPr="00295289">
        <w:rPr>
          <w:rFonts w:ascii="Palatino Linotype" w:hAnsi="Palatino Linotype"/>
          <w:color w:val="000000" w:themeColor="text1"/>
          <w:sz w:val="20"/>
          <w:szCs w:val="20"/>
        </w:rPr>
        <w:t>Doucet</w:t>
      </w:r>
      <w:r w:rsidRPr="00295289">
        <w:rPr>
          <w:rFonts w:ascii="Palatino Linotype" w:hAnsi="Palatino Linotype"/>
          <w:color w:val="000000" w:themeColor="text1"/>
          <w:spacing w:val="-11"/>
          <w:sz w:val="20"/>
          <w:szCs w:val="20"/>
        </w:rPr>
        <w:t xml:space="preserve"> </w:t>
      </w:r>
      <w:r w:rsidRPr="00295289">
        <w:rPr>
          <w:rFonts w:ascii="Palatino Linotype" w:hAnsi="Palatino Linotype"/>
          <w:color w:val="000000" w:themeColor="text1"/>
          <w:sz w:val="20"/>
          <w:szCs w:val="20"/>
        </w:rPr>
        <w:t>Room</w:t>
      </w:r>
      <w:r w:rsidRPr="00295289">
        <w:rPr>
          <w:rFonts w:ascii="Palatino Linotype" w:hAnsi="Palatino Linotype"/>
          <w:color w:val="000000" w:themeColor="text1"/>
          <w:spacing w:val="-11"/>
          <w:sz w:val="20"/>
          <w:szCs w:val="20"/>
        </w:rPr>
        <w:t xml:space="preserve"> </w:t>
      </w:r>
      <w:r w:rsidRPr="00295289">
        <w:rPr>
          <w:rFonts w:ascii="Palatino Linotype" w:hAnsi="Palatino Linotype"/>
          <w:color w:val="000000" w:themeColor="text1"/>
          <w:sz w:val="20"/>
          <w:szCs w:val="20"/>
        </w:rPr>
        <w:t>105,</w:t>
      </w:r>
      <w:r w:rsidRPr="00295289">
        <w:rPr>
          <w:rFonts w:ascii="Palatino Linotype" w:hAnsi="Palatino Linotype"/>
          <w:color w:val="000000" w:themeColor="text1"/>
          <w:spacing w:val="-11"/>
          <w:sz w:val="20"/>
          <w:szCs w:val="20"/>
        </w:rPr>
        <w:t xml:space="preserve"> </w:t>
      </w:r>
      <w:r w:rsidRPr="00295289">
        <w:rPr>
          <w:rFonts w:ascii="Palatino Linotype" w:hAnsi="Palatino Linotype"/>
          <w:color w:val="000000" w:themeColor="text1"/>
          <w:sz w:val="20"/>
          <w:szCs w:val="20"/>
        </w:rPr>
        <w:t>and</w:t>
      </w:r>
      <w:r w:rsidRPr="00295289">
        <w:rPr>
          <w:rFonts w:ascii="Palatino Linotype" w:hAnsi="Palatino Linotype"/>
          <w:color w:val="000000" w:themeColor="text1"/>
          <w:spacing w:val="-9"/>
          <w:sz w:val="20"/>
          <w:szCs w:val="20"/>
        </w:rPr>
        <w:t xml:space="preserve"> </w:t>
      </w:r>
      <w:r w:rsidRPr="00295289">
        <w:rPr>
          <w:rFonts w:ascii="Palatino Linotype" w:hAnsi="Palatino Linotype"/>
          <w:color w:val="000000" w:themeColor="text1"/>
          <w:sz w:val="20"/>
          <w:szCs w:val="20"/>
        </w:rPr>
        <w:t>open</w:t>
      </w:r>
      <w:r w:rsidRPr="00295289">
        <w:rPr>
          <w:rFonts w:ascii="Palatino Linotype" w:hAnsi="Palatino Linotype"/>
          <w:color w:val="000000" w:themeColor="text1"/>
          <w:spacing w:val="-9"/>
          <w:sz w:val="20"/>
          <w:szCs w:val="20"/>
        </w:rPr>
        <w:t xml:space="preserve"> </w:t>
      </w:r>
      <w:r w:rsidRPr="00295289">
        <w:rPr>
          <w:rFonts w:ascii="Palatino Linotype" w:hAnsi="Palatino Linotype"/>
          <w:color w:val="000000" w:themeColor="text1"/>
          <w:sz w:val="20"/>
          <w:szCs w:val="20"/>
        </w:rPr>
        <w:t>daily</w:t>
      </w:r>
      <w:r w:rsidRPr="00295289">
        <w:rPr>
          <w:rFonts w:ascii="Palatino Linotype" w:hAnsi="Palatino Linotype"/>
          <w:color w:val="000000" w:themeColor="text1"/>
          <w:spacing w:val="-13"/>
          <w:sz w:val="20"/>
          <w:szCs w:val="20"/>
        </w:rPr>
        <w:t xml:space="preserve"> </w:t>
      </w:r>
      <w:r w:rsidRPr="00295289">
        <w:rPr>
          <w:rFonts w:ascii="Palatino Linotype" w:hAnsi="Palatino Linotype"/>
          <w:color w:val="000000" w:themeColor="text1"/>
          <w:sz w:val="20"/>
          <w:szCs w:val="20"/>
        </w:rPr>
        <w:t>from</w:t>
      </w:r>
      <w:r w:rsidRPr="00295289">
        <w:rPr>
          <w:rFonts w:ascii="Palatino Linotype" w:hAnsi="Palatino Linotype"/>
          <w:color w:val="000000" w:themeColor="text1"/>
          <w:spacing w:val="-11"/>
          <w:sz w:val="20"/>
          <w:szCs w:val="20"/>
        </w:rPr>
        <w:t xml:space="preserve"> </w:t>
      </w:r>
      <w:r w:rsidR="003233D2" w:rsidRPr="00295289">
        <w:rPr>
          <w:rFonts w:ascii="Palatino Linotype" w:hAnsi="Palatino Linotype"/>
          <w:sz w:val="20"/>
          <w:szCs w:val="20"/>
        </w:rPr>
        <w:t>7:30 am - 5:00 pm Monday – Thursday and 7:30 am – 12:30 pm Friday</w:t>
      </w:r>
      <w:r w:rsidR="00D81747" w:rsidRPr="00295289">
        <w:rPr>
          <w:rFonts w:ascii="Palatino Linotype" w:hAnsi="Palatino Linotype"/>
          <w:sz w:val="20"/>
          <w:szCs w:val="20"/>
        </w:rPr>
        <w:t>.</w:t>
      </w:r>
      <w:r w:rsidRPr="00295289">
        <w:rPr>
          <w:rFonts w:ascii="Palatino Linotype" w:hAnsi="Palatino Linotype"/>
          <w:color w:val="000000" w:themeColor="text1"/>
          <w:spacing w:val="-9"/>
          <w:sz w:val="20"/>
          <w:szCs w:val="20"/>
        </w:rPr>
        <w:t xml:space="preserve"> </w:t>
      </w:r>
      <w:r w:rsidR="00D81747" w:rsidRPr="00295289">
        <w:rPr>
          <w:rFonts w:ascii="Palatino Linotype" w:hAnsi="Palatino Linotype"/>
          <w:color w:val="000000" w:themeColor="text1"/>
          <w:spacing w:val="-9"/>
          <w:sz w:val="20"/>
          <w:szCs w:val="20"/>
        </w:rPr>
        <w:t>T</w:t>
      </w:r>
      <w:r w:rsidRPr="00295289">
        <w:rPr>
          <w:rFonts w:ascii="Palatino Linotype" w:hAnsi="Palatino Linotype"/>
          <w:color w:val="000000" w:themeColor="text1"/>
          <w:sz w:val="20"/>
          <w:szCs w:val="20"/>
        </w:rPr>
        <w:t>his</w:t>
      </w:r>
      <w:r w:rsidRPr="00295289">
        <w:rPr>
          <w:rFonts w:ascii="Palatino Linotype" w:hAnsi="Palatino Linotype"/>
          <w:color w:val="000000" w:themeColor="text1"/>
          <w:spacing w:val="-11"/>
          <w:sz w:val="20"/>
          <w:szCs w:val="20"/>
        </w:rPr>
        <w:t xml:space="preserve"> </w:t>
      </w:r>
      <w:r w:rsidRPr="00295289">
        <w:rPr>
          <w:rFonts w:ascii="Palatino Linotype" w:hAnsi="Palatino Linotype"/>
          <w:color w:val="000000" w:themeColor="text1"/>
          <w:sz w:val="20"/>
          <w:szCs w:val="20"/>
        </w:rPr>
        <w:t>office</w:t>
      </w:r>
      <w:r w:rsidRPr="00295289">
        <w:rPr>
          <w:rFonts w:ascii="Palatino Linotype" w:hAnsi="Palatino Linotype"/>
          <w:color w:val="000000" w:themeColor="text1"/>
          <w:spacing w:val="-10"/>
          <w:sz w:val="20"/>
          <w:szCs w:val="20"/>
        </w:rPr>
        <w:t xml:space="preserve"> </w:t>
      </w:r>
      <w:r w:rsidRPr="00295289">
        <w:rPr>
          <w:rFonts w:ascii="Palatino Linotype" w:hAnsi="Palatino Linotype"/>
          <w:color w:val="000000" w:themeColor="text1"/>
          <w:sz w:val="20"/>
          <w:szCs w:val="20"/>
        </w:rPr>
        <w:t>assists</w:t>
      </w:r>
      <w:r w:rsidRPr="00295289">
        <w:rPr>
          <w:rFonts w:ascii="Palatino Linotype" w:hAnsi="Palatino Linotype"/>
          <w:color w:val="000000" w:themeColor="text1"/>
          <w:spacing w:val="-11"/>
          <w:sz w:val="20"/>
          <w:szCs w:val="20"/>
        </w:rPr>
        <w:t xml:space="preserve"> </w:t>
      </w:r>
      <w:r w:rsidRPr="00295289">
        <w:rPr>
          <w:rFonts w:ascii="Palatino Linotype" w:hAnsi="Palatino Linotype"/>
          <w:color w:val="000000" w:themeColor="text1"/>
          <w:sz w:val="20"/>
          <w:szCs w:val="20"/>
        </w:rPr>
        <w:t>candidates with information concerning graduation and certification</w:t>
      </w:r>
      <w:r w:rsidRPr="00295289">
        <w:rPr>
          <w:rFonts w:ascii="Palatino Linotype" w:hAnsi="Palatino Linotype"/>
          <w:color w:val="000000" w:themeColor="text1"/>
          <w:spacing w:val="-2"/>
          <w:sz w:val="20"/>
          <w:szCs w:val="20"/>
        </w:rPr>
        <w:t xml:space="preserve"> </w:t>
      </w:r>
      <w:r w:rsidRPr="00295289">
        <w:rPr>
          <w:rFonts w:ascii="Palatino Linotype" w:hAnsi="Palatino Linotype"/>
          <w:color w:val="000000" w:themeColor="text1"/>
          <w:sz w:val="20"/>
          <w:szCs w:val="20"/>
        </w:rPr>
        <w:t>procedures.</w:t>
      </w:r>
    </w:p>
    <w:p w14:paraId="2719D966" w14:textId="77777777" w:rsidR="000314F6" w:rsidRPr="00295289" w:rsidRDefault="000314F6" w:rsidP="00295289">
      <w:pPr>
        <w:ind w:left="360" w:right="1104" w:firstLine="180"/>
        <w:rPr>
          <w:rFonts w:ascii="Palatino Linotype" w:hAnsi="Palatino Linotype"/>
          <w:color w:val="000000" w:themeColor="text1"/>
          <w:sz w:val="10"/>
          <w:szCs w:val="8"/>
        </w:rPr>
      </w:pPr>
    </w:p>
    <w:p w14:paraId="54CBDBCF" w14:textId="77777777" w:rsidR="00B9273F" w:rsidRPr="00295289" w:rsidRDefault="000211DB" w:rsidP="00C87B64">
      <w:pPr>
        <w:spacing w:line="276" w:lineRule="auto"/>
        <w:ind w:left="360"/>
        <w:rPr>
          <w:rFonts w:ascii="Palatino Linotype" w:hAnsi="Palatino Linotype"/>
          <w:b/>
          <w:color w:val="1F497D" w:themeColor="text2"/>
          <w:szCs w:val="14"/>
        </w:rPr>
      </w:pPr>
      <w:bookmarkStart w:id="40" w:name="Office_of_Teacher_Clinical_Experiences"/>
      <w:bookmarkEnd w:id="40"/>
      <w:r w:rsidRPr="00295289">
        <w:rPr>
          <w:rFonts w:ascii="Palatino Linotype" w:hAnsi="Palatino Linotype"/>
          <w:b/>
          <w:color w:val="1F497D" w:themeColor="text2"/>
          <w:szCs w:val="14"/>
        </w:rPr>
        <w:t>Office of Teacher Clinical Experiences</w:t>
      </w:r>
    </w:p>
    <w:p w14:paraId="2BBC67E6" w14:textId="6FA31D6F" w:rsidR="00B9273F" w:rsidRPr="00295289" w:rsidRDefault="000211DB" w:rsidP="00C87B64">
      <w:pPr>
        <w:ind w:left="360" w:right="1436"/>
        <w:jc w:val="both"/>
        <w:rPr>
          <w:rFonts w:ascii="Palatino Linotype" w:hAnsi="Palatino Linotype"/>
          <w:color w:val="000000" w:themeColor="text1"/>
          <w:szCs w:val="20"/>
        </w:rPr>
      </w:pPr>
      <w:r w:rsidRPr="005B7834">
        <w:rPr>
          <w:rFonts w:ascii="Palatino Linotype" w:hAnsi="Palatino Linotype"/>
          <w:color w:val="000000" w:themeColor="text1"/>
          <w:sz w:val="20"/>
          <w:szCs w:val="18"/>
        </w:rPr>
        <w:t xml:space="preserve">Located in Soulier House </w:t>
      </w:r>
      <w:r w:rsidR="00365D34" w:rsidRPr="005B7834">
        <w:rPr>
          <w:rFonts w:ascii="Palatino Linotype" w:hAnsi="Palatino Linotype"/>
          <w:color w:val="000000" w:themeColor="text1"/>
          <w:sz w:val="20"/>
          <w:szCs w:val="18"/>
        </w:rPr>
        <w:t xml:space="preserve">(1220 Johnston Street) </w:t>
      </w:r>
      <w:r w:rsidRPr="005B7834">
        <w:rPr>
          <w:rFonts w:ascii="Palatino Linotype" w:hAnsi="Palatino Linotype"/>
          <w:color w:val="000000" w:themeColor="text1"/>
          <w:sz w:val="20"/>
          <w:szCs w:val="18"/>
        </w:rPr>
        <w:t xml:space="preserve">and open daily from </w:t>
      </w:r>
      <w:r w:rsidR="003233D2" w:rsidRPr="005B7834">
        <w:rPr>
          <w:rFonts w:ascii="Palatino Linotype" w:hAnsi="Palatino Linotype"/>
          <w:sz w:val="20"/>
          <w:szCs w:val="18"/>
        </w:rPr>
        <w:t xml:space="preserve">7:30 am - 5:00 pm Monday – Thursday and 7:30 am – 12:30 pm Friday, </w:t>
      </w:r>
      <w:r w:rsidRPr="005B7834">
        <w:rPr>
          <w:rFonts w:ascii="Palatino Linotype" w:hAnsi="Palatino Linotype"/>
          <w:color w:val="000000" w:themeColor="text1"/>
          <w:sz w:val="20"/>
          <w:szCs w:val="18"/>
        </w:rPr>
        <w:t xml:space="preserve">this office serves </w:t>
      </w:r>
      <w:r w:rsidR="003233D2" w:rsidRPr="005B7834">
        <w:rPr>
          <w:rFonts w:ascii="Palatino Linotype" w:hAnsi="Palatino Linotype"/>
          <w:color w:val="000000" w:themeColor="text1"/>
          <w:sz w:val="20"/>
          <w:szCs w:val="18"/>
        </w:rPr>
        <w:t>residents</w:t>
      </w:r>
      <w:r w:rsidRPr="005B7834">
        <w:rPr>
          <w:rFonts w:ascii="Palatino Linotype" w:hAnsi="Palatino Linotype"/>
          <w:color w:val="000000" w:themeColor="text1"/>
          <w:sz w:val="20"/>
          <w:szCs w:val="18"/>
        </w:rPr>
        <w:t xml:space="preserve">, </w:t>
      </w:r>
      <w:r w:rsidR="003233D2" w:rsidRPr="005B7834">
        <w:rPr>
          <w:rFonts w:ascii="Palatino Linotype" w:hAnsi="Palatino Linotype"/>
          <w:color w:val="000000" w:themeColor="text1"/>
          <w:sz w:val="20"/>
          <w:szCs w:val="18"/>
        </w:rPr>
        <w:t>m</w:t>
      </w:r>
      <w:r w:rsidR="00DC08AC" w:rsidRPr="005B7834">
        <w:rPr>
          <w:rFonts w:ascii="Palatino Linotype" w:hAnsi="Palatino Linotype"/>
          <w:color w:val="000000" w:themeColor="text1"/>
          <w:sz w:val="20"/>
          <w:szCs w:val="18"/>
        </w:rPr>
        <w:t>entor</w:t>
      </w:r>
      <w:r w:rsidR="003233D2" w:rsidRPr="005B7834">
        <w:rPr>
          <w:rFonts w:ascii="Palatino Linotype" w:hAnsi="Palatino Linotype"/>
          <w:color w:val="000000" w:themeColor="text1"/>
          <w:sz w:val="20"/>
          <w:szCs w:val="18"/>
        </w:rPr>
        <w:t xml:space="preserve"> </w:t>
      </w:r>
      <w:r w:rsidRPr="005B7834">
        <w:rPr>
          <w:rFonts w:ascii="Palatino Linotype" w:hAnsi="Palatino Linotype"/>
          <w:color w:val="000000" w:themeColor="text1"/>
          <w:sz w:val="20"/>
          <w:szCs w:val="18"/>
        </w:rPr>
        <w:t xml:space="preserve">teachers, principals, and university supervisors. If you </w:t>
      </w:r>
      <w:r w:rsidR="00264BF5" w:rsidRPr="005B7834">
        <w:rPr>
          <w:rFonts w:ascii="Palatino Linotype" w:hAnsi="Palatino Linotype"/>
          <w:color w:val="000000" w:themeColor="text1"/>
          <w:sz w:val="20"/>
          <w:szCs w:val="18"/>
        </w:rPr>
        <w:t>have</w:t>
      </w:r>
      <w:r w:rsidRPr="005B7834">
        <w:rPr>
          <w:rFonts w:ascii="Palatino Linotype" w:hAnsi="Palatino Linotype"/>
          <w:color w:val="000000" w:themeColor="text1"/>
          <w:sz w:val="20"/>
          <w:szCs w:val="18"/>
        </w:rPr>
        <w:t xml:space="preserve"> any problems or </w:t>
      </w:r>
      <w:r w:rsidR="00365D34" w:rsidRPr="005B7834">
        <w:rPr>
          <w:rFonts w:ascii="Palatino Linotype" w:hAnsi="Palatino Linotype"/>
          <w:color w:val="000000" w:themeColor="text1"/>
          <w:sz w:val="20"/>
          <w:szCs w:val="18"/>
        </w:rPr>
        <w:t xml:space="preserve">have </w:t>
      </w:r>
      <w:r w:rsidRPr="005B7834">
        <w:rPr>
          <w:rFonts w:ascii="Palatino Linotype" w:hAnsi="Palatino Linotype"/>
          <w:color w:val="000000" w:themeColor="text1"/>
          <w:sz w:val="20"/>
          <w:szCs w:val="18"/>
        </w:rPr>
        <w:t xml:space="preserve">questions, do not hesitate to contact us. </w:t>
      </w:r>
    </w:p>
    <w:p w14:paraId="21FD58F3" w14:textId="77777777" w:rsidR="000314F6" w:rsidRPr="00295289" w:rsidRDefault="000314F6" w:rsidP="00295289">
      <w:pPr>
        <w:ind w:left="360" w:right="1436" w:firstLine="180"/>
        <w:jc w:val="both"/>
        <w:rPr>
          <w:rFonts w:ascii="Palatino Linotype" w:hAnsi="Palatino Linotype"/>
          <w:color w:val="000000" w:themeColor="text1"/>
          <w:sz w:val="10"/>
          <w:szCs w:val="8"/>
        </w:rPr>
      </w:pPr>
    </w:p>
    <w:p w14:paraId="24831AA2" w14:textId="77777777" w:rsidR="00C87B64" w:rsidRPr="001F357A" w:rsidRDefault="00C87B64" w:rsidP="001F357A">
      <w:pPr>
        <w:ind w:firstLine="180"/>
        <w:rPr>
          <w:rFonts w:ascii="Palatino Linotype" w:hAnsi="Palatino Linotype"/>
          <w:b/>
          <w:color w:val="1F497D" w:themeColor="text2"/>
          <w:sz w:val="8"/>
          <w:szCs w:val="2"/>
        </w:rPr>
      </w:pPr>
      <w:bookmarkStart w:id="41" w:name="Career_Services"/>
      <w:bookmarkEnd w:id="41"/>
    </w:p>
    <w:p w14:paraId="75EA9D5F" w14:textId="2149BA77" w:rsidR="00B9273F" w:rsidRPr="001F357A" w:rsidRDefault="000211DB" w:rsidP="001F357A">
      <w:pPr>
        <w:spacing w:line="276" w:lineRule="auto"/>
        <w:ind w:left="-360"/>
        <w:rPr>
          <w:rFonts w:ascii="Palatino Linotype" w:hAnsi="Palatino Linotype"/>
          <w:b/>
          <w:color w:val="1F497D" w:themeColor="text2"/>
          <w:sz w:val="26"/>
          <w:szCs w:val="26"/>
        </w:rPr>
      </w:pPr>
      <w:r w:rsidRPr="001F357A">
        <w:rPr>
          <w:rFonts w:ascii="Palatino Linotype" w:hAnsi="Palatino Linotype"/>
          <w:b/>
          <w:color w:val="1F497D" w:themeColor="text2"/>
          <w:sz w:val="26"/>
          <w:szCs w:val="26"/>
        </w:rPr>
        <w:t>Career Services</w:t>
      </w:r>
    </w:p>
    <w:p w14:paraId="44A435E7" w14:textId="601BA0CE" w:rsidR="00B9273F" w:rsidRPr="00264BF5" w:rsidRDefault="000211DB" w:rsidP="001F357A">
      <w:pPr>
        <w:ind w:right="1440"/>
        <w:rPr>
          <w:rFonts w:ascii="Palatino Linotype" w:hAnsi="Palatino Linotype"/>
          <w:color w:val="000000" w:themeColor="text1"/>
          <w:sz w:val="20"/>
          <w:szCs w:val="18"/>
        </w:rPr>
      </w:pPr>
      <w:r w:rsidRPr="00264BF5">
        <w:rPr>
          <w:rFonts w:ascii="Palatino Linotype" w:hAnsi="Palatino Linotype"/>
          <w:color w:val="000000" w:themeColor="text1"/>
          <w:sz w:val="20"/>
          <w:szCs w:val="18"/>
        </w:rPr>
        <w:t>This office coordinates Teacher Recruitment</w:t>
      </w:r>
      <w:r w:rsidR="001F357A" w:rsidRPr="00264BF5">
        <w:rPr>
          <w:rFonts w:ascii="Palatino Linotype" w:hAnsi="Palatino Linotype"/>
          <w:color w:val="000000" w:themeColor="text1"/>
          <w:sz w:val="20"/>
          <w:szCs w:val="18"/>
        </w:rPr>
        <w:t>/Interview</w:t>
      </w:r>
      <w:r w:rsidRPr="00264BF5">
        <w:rPr>
          <w:rFonts w:ascii="Palatino Linotype" w:hAnsi="Palatino Linotype"/>
          <w:color w:val="000000" w:themeColor="text1"/>
          <w:sz w:val="20"/>
          <w:szCs w:val="18"/>
        </w:rPr>
        <w:t xml:space="preserve"> Day every semester. They also maintain a database for job </w:t>
      </w:r>
      <w:r w:rsidR="00D81747" w:rsidRPr="00264BF5">
        <w:rPr>
          <w:rFonts w:ascii="Palatino Linotype" w:hAnsi="Palatino Linotype"/>
          <w:color w:val="000000" w:themeColor="text1"/>
          <w:sz w:val="20"/>
          <w:szCs w:val="18"/>
        </w:rPr>
        <w:t>options and</w:t>
      </w:r>
      <w:r w:rsidRPr="00264BF5">
        <w:rPr>
          <w:rFonts w:ascii="Palatino Linotype" w:hAnsi="Palatino Linotype"/>
          <w:color w:val="000000" w:themeColor="text1"/>
          <w:sz w:val="20"/>
          <w:szCs w:val="18"/>
        </w:rPr>
        <w:t xml:space="preserve"> put resumes online for teacher candidates.</w:t>
      </w:r>
    </w:p>
    <w:p w14:paraId="34300F24" w14:textId="77777777" w:rsidR="001F357A" w:rsidRPr="001F357A" w:rsidRDefault="001F357A" w:rsidP="00284401">
      <w:pPr>
        <w:ind w:right="1440"/>
        <w:rPr>
          <w:rFonts w:ascii="Palatino Linotype" w:hAnsi="Palatino Linotype"/>
          <w:color w:val="000000" w:themeColor="text1"/>
          <w:sz w:val="12"/>
          <w:szCs w:val="10"/>
        </w:rPr>
      </w:pPr>
    </w:p>
    <w:p w14:paraId="2D318661" w14:textId="1C5C2C0A" w:rsidR="00632185" w:rsidRPr="001F357A" w:rsidRDefault="00632185" w:rsidP="001F357A">
      <w:pPr>
        <w:spacing w:line="276" w:lineRule="auto"/>
        <w:ind w:left="-360"/>
        <w:rPr>
          <w:rFonts w:ascii="Palatino Linotype" w:hAnsi="Palatino Linotype"/>
          <w:b/>
          <w:color w:val="1F497D" w:themeColor="text2"/>
          <w:sz w:val="26"/>
          <w:szCs w:val="26"/>
        </w:rPr>
      </w:pPr>
      <w:bookmarkStart w:id="42" w:name="PASS-PORT_(Professional_Accountability_S"/>
      <w:bookmarkEnd w:id="42"/>
      <w:r w:rsidRPr="001F357A">
        <w:rPr>
          <w:rFonts w:ascii="Palatino Linotype" w:hAnsi="Palatino Linotype"/>
          <w:b/>
          <w:color w:val="1F497D" w:themeColor="text2"/>
          <w:sz w:val="26"/>
          <w:szCs w:val="26"/>
        </w:rPr>
        <w:t xml:space="preserve">Watermark Student Learning and Licensure (formerly Via) </w:t>
      </w:r>
    </w:p>
    <w:p w14:paraId="55C87564" w14:textId="63D4A567" w:rsidR="00B9273F" w:rsidRPr="00295289" w:rsidRDefault="000211DB" w:rsidP="00DB15F0">
      <w:pPr>
        <w:ind w:right="1438"/>
        <w:jc w:val="both"/>
        <w:rPr>
          <w:rFonts w:ascii="Palatino Linotype" w:hAnsi="Palatino Linotype"/>
          <w:color w:val="000000" w:themeColor="text1"/>
          <w:szCs w:val="20"/>
        </w:rPr>
      </w:pPr>
      <w:r w:rsidRPr="00264BF5">
        <w:rPr>
          <w:rFonts w:ascii="Palatino Linotype" w:hAnsi="Palatino Linotype"/>
          <w:color w:val="000000" w:themeColor="text1"/>
          <w:sz w:val="20"/>
          <w:szCs w:val="18"/>
        </w:rPr>
        <w:t xml:space="preserve">This electronic portfolio system is a web-based tool to gather and evaluate performance data on teacher candidates. The system provides functionality for the creation of electronic portfolios and a tool for guiding teacher </w:t>
      </w:r>
      <w:proofErr w:type="gramStart"/>
      <w:r w:rsidRPr="00264BF5">
        <w:rPr>
          <w:rFonts w:ascii="Palatino Linotype" w:hAnsi="Palatino Linotype"/>
          <w:color w:val="000000" w:themeColor="text1"/>
          <w:sz w:val="20"/>
          <w:szCs w:val="18"/>
        </w:rPr>
        <w:t>candidates  through</w:t>
      </w:r>
      <w:proofErr w:type="gramEnd"/>
      <w:r w:rsidRPr="00264BF5">
        <w:rPr>
          <w:rFonts w:ascii="Palatino Linotype" w:hAnsi="Palatino Linotype"/>
          <w:color w:val="000000" w:themeColor="text1"/>
          <w:sz w:val="20"/>
          <w:szCs w:val="18"/>
        </w:rPr>
        <w:t xml:space="preserve"> the stages of pre-service teacher development and evaluation.</w:t>
      </w:r>
      <w:r w:rsidR="004637D5" w:rsidRPr="00264BF5">
        <w:rPr>
          <w:rFonts w:ascii="Palatino Linotype" w:hAnsi="Palatino Linotype"/>
          <w:color w:val="000000" w:themeColor="text1"/>
          <w:sz w:val="20"/>
          <w:szCs w:val="18"/>
        </w:rPr>
        <w:t xml:space="preserve">  </w:t>
      </w:r>
    </w:p>
    <w:p w14:paraId="064C573F" w14:textId="77777777" w:rsidR="00B9273F" w:rsidRPr="00295289" w:rsidRDefault="00B9273F" w:rsidP="00C87B64">
      <w:pPr>
        <w:pStyle w:val="BodyText"/>
        <w:spacing w:before="4"/>
        <w:ind w:left="-720"/>
        <w:rPr>
          <w:rFonts w:ascii="Palatino Linotype" w:hAnsi="Palatino Linotype"/>
          <w:color w:val="000000" w:themeColor="text1"/>
          <w:sz w:val="8"/>
          <w:szCs w:val="6"/>
        </w:rPr>
      </w:pPr>
    </w:p>
    <w:p w14:paraId="727B2686" w14:textId="6B7E7FE4" w:rsidR="00B9273F" w:rsidRPr="00295289" w:rsidRDefault="000211DB" w:rsidP="00397F6F">
      <w:pPr>
        <w:spacing w:line="319" w:lineRule="exact"/>
        <w:ind w:left="-720" w:firstLine="450"/>
        <w:rPr>
          <w:rFonts w:ascii="Palatino Linotype" w:hAnsi="Palatino Linotype"/>
          <w:b/>
          <w:color w:val="1F497D" w:themeColor="text2"/>
          <w:szCs w:val="14"/>
        </w:rPr>
      </w:pPr>
      <w:r w:rsidRPr="00295289">
        <w:rPr>
          <w:rFonts w:ascii="Palatino Linotype" w:hAnsi="Palatino Linotype"/>
          <w:b/>
          <w:color w:val="1F497D" w:themeColor="text2"/>
          <w:szCs w:val="14"/>
        </w:rPr>
        <w:lastRenderedPageBreak/>
        <w:t>Useful Websites</w:t>
      </w:r>
    </w:p>
    <w:p w14:paraId="16A80975" w14:textId="77777777" w:rsidR="004D1360" w:rsidRPr="00295289" w:rsidRDefault="004D1360" w:rsidP="004D1360">
      <w:pPr>
        <w:ind w:left="1160"/>
        <w:rPr>
          <w:rFonts w:ascii="Palatino Linotype" w:hAnsi="Palatino Linotype"/>
          <w:b/>
          <w:color w:val="1F497D" w:themeColor="text2"/>
          <w:sz w:val="12"/>
          <w:szCs w:val="4"/>
        </w:rPr>
      </w:pPr>
    </w:p>
    <w:p w14:paraId="7981D7A4" w14:textId="03BA8CC4" w:rsidR="003233D2" w:rsidRPr="00295289" w:rsidRDefault="003233D2">
      <w:pPr>
        <w:pStyle w:val="ListParagraph"/>
        <w:numPr>
          <w:ilvl w:val="0"/>
          <w:numId w:val="20"/>
        </w:numPr>
        <w:spacing w:line="276" w:lineRule="auto"/>
        <w:ind w:left="720" w:right="720" w:firstLine="0"/>
        <w:rPr>
          <w:rFonts w:ascii="Palatino Linotype" w:hAnsi="Palatino Linotype"/>
        </w:rPr>
      </w:pPr>
      <w:r w:rsidRPr="00295289">
        <w:rPr>
          <w:rFonts w:ascii="Palatino Linotype" w:hAnsi="Palatino Linotype"/>
        </w:rPr>
        <w:t xml:space="preserve">University of Louisiana at Lafayette:  </w:t>
      </w:r>
      <w:hyperlink r:id="rId29" w:history="1">
        <w:r w:rsidRPr="00295289">
          <w:rPr>
            <w:rStyle w:val="Hyperlink"/>
            <w:rFonts w:ascii="Palatino Linotype" w:hAnsi="Palatino Linotype"/>
          </w:rPr>
          <w:t>www.louisiana.edu</w:t>
        </w:r>
      </w:hyperlink>
      <w:r w:rsidRPr="00295289">
        <w:rPr>
          <w:rFonts w:ascii="Palatino Linotype" w:hAnsi="Palatino Linotype"/>
        </w:rPr>
        <w:t xml:space="preserve"> </w:t>
      </w:r>
    </w:p>
    <w:p w14:paraId="053A9D40" w14:textId="4896E63B" w:rsidR="003233D2" w:rsidRPr="00295289" w:rsidRDefault="003233D2">
      <w:pPr>
        <w:pStyle w:val="ListParagraph"/>
        <w:numPr>
          <w:ilvl w:val="0"/>
          <w:numId w:val="20"/>
        </w:numPr>
        <w:spacing w:line="276" w:lineRule="auto"/>
        <w:ind w:left="720" w:right="720" w:firstLine="0"/>
        <w:rPr>
          <w:rFonts w:ascii="Palatino Linotype" w:hAnsi="Palatino Linotype"/>
        </w:rPr>
      </w:pPr>
      <w:r w:rsidRPr="00295289">
        <w:rPr>
          <w:rFonts w:ascii="Palatino Linotype" w:hAnsi="Palatino Linotype"/>
        </w:rPr>
        <w:t>ULL College of Education</w:t>
      </w:r>
      <w:r w:rsidR="000E6E5D" w:rsidRPr="00295289">
        <w:rPr>
          <w:rFonts w:ascii="Palatino Linotype" w:hAnsi="Palatino Linotype"/>
        </w:rPr>
        <w:t xml:space="preserve"> and Human Development</w:t>
      </w:r>
      <w:r w:rsidRPr="00295289">
        <w:rPr>
          <w:rFonts w:ascii="Palatino Linotype" w:hAnsi="Palatino Linotype"/>
        </w:rPr>
        <w:t xml:space="preserve">:  </w:t>
      </w:r>
      <w:r w:rsidR="00C87B64">
        <w:rPr>
          <w:rFonts w:ascii="Palatino Linotype" w:hAnsi="Palatino Linotype"/>
        </w:rPr>
        <w:t xml:space="preserve"> </w:t>
      </w:r>
      <w:r w:rsidR="00C87B64">
        <w:rPr>
          <w:rFonts w:ascii="Palatino Linotype" w:hAnsi="Palatino Linotype"/>
        </w:rPr>
        <w:tab/>
      </w:r>
      <w:hyperlink r:id="rId30" w:history="1">
        <w:r w:rsidR="00C87B64" w:rsidRPr="00843BAA">
          <w:rPr>
            <w:rStyle w:val="Hyperlink"/>
            <w:rFonts w:ascii="Palatino Linotype" w:hAnsi="Palatino Linotype"/>
          </w:rPr>
          <w:t>http://education.louisiana.edu/</w:t>
        </w:r>
      </w:hyperlink>
    </w:p>
    <w:p w14:paraId="6F0BDD16" w14:textId="5C74334D" w:rsidR="003233D2" w:rsidRPr="00295289" w:rsidRDefault="003233D2">
      <w:pPr>
        <w:pStyle w:val="ListParagraph"/>
        <w:numPr>
          <w:ilvl w:val="0"/>
          <w:numId w:val="20"/>
        </w:numPr>
        <w:ind w:left="720" w:right="720" w:firstLine="0"/>
        <w:rPr>
          <w:rFonts w:ascii="Palatino Linotype" w:hAnsi="Palatino Linotype"/>
          <w:color w:val="000000" w:themeColor="text1"/>
          <w:sz w:val="24"/>
        </w:rPr>
      </w:pPr>
      <w:r w:rsidRPr="00295289">
        <w:rPr>
          <w:rFonts w:ascii="Palatino Linotype" w:hAnsi="Palatino Linotype"/>
        </w:rPr>
        <w:t xml:space="preserve">Louisiana Department of Education:  </w:t>
      </w:r>
      <w:hyperlink r:id="rId31" w:history="1">
        <w:r w:rsidRPr="00295289">
          <w:rPr>
            <w:rStyle w:val="Hyperlink"/>
            <w:rFonts w:ascii="Palatino Linotype" w:hAnsi="Palatino Linotype"/>
          </w:rPr>
          <w:t>https://www.louisianabelieves.com/</w:t>
        </w:r>
      </w:hyperlink>
      <w:r w:rsidRPr="00295289">
        <w:rPr>
          <w:rFonts w:ascii="Palatino Linotype" w:hAnsi="Palatino Linotype"/>
        </w:rPr>
        <w:t xml:space="preserve"> </w:t>
      </w:r>
      <w:r w:rsidR="00B8092A" w:rsidRPr="00295289">
        <w:rPr>
          <w:rFonts w:ascii="Palatino Linotype" w:hAnsi="Palatino Linotype"/>
        </w:rPr>
        <w:t xml:space="preserve">     </w:t>
      </w:r>
    </w:p>
    <w:p w14:paraId="08DB08BC" w14:textId="77777777" w:rsidR="00DB15F0" w:rsidRDefault="00DB15F0" w:rsidP="005B3A21">
      <w:pPr>
        <w:pStyle w:val="Heading1"/>
        <w:spacing w:before="0"/>
        <w:ind w:left="720" w:right="720"/>
        <w:jc w:val="center"/>
        <w:rPr>
          <w:rFonts w:ascii="Palatino Linotype" w:hAnsi="Palatino Linotype"/>
          <w:color w:val="1F497D" w:themeColor="text2"/>
          <w:sz w:val="36"/>
          <w:szCs w:val="20"/>
        </w:rPr>
      </w:pPr>
    </w:p>
    <w:p w14:paraId="46CF855C" w14:textId="07775A97" w:rsidR="00B9273F" w:rsidRPr="00C87B64" w:rsidRDefault="000211DB" w:rsidP="005B3A21">
      <w:pPr>
        <w:pStyle w:val="Heading1"/>
        <w:spacing w:before="0"/>
        <w:ind w:left="720" w:right="720"/>
        <w:jc w:val="center"/>
        <w:rPr>
          <w:rFonts w:ascii="Palatino Linotype" w:hAnsi="Palatino Linotype"/>
          <w:color w:val="1F497D" w:themeColor="text2"/>
          <w:sz w:val="36"/>
          <w:szCs w:val="20"/>
        </w:rPr>
      </w:pPr>
      <w:r w:rsidRPr="00C87B64">
        <w:rPr>
          <w:rFonts w:ascii="Palatino Linotype" w:hAnsi="Palatino Linotype"/>
          <w:color w:val="1F497D" w:themeColor="text2"/>
          <w:sz w:val="36"/>
          <w:szCs w:val="20"/>
        </w:rPr>
        <w:t xml:space="preserve">Section VI: </w:t>
      </w:r>
      <w:r w:rsidR="00DC08AC" w:rsidRPr="00C87B64">
        <w:rPr>
          <w:rFonts w:ascii="Palatino Linotype" w:hAnsi="Palatino Linotype"/>
          <w:color w:val="1F497D" w:themeColor="text2"/>
          <w:sz w:val="36"/>
          <w:szCs w:val="20"/>
        </w:rPr>
        <w:t>MENTOR</w:t>
      </w:r>
      <w:r w:rsidR="00307277" w:rsidRPr="00C87B64">
        <w:rPr>
          <w:rFonts w:ascii="Palatino Linotype" w:hAnsi="Palatino Linotype"/>
          <w:color w:val="1F497D" w:themeColor="text2"/>
          <w:sz w:val="36"/>
          <w:szCs w:val="20"/>
        </w:rPr>
        <w:t xml:space="preserve"> </w:t>
      </w:r>
      <w:r w:rsidRPr="00C87B64">
        <w:rPr>
          <w:rFonts w:ascii="Palatino Linotype" w:hAnsi="Palatino Linotype"/>
          <w:color w:val="1F497D" w:themeColor="text2"/>
          <w:sz w:val="36"/>
          <w:szCs w:val="20"/>
        </w:rPr>
        <w:t>TEACHERS</w:t>
      </w:r>
    </w:p>
    <w:p w14:paraId="223BFFF4" w14:textId="77777777" w:rsidR="00B9273F" w:rsidRPr="00DB5215" w:rsidRDefault="00B9273F" w:rsidP="009449F8">
      <w:pPr>
        <w:pStyle w:val="BodyText"/>
        <w:rPr>
          <w:rFonts w:ascii="Arial Narrow" w:hAnsi="Arial Narrow"/>
          <w:b/>
          <w:color w:val="000000" w:themeColor="text1"/>
          <w:sz w:val="8"/>
          <w:szCs w:val="2"/>
        </w:rPr>
      </w:pPr>
    </w:p>
    <w:p w14:paraId="3DE26B81" w14:textId="77777777" w:rsidR="009B5EFC" w:rsidRPr="00817332" w:rsidRDefault="009B5EFC" w:rsidP="0012290F">
      <w:pPr>
        <w:ind w:left="720"/>
        <w:jc w:val="both"/>
        <w:rPr>
          <w:rFonts w:ascii="Arial Narrow" w:hAnsi="Arial Narrow"/>
          <w:color w:val="000000" w:themeColor="text1"/>
          <w:sz w:val="8"/>
          <w:szCs w:val="6"/>
        </w:rPr>
      </w:pPr>
    </w:p>
    <w:p w14:paraId="08E4BB17" w14:textId="77777777" w:rsidR="00B9273F" w:rsidRPr="001F357A" w:rsidRDefault="000211DB" w:rsidP="001F357A">
      <w:pPr>
        <w:ind w:firstLine="180"/>
        <w:rPr>
          <w:rFonts w:ascii="Palatino Linotype" w:hAnsi="Palatino Linotype"/>
          <w:b/>
          <w:color w:val="1F497D" w:themeColor="text2"/>
          <w:sz w:val="24"/>
          <w:szCs w:val="18"/>
        </w:rPr>
      </w:pPr>
      <w:r w:rsidRPr="001F357A">
        <w:rPr>
          <w:rFonts w:ascii="Palatino Linotype" w:hAnsi="Palatino Linotype"/>
          <w:b/>
          <w:color w:val="1F497D" w:themeColor="text2"/>
          <w:sz w:val="24"/>
          <w:szCs w:val="18"/>
        </w:rPr>
        <w:t xml:space="preserve">Criteria for Becoming a </w:t>
      </w:r>
      <w:r w:rsidR="00DC08AC" w:rsidRPr="001F357A">
        <w:rPr>
          <w:rFonts w:ascii="Palatino Linotype" w:hAnsi="Palatino Linotype"/>
          <w:b/>
          <w:color w:val="1F497D" w:themeColor="text2"/>
          <w:sz w:val="24"/>
          <w:szCs w:val="18"/>
        </w:rPr>
        <w:t>Mentor</w:t>
      </w:r>
      <w:r w:rsidR="00D75537" w:rsidRPr="001F357A">
        <w:rPr>
          <w:rFonts w:ascii="Palatino Linotype" w:hAnsi="Palatino Linotype"/>
          <w:b/>
          <w:color w:val="1F497D" w:themeColor="text2"/>
          <w:sz w:val="24"/>
          <w:szCs w:val="18"/>
        </w:rPr>
        <w:t xml:space="preserve"> </w:t>
      </w:r>
      <w:r w:rsidRPr="001F357A">
        <w:rPr>
          <w:rFonts w:ascii="Palatino Linotype" w:hAnsi="Palatino Linotype"/>
          <w:b/>
          <w:color w:val="1F497D" w:themeColor="text2"/>
          <w:sz w:val="24"/>
          <w:szCs w:val="18"/>
        </w:rPr>
        <w:t>Teacher</w:t>
      </w:r>
    </w:p>
    <w:p w14:paraId="523E9EAA" w14:textId="400232DB" w:rsidR="00960A4C" w:rsidRPr="00817332" w:rsidRDefault="000211DB" w:rsidP="00397F6F">
      <w:pPr>
        <w:spacing w:before="114"/>
        <w:ind w:left="-180"/>
        <w:jc w:val="both"/>
        <w:rPr>
          <w:rFonts w:ascii="Palatino Linotype" w:hAnsi="Palatino Linotype"/>
          <w:b/>
          <w:bCs/>
          <w:color w:val="000000" w:themeColor="text1"/>
          <w:sz w:val="20"/>
          <w:szCs w:val="20"/>
        </w:rPr>
      </w:pPr>
      <w:r w:rsidRPr="00817332">
        <w:rPr>
          <w:rFonts w:ascii="Palatino Linotype" w:hAnsi="Palatino Linotype"/>
          <w:color w:val="000000" w:themeColor="text1"/>
          <w:sz w:val="20"/>
          <w:szCs w:val="20"/>
        </w:rPr>
        <w:t>The University strives to select certified</w:t>
      </w:r>
      <w:r w:rsidR="003044EA" w:rsidRPr="00817332">
        <w:rPr>
          <w:rFonts w:ascii="Palatino Linotype" w:hAnsi="Palatino Linotype"/>
          <w:color w:val="000000" w:themeColor="text1"/>
          <w:sz w:val="20"/>
          <w:szCs w:val="20"/>
        </w:rPr>
        <w:t>,</w:t>
      </w:r>
      <w:r w:rsidRPr="00817332">
        <w:rPr>
          <w:rFonts w:ascii="Palatino Linotype" w:hAnsi="Palatino Linotype"/>
          <w:color w:val="000000" w:themeColor="text1"/>
          <w:sz w:val="20"/>
          <w:szCs w:val="20"/>
        </w:rPr>
        <w:t xml:space="preserve"> qualified teachers as defined by state certification requirements. The following criteria have been established for individuals </w:t>
      </w:r>
      <w:r w:rsidRPr="00817332">
        <w:rPr>
          <w:rFonts w:ascii="Palatino Linotype" w:hAnsi="Palatino Linotype"/>
          <w:b/>
          <w:color w:val="000000" w:themeColor="text1"/>
          <w:sz w:val="20"/>
          <w:szCs w:val="20"/>
        </w:rPr>
        <w:t xml:space="preserve">willing </w:t>
      </w:r>
      <w:r w:rsidRPr="00817332">
        <w:rPr>
          <w:rFonts w:ascii="Palatino Linotype" w:hAnsi="Palatino Linotype"/>
          <w:color w:val="000000" w:themeColor="text1"/>
          <w:sz w:val="20"/>
          <w:szCs w:val="20"/>
        </w:rPr>
        <w:t xml:space="preserve">to serve as </w:t>
      </w:r>
      <w:r w:rsidR="00DB15F0" w:rsidRPr="00817332">
        <w:rPr>
          <w:rFonts w:ascii="Palatino Linotype" w:hAnsi="Palatino Linotype"/>
          <w:color w:val="000000" w:themeColor="text1"/>
          <w:sz w:val="20"/>
          <w:szCs w:val="20"/>
        </w:rPr>
        <w:t>mentors</w:t>
      </w:r>
      <w:r w:rsidR="006A075E" w:rsidRPr="00817332">
        <w:rPr>
          <w:rFonts w:ascii="Palatino Linotype" w:hAnsi="Palatino Linotype"/>
          <w:color w:val="000000" w:themeColor="text1"/>
          <w:sz w:val="20"/>
          <w:szCs w:val="20"/>
        </w:rPr>
        <w:t xml:space="preserve">. </w:t>
      </w:r>
      <w:r w:rsidR="006A075E" w:rsidRPr="00817332">
        <w:rPr>
          <w:rFonts w:ascii="Palatino Linotype" w:hAnsi="Palatino Linotype"/>
          <w:b/>
          <w:bCs/>
          <w:color w:val="000000" w:themeColor="text1"/>
          <w:sz w:val="20"/>
          <w:szCs w:val="20"/>
        </w:rPr>
        <w:t>FOR THE 202</w:t>
      </w:r>
      <w:r w:rsidR="00DB15F0" w:rsidRPr="00817332">
        <w:rPr>
          <w:rFonts w:ascii="Palatino Linotype" w:hAnsi="Palatino Linotype"/>
          <w:b/>
          <w:bCs/>
          <w:color w:val="000000" w:themeColor="text1"/>
          <w:sz w:val="20"/>
          <w:szCs w:val="20"/>
        </w:rPr>
        <w:t>5</w:t>
      </w:r>
      <w:r w:rsidR="006A075E" w:rsidRPr="00817332">
        <w:rPr>
          <w:rFonts w:ascii="Palatino Linotype" w:hAnsi="Palatino Linotype"/>
          <w:b/>
          <w:bCs/>
          <w:color w:val="000000" w:themeColor="text1"/>
          <w:sz w:val="20"/>
          <w:szCs w:val="20"/>
        </w:rPr>
        <w:t>-202</w:t>
      </w:r>
      <w:r w:rsidR="00DB15F0" w:rsidRPr="00817332">
        <w:rPr>
          <w:rFonts w:ascii="Palatino Linotype" w:hAnsi="Palatino Linotype"/>
          <w:b/>
          <w:bCs/>
          <w:color w:val="000000" w:themeColor="text1"/>
          <w:sz w:val="20"/>
          <w:szCs w:val="20"/>
        </w:rPr>
        <w:t>6</w:t>
      </w:r>
      <w:r w:rsidR="006A075E" w:rsidRPr="00817332">
        <w:rPr>
          <w:rFonts w:ascii="Palatino Linotype" w:hAnsi="Palatino Linotype"/>
          <w:b/>
          <w:bCs/>
          <w:color w:val="000000" w:themeColor="text1"/>
          <w:sz w:val="20"/>
          <w:szCs w:val="20"/>
        </w:rPr>
        <w:t xml:space="preserve"> ACADEMIC YEAR:</w:t>
      </w:r>
    </w:p>
    <w:p w14:paraId="4F014E2D" w14:textId="3368659E" w:rsidR="00960A4C" w:rsidRPr="00817332" w:rsidRDefault="00960A4C">
      <w:pPr>
        <w:pStyle w:val="ListParagraph"/>
        <w:numPr>
          <w:ilvl w:val="0"/>
          <w:numId w:val="87"/>
        </w:numPr>
        <w:spacing w:before="114"/>
        <w:ind w:left="270" w:right="720" w:hanging="450"/>
        <w:jc w:val="both"/>
        <w:rPr>
          <w:rFonts w:ascii="Palatino Linotype" w:hAnsi="Palatino Linotype"/>
          <w:color w:val="000000" w:themeColor="text1"/>
          <w:sz w:val="20"/>
          <w:szCs w:val="20"/>
        </w:rPr>
      </w:pPr>
      <w:r w:rsidRPr="00817332">
        <w:rPr>
          <w:rFonts w:ascii="Palatino Linotype" w:hAnsi="Palatino Linotype"/>
          <w:color w:val="000000" w:themeColor="text1"/>
          <w:sz w:val="20"/>
          <w:szCs w:val="20"/>
        </w:rPr>
        <w:t>Hold a valid Mentor Teacher Ancillary Certificate; or</w:t>
      </w:r>
    </w:p>
    <w:p w14:paraId="3D5FFB06" w14:textId="77777777" w:rsidR="00F92016" w:rsidRPr="00817332" w:rsidRDefault="00960A4C">
      <w:pPr>
        <w:pStyle w:val="ListParagraph"/>
        <w:numPr>
          <w:ilvl w:val="0"/>
          <w:numId w:val="87"/>
        </w:numPr>
        <w:ind w:left="270" w:right="720" w:hanging="450"/>
        <w:jc w:val="both"/>
        <w:rPr>
          <w:rFonts w:ascii="Palatino Linotype" w:hAnsi="Palatino Linotype"/>
          <w:color w:val="000000" w:themeColor="text1"/>
          <w:sz w:val="20"/>
          <w:szCs w:val="20"/>
        </w:rPr>
      </w:pPr>
      <w:r w:rsidRPr="00817332">
        <w:rPr>
          <w:rFonts w:ascii="Palatino Linotype" w:hAnsi="Palatino Linotype"/>
          <w:color w:val="000000" w:themeColor="text1"/>
          <w:sz w:val="20"/>
          <w:szCs w:val="20"/>
        </w:rPr>
        <w:t xml:space="preserve">Hold a valid Mentor Teacher Provisional Certificate (currently enrolled in a Mentor Teacher </w:t>
      </w:r>
      <w:r w:rsidR="00C87B64" w:rsidRPr="00817332">
        <w:rPr>
          <w:rFonts w:ascii="Palatino Linotype" w:hAnsi="Palatino Linotype"/>
          <w:color w:val="000000" w:themeColor="text1"/>
          <w:sz w:val="20"/>
          <w:szCs w:val="20"/>
        </w:rPr>
        <w:tab/>
      </w:r>
    </w:p>
    <w:p w14:paraId="5E66A3BA" w14:textId="36B286A6" w:rsidR="00574405" w:rsidRPr="00817332" w:rsidRDefault="00C87B64" w:rsidP="00574405">
      <w:pPr>
        <w:pStyle w:val="ListParagraph"/>
        <w:ind w:left="-450" w:right="720" w:hanging="270"/>
        <w:jc w:val="both"/>
        <w:rPr>
          <w:rFonts w:ascii="Palatino Linotype" w:hAnsi="Palatino Linotype"/>
          <w:color w:val="000000" w:themeColor="text1"/>
          <w:sz w:val="20"/>
          <w:szCs w:val="20"/>
        </w:rPr>
      </w:pPr>
      <w:r w:rsidRPr="00817332">
        <w:rPr>
          <w:rFonts w:ascii="Palatino Linotype" w:hAnsi="Palatino Linotype"/>
          <w:color w:val="000000" w:themeColor="text1"/>
          <w:sz w:val="20"/>
          <w:szCs w:val="20"/>
        </w:rPr>
        <w:tab/>
        <w:t xml:space="preserve">             </w:t>
      </w:r>
      <w:r w:rsidR="00C86CA8">
        <w:rPr>
          <w:rFonts w:ascii="Palatino Linotype" w:hAnsi="Palatino Linotype"/>
          <w:color w:val="000000" w:themeColor="text1"/>
          <w:sz w:val="20"/>
          <w:szCs w:val="20"/>
        </w:rPr>
        <w:t xml:space="preserve"> </w:t>
      </w:r>
      <w:r w:rsidR="00960A4C" w:rsidRPr="00817332">
        <w:rPr>
          <w:rFonts w:ascii="Palatino Linotype" w:hAnsi="Palatino Linotype"/>
          <w:color w:val="000000" w:themeColor="text1"/>
          <w:sz w:val="20"/>
          <w:szCs w:val="20"/>
        </w:rPr>
        <w:t>Training Program); or</w:t>
      </w:r>
      <w:r w:rsidRPr="00817332">
        <w:rPr>
          <w:rFonts w:ascii="Palatino Linotype" w:hAnsi="Palatino Linotype"/>
          <w:color w:val="000000" w:themeColor="text1"/>
          <w:sz w:val="20"/>
          <w:szCs w:val="20"/>
        </w:rPr>
        <w:t xml:space="preserve"> </w:t>
      </w:r>
    </w:p>
    <w:p w14:paraId="510AC6C7" w14:textId="22F6A515" w:rsidR="00574405" w:rsidRPr="00817332" w:rsidRDefault="00574405" w:rsidP="00574405">
      <w:pPr>
        <w:ind w:left="-450" w:right="720" w:hanging="270"/>
        <w:jc w:val="both"/>
        <w:rPr>
          <w:rFonts w:ascii="Palatino Linotype" w:hAnsi="Palatino Linotype"/>
          <w:color w:val="000000" w:themeColor="text1"/>
          <w:sz w:val="20"/>
          <w:szCs w:val="20"/>
        </w:rPr>
      </w:pPr>
      <w:r w:rsidRPr="00817332">
        <w:rPr>
          <w:rFonts w:ascii="Palatino Linotype" w:eastAsia="Times New Roman" w:hAnsi="Palatino Linotype" w:cs="Times New Roman"/>
          <w:color w:val="000000" w:themeColor="text1"/>
          <w:sz w:val="20"/>
          <w:szCs w:val="20"/>
        </w:rPr>
        <w:t xml:space="preserve">  </w:t>
      </w:r>
      <w:r w:rsidRPr="00817332">
        <w:rPr>
          <w:rFonts w:ascii="Palatino Linotype" w:hAnsi="Palatino Linotype"/>
          <w:color w:val="000000" w:themeColor="text1"/>
          <w:sz w:val="20"/>
          <w:szCs w:val="20"/>
        </w:rPr>
        <w:t xml:space="preserve">        3.     </w:t>
      </w:r>
      <w:r w:rsidR="00C86CA8">
        <w:rPr>
          <w:rFonts w:ascii="Palatino Linotype" w:hAnsi="Palatino Linotype"/>
          <w:color w:val="000000" w:themeColor="text1"/>
          <w:sz w:val="20"/>
          <w:szCs w:val="20"/>
        </w:rPr>
        <w:t xml:space="preserve"> </w:t>
      </w:r>
      <w:r w:rsidRPr="00817332">
        <w:rPr>
          <w:rFonts w:ascii="Palatino Linotype" w:hAnsi="Palatino Linotype"/>
          <w:color w:val="000000" w:themeColor="text1"/>
          <w:sz w:val="20"/>
          <w:szCs w:val="20"/>
        </w:rPr>
        <w:t>Principal recommendation with Mentor Waiver submitted to LDOE</w:t>
      </w:r>
      <w:r w:rsidR="00C86CA8">
        <w:rPr>
          <w:rFonts w:ascii="Palatino Linotype" w:hAnsi="Palatino Linotype"/>
          <w:color w:val="000000" w:themeColor="text1"/>
          <w:sz w:val="20"/>
          <w:szCs w:val="20"/>
        </w:rPr>
        <w:t xml:space="preserve"> by the district HR Department</w:t>
      </w:r>
    </w:p>
    <w:p w14:paraId="0777ADBE" w14:textId="77777777" w:rsidR="00B83C46" w:rsidRPr="00817332" w:rsidRDefault="00B83C46" w:rsidP="00D0333B">
      <w:pPr>
        <w:pStyle w:val="ListParagraph"/>
        <w:ind w:left="720" w:firstLine="0"/>
        <w:rPr>
          <w:rFonts w:ascii="Arial Narrow" w:eastAsia="Arial" w:hAnsi="Arial Narrow" w:cs="Arial"/>
          <w:color w:val="000000" w:themeColor="text1"/>
          <w:sz w:val="2"/>
          <w:szCs w:val="2"/>
        </w:rPr>
      </w:pPr>
    </w:p>
    <w:p w14:paraId="6AB3AEF1" w14:textId="795F0137" w:rsidR="00B9273F" w:rsidRPr="00817332" w:rsidRDefault="000211DB" w:rsidP="00BC34A7">
      <w:pPr>
        <w:spacing w:before="90"/>
        <w:ind w:left="-90"/>
        <w:jc w:val="both"/>
        <w:rPr>
          <w:rFonts w:ascii="Palatino Linotype" w:hAnsi="Palatino Linotype"/>
          <w:sz w:val="20"/>
          <w:szCs w:val="20"/>
        </w:rPr>
      </w:pPr>
      <w:r w:rsidRPr="00817332">
        <w:rPr>
          <w:rFonts w:ascii="Palatino Linotype" w:hAnsi="Palatino Linotype"/>
          <w:sz w:val="20"/>
          <w:szCs w:val="20"/>
        </w:rPr>
        <w:t xml:space="preserve">The selection of </w:t>
      </w:r>
      <w:r w:rsidR="002013EE" w:rsidRPr="00817332">
        <w:rPr>
          <w:rFonts w:ascii="Palatino Linotype" w:hAnsi="Palatino Linotype"/>
          <w:sz w:val="20"/>
          <w:szCs w:val="20"/>
        </w:rPr>
        <w:t>m</w:t>
      </w:r>
      <w:r w:rsidR="00DC08AC" w:rsidRPr="00817332">
        <w:rPr>
          <w:rFonts w:ascii="Palatino Linotype" w:hAnsi="Palatino Linotype"/>
          <w:sz w:val="20"/>
          <w:szCs w:val="20"/>
        </w:rPr>
        <w:t>entor</w:t>
      </w:r>
      <w:r w:rsidR="002013EE" w:rsidRPr="00817332">
        <w:rPr>
          <w:rFonts w:ascii="Palatino Linotype" w:hAnsi="Palatino Linotype"/>
          <w:sz w:val="20"/>
          <w:szCs w:val="20"/>
        </w:rPr>
        <w:t xml:space="preserve"> </w:t>
      </w:r>
      <w:r w:rsidRPr="00817332">
        <w:rPr>
          <w:rFonts w:ascii="Palatino Linotype" w:hAnsi="Palatino Linotype"/>
          <w:sz w:val="20"/>
          <w:szCs w:val="20"/>
        </w:rPr>
        <w:t xml:space="preserve">teachers is a collaborative effort by the Director of the Office of Teacher Clinical Experiences, the district’s </w:t>
      </w:r>
      <w:r w:rsidR="00D81747" w:rsidRPr="00817332">
        <w:rPr>
          <w:rFonts w:ascii="Palatino Linotype" w:hAnsi="Palatino Linotype"/>
          <w:sz w:val="20"/>
          <w:szCs w:val="20"/>
        </w:rPr>
        <w:t xml:space="preserve">HR Director </w:t>
      </w:r>
      <w:r w:rsidR="002013EE" w:rsidRPr="00817332">
        <w:rPr>
          <w:rFonts w:ascii="Palatino Linotype" w:hAnsi="Palatino Linotype"/>
          <w:sz w:val="20"/>
          <w:szCs w:val="20"/>
        </w:rPr>
        <w:t>or designee</w:t>
      </w:r>
      <w:r w:rsidRPr="00817332">
        <w:rPr>
          <w:rFonts w:ascii="Palatino Linotype" w:hAnsi="Palatino Linotype"/>
          <w:sz w:val="20"/>
          <w:szCs w:val="20"/>
        </w:rPr>
        <w:t xml:space="preserve">, and/or </w:t>
      </w:r>
      <w:r w:rsidR="00203E09" w:rsidRPr="00817332">
        <w:rPr>
          <w:rFonts w:ascii="Palatino Linotype" w:hAnsi="Palatino Linotype"/>
          <w:sz w:val="20"/>
          <w:szCs w:val="20"/>
        </w:rPr>
        <w:t>the principal</w:t>
      </w:r>
      <w:r w:rsidRPr="00817332">
        <w:rPr>
          <w:rFonts w:ascii="Palatino Linotype" w:hAnsi="Palatino Linotype"/>
          <w:sz w:val="20"/>
          <w:szCs w:val="20"/>
        </w:rPr>
        <w:t xml:space="preserve">. Selection is made on a </w:t>
      </w:r>
      <w:r w:rsidR="00DB15F0" w:rsidRPr="00817332">
        <w:rPr>
          <w:rFonts w:ascii="Palatino Linotype" w:hAnsi="Palatino Linotype"/>
          <w:sz w:val="20"/>
          <w:szCs w:val="20"/>
        </w:rPr>
        <w:t xml:space="preserve">yearly </w:t>
      </w:r>
      <w:r w:rsidRPr="00817332">
        <w:rPr>
          <w:rFonts w:ascii="Palatino Linotype" w:hAnsi="Palatino Linotype"/>
          <w:sz w:val="20"/>
          <w:szCs w:val="20"/>
        </w:rPr>
        <w:t xml:space="preserve">basis and reviewed each </w:t>
      </w:r>
      <w:r w:rsidR="00DB15F0" w:rsidRPr="00817332">
        <w:rPr>
          <w:rFonts w:ascii="Palatino Linotype" w:hAnsi="Palatino Linotype"/>
          <w:sz w:val="20"/>
          <w:szCs w:val="20"/>
        </w:rPr>
        <w:t>year</w:t>
      </w:r>
      <w:r w:rsidRPr="00817332">
        <w:rPr>
          <w:rFonts w:ascii="Palatino Linotype" w:hAnsi="Palatino Linotype"/>
          <w:sz w:val="20"/>
          <w:szCs w:val="20"/>
        </w:rPr>
        <w:t xml:space="preserve"> for continued eligibility thereafter.</w:t>
      </w:r>
    </w:p>
    <w:p w14:paraId="0A4B406D" w14:textId="77777777" w:rsidR="00B9273F" w:rsidRPr="00817332" w:rsidRDefault="00B9273F" w:rsidP="00BC34A7">
      <w:pPr>
        <w:pStyle w:val="BodyText"/>
        <w:ind w:left="-90"/>
        <w:rPr>
          <w:rFonts w:ascii="Palatino Linotype" w:hAnsi="Palatino Linotype"/>
          <w:sz w:val="10"/>
          <w:szCs w:val="10"/>
        </w:rPr>
      </w:pPr>
    </w:p>
    <w:p w14:paraId="26D02464" w14:textId="77777777" w:rsidR="00E5024B" w:rsidRPr="00817332" w:rsidRDefault="000211DB" w:rsidP="00BC34A7">
      <w:pPr>
        <w:ind w:left="-90"/>
        <w:jc w:val="both"/>
        <w:rPr>
          <w:rFonts w:ascii="Palatino Linotype" w:hAnsi="Palatino Linotype"/>
          <w:sz w:val="20"/>
          <w:szCs w:val="20"/>
        </w:rPr>
      </w:pPr>
      <w:r w:rsidRPr="00817332">
        <w:rPr>
          <w:rFonts w:ascii="Palatino Linotype" w:hAnsi="Palatino Linotype"/>
          <w:sz w:val="20"/>
          <w:szCs w:val="20"/>
        </w:rPr>
        <w:t xml:space="preserve">As is true for teachers generally, the financial remuneration for the </w:t>
      </w:r>
      <w:r w:rsidR="002013EE" w:rsidRPr="00817332">
        <w:rPr>
          <w:rFonts w:ascii="Palatino Linotype" w:hAnsi="Palatino Linotype"/>
          <w:sz w:val="20"/>
          <w:szCs w:val="20"/>
        </w:rPr>
        <w:t>m</w:t>
      </w:r>
      <w:r w:rsidR="00DC08AC" w:rsidRPr="00817332">
        <w:rPr>
          <w:rFonts w:ascii="Palatino Linotype" w:hAnsi="Palatino Linotype"/>
          <w:sz w:val="20"/>
          <w:szCs w:val="20"/>
        </w:rPr>
        <w:t>entor</w:t>
      </w:r>
      <w:r w:rsidR="002013EE" w:rsidRPr="00817332">
        <w:rPr>
          <w:rFonts w:ascii="Palatino Linotype" w:hAnsi="Palatino Linotype"/>
          <w:sz w:val="20"/>
          <w:szCs w:val="20"/>
        </w:rPr>
        <w:t xml:space="preserve"> t</w:t>
      </w:r>
      <w:r w:rsidRPr="00817332">
        <w:rPr>
          <w:rFonts w:ascii="Palatino Linotype" w:hAnsi="Palatino Linotype"/>
          <w:sz w:val="20"/>
          <w:szCs w:val="20"/>
        </w:rPr>
        <w:t xml:space="preserve">eacher is not commensurate with the importance of the service rendered. It should be noted that the greatest rewards associated with working with </w:t>
      </w:r>
      <w:r w:rsidR="00E431BB" w:rsidRPr="00817332">
        <w:rPr>
          <w:rFonts w:ascii="Palatino Linotype" w:hAnsi="Palatino Linotype"/>
          <w:sz w:val="20"/>
          <w:szCs w:val="20"/>
        </w:rPr>
        <w:t>resident</w:t>
      </w:r>
      <w:r w:rsidRPr="00817332">
        <w:rPr>
          <w:rFonts w:ascii="Palatino Linotype" w:hAnsi="Palatino Linotype"/>
          <w:sz w:val="20"/>
          <w:szCs w:val="20"/>
        </w:rPr>
        <w:t xml:space="preserve">s are intangible in nature. </w:t>
      </w:r>
      <w:r w:rsidR="00DC08AC" w:rsidRPr="00817332">
        <w:rPr>
          <w:rFonts w:ascii="Palatino Linotype" w:hAnsi="Palatino Linotype"/>
          <w:sz w:val="20"/>
          <w:szCs w:val="20"/>
        </w:rPr>
        <w:t>Mentor</w:t>
      </w:r>
      <w:r w:rsidR="002013EE" w:rsidRPr="00817332">
        <w:rPr>
          <w:rFonts w:ascii="Palatino Linotype" w:hAnsi="Palatino Linotype"/>
          <w:sz w:val="20"/>
          <w:szCs w:val="20"/>
        </w:rPr>
        <w:t xml:space="preserve"> </w:t>
      </w:r>
      <w:r w:rsidRPr="00817332">
        <w:rPr>
          <w:rFonts w:ascii="Palatino Linotype" w:hAnsi="Palatino Linotype"/>
          <w:sz w:val="20"/>
          <w:szCs w:val="20"/>
        </w:rPr>
        <w:t>teachers report great satisfaction derived from contributing to the professional growth of a future teacher and extending a personal influence of lasting significance to the profession.</w:t>
      </w:r>
      <w:bookmarkStart w:id="43" w:name="Procedures_for_Assigning_Teacher_Intern"/>
      <w:bookmarkStart w:id="44" w:name="to_Cooperating_Teacher"/>
      <w:bookmarkEnd w:id="43"/>
      <w:bookmarkEnd w:id="44"/>
    </w:p>
    <w:p w14:paraId="25965E3F" w14:textId="77777777" w:rsidR="00813C34" w:rsidRPr="00F77EE9" w:rsidRDefault="00813C34" w:rsidP="00813C34">
      <w:pPr>
        <w:ind w:left="1160" w:right="1439"/>
        <w:jc w:val="both"/>
        <w:rPr>
          <w:rFonts w:ascii="Arial Narrow" w:hAnsi="Arial Narrow"/>
          <w:sz w:val="10"/>
          <w:szCs w:val="18"/>
        </w:rPr>
      </w:pPr>
    </w:p>
    <w:p w14:paraId="14AA5515" w14:textId="70FDC70E" w:rsidR="00B9273F" w:rsidRPr="00C87B64" w:rsidRDefault="00DC08AC" w:rsidP="00BC34A7">
      <w:pPr>
        <w:ind w:left="-630" w:firstLine="540"/>
        <w:rPr>
          <w:rFonts w:ascii="Palatino Linotype" w:hAnsi="Palatino Linotype"/>
          <w:b/>
          <w:iCs/>
          <w:color w:val="1F497D" w:themeColor="text2"/>
          <w:sz w:val="28"/>
          <w:szCs w:val="14"/>
        </w:rPr>
      </w:pPr>
      <w:r w:rsidRPr="00C87B64">
        <w:rPr>
          <w:rFonts w:ascii="Palatino Linotype" w:hAnsi="Palatino Linotype"/>
          <w:b/>
          <w:iCs/>
          <w:color w:val="1F497D" w:themeColor="text2"/>
          <w:sz w:val="28"/>
          <w:szCs w:val="14"/>
        </w:rPr>
        <w:t>Mentor</w:t>
      </w:r>
      <w:r w:rsidR="00E81E1B" w:rsidRPr="00C87B64">
        <w:rPr>
          <w:rFonts w:ascii="Palatino Linotype" w:hAnsi="Palatino Linotype"/>
          <w:b/>
          <w:iCs/>
          <w:color w:val="1F497D" w:themeColor="text2"/>
          <w:sz w:val="28"/>
          <w:szCs w:val="14"/>
        </w:rPr>
        <w:t xml:space="preserve"> </w:t>
      </w:r>
      <w:r w:rsidR="000211DB" w:rsidRPr="00C87B64">
        <w:rPr>
          <w:rFonts w:ascii="Palatino Linotype" w:hAnsi="Palatino Linotype"/>
          <w:b/>
          <w:iCs/>
          <w:color w:val="1F497D" w:themeColor="text2"/>
          <w:sz w:val="28"/>
          <w:szCs w:val="14"/>
        </w:rPr>
        <w:t>Teacher Responsibilities</w:t>
      </w:r>
    </w:p>
    <w:p w14:paraId="52CA614A" w14:textId="77777777" w:rsidR="00E5024B" w:rsidRPr="00F77EE9" w:rsidRDefault="00E5024B" w:rsidP="00BC34A7">
      <w:pPr>
        <w:ind w:left="-630" w:firstLine="540"/>
        <w:rPr>
          <w:rFonts w:ascii="Palatino Linotype" w:hAnsi="Palatino Linotype"/>
          <w:b/>
          <w:iCs/>
          <w:color w:val="1F497D" w:themeColor="text2"/>
          <w:sz w:val="8"/>
          <w:szCs w:val="2"/>
        </w:rPr>
      </w:pPr>
    </w:p>
    <w:p w14:paraId="72D0E437" w14:textId="7AC04A7B" w:rsidR="009B5EFC" w:rsidRDefault="000211DB" w:rsidP="00BC34A7">
      <w:pPr>
        <w:ind w:left="-90"/>
        <w:jc w:val="both"/>
        <w:rPr>
          <w:rFonts w:ascii="Palatino Linotype" w:hAnsi="Palatino Linotype"/>
          <w:szCs w:val="20"/>
        </w:rPr>
      </w:pPr>
      <w:bookmarkStart w:id="45" w:name="_Hlk56686716"/>
      <w:r w:rsidRPr="00C87B64">
        <w:rPr>
          <w:rFonts w:ascii="Palatino Linotype" w:hAnsi="Palatino Linotype"/>
          <w:szCs w:val="20"/>
        </w:rPr>
        <w:t xml:space="preserve">The </w:t>
      </w:r>
      <w:r w:rsidR="00E81E1B" w:rsidRPr="00C87B64">
        <w:rPr>
          <w:rFonts w:ascii="Palatino Linotype" w:hAnsi="Palatino Linotype"/>
          <w:szCs w:val="20"/>
        </w:rPr>
        <w:t>m</w:t>
      </w:r>
      <w:r w:rsidR="00DC08AC" w:rsidRPr="00C87B64">
        <w:rPr>
          <w:rFonts w:ascii="Palatino Linotype" w:hAnsi="Palatino Linotype"/>
          <w:szCs w:val="20"/>
        </w:rPr>
        <w:t>entor</w:t>
      </w:r>
      <w:r w:rsidR="00E81E1B" w:rsidRPr="00C87B64">
        <w:rPr>
          <w:rFonts w:ascii="Palatino Linotype" w:hAnsi="Palatino Linotype"/>
          <w:szCs w:val="20"/>
        </w:rPr>
        <w:t xml:space="preserve"> t</w:t>
      </w:r>
      <w:r w:rsidRPr="00C87B64">
        <w:rPr>
          <w:rFonts w:ascii="Palatino Linotype" w:hAnsi="Palatino Linotype"/>
          <w:szCs w:val="20"/>
        </w:rPr>
        <w:t xml:space="preserve">eacher undertakes some definite responsibilities in educating beginning teachers. Essentially, the </w:t>
      </w:r>
      <w:r w:rsidR="00E81E1B" w:rsidRPr="00C87B64">
        <w:rPr>
          <w:rFonts w:ascii="Palatino Linotype" w:hAnsi="Palatino Linotype"/>
          <w:szCs w:val="20"/>
        </w:rPr>
        <w:t>m</w:t>
      </w:r>
      <w:r w:rsidR="00DC08AC" w:rsidRPr="00C87B64">
        <w:rPr>
          <w:rFonts w:ascii="Palatino Linotype" w:hAnsi="Palatino Linotype"/>
          <w:szCs w:val="20"/>
        </w:rPr>
        <w:t>entor</w:t>
      </w:r>
      <w:r w:rsidR="00E81E1B" w:rsidRPr="00C87B64">
        <w:rPr>
          <w:rFonts w:ascii="Palatino Linotype" w:hAnsi="Palatino Linotype"/>
          <w:szCs w:val="20"/>
        </w:rPr>
        <w:t xml:space="preserve"> t</w:t>
      </w:r>
      <w:r w:rsidRPr="00C87B64">
        <w:rPr>
          <w:rFonts w:ascii="Palatino Linotype" w:hAnsi="Palatino Linotype"/>
          <w:szCs w:val="20"/>
        </w:rPr>
        <w:t>eacher is responsible for showing the novice how to connect theory with practice and how to put into practice effective instructional</w:t>
      </w:r>
      <w:r w:rsidRPr="00C87B64">
        <w:rPr>
          <w:rFonts w:ascii="Palatino Linotype" w:hAnsi="Palatino Linotype"/>
          <w:spacing w:val="-39"/>
          <w:szCs w:val="20"/>
        </w:rPr>
        <w:t xml:space="preserve"> </w:t>
      </w:r>
      <w:r w:rsidRPr="00C87B64">
        <w:rPr>
          <w:rFonts w:ascii="Palatino Linotype" w:hAnsi="Palatino Linotype"/>
          <w:szCs w:val="20"/>
        </w:rPr>
        <w:t>strategies</w:t>
      </w:r>
      <w:r w:rsidR="00574405">
        <w:rPr>
          <w:rFonts w:ascii="Palatino Linotype" w:hAnsi="Palatino Linotype"/>
          <w:szCs w:val="20"/>
        </w:rPr>
        <w:t xml:space="preserve"> and best practices</w:t>
      </w:r>
      <w:r w:rsidRPr="00C87B64">
        <w:rPr>
          <w:rFonts w:ascii="Palatino Linotype" w:hAnsi="Palatino Linotype"/>
          <w:szCs w:val="20"/>
        </w:rPr>
        <w:t xml:space="preserve">. It is the </w:t>
      </w:r>
      <w:r w:rsidR="00E81E1B" w:rsidRPr="00C87B64">
        <w:rPr>
          <w:rFonts w:ascii="Palatino Linotype" w:hAnsi="Palatino Linotype"/>
          <w:szCs w:val="20"/>
        </w:rPr>
        <w:t>m</w:t>
      </w:r>
      <w:r w:rsidR="00DC08AC" w:rsidRPr="00C87B64">
        <w:rPr>
          <w:rFonts w:ascii="Palatino Linotype" w:hAnsi="Palatino Linotype"/>
          <w:szCs w:val="20"/>
        </w:rPr>
        <w:t>entor</w:t>
      </w:r>
      <w:r w:rsidR="00E81E1B" w:rsidRPr="00C87B64">
        <w:rPr>
          <w:rFonts w:ascii="Palatino Linotype" w:hAnsi="Palatino Linotype"/>
          <w:szCs w:val="20"/>
        </w:rPr>
        <w:t xml:space="preserve"> t</w:t>
      </w:r>
      <w:r w:rsidRPr="00C87B64">
        <w:rPr>
          <w:rFonts w:ascii="Palatino Linotype" w:hAnsi="Palatino Linotype"/>
          <w:szCs w:val="20"/>
        </w:rPr>
        <w:t>eacher who inducts the novice into the practical work of teaching</w:t>
      </w:r>
      <w:r w:rsidR="00DB15F0">
        <w:rPr>
          <w:rFonts w:ascii="Palatino Linotype" w:hAnsi="Palatino Linotype"/>
          <w:szCs w:val="20"/>
        </w:rPr>
        <w:t>.</w:t>
      </w:r>
      <w:r w:rsidRPr="00C87B64">
        <w:rPr>
          <w:rFonts w:ascii="Palatino Linotype" w:hAnsi="Palatino Linotype"/>
          <w:szCs w:val="20"/>
        </w:rPr>
        <w:t xml:space="preserve"> Responsibilities of a </w:t>
      </w:r>
      <w:r w:rsidR="00817332" w:rsidRPr="00C87B64">
        <w:rPr>
          <w:rFonts w:ascii="Palatino Linotype" w:hAnsi="Palatino Linotype"/>
          <w:szCs w:val="20"/>
        </w:rPr>
        <w:t>mentor</w:t>
      </w:r>
      <w:r w:rsidRPr="00C87B64">
        <w:rPr>
          <w:rFonts w:ascii="Palatino Linotype" w:hAnsi="Palatino Linotype"/>
          <w:szCs w:val="20"/>
        </w:rPr>
        <w:t xml:space="preserve"> consist of, but are not limited to, the</w:t>
      </w:r>
      <w:r w:rsidRPr="00C87B64">
        <w:rPr>
          <w:rFonts w:ascii="Palatino Linotype" w:hAnsi="Palatino Linotype"/>
          <w:spacing w:val="-6"/>
          <w:szCs w:val="20"/>
        </w:rPr>
        <w:t xml:space="preserve"> </w:t>
      </w:r>
      <w:r w:rsidRPr="00C87B64">
        <w:rPr>
          <w:rFonts w:ascii="Palatino Linotype" w:hAnsi="Palatino Linotype"/>
          <w:szCs w:val="20"/>
        </w:rPr>
        <w:t>following:</w:t>
      </w:r>
    </w:p>
    <w:p w14:paraId="3D63271E" w14:textId="77777777" w:rsidR="00574405" w:rsidRPr="00B940D3" w:rsidRDefault="00574405" w:rsidP="00BC34A7">
      <w:pPr>
        <w:ind w:left="-90"/>
        <w:jc w:val="both"/>
        <w:rPr>
          <w:rFonts w:ascii="Palatino Linotype" w:hAnsi="Palatino Linotype"/>
          <w:sz w:val="10"/>
          <w:szCs w:val="8"/>
        </w:rPr>
      </w:pPr>
    </w:p>
    <w:p w14:paraId="2E5DC53A" w14:textId="77777777" w:rsidR="009B5EFC" w:rsidRPr="00F77EE9" w:rsidRDefault="009B5EFC" w:rsidP="00BC34A7">
      <w:pPr>
        <w:ind w:left="440" w:right="1437" w:firstLine="540"/>
        <w:jc w:val="both"/>
        <w:rPr>
          <w:rFonts w:ascii="Arial Narrow" w:hAnsi="Arial Narrow"/>
          <w:sz w:val="6"/>
          <w:szCs w:val="4"/>
        </w:rPr>
      </w:pPr>
    </w:p>
    <w:p w14:paraId="562F1D34" w14:textId="36985B8D" w:rsidR="00316E5A" w:rsidRPr="00817332" w:rsidRDefault="000211DB" w:rsidP="00BC34A7">
      <w:pPr>
        <w:ind w:left="-630" w:right="720" w:firstLine="540"/>
        <w:rPr>
          <w:rFonts w:ascii="Palatino Linotype" w:hAnsi="Palatino Linotype"/>
          <w:b/>
          <w:iCs/>
          <w:color w:val="1F497D" w:themeColor="text2"/>
          <w:sz w:val="20"/>
          <w:szCs w:val="20"/>
        </w:rPr>
      </w:pPr>
      <w:r w:rsidRPr="00817332">
        <w:rPr>
          <w:rFonts w:ascii="Palatino Linotype" w:hAnsi="Palatino Linotype"/>
          <w:b/>
          <w:iCs/>
          <w:color w:val="1F497D" w:themeColor="text2"/>
          <w:sz w:val="20"/>
          <w:szCs w:val="20"/>
        </w:rPr>
        <w:t>Reflection</w:t>
      </w:r>
    </w:p>
    <w:p w14:paraId="5DE25558" w14:textId="77777777" w:rsidR="00BC34A7" w:rsidRPr="00817332" w:rsidRDefault="000211DB">
      <w:pPr>
        <w:pStyle w:val="ListParagraph"/>
        <w:numPr>
          <w:ilvl w:val="0"/>
          <w:numId w:val="105"/>
        </w:numPr>
        <w:tabs>
          <w:tab w:val="left" w:pos="2239"/>
          <w:tab w:val="left" w:pos="2240"/>
        </w:tabs>
        <w:spacing w:line="273" w:lineRule="exact"/>
        <w:rPr>
          <w:rFonts w:ascii="Palatino Linotype" w:hAnsi="Palatino Linotype"/>
          <w:sz w:val="20"/>
          <w:szCs w:val="20"/>
        </w:rPr>
      </w:pPr>
      <w:r w:rsidRPr="00817332">
        <w:rPr>
          <w:rFonts w:ascii="Palatino Linotype" w:hAnsi="Palatino Linotype"/>
          <w:sz w:val="20"/>
          <w:szCs w:val="20"/>
        </w:rPr>
        <w:t>Explain personal teaching philosophy and</w:t>
      </w:r>
      <w:r w:rsidRPr="00817332">
        <w:rPr>
          <w:rFonts w:ascii="Palatino Linotype" w:hAnsi="Palatino Linotype"/>
          <w:spacing w:val="-9"/>
          <w:sz w:val="20"/>
          <w:szCs w:val="20"/>
        </w:rPr>
        <w:t xml:space="preserve"> </w:t>
      </w:r>
      <w:r w:rsidRPr="00817332">
        <w:rPr>
          <w:rFonts w:ascii="Palatino Linotype" w:hAnsi="Palatino Linotype"/>
          <w:sz w:val="20"/>
          <w:szCs w:val="20"/>
        </w:rPr>
        <w:t>practices</w:t>
      </w:r>
    </w:p>
    <w:p w14:paraId="62E682A0" w14:textId="4E9AEF7E" w:rsidR="00BC34A7" w:rsidRPr="00817332" w:rsidRDefault="000211DB">
      <w:pPr>
        <w:pStyle w:val="ListParagraph"/>
        <w:numPr>
          <w:ilvl w:val="0"/>
          <w:numId w:val="105"/>
        </w:numPr>
        <w:tabs>
          <w:tab w:val="left" w:pos="2239"/>
          <w:tab w:val="left" w:pos="2240"/>
        </w:tabs>
        <w:spacing w:line="273" w:lineRule="exact"/>
        <w:rPr>
          <w:rFonts w:ascii="Palatino Linotype" w:hAnsi="Palatino Linotype"/>
          <w:sz w:val="20"/>
          <w:szCs w:val="20"/>
        </w:rPr>
      </w:pPr>
      <w:r w:rsidRPr="00817332">
        <w:rPr>
          <w:rFonts w:ascii="Palatino Linotype" w:hAnsi="Palatino Linotype"/>
          <w:sz w:val="20"/>
          <w:szCs w:val="20"/>
        </w:rPr>
        <w:t>Explain school’s mission and</w:t>
      </w:r>
      <w:r w:rsidRPr="00817332">
        <w:rPr>
          <w:rFonts w:ascii="Palatino Linotype" w:hAnsi="Palatino Linotype"/>
          <w:spacing w:val="-4"/>
          <w:sz w:val="20"/>
          <w:szCs w:val="20"/>
        </w:rPr>
        <w:t xml:space="preserve"> </w:t>
      </w:r>
      <w:r w:rsidRPr="00817332">
        <w:rPr>
          <w:rFonts w:ascii="Palatino Linotype" w:hAnsi="Palatino Linotype"/>
          <w:sz w:val="20"/>
          <w:szCs w:val="20"/>
        </w:rPr>
        <w:t>policies</w:t>
      </w:r>
      <w:r w:rsidR="00E536E0" w:rsidRPr="00817332">
        <w:rPr>
          <w:rFonts w:ascii="Palatino Linotype" w:hAnsi="Palatino Linotype"/>
          <w:sz w:val="20"/>
          <w:szCs w:val="20"/>
        </w:rPr>
        <w:t>.</w:t>
      </w:r>
      <w:r w:rsidR="00BC34A7" w:rsidRPr="00817332">
        <w:rPr>
          <w:rFonts w:ascii="Palatino Linotype" w:hAnsi="Palatino Linotype"/>
          <w:sz w:val="20"/>
          <w:szCs w:val="20"/>
        </w:rPr>
        <w:t xml:space="preserve"> </w:t>
      </w:r>
      <w:r w:rsidRPr="00817332">
        <w:rPr>
          <w:rFonts w:ascii="Palatino Linotype" w:hAnsi="Palatino Linotype"/>
          <w:sz w:val="20"/>
          <w:szCs w:val="20"/>
        </w:rPr>
        <w:t>Inform</w:t>
      </w:r>
      <w:r w:rsidR="00DB15F0" w:rsidRPr="00817332">
        <w:rPr>
          <w:rFonts w:ascii="Palatino Linotype" w:hAnsi="Palatino Linotype"/>
          <w:sz w:val="20"/>
          <w:szCs w:val="20"/>
        </w:rPr>
        <w:t xml:space="preserve"> the</w:t>
      </w:r>
      <w:r w:rsidRPr="00817332">
        <w:rPr>
          <w:rFonts w:ascii="Palatino Linotype" w:hAnsi="Palatino Linotype"/>
          <w:sz w:val="20"/>
          <w:szCs w:val="20"/>
        </w:rPr>
        <w:t xml:space="preserve"> </w:t>
      </w:r>
      <w:proofErr w:type="gramStart"/>
      <w:r w:rsidR="00E81E1B" w:rsidRPr="00817332">
        <w:rPr>
          <w:rFonts w:ascii="Palatino Linotype" w:hAnsi="Palatino Linotype"/>
          <w:sz w:val="20"/>
          <w:szCs w:val="20"/>
        </w:rPr>
        <w:t>resident</w:t>
      </w:r>
      <w:proofErr w:type="gramEnd"/>
      <w:r w:rsidRPr="00817332">
        <w:rPr>
          <w:rFonts w:ascii="Palatino Linotype" w:hAnsi="Palatino Linotype"/>
          <w:sz w:val="20"/>
          <w:szCs w:val="20"/>
        </w:rPr>
        <w:t xml:space="preserve"> of location of important school materials and</w:t>
      </w:r>
      <w:r w:rsidRPr="00817332">
        <w:rPr>
          <w:rFonts w:ascii="Palatino Linotype" w:hAnsi="Palatino Linotype"/>
          <w:spacing w:val="-6"/>
          <w:sz w:val="20"/>
          <w:szCs w:val="20"/>
        </w:rPr>
        <w:t xml:space="preserve"> </w:t>
      </w:r>
      <w:r w:rsidRPr="00817332">
        <w:rPr>
          <w:rFonts w:ascii="Palatino Linotype" w:hAnsi="Palatino Linotype"/>
          <w:sz w:val="20"/>
          <w:szCs w:val="20"/>
        </w:rPr>
        <w:t>areas</w:t>
      </w:r>
      <w:r w:rsidR="00BC34A7" w:rsidRPr="00817332">
        <w:rPr>
          <w:rFonts w:ascii="Palatino Linotype" w:hAnsi="Palatino Linotype"/>
          <w:sz w:val="20"/>
          <w:szCs w:val="20"/>
        </w:rPr>
        <w:t xml:space="preserve"> </w:t>
      </w:r>
    </w:p>
    <w:p w14:paraId="30269BB9" w14:textId="77777777" w:rsidR="00BC34A7" w:rsidRPr="00817332" w:rsidRDefault="000211DB">
      <w:pPr>
        <w:pStyle w:val="ListParagraph"/>
        <w:numPr>
          <w:ilvl w:val="0"/>
          <w:numId w:val="105"/>
        </w:numPr>
        <w:tabs>
          <w:tab w:val="left" w:pos="2239"/>
          <w:tab w:val="left" w:pos="2240"/>
        </w:tabs>
        <w:spacing w:line="273" w:lineRule="exact"/>
        <w:rPr>
          <w:rFonts w:ascii="Palatino Linotype" w:hAnsi="Palatino Linotype"/>
          <w:sz w:val="20"/>
          <w:szCs w:val="20"/>
        </w:rPr>
      </w:pPr>
      <w:proofErr w:type="gramStart"/>
      <w:r w:rsidRPr="00817332">
        <w:rPr>
          <w:rFonts w:ascii="Palatino Linotype" w:hAnsi="Palatino Linotype"/>
          <w:sz w:val="20"/>
          <w:szCs w:val="20"/>
        </w:rPr>
        <w:t>Introduce</w:t>
      </w:r>
      <w:proofErr w:type="gramEnd"/>
      <w:r w:rsidRPr="00817332">
        <w:rPr>
          <w:rFonts w:ascii="Palatino Linotype" w:hAnsi="Palatino Linotype"/>
          <w:sz w:val="20"/>
          <w:szCs w:val="20"/>
        </w:rPr>
        <w:t xml:space="preserve"> </w:t>
      </w:r>
      <w:r w:rsidR="000D328D" w:rsidRPr="00817332">
        <w:rPr>
          <w:rFonts w:ascii="Palatino Linotype" w:hAnsi="Palatino Linotype"/>
          <w:sz w:val="20"/>
          <w:szCs w:val="20"/>
        </w:rPr>
        <w:t xml:space="preserve">residents </w:t>
      </w:r>
      <w:r w:rsidRPr="00817332">
        <w:rPr>
          <w:rFonts w:ascii="Palatino Linotype" w:hAnsi="Palatino Linotype"/>
          <w:sz w:val="20"/>
          <w:szCs w:val="20"/>
        </w:rPr>
        <w:t>to professional books and</w:t>
      </w:r>
      <w:r w:rsidRPr="00817332">
        <w:rPr>
          <w:rFonts w:ascii="Palatino Linotype" w:hAnsi="Palatino Linotype"/>
          <w:spacing w:val="-2"/>
          <w:sz w:val="20"/>
          <w:szCs w:val="20"/>
        </w:rPr>
        <w:t xml:space="preserve"> </w:t>
      </w:r>
      <w:r w:rsidR="00175B6B" w:rsidRPr="00817332">
        <w:rPr>
          <w:rFonts w:ascii="Palatino Linotype" w:hAnsi="Palatino Linotype"/>
          <w:sz w:val="20"/>
          <w:szCs w:val="20"/>
        </w:rPr>
        <w:t>periodical</w:t>
      </w:r>
      <w:r w:rsidR="00FE334F" w:rsidRPr="00817332">
        <w:rPr>
          <w:rFonts w:ascii="Palatino Linotype" w:hAnsi="Palatino Linotype"/>
          <w:sz w:val="20"/>
          <w:szCs w:val="20"/>
        </w:rPr>
        <w:t>s</w:t>
      </w:r>
    </w:p>
    <w:p w14:paraId="19DAD14E" w14:textId="7C8FB52E" w:rsidR="00C87B64" w:rsidRPr="00796D60" w:rsidRDefault="00A658EC">
      <w:pPr>
        <w:pStyle w:val="ListParagraph"/>
        <w:numPr>
          <w:ilvl w:val="0"/>
          <w:numId w:val="105"/>
        </w:numPr>
        <w:tabs>
          <w:tab w:val="left" w:pos="2239"/>
          <w:tab w:val="left" w:pos="2240"/>
        </w:tabs>
        <w:spacing w:line="273" w:lineRule="exact"/>
        <w:rPr>
          <w:rFonts w:ascii="Palatino Linotype" w:hAnsi="Palatino Linotype"/>
          <w:color w:val="ED0000"/>
          <w:sz w:val="20"/>
          <w:szCs w:val="20"/>
        </w:rPr>
      </w:pPr>
      <w:r w:rsidRPr="00796D60">
        <w:rPr>
          <w:rFonts w:ascii="Palatino Linotype" w:hAnsi="Palatino Linotype"/>
          <w:color w:val="ED0000"/>
          <w:sz w:val="20"/>
          <w:szCs w:val="20"/>
        </w:rPr>
        <w:t>C</w:t>
      </w:r>
      <w:r w:rsidR="00175B6B" w:rsidRPr="00796D60">
        <w:rPr>
          <w:rFonts w:ascii="Palatino Linotype" w:hAnsi="Palatino Linotype"/>
          <w:color w:val="ED0000"/>
          <w:sz w:val="20"/>
          <w:szCs w:val="20"/>
        </w:rPr>
        <w:t>o-reflect on lessons taught</w:t>
      </w:r>
    </w:p>
    <w:p w14:paraId="4992F6A0" w14:textId="50B5C8F0" w:rsidR="00316E5A" w:rsidRPr="00817332" w:rsidRDefault="000211DB" w:rsidP="00BC34A7">
      <w:pPr>
        <w:ind w:left="-630" w:right="720" w:firstLine="540"/>
        <w:rPr>
          <w:rFonts w:ascii="Palatino Linotype" w:hAnsi="Palatino Linotype"/>
          <w:b/>
          <w:iCs/>
          <w:color w:val="1F497D" w:themeColor="text2"/>
          <w:sz w:val="20"/>
          <w:szCs w:val="20"/>
        </w:rPr>
      </w:pPr>
      <w:r w:rsidRPr="00817332">
        <w:rPr>
          <w:rFonts w:ascii="Palatino Linotype" w:hAnsi="Palatino Linotype"/>
          <w:b/>
          <w:iCs/>
          <w:color w:val="1F497D" w:themeColor="text2"/>
          <w:sz w:val="20"/>
          <w:szCs w:val="20"/>
        </w:rPr>
        <w:t>Advocacy</w:t>
      </w:r>
    </w:p>
    <w:p w14:paraId="1348E460" w14:textId="56EC6A07" w:rsidR="00BC34A7" w:rsidRPr="00796D60" w:rsidRDefault="00175B6B">
      <w:pPr>
        <w:pStyle w:val="ListParagraph"/>
        <w:numPr>
          <w:ilvl w:val="0"/>
          <w:numId w:val="106"/>
        </w:numPr>
        <w:tabs>
          <w:tab w:val="left" w:pos="2239"/>
          <w:tab w:val="left" w:pos="2240"/>
        </w:tabs>
        <w:spacing w:line="273" w:lineRule="exact"/>
        <w:rPr>
          <w:rFonts w:ascii="Palatino Linotype" w:hAnsi="Palatino Linotype"/>
          <w:color w:val="ED0000"/>
          <w:sz w:val="20"/>
          <w:szCs w:val="20"/>
        </w:rPr>
      </w:pPr>
      <w:r w:rsidRPr="00796D60">
        <w:rPr>
          <w:rFonts w:ascii="Palatino Linotype" w:hAnsi="Palatino Linotype"/>
          <w:color w:val="ED0000"/>
          <w:sz w:val="20"/>
          <w:szCs w:val="20"/>
        </w:rPr>
        <w:t xml:space="preserve">Provide a personal space/desk area for the </w:t>
      </w:r>
      <w:proofErr w:type="gramStart"/>
      <w:r w:rsidRPr="00796D60">
        <w:rPr>
          <w:rFonts w:ascii="Palatino Linotype" w:hAnsi="Palatino Linotype"/>
          <w:color w:val="ED0000"/>
          <w:sz w:val="20"/>
          <w:szCs w:val="20"/>
        </w:rPr>
        <w:t>resident</w:t>
      </w:r>
      <w:proofErr w:type="gramEnd"/>
      <w:r w:rsidRPr="00796D60">
        <w:rPr>
          <w:rFonts w:ascii="Palatino Linotype" w:hAnsi="Palatino Linotype"/>
          <w:color w:val="ED0000"/>
          <w:sz w:val="20"/>
          <w:szCs w:val="20"/>
        </w:rPr>
        <w:t xml:space="preserve"> to help establish </w:t>
      </w:r>
      <w:proofErr w:type="gramStart"/>
      <w:r w:rsidR="000D328D" w:rsidRPr="00796D60">
        <w:rPr>
          <w:rFonts w:ascii="Palatino Linotype" w:hAnsi="Palatino Linotype"/>
          <w:color w:val="ED0000"/>
          <w:sz w:val="20"/>
          <w:szCs w:val="20"/>
        </w:rPr>
        <w:t>resident</w:t>
      </w:r>
      <w:r w:rsidRPr="00796D60">
        <w:rPr>
          <w:rFonts w:ascii="Palatino Linotype" w:hAnsi="Palatino Linotype"/>
          <w:color w:val="ED0000"/>
          <w:sz w:val="20"/>
          <w:szCs w:val="20"/>
        </w:rPr>
        <w:t>’s</w:t>
      </w:r>
      <w:proofErr w:type="gramEnd"/>
      <w:r w:rsidRPr="00796D60">
        <w:rPr>
          <w:rFonts w:ascii="Palatino Linotype" w:hAnsi="Palatino Linotype"/>
          <w:color w:val="ED0000"/>
          <w:sz w:val="20"/>
          <w:szCs w:val="20"/>
        </w:rPr>
        <w:t xml:space="preserve"> authority and responsibility as a co-teacher</w:t>
      </w:r>
      <w:r w:rsidR="00DB15F0" w:rsidRPr="00796D60">
        <w:rPr>
          <w:rFonts w:ascii="Palatino Linotype" w:hAnsi="Palatino Linotype"/>
          <w:color w:val="ED0000"/>
          <w:sz w:val="20"/>
          <w:szCs w:val="20"/>
        </w:rPr>
        <w:t>.</w:t>
      </w:r>
    </w:p>
    <w:p w14:paraId="1532FB36" w14:textId="77777777" w:rsidR="00BC34A7" w:rsidRPr="00817332" w:rsidRDefault="000211DB">
      <w:pPr>
        <w:pStyle w:val="ListParagraph"/>
        <w:numPr>
          <w:ilvl w:val="0"/>
          <w:numId w:val="106"/>
        </w:numPr>
        <w:tabs>
          <w:tab w:val="left" w:pos="2239"/>
          <w:tab w:val="left" w:pos="2240"/>
        </w:tabs>
        <w:spacing w:line="273" w:lineRule="exact"/>
        <w:rPr>
          <w:rFonts w:ascii="Palatino Linotype" w:hAnsi="Palatino Linotype"/>
          <w:sz w:val="20"/>
          <w:szCs w:val="20"/>
        </w:rPr>
      </w:pPr>
      <w:r w:rsidRPr="00817332">
        <w:rPr>
          <w:rFonts w:ascii="Palatino Linotype" w:hAnsi="Palatino Linotype"/>
          <w:sz w:val="20"/>
          <w:szCs w:val="20"/>
        </w:rPr>
        <w:t>Show awareness of evolving instructional</w:t>
      </w:r>
      <w:r w:rsidRPr="00817332">
        <w:rPr>
          <w:rFonts w:ascii="Palatino Linotype" w:hAnsi="Palatino Linotype"/>
          <w:spacing w:val="-6"/>
          <w:sz w:val="20"/>
          <w:szCs w:val="20"/>
        </w:rPr>
        <w:t xml:space="preserve"> </w:t>
      </w:r>
      <w:r w:rsidRPr="00817332">
        <w:rPr>
          <w:rFonts w:ascii="Palatino Linotype" w:hAnsi="Palatino Linotype"/>
          <w:sz w:val="20"/>
          <w:szCs w:val="20"/>
        </w:rPr>
        <w:t>practices</w:t>
      </w:r>
    </w:p>
    <w:p w14:paraId="1D64D62A" w14:textId="4A1EA87F" w:rsidR="00B9273F" w:rsidRPr="00817332" w:rsidRDefault="000211DB">
      <w:pPr>
        <w:pStyle w:val="ListParagraph"/>
        <w:numPr>
          <w:ilvl w:val="0"/>
          <w:numId w:val="106"/>
        </w:numPr>
        <w:tabs>
          <w:tab w:val="left" w:pos="2239"/>
          <w:tab w:val="left" w:pos="2240"/>
        </w:tabs>
        <w:spacing w:line="273" w:lineRule="exact"/>
        <w:rPr>
          <w:rFonts w:ascii="Palatino Linotype" w:hAnsi="Palatino Linotype"/>
          <w:sz w:val="20"/>
          <w:szCs w:val="20"/>
        </w:rPr>
      </w:pPr>
      <w:r w:rsidRPr="00817332">
        <w:rPr>
          <w:rFonts w:ascii="Palatino Linotype" w:hAnsi="Palatino Linotype"/>
          <w:sz w:val="20"/>
          <w:szCs w:val="20"/>
        </w:rPr>
        <w:t xml:space="preserve">Promote the </w:t>
      </w:r>
      <w:r w:rsidR="00FE334F" w:rsidRPr="00817332">
        <w:rPr>
          <w:rFonts w:ascii="Palatino Linotype" w:hAnsi="Palatino Linotype"/>
          <w:sz w:val="20"/>
          <w:szCs w:val="20"/>
        </w:rPr>
        <w:t>yearlong residency</w:t>
      </w:r>
      <w:r w:rsidRPr="00817332">
        <w:rPr>
          <w:rFonts w:ascii="Palatino Linotype" w:hAnsi="Palatino Linotype"/>
          <w:sz w:val="20"/>
          <w:szCs w:val="20"/>
        </w:rPr>
        <w:t xml:space="preserve"> to the school and larger</w:t>
      </w:r>
      <w:r w:rsidRPr="00817332">
        <w:rPr>
          <w:rFonts w:ascii="Palatino Linotype" w:hAnsi="Palatino Linotype"/>
          <w:spacing w:val="-4"/>
          <w:sz w:val="20"/>
          <w:szCs w:val="20"/>
        </w:rPr>
        <w:t xml:space="preserve"> </w:t>
      </w:r>
      <w:r w:rsidRPr="00817332">
        <w:rPr>
          <w:rFonts w:ascii="Palatino Linotype" w:hAnsi="Palatino Linotype"/>
          <w:sz w:val="20"/>
          <w:szCs w:val="20"/>
        </w:rPr>
        <w:t>community</w:t>
      </w:r>
    </w:p>
    <w:p w14:paraId="74D8EADB" w14:textId="77777777" w:rsidR="00B9273F" w:rsidRPr="00817332" w:rsidRDefault="000211DB" w:rsidP="00BC34A7">
      <w:pPr>
        <w:ind w:right="720" w:hanging="90"/>
        <w:rPr>
          <w:rFonts w:ascii="Palatino Linotype" w:hAnsi="Palatino Linotype"/>
          <w:b/>
          <w:iCs/>
          <w:color w:val="1F497D" w:themeColor="text2"/>
          <w:sz w:val="20"/>
          <w:szCs w:val="20"/>
        </w:rPr>
      </w:pPr>
      <w:r w:rsidRPr="00817332">
        <w:rPr>
          <w:rFonts w:ascii="Palatino Linotype" w:hAnsi="Palatino Linotype"/>
          <w:b/>
          <w:iCs/>
          <w:color w:val="1F497D" w:themeColor="text2"/>
          <w:sz w:val="20"/>
          <w:szCs w:val="20"/>
        </w:rPr>
        <w:t>Leadership</w:t>
      </w:r>
    </w:p>
    <w:p w14:paraId="022B9982" w14:textId="07455176" w:rsidR="00E536E0" w:rsidRPr="00D47651" w:rsidRDefault="000211DB">
      <w:pPr>
        <w:pStyle w:val="ListParagraph"/>
        <w:numPr>
          <w:ilvl w:val="0"/>
          <w:numId w:val="107"/>
        </w:numPr>
        <w:tabs>
          <w:tab w:val="left" w:pos="2239"/>
          <w:tab w:val="left" w:pos="2240"/>
        </w:tabs>
        <w:ind w:right="1152"/>
        <w:rPr>
          <w:rFonts w:ascii="Palatino Linotype" w:hAnsi="Palatino Linotype"/>
          <w:sz w:val="20"/>
          <w:szCs w:val="20"/>
        </w:rPr>
      </w:pPr>
      <w:r w:rsidRPr="00D47651">
        <w:rPr>
          <w:rFonts w:ascii="Palatino Linotype" w:hAnsi="Palatino Linotype"/>
          <w:sz w:val="20"/>
          <w:szCs w:val="20"/>
        </w:rPr>
        <w:t>In</w:t>
      </w:r>
      <w:r w:rsidR="00E81E1B" w:rsidRPr="00D47651">
        <w:rPr>
          <w:rFonts w:ascii="Palatino Linotype" w:hAnsi="Palatino Linotype"/>
          <w:sz w:val="20"/>
          <w:szCs w:val="20"/>
        </w:rPr>
        <w:t xml:space="preserve">form </w:t>
      </w:r>
      <w:proofErr w:type="gramStart"/>
      <w:r w:rsidR="00E431BB" w:rsidRPr="00D47651">
        <w:rPr>
          <w:rFonts w:ascii="Palatino Linotype" w:hAnsi="Palatino Linotype"/>
          <w:sz w:val="20"/>
          <w:szCs w:val="20"/>
        </w:rPr>
        <w:t>resident</w:t>
      </w:r>
      <w:proofErr w:type="gramEnd"/>
      <w:r w:rsidR="00E81E1B" w:rsidRPr="00D47651">
        <w:rPr>
          <w:rFonts w:ascii="Palatino Linotype" w:hAnsi="Palatino Linotype"/>
          <w:sz w:val="20"/>
          <w:szCs w:val="20"/>
        </w:rPr>
        <w:t xml:space="preserve"> of preferred lesson </w:t>
      </w:r>
      <w:r w:rsidRPr="00D47651">
        <w:rPr>
          <w:rFonts w:ascii="Palatino Linotype" w:hAnsi="Palatino Linotype"/>
          <w:sz w:val="20"/>
          <w:szCs w:val="20"/>
        </w:rPr>
        <w:t xml:space="preserve">plan format and timelines for </w:t>
      </w:r>
      <w:r w:rsidR="00C86CA8" w:rsidRPr="00D47651">
        <w:rPr>
          <w:rFonts w:ascii="Palatino Linotype" w:hAnsi="Palatino Linotype"/>
          <w:sz w:val="20"/>
          <w:szCs w:val="20"/>
        </w:rPr>
        <w:t>submission</w:t>
      </w:r>
      <w:r w:rsidR="00C86CA8" w:rsidRPr="00D47651">
        <w:rPr>
          <w:rFonts w:ascii="Palatino Linotype" w:hAnsi="Palatino Linotype"/>
          <w:spacing w:val="-21"/>
          <w:sz w:val="20"/>
          <w:szCs w:val="20"/>
        </w:rPr>
        <w:t>.</w:t>
      </w:r>
    </w:p>
    <w:p w14:paraId="3D5A5A74" w14:textId="448A2148"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Demonstrate and support a variety of learning activities and teaching strategies</w:t>
      </w:r>
    </w:p>
    <w:p w14:paraId="4E4CF266" w14:textId="77777777"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Promote and maintain a positive climate in the classroom</w:t>
      </w:r>
    </w:p>
    <w:p w14:paraId="7B6D1D7E" w14:textId="1E569681" w:rsidR="00B9273F" w:rsidRPr="00D47651" w:rsidRDefault="000211DB">
      <w:pPr>
        <w:pStyle w:val="ListParagraph"/>
        <w:numPr>
          <w:ilvl w:val="0"/>
          <w:numId w:val="107"/>
        </w:numPr>
        <w:tabs>
          <w:tab w:val="left" w:pos="2239"/>
          <w:tab w:val="left" w:pos="2240"/>
        </w:tabs>
        <w:ind w:right="1152"/>
        <w:rPr>
          <w:rFonts w:ascii="Palatino Linotype" w:hAnsi="Palatino Linotype"/>
          <w:sz w:val="20"/>
          <w:szCs w:val="20"/>
        </w:rPr>
      </w:pPr>
      <w:r w:rsidRPr="00D47651">
        <w:rPr>
          <w:rFonts w:ascii="Palatino Linotype" w:hAnsi="Palatino Linotype"/>
          <w:sz w:val="20"/>
          <w:szCs w:val="20"/>
        </w:rPr>
        <w:lastRenderedPageBreak/>
        <w:t>Observe and</w:t>
      </w:r>
      <w:r w:rsidRPr="00D47651">
        <w:rPr>
          <w:rFonts w:ascii="Palatino Linotype" w:hAnsi="Palatino Linotype"/>
          <w:color w:val="A10000"/>
          <w:sz w:val="20"/>
          <w:szCs w:val="20"/>
        </w:rPr>
        <w:t xml:space="preserve"> </w:t>
      </w:r>
      <w:r w:rsidRPr="00D47651">
        <w:rPr>
          <w:rFonts w:ascii="Palatino Linotype" w:hAnsi="Palatino Linotype"/>
          <w:b/>
          <w:bCs/>
          <w:color w:val="A10000"/>
          <w:sz w:val="20"/>
          <w:szCs w:val="20"/>
        </w:rPr>
        <w:t xml:space="preserve">provide </w:t>
      </w:r>
      <w:r w:rsidR="00E536E0" w:rsidRPr="00D47651">
        <w:rPr>
          <w:rFonts w:ascii="Palatino Linotype" w:hAnsi="Palatino Linotype"/>
          <w:b/>
          <w:bCs/>
          <w:color w:val="A10000"/>
          <w:sz w:val="20"/>
          <w:szCs w:val="20"/>
          <w:u w:val="single"/>
        </w:rPr>
        <w:t>daily</w:t>
      </w:r>
      <w:r w:rsidR="00E536E0" w:rsidRPr="00D47651">
        <w:rPr>
          <w:rFonts w:ascii="Palatino Linotype" w:hAnsi="Palatino Linotype"/>
          <w:b/>
          <w:bCs/>
          <w:color w:val="A10000"/>
          <w:sz w:val="20"/>
          <w:szCs w:val="20"/>
        </w:rPr>
        <w:t xml:space="preserve"> </w:t>
      </w:r>
      <w:r w:rsidRPr="00D47651">
        <w:rPr>
          <w:rFonts w:ascii="Palatino Linotype" w:hAnsi="Palatino Linotype"/>
          <w:b/>
          <w:bCs/>
          <w:color w:val="A10000"/>
          <w:sz w:val="20"/>
          <w:szCs w:val="20"/>
        </w:rPr>
        <w:t xml:space="preserve">informal </w:t>
      </w:r>
      <w:r w:rsidR="00C86CA8" w:rsidRPr="00D47651">
        <w:rPr>
          <w:rFonts w:ascii="Palatino Linotype" w:hAnsi="Palatino Linotype"/>
          <w:b/>
          <w:bCs/>
          <w:color w:val="A10000"/>
          <w:sz w:val="20"/>
          <w:szCs w:val="20"/>
        </w:rPr>
        <w:t>coaching</w:t>
      </w:r>
      <w:r w:rsidR="003145CB" w:rsidRPr="00D47651">
        <w:rPr>
          <w:rFonts w:ascii="Palatino Linotype" w:hAnsi="Palatino Linotype"/>
          <w:b/>
          <w:bCs/>
          <w:color w:val="A10000"/>
          <w:sz w:val="20"/>
          <w:szCs w:val="20"/>
        </w:rPr>
        <w:t xml:space="preserve"> </w:t>
      </w:r>
      <w:r w:rsidRPr="00D47651">
        <w:rPr>
          <w:rFonts w:ascii="Palatino Linotype" w:hAnsi="Palatino Linotype"/>
          <w:b/>
          <w:bCs/>
          <w:color w:val="A10000"/>
          <w:sz w:val="20"/>
          <w:szCs w:val="20"/>
        </w:rPr>
        <w:t>feedback</w:t>
      </w:r>
      <w:r w:rsidR="00E536E0" w:rsidRPr="00D47651">
        <w:rPr>
          <w:rFonts w:ascii="Palatino Linotype" w:hAnsi="Palatino Linotype"/>
          <w:color w:val="A10000"/>
          <w:sz w:val="20"/>
          <w:szCs w:val="20"/>
        </w:rPr>
        <w:t xml:space="preserve"> </w:t>
      </w:r>
      <w:r w:rsidR="00E81E1B" w:rsidRPr="00D47651">
        <w:rPr>
          <w:rFonts w:ascii="Palatino Linotype" w:hAnsi="Palatino Linotype"/>
          <w:sz w:val="20"/>
          <w:szCs w:val="20"/>
        </w:rPr>
        <w:t xml:space="preserve">verbal </w:t>
      </w:r>
      <w:r w:rsidR="00BA33FF">
        <w:rPr>
          <w:rFonts w:ascii="Palatino Linotype" w:hAnsi="Palatino Linotype"/>
          <w:sz w:val="20"/>
          <w:szCs w:val="20"/>
        </w:rPr>
        <w:t>and</w:t>
      </w:r>
      <w:r w:rsidR="00E81E1B" w:rsidRPr="00D47651">
        <w:rPr>
          <w:rFonts w:ascii="Palatino Linotype" w:hAnsi="Palatino Linotype"/>
          <w:sz w:val="20"/>
          <w:szCs w:val="20"/>
        </w:rPr>
        <w:t xml:space="preserve"> </w:t>
      </w:r>
      <w:r w:rsidRPr="00D47651">
        <w:rPr>
          <w:rFonts w:ascii="Palatino Linotype" w:hAnsi="Palatino Linotype"/>
          <w:sz w:val="20"/>
          <w:szCs w:val="20"/>
        </w:rPr>
        <w:t xml:space="preserve">written </w:t>
      </w:r>
    </w:p>
    <w:p w14:paraId="24117578" w14:textId="77777777"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Periodic conferences and ongoing dialogue</w:t>
      </w:r>
    </w:p>
    <w:p w14:paraId="4CD43876" w14:textId="77777777" w:rsidR="00B9273F" w:rsidRPr="000E71DA" w:rsidRDefault="000211DB">
      <w:pPr>
        <w:pStyle w:val="ListParagraph"/>
        <w:numPr>
          <w:ilvl w:val="0"/>
          <w:numId w:val="107"/>
        </w:numPr>
        <w:tabs>
          <w:tab w:val="left" w:pos="2239"/>
          <w:tab w:val="left" w:pos="2240"/>
        </w:tabs>
        <w:ind w:right="1152"/>
        <w:rPr>
          <w:rFonts w:ascii="Palatino Linotype" w:hAnsi="Palatino Linotype"/>
          <w:sz w:val="20"/>
          <w:szCs w:val="20"/>
          <w:highlight w:val="yellow"/>
        </w:rPr>
      </w:pPr>
      <w:r w:rsidRPr="000E71DA">
        <w:rPr>
          <w:rFonts w:ascii="Palatino Linotype" w:hAnsi="Palatino Linotype"/>
          <w:sz w:val="20"/>
          <w:szCs w:val="20"/>
          <w:highlight w:val="yellow"/>
        </w:rPr>
        <w:t>Communicate expectations regarding:</w:t>
      </w:r>
    </w:p>
    <w:p w14:paraId="0486E5BB" w14:textId="3023F0EB" w:rsidR="003145CB" w:rsidRPr="000E71DA" w:rsidRDefault="00E81E1B">
      <w:pPr>
        <w:pStyle w:val="ListParagraph"/>
        <w:numPr>
          <w:ilvl w:val="2"/>
          <w:numId w:val="112"/>
        </w:numPr>
        <w:tabs>
          <w:tab w:val="left" w:pos="3679"/>
          <w:tab w:val="left" w:pos="3680"/>
        </w:tabs>
        <w:ind w:right="1008"/>
        <w:jc w:val="both"/>
        <w:rPr>
          <w:rFonts w:ascii="Palatino Linotype" w:hAnsi="Palatino Linotype"/>
          <w:sz w:val="20"/>
          <w:szCs w:val="20"/>
          <w:highlight w:val="yellow"/>
        </w:rPr>
      </w:pPr>
      <w:r w:rsidRPr="000E71DA">
        <w:rPr>
          <w:rFonts w:ascii="Palatino Linotype" w:hAnsi="Palatino Linotype"/>
          <w:sz w:val="20"/>
          <w:szCs w:val="20"/>
          <w:highlight w:val="yellow"/>
        </w:rPr>
        <w:t xml:space="preserve">Lesson </w:t>
      </w:r>
      <w:r w:rsidR="000211DB" w:rsidRPr="000E71DA">
        <w:rPr>
          <w:rFonts w:ascii="Palatino Linotype" w:hAnsi="Palatino Linotype"/>
          <w:sz w:val="20"/>
          <w:szCs w:val="20"/>
          <w:highlight w:val="yellow"/>
        </w:rPr>
        <w:t>plan</w:t>
      </w:r>
      <w:r w:rsidR="00B57B5E" w:rsidRPr="000E71DA">
        <w:rPr>
          <w:rFonts w:ascii="Palatino Linotype" w:hAnsi="Palatino Linotype"/>
          <w:sz w:val="20"/>
          <w:szCs w:val="20"/>
          <w:highlight w:val="yellow"/>
        </w:rPr>
        <w:t xml:space="preserve">, </w:t>
      </w:r>
      <w:r w:rsidR="000211DB" w:rsidRPr="000E71DA">
        <w:rPr>
          <w:rFonts w:ascii="Palatino Linotype" w:hAnsi="Palatino Linotype"/>
          <w:sz w:val="20"/>
          <w:szCs w:val="20"/>
          <w:highlight w:val="yellow"/>
        </w:rPr>
        <w:t>including format</w:t>
      </w:r>
      <w:r w:rsidR="00B57B5E" w:rsidRPr="000E71DA">
        <w:rPr>
          <w:rFonts w:ascii="Palatino Linotype" w:hAnsi="Palatino Linotype"/>
          <w:sz w:val="20"/>
          <w:szCs w:val="20"/>
          <w:highlight w:val="yellow"/>
        </w:rPr>
        <w:t>,</w:t>
      </w:r>
      <w:r w:rsidR="000211DB" w:rsidRPr="000E71DA">
        <w:rPr>
          <w:rFonts w:ascii="Palatino Linotype" w:hAnsi="Palatino Linotype"/>
          <w:sz w:val="20"/>
          <w:szCs w:val="20"/>
          <w:highlight w:val="yellow"/>
        </w:rPr>
        <w:t xml:space="preserve"> (a sample lesson plan template is provided for the </w:t>
      </w:r>
      <w:proofErr w:type="gramStart"/>
      <w:r w:rsidR="00E431BB" w:rsidRPr="000E71DA">
        <w:rPr>
          <w:rFonts w:ascii="Palatino Linotype" w:hAnsi="Palatino Linotype"/>
          <w:sz w:val="20"/>
          <w:szCs w:val="20"/>
          <w:highlight w:val="yellow"/>
        </w:rPr>
        <w:t>resident</w:t>
      </w:r>
      <w:proofErr w:type="gramEnd"/>
      <w:r w:rsidR="00E431BB" w:rsidRPr="000E71DA">
        <w:rPr>
          <w:rFonts w:ascii="Palatino Linotype" w:hAnsi="Palatino Linotype"/>
          <w:sz w:val="20"/>
          <w:szCs w:val="20"/>
          <w:highlight w:val="yellow"/>
        </w:rPr>
        <w:t xml:space="preserve"> </w:t>
      </w:r>
      <w:r w:rsidR="00A658EC" w:rsidRPr="000E71DA">
        <w:rPr>
          <w:rFonts w:ascii="Palatino Linotype" w:hAnsi="Palatino Linotype"/>
          <w:sz w:val="20"/>
          <w:szCs w:val="20"/>
          <w:highlight w:val="yellow"/>
        </w:rPr>
        <w:t>see page</w:t>
      </w:r>
      <w:r w:rsidR="005B7834" w:rsidRPr="000E71DA">
        <w:rPr>
          <w:rFonts w:ascii="Palatino Linotype" w:hAnsi="Palatino Linotype"/>
          <w:sz w:val="20"/>
          <w:szCs w:val="20"/>
          <w:highlight w:val="yellow"/>
        </w:rPr>
        <w:t xml:space="preserve"> 4</w:t>
      </w:r>
      <w:r w:rsidR="00B32FD2">
        <w:rPr>
          <w:rFonts w:ascii="Palatino Linotype" w:hAnsi="Palatino Linotype"/>
          <w:sz w:val="20"/>
          <w:szCs w:val="20"/>
          <w:highlight w:val="yellow"/>
        </w:rPr>
        <w:t>2-</w:t>
      </w:r>
      <w:r w:rsidR="00D020AA">
        <w:rPr>
          <w:rFonts w:ascii="Palatino Linotype" w:hAnsi="Palatino Linotype"/>
          <w:sz w:val="20"/>
          <w:szCs w:val="20"/>
          <w:highlight w:val="yellow"/>
        </w:rPr>
        <w:t>44</w:t>
      </w:r>
      <w:r w:rsidR="000211DB" w:rsidRPr="000E71DA">
        <w:rPr>
          <w:rFonts w:ascii="Palatino Linotype" w:hAnsi="Palatino Linotype"/>
          <w:sz w:val="20"/>
          <w:szCs w:val="20"/>
          <w:highlight w:val="yellow"/>
        </w:rPr>
        <w:t xml:space="preserve">), </w:t>
      </w:r>
    </w:p>
    <w:p w14:paraId="4627E8C3" w14:textId="77777777" w:rsidR="00B9273F" w:rsidRPr="000E71DA" w:rsidRDefault="003145CB">
      <w:pPr>
        <w:pStyle w:val="ListParagraph"/>
        <w:numPr>
          <w:ilvl w:val="2"/>
          <w:numId w:val="112"/>
        </w:numPr>
        <w:tabs>
          <w:tab w:val="left" w:pos="3679"/>
          <w:tab w:val="left" w:pos="3680"/>
        </w:tabs>
        <w:ind w:right="1152"/>
        <w:jc w:val="both"/>
        <w:rPr>
          <w:rFonts w:ascii="Palatino Linotype" w:hAnsi="Palatino Linotype"/>
          <w:sz w:val="20"/>
          <w:szCs w:val="20"/>
          <w:highlight w:val="yellow"/>
        </w:rPr>
      </w:pPr>
      <w:r w:rsidRPr="000E71DA">
        <w:rPr>
          <w:rFonts w:ascii="Palatino Linotype" w:hAnsi="Palatino Linotype"/>
          <w:sz w:val="20"/>
          <w:szCs w:val="20"/>
          <w:highlight w:val="yellow"/>
        </w:rPr>
        <w:t>O</w:t>
      </w:r>
      <w:r w:rsidR="000211DB" w:rsidRPr="000E71DA">
        <w:rPr>
          <w:rFonts w:ascii="Palatino Linotype" w:hAnsi="Palatino Linotype"/>
          <w:sz w:val="20"/>
          <w:szCs w:val="20"/>
          <w:highlight w:val="yellow"/>
        </w:rPr>
        <w:t>versight and approval</w:t>
      </w:r>
      <w:r w:rsidR="000211DB" w:rsidRPr="000E71DA">
        <w:rPr>
          <w:rFonts w:ascii="Palatino Linotype" w:hAnsi="Palatino Linotype"/>
          <w:spacing w:val="-13"/>
          <w:sz w:val="20"/>
          <w:szCs w:val="20"/>
          <w:highlight w:val="yellow"/>
        </w:rPr>
        <w:t xml:space="preserve"> </w:t>
      </w:r>
      <w:r w:rsidR="000211DB" w:rsidRPr="000E71DA">
        <w:rPr>
          <w:rFonts w:ascii="Palatino Linotype" w:hAnsi="Palatino Linotype"/>
          <w:sz w:val="20"/>
          <w:szCs w:val="20"/>
          <w:highlight w:val="yellow"/>
        </w:rPr>
        <w:t>of lesson plans before</w:t>
      </w:r>
      <w:r w:rsidR="000211DB" w:rsidRPr="000E71DA">
        <w:rPr>
          <w:rFonts w:ascii="Palatino Linotype" w:hAnsi="Palatino Linotype"/>
          <w:spacing w:val="-2"/>
          <w:sz w:val="20"/>
          <w:szCs w:val="20"/>
          <w:highlight w:val="yellow"/>
        </w:rPr>
        <w:t xml:space="preserve"> </w:t>
      </w:r>
      <w:r w:rsidR="000211DB" w:rsidRPr="000E71DA">
        <w:rPr>
          <w:rFonts w:ascii="Palatino Linotype" w:hAnsi="Palatino Linotype"/>
          <w:sz w:val="20"/>
          <w:szCs w:val="20"/>
          <w:highlight w:val="yellow"/>
        </w:rPr>
        <w:t>teaching</w:t>
      </w:r>
    </w:p>
    <w:p w14:paraId="321A9851" w14:textId="09E793CB" w:rsidR="00C87B64" w:rsidRPr="000E71DA" w:rsidRDefault="000211DB">
      <w:pPr>
        <w:pStyle w:val="ListParagraph"/>
        <w:numPr>
          <w:ilvl w:val="2"/>
          <w:numId w:val="112"/>
        </w:numPr>
        <w:tabs>
          <w:tab w:val="left" w:pos="3679"/>
          <w:tab w:val="left" w:pos="3680"/>
        </w:tabs>
        <w:ind w:right="1152"/>
        <w:rPr>
          <w:rFonts w:ascii="Palatino Linotype" w:hAnsi="Palatino Linotype"/>
          <w:sz w:val="20"/>
          <w:szCs w:val="20"/>
          <w:highlight w:val="yellow"/>
        </w:rPr>
      </w:pPr>
      <w:r w:rsidRPr="000E71DA">
        <w:rPr>
          <w:rFonts w:ascii="Palatino Linotype" w:hAnsi="Palatino Linotype"/>
          <w:sz w:val="20"/>
          <w:szCs w:val="20"/>
          <w:highlight w:val="yellow"/>
        </w:rPr>
        <w:t>Classroom management</w:t>
      </w:r>
      <w:r w:rsidRPr="000E71DA">
        <w:rPr>
          <w:rFonts w:ascii="Palatino Linotype" w:hAnsi="Palatino Linotype"/>
          <w:spacing w:val="-1"/>
          <w:sz w:val="20"/>
          <w:szCs w:val="20"/>
          <w:highlight w:val="yellow"/>
        </w:rPr>
        <w:t xml:space="preserve"> </w:t>
      </w:r>
      <w:r w:rsidRPr="000E71DA">
        <w:rPr>
          <w:rFonts w:ascii="Palatino Linotype" w:hAnsi="Palatino Linotype"/>
          <w:sz w:val="20"/>
          <w:szCs w:val="20"/>
          <w:highlight w:val="yellow"/>
        </w:rPr>
        <w:t>techniques</w:t>
      </w:r>
    </w:p>
    <w:p w14:paraId="598263A0" w14:textId="77777777" w:rsidR="00C87B64" w:rsidRPr="000E71DA" w:rsidRDefault="000211DB">
      <w:pPr>
        <w:pStyle w:val="ListParagraph"/>
        <w:numPr>
          <w:ilvl w:val="2"/>
          <w:numId w:val="112"/>
        </w:numPr>
        <w:tabs>
          <w:tab w:val="left" w:pos="3679"/>
          <w:tab w:val="left" w:pos="3680"/>
        </w:tabs>
        <w:ind w:right="1152"/>
        <w:rPr>
          <w:rFonts w:ascii="Palatino Linotype" w:hAnsi="Palatino Linotype"/>
          <w:sz w:val="20"/>
          <w:szCs w:val="20"/>
          <w:highlight w:val="yellow"/>
        </w:rPr>
      </w:pPr>
      <w:r w:rsidRPr="000E71DA">
        <w:rPr>
          <w:rFonts w:ascii="Palatino Linotype" w:hAnsi="Palatino Linotype"/>
          <w:sz w:val="20"/>
          <w:szCs w:val="20"/>
          <w:highlight w:val="yellow"/>
        </w:rPr>
        <w:t>Teaching strategies</w:t>
      </w:r>
      <w:r w:rsidR="00FE334F" w:rsidRPr="000E71DA">
        <w:rPr>
          <w:rFonts w:ascii="Palatino Linotype" w:hAnsi="Palatino Linotype"/>
          <w:sz w:val="20"/>
          <w:szCs w:val="20"/>
          <w:highlight w:val="yellow"/>
        </w:rPr>
        <w:t>, best practices,</w:t>
      </w:r>
      <w:r w:rsidRPr="000E71DA">
        <w:rPr>
          <w:rFonts w:ascii="Palatino Linotype" w:hAnsi="Palatino Linotype"/>
          <w:sz w:val="20"/>
          <w:szCs w:val="20"/>
          <w:highlight w:val="yellow"/>
        </w:rPr>
        <w:t xml:space="preserve"> and</w:t>
      </w:r>
      <w:r w:rsidRPr="000E71DA">
        <w:rPr>
          <w:rFonts w:ascii="Palatino Linotype" w:hAnsi="Palatino Linotype"/>
          <w:spacing w:val="-2"/>
          <w:sz w:val="20"/>
          <w:szCs w:val="20"/>
          <w:highlight w:val="yellow"/>
        </w:rPr>
        <w:t xml:space="preserve"> </w:t>
      </w:r>
      <w:r w:rsidRPr="000E71DA">
        <w:rPr>
          <w:rFonts w:ascii="Palatino Linotype" w:hAnsi="Palatino Linotype"/>
          <w:sz w:val="20"/>
          <w:szCs w:val="20"/>
          <w:highlight w:val="yellow"/>
        </w:rPr>
        <w:t>methodologies</w:t>
      </w:r>
    </w:p>
    <w:p w14:paraId="476A68AE" w14:textId="77777777" w:rsidR="00C87B64" w:rsidRPr="000E71DA" w:rsidRDefault="000211DB">
      <w:pPr>
        <w:pStyle w:val="ListParagraph"/>
        <w:numPr>
          <w:ilvl w:val="2"/>
          <w:numId w:val="112"/>
        </w:numPr>
        <w:tabs>
          <w:tab w:val="left" w:pos="3679"/>
          <w:tab w:val="left" w:pos="3680"/>
        </w:tabs>
        <w:ind w:right="1152"/>
        <w:rPr>
          <w:rFonts w:ascii="Palatino Linotype" w:hAnsi="Palatino Linotype"/>
          <w:sz w:val="20"/>
          <w:szCs w:val="20"/>
          <w:highlight w:val="yellow"/>
        </w:rPr>
      </w:pPr>
      <w:r w:rsidRPr="000E71DA">
        <w:rPr>
          <w:rFonts w:ascii="Palatino Linotype" w:hAnsi="Palatino Linotype"/>
          <w:sz w:val="20"/>
          <w:szCs w:val="20"/>
          <w:highlight w:val="yellow"/>
        </w:rPr>
        <w:t>Record keeping including roll book, grade book, cumulative</w:t>
      </w:r>
      <w:r w:rsidRPr="000E71DA">
        <w:rPr>
          <w:rFonts w:ascii="Palatino Linotype" w:hAnsi="Palatino Linotype"/>
          <w:spacing w:val="-7"/>
          <w:sz w:val="20"/>
          <w:szCs w:val="20"/>
          <w:highlight w:val="yellow"/>
        </w:rPr>
        <w:t xml:space="preserve"> </w:t>
      </w:r>
      <w:r w:rsidRPr="000E71DA">
        <w:rPr>
          <w:rFonts w:ascii="Palatino Linotype" w:hAnsi="Palatino Linotype"/>
          <w:sz w:val="20"/>
          <w:szCs w:val="20"/>
          <w:highlight w:val="yellow"/>
        </w:rPr>
        <w:t>records</w:t>
      </w:r>
    </w:p>
    <w:p w14:paraId="45EA63D2" w14:textId="329F3175" w:rsidR="00C87B64" w:rsidRPr="000E71DA" w:rsidRDefault="000211DB">
      <w:pPr>
        <w:pStyle w:val="ListParagraph"/>
        <w:numPr>
          <w:ilvl w:val="2"/>
          <w:numId w:val="112"/>
        </w:numPr>
        <w:tabs>
          <w:tab w:val="left" w:pos="3679"/>
          <w:tab w:val="left" w:pos="3680"/>
        </w:tabs>
        <w:ind w:right="1152"/>
        <w:rPr>
          <w:rFonts w:ascii="Palatino Linotype" w:hAnsi="Palatino Linotype"/>
          <w:sz w:val="20"/>
          <w:szCs w:val="20"/>
          <w:highlight w:val="yellow"/>
        </w:rPr>
      </w:pPr>
      <w:r w:rsidRPr="000E71DA">
        <w:rPr>
          <w:rFonts w:ascii="Palatino Linotype" w:hAnsi="Palatino Linotype"/>
          <w:sz w:val="20"/>
          <w:szCs w:val="20"/>
          <w:highlight w:val="yellow"/>
        </w:rPr>
        <w:t>Duties beyond the classroom (recess duty, club sponsorship,</w:t>
      </w:r>
      <w:r w:rsidRPr="000E71DA">
        <w:rPr>
          <w:rFonts w:ascii="Palatino Linotype" w:hAnsi="Palatino Linotype"/>
          <w:spacing w:val="-2"/>
          <w:sz w:val="20"/>
          <w:szCs w:val="20"/>
          <w:highlight w:val="yellow"/>
        </w:rPr>
        <w:t xml:space="preserve"> </w:t>
      </w:r>
      <w:r w:rsidRPr="000E71DA">
        <w:rPr>
          <w:rFonts w:ascii="Palatino Linotype" w:hAnsi="Palatino Linotype"/>
          <w:sz w:val="20"/>
          <w:szCs w:val="20"/>
          <w:highlight w:val="yellow"/>
        </w:rPr>
        <w:t>etc.)</w:t>
      </w:r>
    </w:p>
    <w:p w14:paraId="1A7A7C48" w14:textId="7E975FAE" w:rsidR="00C87B64" w:rsidRPr="00817332" w:rsidRDefault="005F70B7">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Management of</w:t>
      </w:r>
      <w:r w:rsidR="00BA6C58" w:rsidRPr="00817332">
        <w:rPr>
          <w:rFonts w:ascii="Palatino Linotype" w:hAnsi="Palatino Linotype"/>
          <w:sz w:val="20"/>
          <w:szCs w:val="20"/>
        </w:rPr>
        <w:t xml:space="preserve"> mentor and resident performance</w:t>
      </w:r>
      <w:r w:rsidR="00BA6C58" w:rsidRPr="005B7834">
        <w:rPr>
          <w:rFonts w:ascii="Palatino Linotype" w:hAnsi="Palatino Linotype"/>
          <w:sz w:val="20"/>
          <w:szCs w:val="20"/>
        </w:rPr>
        <w:t xml:space="preserve"> </w:t>
      </w:r>
      <w:r w:rsidRPr="00817332">
        <w:rPr>
          <w:rFonts w:ascii="Palatino Linotype" w:hAnsi="Palatino Linotype"/>
          <w:bCs/>
          <w:noProof/>
          <w:sz w:val="20"/>
          <w:szCs w:val="20"/>
        </w:rPr>
        <w:t xml:space="preserve"> </w:t>
      </w:r>
    </w:p>
    <w:p w14:paraId="35DD6BDC" w14:textId="02D87F23" w:rsidR="00C87B64"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 xml:space="preserve">Formal written evaluation, including pre- and post- conferences </w:t>
      </w:r>
    </w:p>
    <w:p w14:paraId="798E3F07" w14:textId="2EA917A1" w:rsidR="00C87B64"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Mid</w:t>
      </w:r>
      <w:r w:rsidR="00F77EE9" w:rsidRPr="00817332">
        <w:rPr>
          <w:rFonts w:ascii="Palatino Linotype" w:hAnsi="Palatino Linotype"/>
          <w:sz w:val="20"/>
          <w:szCs w:val="20"/>
        </w:rPr>
        <w:t>term Evaluation</w:t>
      </w:r>
      <w:r w:rsidR="00BA6C58" w:rsidRPr="00817332">
        <w:rPr>
          <w:rFonts w:ascii="Palatino Linotype" w:hAnsi="Palatino Linotype"/>
          <w:sz w:val="20"/>
          <w:szCs w:val="20"/>
        </w:rPr>
        <w:t xml:space="preserve"> (Residency I)</w:t>
      </w:r>
    </w:p>
    <w:p w14:paraId="54773691" w14:textId="05232D10" w:rsidR="00FE334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Final</w:t>
      </w:r>
      <w:r w:rsidR="00F77EE9" w:rsidRPr="00817332">
        <w:rPr>
          <w:rFonts w:ascii="Palatino Linotype" w:hAnsi="Palatino Linotype"/>
          <w:sz w:val="20"/>
          <w:szCs w:val="20"/>
        </w:rPr>
        <w:t xml:space="preserve"> Evaluation</w:t>
      </w:r>
      <w:r w:rsidR="00BA6C58" w:rsidRPr="00817332">
        <w:rPr>
          <w:rFonts w:ascii="Palatino Linotype" w:hAnsi="Palatino Linotype"/>
          <w:sz w:val="20"/>
          <w:szCs w:val="20"/>
        </w:rPr>
        <w:t xml:space="preserve"> (Residency II)</w:t>
      </w:r>
    </w:p>
    <w:p w14:paraId="50298F90" w14:textId="668F6F36" w:rsidR="00B9273F" w:rsidRPr="00817332" w:rsidRDefault="000211DB" w:rsidP="002026C9">
      <w:pPr>
        <w:ind w:right="720" w:hanging="90"/>
        <w:rPr>
          <w:rFonts w:ascii="Palatino Linotype" w:hAnsi="Palatino Linotype"/>
          <w:b/>
          <w:iCs/>
          <w:color w:val="1F497D" w:themeColor="text2"/>
          <w:sz w:val="20"/>
          <w:szCs w:val="20"/>
        </w:rPr>
      </w:pPr>
      <w:r w:rsidRPr="00817332">
        <w:rPr>
          <w:rFonts w:ascii="Palatino Linotype" w:hAnsi="Palatino Linotype"/>
          <w:b/>
          <w:iCs/>
          <w:color w:val="1F497D" w:themeColor="text2"/>
          <w:sz w:val="20"/>
          <w:szCs w:val="20"/>
        </w:rPr>
        <w:t>Collaboration</w:t>
      </w:r>
    </w:p>
    <w:p w14:paraId="0B81D2CF" w14:textId="77777777" w:rsidR="00C87B64" w:rsidRPr="00817332" w:rsidRDefault="006E0273">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Schedule a time to introduce the resident to the principal.</w:t>
      </w:r>
    </w:p>
    <w:p w14:paraId="022CD8AF" w14:textId="77777777" w:rsidR="00C87B64"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Conduct regular cooperative planning sessions</w:t>
      </w:r>
    </w:p>
    <w:p w14:paraId="6C08275C" w14:textId="2354BA70" w:rsidR="00C87B64"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 xml:space="preserve">Demonstrate and support effective daily lesson planning and unit or </w:t>
      </w:r>
      <w:r w:rsidR="00203536" w:rsidRPr="00817332">
        <w:rPr>
          <w:rFonts w:ascii="Palatino Linotype" w:hAnsi="Palatino Linotype"/>
          <w:sz w:val="20"/>
          <w:szCs w:val="20"/>
        </w:rPr>
        <w:t>long-range</w:t>
      </w:r>
      <w:r w:rsidRPr="00817332">
        <w:rPr>
          <w:rFonts w:ascii="Palatino Linotype" w:hAnsi="Palatino Linotype"/>
          <w:sz w:val="20"/>
          <w:szCs w:val="20"/>
        </w:rPr>
        <w:t xml:space="preserve"> planning which correlate with state standards</w:t>
      </w:r>
    </w:p>
    <w:p w14:paraId="12A664A4" w14:textId="6E3ECF05" w:rsidR="00C87B64"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 xml:space="preserve">Assist in the development of assessment tools that reflect the goals and objectives of the </w:t>
      </w:r>
      <w:r w:rsidR="00574405" w:rsidRPr="00817332">
        <w:rPr>
          <w:rFonts w:ascii="Palatino Linotype" w:hAnsi="Palatino Linotype"/>
          <w:sz w:val="20"/>
          <w:szCs w:val="20"/>
        </w:rPr>
        <w:t xml:space="preserve">  </w:t>
      </w:r>
      <w:r w:rsidRPr="00817332">
        <w:rPr>
          <w:rFonts w:ascii="Palatino Linotype" w:hAnsi="Palatino Linotype"/>
          <w:sz w:val="20"/>
          <w:szCs w:val="20"/>
        </w:rPr>
        <w:t>lesson</w:t>
      </w:r>
    </w:p>
    <w:p w14:paraId="45BB4780" w14:textId="4C8E858E"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Provide professional and emotional support</w:t>
      </w:r>
    </w:p>
    <w:p w14:paraId="3CB2D1FE" w14:textId="6C7A87BD" w:rsidR="00B9273F" w:rsidRPr="00817332" w:rsidRDefault="000211DB" w:rsidP="002026C9">
      <w:pPr>
        <w:ind w:right="720" w:hanging="90"/>
        <w:rPr>
          <w:rFonts w:ascii="Palatino Linotype" w:hAnsi="Palatino Linotype"/>
          <w:b/>
          <w:iCs/>
          <w:color w:val="1F497D" w:themeColor="text2"/>
          <w:sz w:val="20"/>
          <w:szCs w:val="20"/>
        </w:rPr>
      </w:pPr>
      <w:r w:rsidRPr="00817332">
        <w:rPr>
          <w:rFonts w:ascii="Palatino Linotype" w:hAnsi="Palatino Linotype"/>
          <w:b/>
          <w:iCs/>
          <w:color w:val="1F497D" w:themeColor="text2"/>
          <w:sz w:val="20"/>
          <w:szCs w:val="20"/>
        </w:rPr>
        <w:t>Diversity</w:t>
      </w:r>
    </w:p>
    <w:p w14:paraId="332EC49B" w14:textId="77777777"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proofErr w:type="gramStart"/>
      <w:r w:rsidRPr="00817332">
        <w:rPr>
          <w:rFonts w:ascii="Palatino Linotype" w:hAnsi="Palatino Linotype"/>
          <w:sz w:val="20"/>
          <w:szCs w:val="20"/>
        </w:rPr>
        <w:t>Guide</w:t>
      </w:r>
      <w:proofErr w:type="gramEnd"/>
      <w:r w:rsidRPr="00817332">
        <w:rPr>
          <w:rFonts w:ascii="Palatino Linotype" w:hAnsi="Palatino Linotype"/>
          <w:sz w:val="20"/>
          <w:szCs w:val="20"/>
        </w:rPr>
        <w:t xml:space="preserve"> the understanding of different learning styles</w:t>
      </w:r>
    </w:p>
    <w:p w14:paraId="24394527" w14:textId="77777777"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Encourage the awareness of different cultural needs</w:t>
      </w:r>
    </w:p>
    <w:p w14:paraId="441EB0A6" w14:textId="55688D9B"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 xml:space="preserve">Model respecting, valuing, and affirming all </w:t>
      </w:r>
      <w:r w:rsidR="005F70B7" w:rsidRPr="00817332">
        <w:rPr>
          <w:rFonts w:ascii="Palatino Linotype" w:hAnsi="Palatino Linotype"/>
          <w:sz w:val="20"/>
          <w:szCs w:val="20"/>
        </w:rPr>
        <w:t>children</w:t>
      </w:r>
    </w:p>
    <w:p w14:paraId="686BB515" w14:textId="6068C2E5"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Promote and provide inclusive learning environments</w:t>
      </w:r>
    </w:p>
    <w:p w14:paraId="2E09A675" w14:textId="77777777" w:rsidR="009B5EFC" w:rsidRPr="00817332" w:rsidRDefault="009B5EFC" w:rsidP="009B5EFC">
      <w:pPr>
        <w:pStyle w:val="ListParagraph"/>
        <w:tabs>
          <w:tab w:val="left" w:pos="2239"/>
          <w:tab w:val="left" w:pos="2240"/>
        </w:tabs>
        <w:ind w:left="2240" w:right="1152" w:firstLine="0"/>
        <w:rPr>
          <w:rFonts w:ascii="Palatino Linotype" w:hAnsi="Palatino Linotype"/>
          <w:sz w:val="6"/>
          <w:szCs w:val="6"/>
        </w:rPr>
      </w:pPr>
    </w:p>
    <w:p w14:paraId="4134F3F3" w14:textId="77777777" w:rsidR="00C87B64" w:rsidRPr="00817332" w:rsidRDefault="000211DB" w:rsidP="002026C9">
      <w:pPr>
        <w:ind w:right="720" w:hanging="90"/>
        <w:rPr>
          <w:rFonts w:ascii="Palatino Linotype" w:hAnsi="Palatino Linotype"/>
          <w:b/>
          <w:iCs/>
          <w:color w:val="1F497D" w:themeColor="text2"/>
          <w:sz w:val="20"/>
          <w:szCs w:val="20"/>
        </w:rPr>
      </w:pPr>
      <w:r w:rsidRPr="00817332">
        <w:rPr>
          <w:rFonts w:ascii="Palatino Linotype" w:hAnsi="Palatino Linotype"/>
          <w:b/>
          <w:iCs/>
          <w:color w:val="1F497D" w:themeColor="text2"/>
          <w:sz w:val="20"/>
          <w:szCs w:val="20"/>
        </w:rPr>
        <w:t>Professional Growth</w:t>
      </w:r>
    </w:p>
    <w:p w14:paraId="7C283B8A" w14:textId="77777777" w:rsidR="00C87B64"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Encourage maintenance of membership in professional organizations</w:t>
      </w:r>
    </w:p>
    <w:p w14:paraId="573933ED" w14:textId="7F9C2E17"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Introduce</w:t>
      </w:r>
      <w:r w:rsidR="00817332">
        <w:rPr>
          <w:rFonts w:ascii="Palatino Linotype" w:hAnsi="Palatino Linotype"/>
          <w:sz w:val="20"/>
          <w:szCs w:val="20"/>
        </w:rPr>
        <w:t xml:space="preserve"> the</w:t>
      </w:r>
      <w:r w:rsidRPr="00817332">
        <w:rPr>
          <w:rFonts w:ascii="Palatino Linotype" w:hAnsi="Palatino Linotype"/>
          <w:sz w:val="20"/>
          <w:szCs w:val="20"/>
        </w:rPr>
        <w:t xml:space="preserve"> </w:t>
      </w:r>
      <w:proofErr w:type="gramStart"/>
      <w:r w:rsidR="00E431BB" w:rsidRPr="00817332">
        <w:rPr>
          <w:rFonts w:ascii="Palatino Linotype" w:hAnsi="Palatino Linotype"/>
          <w:sz w:val="20"/>
          <w:szCs w:val="20"/>
        </w:rPr>
        <w:t>resident</w:t>
      </w:r>
      <w:proofErr w:type="gramEnd"/>
      <w:r w:rsidRPr="00817332">
        <w:rPr>
          <w:rFonts w:ascii="Palatino Linotype" w:hAnsi="Palatino Linotype"/>
          <w:sz w:val="20"/>
          <w:szCs w:val="20"/>
        </w:rPr>
        <w:t xml:space="preserve"> to area(s) where professional reading materials are </w:t>
      </w:r>
      <w:r w:rsidR="00C87B64" w:rsidRPr="00817332">
        <w:rPr>
          <w:rFonts w:ascii="Palatino Linotype" w:hAnsi="Palatino Linotype"/>
          <w:sz w:val="20"/>
          <w:szCs w:val="20"/>
        </w:rPr>
        <w:t>housed.</w:t>
      </w:r>
    </w:p>
    <w:p w14:paraId="72B72C49" w14:textId="3E201615" w:rsidR="00B9273F" w:rsidRPr="00817332" w:rsidRDefault="000211DB" w:rsidP="002026C9">
      <w:pPr>
        <w:ind w:right="720" w:hanging="90"/>
        <w:rPr>
          <w:rFonts w:ascii="Palatino Linotype" w:hAnsi="Palatino Linotype"/>
          <w:b/>
          <w:iCs/>
          <w:color w:val="1F497D" w:themeColor="text2"/>
          <w:sz w:val="20"/>
          <w:szCs w:val="20"/>
        </w:rPr>
      </w:pPr>
      <w:bookmarkStart w:id="46" w:name="Service"/>
      <w:bookmarkEnd w:id="46"/>
      <w:r w:rsidRPr="00817332">
        <w:rPr>
          <w:rFonts w:ascii="Palatino Linotype" w:hAnsi="Palatino Linotype"/>
          <w:b/>
          <w:iCs/>
          <w:color w:val="1F497D" w:themeColor="text2"/>
          <w:sz w:val="20"/>
          <w:szCs w:val="20"/>
        </w:rPr>
        <w:t>Service</w:t>
      </w:r>
    </w:p>
    <w:p w14:paraId="3EAB7468" w14:textId="46EA9EBB" w:rsidR="00C87B64"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 xml:space="preserve">Encourage membership </w:t>
      </w:r>
      <w:r w:rsidR="005F70B7" w:rsidRPr="00817332">
        <w:rPr>
          <w:rFonts w:ascii="Palatino Linotype" w:hAnsi="Palatino Linotype"/>
          <w:sz w:val="20"/>
          <w:szCs w:val="20"/>
        </w:rPr>
        <w:t>of</w:t>
      </w:r>
      <w:r w:rsidRPr="00817332">
        <w:rPr>
          <w:rFonts w:ascii="Palatino Linotype" w:hAnsi="Palatino Linotype"/>
          <w:sz w:val="20"/>
          <w:szCs w:val="20"/>
        </w:rPr>
        <w:t xml:space="preserve"> school committees</w:t>
      </w:r>
    </w:p>
    <w:p w14:paraId="21B147FE" w14:textId="314C18B7"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Maintain awareness of policy issues</w:t>
      </w:r>
    </w:p>
    <w:p w14:paraId="29238FF3" w14:textId="48CA65FC" w:rsidR="00B9273F" w:rsidRPr="00817332" w:rsidRDefault="000211DB">
      <w:pPr>
        <w:pStyle w:val="ListParagraph"/>
        <w:numPr>
          <w:ilvl w:val="0"/>
          <w:numId w:val="107"/>
        </w:numPr>
        <w:tabs>
          <w:tab w:val="left" w:pos="2239"/>
          <w:tab w:val="left" w:pos="2240"/>
        </w:tabs>
        <w:ind w:right="1152"/>
        <w:rPr>
          <w:rFonts w:ascii="Palatino Linotype" w:hAnsi="Palatino Linotype"/>
          <w:sz w:val="20"/>
          <w:szCs w:val="20"/>
        </w:rPr>
      </w:pPr>
      <w:r w:rsidRPr="00817332">
        <w:rPr>
          <w:rFonts w:ascii="Palatino Linotype" w:hAnsi="Palatino Linotype"/>
          <w:sz w:val="20"/>
          <w:szCs w:val="20"/>
        </w:rPr>
        <w:t>Promote community involvement</w:t>
      </w:r>
    </w:p>
    <w:bookmarkEnd w:id="45"/>
    <w:p w14:paraId="3064A945" w14:textId="77777777" w:rsidR="00C86CA8" w:rsidRPr="00C86CA8" w:rsidRDefault="00C86CA8" w:rsidP="009B5EFC">
      <w:pPr>
        <w:ind w:left="720" w:right="720" w:firstLine="440"/>
        <w:jc w:val="center"/>
        <w:rPr>
          <w:rFonts w:ascii="Palatino Linotype" w:hAnsi="Palatino Linotype"/>
          <w:b/>
          <w:iCs/>
          <w:color w:val="1F497D" w:themeColor="text2"/>
          <w:sz w:val="6"/>
          <w:szCs w:val="6"/>
        </w:rPr>
      </w:pPr>
    </w:p>
    <w:p w14:paraId="26D88F5B" w14:textId="729DF248" w:rsidR="00B9273F" w:rsidRPr="00C87B64" w:rsidRDefault="000211DB" w:rsidP="009B5EFC">
      <w:pPr>
        <w:ind w:left="720" w:right="720" w:firstLine="440"/>
        <w:jc w:val="center"/>
        <w:rPr>
          <w:rFonts w:ascii="Palatino Linotype" w:hAnsi="Palatino Linotype"/>
          <w:b/>
          <w:iCs/>
          <w:color w:val="1F497D" w:themeColor="text2"/>
          <w:sz w:val="21"/>
          <w:szCs w:val="21"/>
        </w:rPr>
      </w:pPr>
      <w:r w:rsidRPr="00C87B64">
        <w:rPr>
          <w:rFonts w:ascii="Palatino Linotype" w:hAnsi="Palatino Linotype"/>
          <w:b/>
          <w:iCs/>
          <w:color w:val="1F497D" w:themeColor="text2"/>
          <w:sz w:val="24"/>
          <w:szCs w:val="24"/>
        </w:rPr>
        <w:t>Clinical Experience Evaluations Timeline Checklist</w:t>
      </w:r>
    </w:p>
    <w:p w14:paraId="5D004B42" w14:textId="77777777" w:rsidR="00B9273F" w:rsidRPr="00C86CA8" w:rsidRDefault="00B9273F">
      <w:pPr>
        <w:pStyle w:val="BodyText"/>
        <w:spacing w:before="9"/>
        <w:rPr>
          <w:rFonts w:ascii="Arial Narrow" w:hAnsi="Arial Narrow"/>
          <w:sz w:val="10"/>
          <w:szCs w:val="10"/>
        </w:rPr>
      </w:pPr>
    </w:p>
    <w:p w14:paraId="6F53FB77" w14:textId="05FE7F0E" w:rsidR="00B9273F" w:rsidRPr="00040AB7" w:rsidRDefault="000211DB" w:rsidP="0030287C">
      <w:pPr>
        <w:pStyle w:val="BodyText"/>
        <w:jc w:val="both"/>
        <w:rPr>
          <w:rFonts w:ascii="Palatino Linotype" w:hAnsi="Palatino Linotype"/>
          <w:sz w:val="20"/>
          <w:szCs w:val="20"/>
        </w:rPr>
      </w:pPr>
      <w:r w:rsidRPr="00040AB7">
        <w:rPr>
          <w:rFonts w:ascii="Palatino Linotype" w:hAnsi="Palatino Linotype"/>
          <w:sz w:val="20"/>
          <w:szCs w:val="20"/>
        </w:rPr>
        <w:t xml:space="preserve">Please use this document to aid in navigating the lesson evaluation process of your </w:t>
      </w:r>
      <w:r w:rsidR="00E431BB" w:rsidRPr="00040AB7">
        <w:rPr>
          <w:rFonts w:ascii="Palatino Linotype" w:hAnsi="Palatino Linotype"/>
          <w:sz w:val="20"/>
          <w:szCs w:val="20"/>
        </w:rPr>
        <w:t>resident</w:t>
      </w:r>
      <w:r w:rsidRPr="00040AB7">
        <w:rPr>
          <w:rFonts w:ascii="Palatino Linotype" w:hAnsi="Palatino Linotype"/>
          <w:sz w:val="20"/>
          <w:szCs w:val="20"/>
        </w:rPr>
        <w:t>. Below, you will find a checklist of recommended due dates and feedback sessions</w:t>
      </w:r>
      <w:r w:rsidR="00C86CA8">
        <w:rPr>
          <w:rFonts w:ascii="Palatino Linotype" w:hAnsi="Palatino Linotype"/>
          <w:sz w:val="20"/>
          <w:szCs w:val="20"/>
        </w:rPr>
        <w:t>; however, the university supervisor will let you know their desired timeline</w:t>
      </w:r>
      <w:r w:rsidRPr="00040AB7">
        <w:rPr>
          <w:rFonts w:ascii="Palatino Linotype" w:hAnsi="Palatino Linotype"/>
          <w:sz w:val="20"/>
          <w:szCs w:val="20"/>
        </w:rPr>
        <w:t>.</w:t>
      </w:r>
      <w:r w:rsidR="00C86CA8">
        <w:rPr>
          <w:rFonts w:ascii="Palatino Linotype" w:hAnsi="Palatino Linotype"/>
          <w:sz w:val="20"/>
          <w:szCs w:val="20"/>
        </w:rPr>
        <w:t xml:space="preserve"> If the supervisor does not give you specific dates, please follow the checklist below.</w:t>
      </w:r>
    </w:p>
    <w:p w14:paraId="03E2F1EE" w14:textId="77777777" w:rsidR="00B9273F" w:rsidRPr="00040AB7" w:rsidRDefault="00B9273F" w:rsidP="0030287C">
      <w:pPr>
        <w:pStyle w:val="BodyText"/>
        <w:ind w:left="720"/>
        <w:jc w:val="both"/>
        <w:rPr>
          <w:rFonts w:ascii="Palatino Linotype" w:hAnsi="Palatino Linotype"/>
          <w:sz w:val="10"/>
          <w:szCs w:val="10"/>
        </w:rPr>
      </w:pPr>
    </w:p>
    <w:p w14:paraId="3467E7F1" w14:textId="1C4290B0" w:rsidR="00644AF6" w:rsidRPr="00040AB7" w:rsidRDefault="000211DB" w:rsidP="0030287C">
      <w:pPr>
        <w:pStyle w:val="BodyText"/>
        <w:jc w:val="both"/>
        <w:rPr>
          <w:rFonts w:ascii="Palatino Linotype" w:hAnsi="Palatino Linotype"/>
          <w:sz w:val="20"/>
          <w:szCs w:val="20"/>
        </w:rPr>
      </w:pPr>
      <w:r w:rsidRPr="00040AB7">
        <w:rPr>
          <w:rFonts w:ascii="Palatino Linotype" w:hAnsi="Palatino Linotype"/>
          <w:sz w:val="20"/>
          <w:szCs w:val="20"/>
        </w:rPr>
        <w:t xml:space="preserve">There are two types of formal evaluations that will be used to assess your </w:t>
      </w:r>
      <w:proofErr w:type="gramStart"/>
      <w:r w:rsidR="000F7BB2" w:rsidRPr="00040AB7">
        <w:rPr>
          <w:rFonts w:ascii="Palatino Linotype" w:hAnsi="Palatino Linotype"/>
          <w:sz w:val="20"/>
          <w:szCs w:val="20"/>
        </w:rPr>
        <w:t>resident</w:t>
      </w:r>
      <w:r w:rsidR="000F7BB2">
        <w:rPr>
          <w:rFonts w:ascii="Palatino Linotype" w:hAnsi="Palatino Linotype"/>
          <w:sz w:val="20"/>
          <w:szCs w:val="20"/>
        </w:rPr>
        <w:t>’s</w:t>
      </w:r>
      <w:proofErr w:type="gramEnd"/>
      <w:r w:rsidR="000F7BB2">
        <w:rPr>
          <w:rFonts w:ascii="Palatino Linotype" w:hAnsi="Palatino Linotype"/>
          <w:sz w:val="20"/>
          <w:szCs w:val="20"/>
        </w:rPr>
        <w:t xml:space="preserve"> </w:t>
      </w:r>
      <w:r w:rsidRPr="00040AB7">
        <w:rPr>
          <w:rFonts w:ascii="Palatino Linotype" w:hAnsi="Palatino Linotype"/>
          <w:sz w:val="20"/>
          <w:szCs w:val="20"/>
        </w:rPr>
        <w:t>abilities</w:t>
      </w:r>
      <w:r w:rsidR="00FE334F" w:rsidRPr="00040AB7">
        <w:rPr>
          <w:rFonts w:ascii="Palatino Linotype" w:hAnsi="Palatino Linotype"/>
          <w:sz w:val="20"/>
          <w:szCs w:val="20"/>
        </w:rPr>
        <w:t>. One is the Individual Lesson Evaluation Report</w:t>
      </w:r>
      <w:r w:rsidR="002026C9">
        <w:rPr>
          <w:rFonts w:ascii="Palatino Linotype" w:hAnsi="Palatino Linotype"/>
          <w:sz w:val="20"/>
          <w:szCs w:val="20"/>
        </w:rPr>
        <w:t xml:space="preserve"> (ILER)</w:t>
      </w:r>
      <w:r w:rsidR="00FE334F" w:rsidRPr="00040AB7">
        <w:rPr>
          <w:rFonts w:ascii="Palatino Linotype" w:hAnsi="Palatino Linotype"/>
          <w:sz w:val="20"/>
          <w:szCs w:val="20"/>
        </w:rPr>
        <w:t xml:space="preserve"> which evaluates the </w:t>
      </w:r>
      <w:proofErr w:type="spellStart"/>
      <w:r w:rsidR="00FE334F" w:rsidRPr="00040AB7">
        <w:rPr>
          <w:rFonts w:ascii="Palatino Linotype" w:hAnsi="Palatino Linotype"/>
          <w:sz w:val="20"/>
          <w:szCs w:val="20"/>
        </w:rPr>
        <w:t>resident’s</w:t>
      </w:r>
      <w:proofErr w:type="spellEnd"/>
      <w:r w:rsidR="00FE334F" w:rsidRPr="00040AB7">
        <w:rPr>
          <w:rFonts w:ascii="Palatino Linotype" w:hAnsi="Palatino Linotype"/>
          <w:sz w:val="20"/>
          <w:szCs w:val="20"/>
        </w:rPr>
        <w:t xml:space="preserve"> ability</w:t>
      </w:r>
      <w:r w:rsidRPr="00040AB7">
        <w:rPr>
          <w:rFonts w:ascii="Palatino Linotype" w:hAnsi="Palatino Linotype"/>
          <w:sz w:val="20"/>
          <w:szCs w:val="20"/>
        </w:rPr>
        <w:t xml:space="preserve"> to plan, implement, manage, and reflect on lessons. </w:t>
      </w:r>
      <w:r w:rsidR="00FE334F" w:rsidRPr="00040AB7">
        <w:rPr>
          <w:rFonts w:ascii="Palatino Linotype" w:hAnsi="Palatino Linotype"/>
          <w:sz w:val="20"/>
          <w:szCs w:val="20"/>
        </w:rPr>
        <w:t>T</w:t>
      </w:r>
      <w:r w:rsidRPr="00040AB7">
        <w:rPr>
          <w:rFonts w:ascii="Palatino Linotype" w:hAnsi="Palatino Linotype"/>
          <w:sz w:val="20"/>
          <w:szCs w:val="20"/>
        </w:rPr>
        <w:t xml:space="preserve">he second </w:t>
      </w:r>
      <w:r w:rsidR="00FE334F" w:rsidRPr="00040AB7">
        <w:rPr>
          <w:rFonts w:ascii="Palatino Linotype" w:hAnsi="Palatino Linotype"/>
          <w:sz w:val="20"/>
          <w:szCs w:val="20"/>
        </w:rPr>
        <w:t xml:space="preserve">type of evaluation required by the mentor </w:t>
      </w:r>
      <w:r w:rsidRPr="00040AB7">
        <w:rPr>
          <w:rFonts w:ascii="Palatino Linotype" w:hAnsi="Palatino Linotype"/>
          <w:sz w:val="20"/>
          <w:szCs w:val="20"/>
        </w:rPr>
        <w:t xml:space="preserve">is the “Clinical Experience </w:t>
      </w:r>
      <w:r w:rsidR="000F7BB2">
        <w:rPr>
          <w:rFonts w:ascii="Palatino Linotype" w:hAnsi="Palatino Linotype"/>
          <w:sz w:val="20"/>
          <w:szCs w:val="20"/>
        </w:rPr>
        <w:t>Mid-year</w:t>
      </w:r>
      <w:r w:rsidRPr="00040AB7">
        <w:rPr>
          <w:rFonts w:ascii="Palatino Linotype" w:hAnsi="Palatino Linotype"/>
          <w:sz w:val="20"/>
          <w:szCs w:val="20"/>
        </w:rPr>
        <w:t xml:space="preserve"> or Final</w:t>
      </w:r>
      <w:r w:rsidR="00FE334F" w:rsidRPr="00040AB7">
        <w:rPr>
          <w:rFonts w:ascii="Palatino Linotype" w:hAnsi="Palatino Linotype"/>
          <w:sz w:val="20"/>
          <w:szCs w:val="20"/>
        </w:rPr>
        <w:t xml:space="preserve"> Evaluation</w:t>
      </w:r>
      <w:r w:rsidRPr="00040AB7">
        <w:rPr>
          <w:rFonts w:ascii="Palatino Linotype" w:hAnsi="Palatino Linotype"/>
          <w:sz w:val="20"/>
          <w:szCs w:val="20"/>
        </w:rPr>
        <w:t>”</w:t>
      </w:r>
      <w:r w:rsidR="00FE334F" w:rsidRPr="00040AB7">
        <w:rPr>
          <w:rFonts w:ascii="Palatino Linotype" w:hAnsi="Palatino Linotype"/>
          <w:sz w:val="20"/>
          <w:szCs w:val="20"/>
        </w:rPr>
        <w:t xml:space="preserve"> which is a </w:t>
      </w:r>
      <w:r w:rsidR="00FE334F" w:rsidRPr="002026C9">
        <w:rPr>
          <w:rFonts w:ascii="Palatino Linotype" w:hAnsi="Palatino Linotype"/>
          <w:b/>
          <w:bCs/>
          <w:i/>
          <w:iCs/>
          <w:sz w:val="20"/>
          <w:szCs w:val="20"/>
          <w:u w:val="single"/>
        </w:rPr>
        <w:t>holistic</w:t>
      </w:r>
      <w:r w:rsidR="00FE334F" w:rsidRPr="00040AB7">
        <w:rPr>
          <w:rFonts w:ascii="Palatino Linotype" w:hAnsi="Palatino Linotype"/>
          <w:sz w:val="20"/>
          <w:szCs w:val="20"/>
        </w:rPr>
        <w:t xml:space="preserve"> evaluation of the resident done during the residency year (Mid-</w:t>
      </w:r>
      <w:r w:rsidR="000F7BB2">
        <w:rPr>
          <w:rFonts w:ascii="Palatino Linotype" w:hAnsi="Palatino Linotype"/>
          <w:sz w:val="20"/>
          <w:szCs w:val="20"/>
        </w:rPr>
        <w:t>year</w:t>
      </w:r>
      <w:r w:rsidR="00FE334F" w:rsidRPr="00040AB7">
        <w:rPr>
          <w:rFonts w:ascii="Palatino Linotype" w:hAnsi="Palatino Linotype"/>
          <w:sz w:val="20"/>
          <w:szCs w:val="20"/>
        </w:rPr>
        <w:t xml:space="preserve"> Evaluation is completed at the end of Residency I and the Final Evaluation is completed at the end of Residency II).</w:t>
      </w:r>
      <w:r w:rsidRPr="00040AB7">
        <w:rPr>
          <w:rFonts w:ascii="Palatino Linotype" w:hAnsi="Palatino Linotype"/>
          <w:sz w:val="20"/>
          <w:szCs w:val="20"/>
        </w:rPr>
        <w:t xml:space="preserve"> </w:t>
      </w:r>
      <w:r w:rsidR="000B4FC6" w:rsidRPr="00040AB7">
        <w:rPr>
          <w:rFonts w:ascii="Palatino Linotype" w:hAnsi="Palatino Linotype"/>
          <w:sz w:val="20"/>
          <w:szCs w:val="20"/>
        </w:rPr>
        <w:t xml:space="preserve">See below for more detailed information. </w:t>
      </w:r>
      <w:r w:rsidRPr="00040AB7">
        <w:rPr>
          <w:rFonts w:ascii="Palatino Linotype" w:hAnsi="Palatino Linotype"/>
          <w:sz w:val="20"/>
          <w:szCs w:val="20"/>
        </w:rPr>
        <w:t xml:space="preserve">Please arrange times with the </w:t>
      </w:r>
      <w:proofErr w:type="gramStart"/>
      <w:r w:rsidR="00E431BB" w:rsidRPr="00040AB7">
        <w:rPr>
          <w:rFonts w:ascii="Palatino Linotype" w:hAnsi="Palatino Linotype"/>
          <w:sz w:val="20"/>
          <w:szCs w:val="20"/>
        </w:rPr>
        <w:t>resident</w:t>
      </w:r>
      <w:proofErr w:type="gramEnd"/>
      <w:r w:rsidRPr="00040AB7">
        <w:rPr>
          <w:rFonts w:ascii="Palatino Linotype" w:hAnsi="Palatino Linotype"/>
          <w:sz w:val="20"/>
          <w:szCs w:val="20"/>
        </w:rPr>
        <w:t xml:space="preserve"> </w:t>
      </w:r>
      <w:r w:rsidR="00AB32F7">
        <w:rPr>
          <w:rFonts w:ascii="Palatino Linotype" w:hAnsi="Palatino Linotype"/>
          <w:sz w:val="20"/>
          <w:szCs w:val="20"/>
        </w:rPr>
        <w:t xml:space="preserve">for a pre-conference and post-conference </w:t>
      </w:r>
      <w:r w:rsidRPr="00040AB7">
        <w:rPr>
          <w:rFonts w:ascii="Palatino Linotype" w:hAnsi="Palatino Linotype"/>
          <w:sz w:val="20"/>
          <w:szCs w:val="20"/>
        </w:rPr>
        <w:t xml:space="preserve">to complete and discuss the evaluation. You are evaluating each of the items named in the detailed </w:t>
      </w:r>
      <w:r w:rsidR="00FE334F" w:rsidRPr="00040AB7">
        <w:rPr>
          <w:rFonts w:ascii="Palatino Linotype" w:hAnsi="Palatino Linotype"/>
          <w:sz w:val="20"/>
          <w:szCs w:val="20"/>
        </w:rPr>
        <w:t>Mid-</w:t>
      </w:r>
      <w:r w:rsidR="000F7BB2">
        <w:rPr>
          <w:rFonts w:ascii="Palatino Linotype" w:hAnsi="Palatino Linotype"/>
          <w:sz w:val="20"/>
          <w:szCs w:val="20"/>
        </w:rPr>
        <w:t>year</w:t>
      </w:r>
      <w:r w:rsidR="00FE334F" w:rsidRPr="00040AB7">
        <w:rPr>
          <w:rFonts w:ascii="Palatino Linotype" w:hAnsi="Palatino Linotype"/>
          <w:sz w:val="20"/>
          <w:szCs w:val="20"/>
        </w:rPr>
        <w:t xml:space="preserve">/Final Evaluation </w:t>
      </w:r>
      <w:r w:rsidRPr="00040AB7">
        <w:rPr>
          <w:rFonts w:ascii="Palatino Linotype" w:hAnsi="Palatino Linotype"/>
          <w:sz w:val="20"/>
          <w:szCs w:val="20"/>
        </w:rPr>
        <w:t xml:space="preserve">rubric, found in </w:t>
      </w:r>
      <w:r w:rsidR="00C45134" w:rsidRPr="00040AB7">
        <w:rPr>
          <w:rFonts w:ascii="Palatino Linotype" w:hAnsi="Palatino Linotype"/>
          <w:sz w:val="20"/>
          <w:szCs w:val="20"/>
        </w:rPr>
        <w:t xml:space="preserve">Part II of </w:t>
      </w:r>
      <w:r w:rsidRPr="00040AB7">
        <w:rPr>
          <w:rFonts w:ascii="Palatino Linotype" w:hAnsi="Palatino Linotype"/>
          <w:sz w:val="20"/>
          <w:szCs w:val="20"/>
        </w:rPr>
        <w:t xml:space="preserve">this </w:t>
      </w:r>
      <w:r w:rsidR="00644AF6" w:rsidRPr="00040AB7">
        <w:rPr>
          <w:rFonts w:ascii="Palatino Linotype" w:hAnsi="Palatino Linotype"/>
          <w:sz w:val="20"/>
          <w:szCs w:val="20"/>
        </w:rPr>
        <w:t>handbook</w:t>
      </w:r>
      <w:r w:rsidR="00C45134" w:rsidRPr="00040AB7">
        <w:rPr>
          <w:rFonts w:ascii="Palatino Linotype" w:hAnsi="Palatino Linotype"/>
          <w:sz w:val="20"/>
          <w:szCs w:val="20"/>
        </w:rPr>
        <w:t xml:space="preserve"> </w:t>
      </w:r>
      <w:r w:rsidR="00C45134" w:rsidRPr="005A6A97">
        <w:rPr>
          <w:rFonts w:ascii="Palatino Linotype" w:hAnsi="Palatino Linotype"/>
          <w:sz w:val="20"/>
          <w:szCs w:val="20"/>
        </w:rPr>
        <w:t>(</w:t>
      </w:r>
      <w:r w:rsidR="00C45134" w:rsidRPr="00BE05CA">
        <w:rPr>
          <w:rFonts w:ascii="Palatino Linotype" w:hAnsi="Palatino Linotype"/>
          <w:sz w:val="20"/>
          <w:szCs w:val="20"/>
        </w:rPr>
        <w:t>see page</w:t>
      </w:r>
      <w:r w:rsidR="005A6A97" w:rsidRPr="00BE05CA">
        <w:rPr>
          <w:rFonts w:ascii="Palatino Linotype" w:hAnsi="Palatino Linotype"/>
          <w:sz w:val="20"/>
          <w:szCs w:val="20"/>
        </w:rPr>
        <w:t>s</w:t>
      </w:r>
      <w:r w:rsidR="00B57B5E" w:rsidRPr="00BE05CA">
        <w:rPr>
          <w:rFonts w:ascii="Palatino Linotype" w:hAnsi="Palatino Linotype"/>
          <w:sz w:val="20"/>
          <w:szCs w:val="20"/>
        </w:rPr>
        <w:t xml:space="preserve"> </w:t>
      </w:r>
      <w:r w:rsidR="00BE05CA">
        <w:rPr>
          <w:rFonts w:ascii="Palatino Linotype" w:hAnsi="Palatino Linotype"/>
          <w:sz w:val="20"/>
          <w:szCs w:val="20"/>
        </w:rPr>
        <w:t>57-60</w:t>
      </w:r>
      <w:r w:rsidR="00A658EC" w:rsidRPr="005A6A97">
        <w:rPr>
          <w:rFonts w:ascii="Palatino Linotype" w:hAnsi="Palatino Linotype"/>
          <w:sz w:val="20"/>
          <w:szCs w:val="20"/>
        </w:rPr>
        <w:t>)</w:t>
      </w:r>
      <w:r w:rsidR="00FE334F" w:rsidRPr="00040AB7">
        <w:rPr>
          <w:rFonts w:ascii="Palatino Linotype" w:hAnsi="Palatino Linotype"/>
          <w:sz w:val="20"/>
          <w:szCs w:val="20"/>
        </w:rPr>
        <w:t xml:space="preserve">.  An electronic version of all evaluations will be provided by the </w:t>
      </w:r>
      <w:r w:rsidR="000B4FC6" w:rsidRPr="00040AB7">
        <w:rPr>
          <w:rFonts w:ascii="Palatino Linotype" w:hAnsi="Palatino Linotype"/>
          <w:sz w:val="20"/>
          <w:szCs w:val="20"/>
        </w:rPr>
        <w:t>university supervisor or Director</w:t>
      </w:r>
      <w:r w:rsidR="00FE334F" w:rsidRPr="00040AB7">
        <w:rPr>
          <w:rFonts w:ascii="Palatino Linotype" w:hAnsi="Palatino Linotype"/>
          <w:sz w:val="20"/>
          <w:szCs w:val="20"/>
        </w:rPr>
        <w:t xml:space="preserve"> of Teacher Clinical </w:t>
      </w:r>
      <w:r w:rsidR="000B4FC6" w:rsidRPr="00040AB7">
        <w:rPr>
          <w:rFonts w:ascii="Palatino Linotype" w:hAnsi="Palatino Linotype"/>
          <w:sz w:val="20"/>
          <w:szCs w:val="20"/>
        </w:rPr>
        <w:t>Experiences.</w:t>
      </w:r>
    </w:p>
    <w:p w14:paraId="1139D009" w14:textId="77777777" w:rsidR="00644AF6" w:rsidRPr="00040AB7" w:rsidRDefault="00644AF6" w:rsidP="0030287C">
      <w:pPr>
        <w:pStyle w:val="BodyText"/>
        <w:ind w:left="720"/>
        <w:jc w:val="both"/>
        <w:rPr>
          <w:rFonts w:ascii="Palatino Linotype" w:hAnsi="Palatino Linotype"/>
          <w:sz w:val="8"/>
          <w:szCs w:val="8"/>
        </w:rPr>
      </w:pPr>
    </w:p>
    <w:p w14:paraId="71EEA7AF" w14:textId="0B1AFB04" w:rsidR="00B9273F" w:rsidRPr="00040AB7" w:rsidRDefault="00C667EA" w:rsidP="0030287C">
      <w:pPr>
        <w:pStyle w:val="BodyText"/>
        <w:jc w:val="both"/>
        <w:rPr>
          <w:rFonts w:ascii="Palatino Linotype" w:hAnsi="Palatino Linotype"/>
          <w:sz w:val="20"/>
          <w:szCs w:val="20"/>
        </w:rPr>
      </w:pPr>
      <w:r w:rsidRPr="00040AB7">
        <w:rPr>
          <w:rFonts w:ascii="Palatino Linotype" w:hAnsi="Palatino Linotype"/>
          <w:noProof/>
          <w:sz w:val="20"/>
          <w:szCs w:val="20"/>
          <w:lang w:bidi="ar-SA"/>
        </w:rPr>
        <w:lastRenderedPageBreak/>
        <mc:AlternateContent>
          <mc:Choice Requires="wps">
            <w:drawing>
              <wp:anchor distT="0" distB="0" distL="114300" distR="114300" simplePos="0" relativeHeight="251585024" behindDoc="1" locked="0" layoutInCell="1" allowOverlap="1" wp14:anchorId="5A322EA3" wp14:editId="7DE42EEA">
                <wp:simplePos x="0" y="0"/>
                <wp:positionH relativeFrom="page">
                  <wp:posOffset>3663950</wp:posOffset>
                </wp:positionH>
                <wp:positionV relativeFrom="paragraph">
                  <wp:posOffset>146050</wp:posOffset>
                </wp:positionV>
                <wp:extent cx="34925" cy="6350"/>
                <wp:effectExtent l="0" t="3175" r="0" b="0"/>
                <wp:wrapNone/>
                <wp:docPr id="668"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B508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EC346" id="Rectangle 369" o:spid="_x0000_s1026" style="position:absolute;margin-left:288.5pt;margin-top:11.5pt;width:2.75pt;height:.5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" fillcolor="#b5082e" stroked="f">
                <w10:wrap anchorx="page"/>
              </v:rect>
            </w:pict>
          </mc:Fallback>
        </mc:AlternateContent>
      </w:r>
      <w:r w:rsidR="000211DB" w:rsidRPr="00040AB7">
        <w:rPr>
          <w:rFonts w:ascii="Palatino Linotype" w:hAnsi="Palatino Linotype"/>
          <w:sz w:val="20"/>
          <w:szCs w:val="20"/>
        </w:rPr>
        <w:t xml:space="preserve">An </w:t>
      </w:r>
      <w:r w:rsidR="000211DB" w:rsidRPr="00040AB7">
        <w:rPr>
          <w:rFonts w:ascii="Palatino Linotype" w:hAnsi="Palatino Linotype"/>
          <w:b/>
          <w:sz w:val="20"/>
          <w:szCs w:val="20"/>
        </w:rPr>
        <w:t>Individual Lesson Evaluation</w:t>
      </w:r>
      <w:r w:rsidR="000B4FC6" w:rsidRPr="00040AB7">
        <w:rPr>
          <w:rFonts w:ascii="Palatino Linotype" w:hAnsi="Palatino Linotype"/>
          <w:b/>
          <w:sz w:val="20"/>
          <w:szCs w:val="20"/>
        </w:rPr>
        <w:t xml:space="preserve"> Report</w:t>
      </w:r>
      <w:r w:rsidR="002026C9">
        <w:rPr>
          <w:rFonts w:ascii="Palatino Linotype" w:hAnsi="Palatino Linotype"/>
          <w:b/>
          <w:sz w:val="20"/>
          <w:szCs w:val="20"/>
        </w:rPr>
        <w:t xml:space="preserve"> (ILER)</w:t>
      </w:r>
      <w:r w:rsidR="00C45134" w:rsidRPr="00040AB7">
        <w:rPr>
          <w:rFonts w:ascii="Palatino Linotype" w:hAnsi="Palatino Linotype"/>
          <w:b/>
          <w:sz w:val="20"/>
          <w:szCs w:val="20"/>
        </w:rPr>
        <w:t xml:space="preserve"> </w:t>
      </w:r>
      <w:r w:rsidR="00C45134" w:rsidRPr="00B52442">
        <w:rPr>
          <w:rFonts w:ascii="Palatino Linotype" w:hAnsi="Palatino Linotype"/>
          <w:bCs/>
          <w:sz w:val="20"/>
          <w:szCs w:val="20"/>
        </w:rPr>
        <w:t>page</w:t>
      </w:r>
      <w:r w:rsidR="00B57B5E" w:rsidRPr="00B52442">
        <w:rPr>
          <w:rFonts w:ascii="Palatino Linotype" w:hAnsi="Palatino Linotype"/>
          <w:bCs/>
          <w:sz w:val="20"/>
          <w:szCs w:val="20"/>
        </w:rPr>
        <w:t xml:space="preserve">s </w:t>
      </w:r>
      <w:r w:rsidR="005A6A97" w:rsidRPr="00B52442">
        <w:rPr>
          <w:rFonts w:ascii="Palatino Linotype" w:hAnsi="Palatino Linotype"/>
          <w:bCs/>
          <w:sz w:val="20"/>
          <w:szCs w:val="20"/>
        </w:rPr>
        <w:t>4</w:t>
      </w:r>
      <w:r w:rsidR="00B52442" w:rsidRPr="00B52442">
        <w:rPr>
          <w:rFonts w:ascii="Palatino Linotype" w:hAnsi="Palatino Linotype"/>
          <w:bCs/>
          <w:sz w:val="20"/>
          <w:szCs w:val="20"/>
        </w:rPr>
        <w:t>5</w:t>
      </w:r>
      <w:r w:rsidR="006C01BC" w:rsidRPr="00B52442">
        <w:rPr>
          <w:rFonts w:ascii="Palatino Linotype" w:hAnsi="Palatino Linotype"/>
          <w:bCs/>
          <w:sz w:val="20"/>
          <w:szCs w:val="20"/>
        </w:rPr>
        <w:t>-5</w:t>
      </w:r>
      <w:r w:rsidR="00B52442" w:rsidRPr="00B52442">
        <w:rPr>
          <w:rFonts w:ascii="Palatino Linotype" w:hAnsi="Palatino Linotype"/>
          <w:bCs/>
          <w:sz w:val="20"/>
          <w:szCs w:val="20"/>
        </w:rPr>
        <w:t>6</w:t>
      </w:r>
      <w:r w:rsidR="000211DB" w:rsidRPr="00040AB7">
        <w:rPr>
          <w:rFonts w:ascii="Palatino Linotype" w:hAnsi="Palatino Linotype"/>
          <w:b/>
          <w:sz w:val="20"/>
          <w:szCs w:val="20"/>
        </w:rPr>
        <w:t xml:space="preserve"> </w:t>
      </w:r>
      <w:r w:rsidR="000211DB" w:rsidRPr="00040AB7">
        <w:rPr>
          <w:rFonts w:ascii="Palatino Linotype" w:hAnsi="Palatino Linotype"/>
          <w:sz w:val="20"/>
          <w:szCs w:val="20"/>
        </w:rPr>
        <w:t xml:space="preserve">is intended to help you identify areas of </w:t>
      </w:r>
      <w:r w:rsidR="00BE05CA" w:rsidRPr="00040AB7">
        <w:rPr>
          <w:rFonts w:ascii="Palatino Linotype" w:hAnsi="Palatino Linotype"/>
          <w:sz w:val="20"/>
          <w:szCs w:val="20"/>
        </w:rPr>
        <w:t>strength</w:t>
      </w:r>
      <w:r w:rsidR="000211DB" w:rsidRPr="00040AB7">
        <w:rPr>
          <w:rFonts w:ascii="Palatino Linotype" w:hAnsi="Palatino Linotype"/>
          <w:sz w:val="20"/>
          <w:szCs w:val="20"/>
        </w:rPr>
        <w:t xml:space="preserve"> as well as areas for further growth. </w:t>
      </w:r>
      <w:r w:rsidR="00C45134" w:rsidRPr="00040AB7">
        <w:rPr>
          <w:rFonts w:ascii="Palatino Linotype" w:hAnsi="Palatino Linotype"/>
          <w:sz w:val="20"/>
          <w:szCs w:val="20"/>
        </w:rPr>
        <w:t>The university supervisor</w:t>
      </w:r>
      <w:r w:rsidR="000B4FC6" w:rsidRPr="00040AB7">
        <w:rPr>
          <w:rFonts w:ascii="Palatino Linotype" w:hAnsi="Palatino Linotype"/>
          <w:sz w:val="20"/>
          <w:szCs w:val="20"/>
        </w:rPr>
        <w:t xml:space="preserve"> or Director of Clinical Experiences</w:t>
      </w:r>
      <w:r w:rsidR="00C45134" w:rsidRPr="00040AB7">
        <w:rPr>
          <w:rFonts w:ascii="Palatino Linotype" w:hAnsi="Palatino Linotype"/>
          <w:sz w:val="20"/>
          <w:szCs w:val="20"/>
        </w:rPr>
        <w:t xml:space="preserve"> will provide you with the evaluation documents.  </w:t>
      </w:r>
      <w:r w:rsidR="00644AF6" w:rsidRPr="00040AB7">
        <w:rPr>
          <w:rFonts w:ascii="Palatino Linotype" w:hAnsi="Palatino Linotype"/>
          <w:b/>
          <w:bCs/>
          <w:sz w:val="20"/>
          <w:szCs w:val="20"/>
        </w:rPr>
        <w:t>Please</w:t>
      </w:r>
      <w:r w:rsidR="00644AF6" w:rsidRPr="00040AB7">
        <w:rPr>
          <w:rFonts w:ascii="Palatino Linotype" w:hAnsi="Palatino Linotype"/>
          <w:sz w:val="20"/>
          <w:szCs w:val="20"/>
        </w:rPr>
        <w:t xml:space="preserve"> use the comment spaces</w:t>
      </w:r>
      <w:r w:rsidR="000211DB" w:rsidRPr="00040AB7">
        <w:rPr>
          <w:rFonts w:ascii="Palatino Linotype" w:hAnsi="Palatino Linotype"/>
          <w:sz w:val="20"/>
          <w:szCs w:val="20"/>
        </w:rPr>
        <w:t xml:space="preserve"> on the </w:t>
      </w:r>
      <w:r w:rsidR="002026C9">
        <w:rPr>
          <w:rFonts w:ascii="Palatino Linotype" w:hAnsi="Palatino Linotype"/>
          <w:sz w:val="20"/>
          <w:szCs w:val="20"/>
        </w:rPr>
        <w:t>ILER</w:t>
      </w:r>
      <w:r w:rsidR="000211DB" w:rsidRPr="00040AB7">
        <w:rPr>
          <w:rFonts w:ascii="Palatino Linotype" w:hAnsi="Palatino Linotype"/>
          <w:sz w:val="20"/>
          <w:szCs w:val="20"/>
        </w:rPr>
        <w:t xml:space="preserve"> to provide your </w:t>
      </w:r>
      <w:r w:rsidR="00E431BB" w:rsidRPr="00040AB7">
        <w:rPr>
          <w:rFonts w:ascii="Palatino Linotype" w:hAnsi="Palatino Linotype"/>
          <w:sz w:val="20"/>
          <w:szCs w:val="20"/>
        </w:rPr>
        <w:t>resident</w:t>
      </w:r>
      <w:r w:rsidR="000211DB" w:rsidRPr="00040AB7">
        <w:rPr>
          <w:rFonts w:ascii="Palatino Linotype" w:hAnsi="Palatino Linotype"/>
          <w:sz w:val="20"/>
          <w:szCs w:val="20"/>
        </w:rPr>
        <w:t xml:space="preserve"> with </w:t>
      </w:r>
      <w:r w:rsidR="000211DB" w:rsidRPr="00817332">
        <w:rPr>
          <w:rFonts w:ascii="Palatino Linotype" w:hAnsi="Palatino Linotype"/>
          <w:b/>
          <w:bCs/>
          <w:i/>
          <w:iCs/>
          <w:sz w:val="20"/>
          <w:szCs w:val="20"/>
          <w:u w:val="single"/>
        </w:rPr>
        <w:t>actionable feedback</w:t>
      </w:r>
      <w:r w:rsidR="000F7BB2">
        <w:rPr>
          <w:rFonts w:ascii="Palatino Linotype" w:hAnsi="Palatino Linotype"/>
          <w:b/>
          <w:bCs/>
          <w:sz w:val="20"/>
          <w:szCs w:val="20"/>
          <w:u w:val="single"/>
        </w:rPr>
        <w:t xml:space="preserve"> in the form of coaching the </w:t>
      </w:r>
      <w:proofErr w:type="gramStart"/>
      <w:r w:rsidR="000F7BB2">
        <w:rPr>
          <w:rFonts w:ascii="Palatino Linotype" w:hAnsi="Palatino Linotype"/>
          <w:b/>
          <w:bCs/>
          <w:sz w:val="20"/>
          <w:szCs w:val="20"/>
          <w:u w:val="single"/>
        </w:rPr>
        <w:t>resident</w:t>
      </w:r>
      <w:proofErr w:type="gramEnd"/>
      <w:r w:rsidR="000F7BB2">
        <w:rPr>
          <w:rFonts w:ascii="Palatino Linotype" w:hAnsi="Palatino Linotype"/>
          <w:b/>
          <w:bCs/>
          <w:sz w:val="20"/>
          <w:szCs w:val="20"/>
          <w:u w:val="single"/>
        </w:rPr>
        <w:t xml:space="preserve"> for growth</w:t>
      </w:r>
      <w:r w:rsidR="000211DB" w:rsidRPr="00040AB7">
        <w:rPr>
          <w:rFonts w:ascii="Palatino Linotype" w:hAnsi="Palatino Linotype"/>
          <w:sz w:val="20"/>
          <w:szCs w:val="20"/>
        </w:rPr>
        <w:t xml:space="preserve">. After the observation, a </w:t>
      </w:r>
      <w:r w:rsidR="002026C9">
        <w:rPr>
          <w:rFonts w:ascii="Palatino Linotype" w:hAnsi="Palatino Linotype"/>
          <w:sz w:val="20"/>
          <w:szCs w:val="20"/>
        </w:rPr>
        <w:t>post observation</w:t>
      </w:r>
      <w:r w:rsidR="000211DB" w:rsidRPr="00040AB7">
        <w:rPr>
          <w:rFonts w:ascii="Palatino Linotype" w:hAnsi="Palatino Linotype"/>
          <w:sz w:val="20"/>
          <w:szCs w:val="20"/>
        </w:rPr>
        <w:t xml:space="preserve"> should be scheduled to discuss the results of the evaluation and </w:t>
      </w:r>
      <w:proofErr w:type="gramStart"/>
      <w:r w:rsidR="000211DB" w:rsidRPr="00040AB7">
        <w:rPr>
          <w:rFonts w:ascii="Palatino Linotype" w:hAnsi="Palatino Linotype"/>
          <w:sz w:val="20"/>
          <w:szCs w:val="20"/>
        </w:rPr>
        <w:t>make a plan</w:t>
      </w:r>
      <w:proofErr w:type="gramEnd"/>
      <w:r w:rsidR="000211DB" w:rsidRPr="00040AB7">
        <w:rPr>
          <w:rFonts w:ascii="Palatino Linotype" w:hAnsi="Palatino Linotype"/>
          <w:sz w:val="20"/>
          <w:szCs w:val="20"/>
        </w:rPr>
        <w:t xml:space="preserve"> </w:t>
      </w:r>
      <w:r w:rsidR="00C00EA3">
        <w:rPr>
          <w:rFonts w:ascii="Palatino Linotype" w:hAnsi="Palatino Linotype"/>
          <w:sz w:val="20"/>
          <w:szCs w:val="20"/>
        </w:rPr>
        <w:t>of</w:t>
      </w:r>
      <w:r w:rsidR="000211DB" w:rsidRPr="00040AB7">
        <w:rPr>
          <w:rFonts w:ascii="Palatino Linotype" w:hAnsi="Palatino Linotype"/>
          <w:sz w:val="20"/>
          <w:szCs w:val="20"/>
        </w:rPr>
        <w:t xml:space="preserve"> action</w:t>
      </w:r>
      <w:r w:rsidR="000F7BB2">
        <w:rPr>
          <w:rFonts w:ascii="Palatino Linotype" w:hAnsi="Palatino Linotype"/>
          <w:sz w:val="20"/>
          <w:szCs w:val="20"/>
        </w:rPr>
        <w:t xml:space="preserve"> or set goals</w:t>
      </w:r>
      <w:r w:rsidR="000B4FC6" w:rsidRPr="00040AB7">
        <w:rPr>
          <w:rFonts w:ascii="Palatino Linotype" w:hAnsi="Palatino Linotype"/>
          <w:sz w:val="20"/>
          <w:szCs w:val="20"/>
        </w:rPr>
        <w:t xml:space="preserve"> for any areas needing improvement</w:t>
      </w:r>
      <w:r w:rsidR="000211DB" w:rsidRPr="00040AB7">
        <w:rPr>
          <w:rFonts w:ascii="Palatino Linotype" w:hAnsi="Palatino Linotype"/>
          <w:sz w:val="20"/>
          <w:szCs w:val="20"/>
        </w:rPr>
        <w:t xml:space="preserve">. The conference </w:t>
      </w:r>
      <w:r w:rsidR="000B4FC6" w:rsidRPr="00040AB7">
        <w:rPr>
          <w:rFonts w:ascii="Palatino Linotype" w:hAnsi="Palatino Linotype"/>
          <w:sz w:val="20"/>
          <w:szCs w:val="20"/>
        </w:rPr>
        <w:t>should</w:t>
      </w:r>
      <w:r w:rsidR="000211DB" w:rsidRPr="00040AB7">
        <w:rPr>
          <w:rFonts w:ascii="Palatino Linotype" w:hAnsi="Palatino Linotype"/>
          <w:sz w:val="20"/>
          <w:szCs w:val="20"/>
        </w:rPr>
        <w:t xml:space="preserve"> include suggestions for the </w:t>
      </w:r>
      <w:proofErr w:type="gramStart"/>
      <w:r w:rsidR="00E431BB" w:rsidRPr="00040AB7">
        <w:rPr>
          <w:rFonts w:ascii="Palatino Linotype" w:hAnsi="Palatino Linotype"/>
          <w:sz w:val="20"/>
          <w:szCs w:val="20"/>
        </w:rPr>
        <w:t>resident</w:t>
      </w:r>
      <w:proofErr w:type="gramEnd"/>
      <w:r w:rsidR="000211DB" w:rsidRPr="00040AB7">
        <w:rPr>
          <w:rFonts w:ascii="Palatino Linotype" w:hAnsi="Palatino Linotype"/>
          <w:sz w:val="20"/>
          <w:szCs w:val="20"/>
        </w:rPr>
        <w:t xml:space="preserve"> to </w:t>
      </w:r>
      <w:proofErr w:type="gramStart"/>
      <w:r w:rsidR="000211DB" w:rsidRPr="00040AB7">
        <w:rPr>
          <w:rFonts w:ascii="Palatino Linotype" w:hAnsi="Palatino Linotype"/>
          <w:sz w:val="20"/>
          <w:szCs w:val="20"/>
        </w:rPr>
        <w:t>grow his/her</w:t>
      </w:r>
      <w:proofErr w:type="gramEnd"/>
      <w:r w:rsidR="000211DB" w:rsidRPr="00040AB7">
        <w:rPr>
          <w:rFonts w:ascii="Palatino Linotype" w:hAnsi="Palatino Linotype"/>
          <w:sz w:val="20"/>
          <w:szCs w:val="20"/>
        </w:rPr>
        <w:t xml:space="preserve"> knowledge, skills, and</w:t>
      </w:r>
      <w:r w:rsidR="000211DB" w:rsidRPr="00040AB7">
        <w:rPr>
          <w:rFonts w:ascii="Palatino Linotype" w:hAnsi="Palatino Linotype"/>
          <w:spacing w:val="-4"/>
          <w:sz w:val="20"/>
          <w:szCs w:val="20"/>
        </w:rPr>
        <w:t xml:space="preserve"> </w:t>
      </w:r>
      <w:r w:rsidR="00644AF6" w:rsidRPr="00040AB7">
        <w:rPr>
          <w:rFonts w:ascii="Palatino Linotype" w:hAnsi="Palatino Linotype"/>
          <w:sz w:val="20"/>
          <w:szCs w:val="20"/>
        </w:rPr>
        <w:t>disposition</w:t>
      </w:r>
      <w:r w:rsidR="000211DB" w:rsidRPr="00040AB7">
        <w:rPr>
          <w:rFonts w:ascii="Palatino Linotype" w:hAnsi="Palatino Linotype"/>
          <w:sz w:val="20"/>
          <w:szCs w:val="20"/>
        </w:rPr>
        <w:t>.</w:t>
      </w:r>
    </w:p>
    <w:p w14:paraId="6BA3CA2D" w14:textId="576B29C3" w:rsidR="00B9273F" w:rsidRPr="00040AB7" w:rsidRDefault="00B9273F" w:rsidP="0030287C">
      <w:pPr>
        <w:pStyle w:val="BodyText"/>
        <w:ind w:left="720"/>
        <w:jc w:val="both"/>
        <w:rPr>
          <w:rFonts w:ascii="Palatino Linotype" w:hAnsi="Palatino Linotype"/>
          <w:sz w:val="10"/>
          <w:szCs w:val="10"/>
        </w:rPr>
      </w:pPr>
    </w:p>
    <w:p w14:paraId="537DA2BC" w14:textId="528DF227" w:rsidR="00C87B64" w:rsidRPr="000F7BB2" w:rsidRDefault="000211DB" w:rsidP="00C87B64">
      <w:pPr>
        <w:pStyle w:val="BodyText"/>
        <w:jc w:val="both"/>
        <w:rPr>
          <w:rFonts w:ascii="Palatino Linotype" w:hAnsi="Palatino Linotype"/>
          <w:b/>
          <w:bCs/>
          <w:i/>
          <w:iCs/>
          <w:sz w:val="20"/>
          <w:szCs w:val="20"/>
        </w:rPr>
      </w:pPr>
      <w:r w:rsidRPr="00040AB7">
        <w:rPr>
          <w:rFonts w:ascii="Palatino Linotype" w:hAnsi="Palatino Linotype"/>
          <w:sz w:val="20"/>
          <w:szCs w:val="20"/>
        </w:rPr>
        <w:t xml:space="preserve">The </w:t>
      </w:r>
      <w:r w:rsidRPr="00040AB7">
        <w:rPr>
          <w:rFonts w:ascii="Palatino Linotype" w:hAnsi="Palatino Linotype"/>
          <w:b/>
          <w:sz w:val="20"/>
          <w:szCs w:val="20"/>
        </w:rPr>
        <w:t>Clinical Experience Mid</w:t>
      </w:r>
      <w:r w:rsidR="000F7BB2">
        <w:rPr>
          <w:rFonts w:ascii="Palatino Linotype" w:hAnsi="Palatino Linotype"/>
          <w:b/>
          <w:sz w:val="20"/>
          <w:szCs w:val="20"/>
        </w:rPr>
        <w:t>-year</w:t>
      </w:r>
      <w:r w:rsidRPr="00040AB7">
        <w:rPr>
          <w:rFonts w:ascii="Palatino Linotype" w:hAnsi="Palatino Linotype"/>
          <w:b/>
          <w:sz w:val="20"/>
          <w:szCs w:val="20"/>
        </w:rPr>
        <w:t xml:space="preserve"> or Final </w:t>
      </w:r>
      <w:r w:rsidR="00A658EC" w:rsidRPr="00040AB7">
        <w:rPr>
          <w:rFonts w:ascii="Palatino Linotype" w:hAnsi="Palatino Linotype"/>
          <w:b/>
          <w:sz w:val="20"/>
          <w:szCs w:val="20"/>
        </w:rPr>
        <w:t>E</w:t>
      </w:r>
      <w:r w:rsidRPr="00040AB7">
        <w:rPr>
          <w:rFonts w:ascii="Palatino Linotype" w:hAnsi="Palatino Linotype"/>
          <w:b/>
          <w:sz w:val="20"/>
          <w:szCs w:val="20"/>
        </w:rPr>
        <w:t>valuations</w:t>
      </w:r>
      <w:r w:rsidRPr="00040AB7">
        <w:rPr>
          <w:rFonts w:ascii="Palatino Linotype" w:hAnsi="Palatino Linotype"/>
          <w:sz w:val="20"/>
          <w:szCs w:val="20"/>
        </w:rPr>
        <w:t xml:space="preserve"> should be </w:t>
      </w:r>
      <w:r w:rsidR="006D5B1A" w:rsidRPr="00040AB7">
        <w:rPr>
          <w:rFonts w:ascii="Palatino Linotype" w:hAnsi="Palatino Linotype"/>
          <w:sz w:val="20"/>
          <w:szCs w:val="20"/>
        </w:rPr>
        <w:t>completed</w:t>
      </w:r>
      <w:r w:rsidRPr="00040AB7">
        <w:rPr>
          <w:rFonts w:ascii="Palatino Linotype" w:hAnsi="Palatino Linotype"/>
          <w:sz w:val="20"/>
          <w:szCs w:val="20"/>
        </w:rPr>
        <w:t xml:space="preserve"> at the end of </w:t>
      </w:r>
      <w:r w:rsidR="006D5B1A" w:rsidRPr="00380E8A">
        <w:rPr>
          <w:rFonts w:ascii="Palatino Linotype" w:hAnsi="Palatino Linotype"/>
          <w:b/>
          <w:bCs/>
          <w:sz w:val="20"/>
          <w:szCs w:val="20"/>
        </w:rPr>
        <w:t>each</w:t>
      </w:r>
      <w:r w:rsidRPr="00040AB7">
        <w:rPr>
          <w:rFonts w:ascii="Palatino Linotype" w:hAnsi="Palatino Linotype"/>
          <w:sz w:val="20"/>
          <w:szCs w:val="20"/>
        </w:rPr>
        <w:t xml:space="preserve"> semester</w:t>
      </w:r>
      <w:r w:rsidR="000F7BB2">
        <w:rPr>
          <w:rFonts w:ascii="Palatino Linotype" w:hAnsi="Palatino Linotype"/>
          <w:sz w:val="20"/>
          <w:szCs w:val="20"/>
        </w:rPr>
        <w:t>.</w:t>
      </w:r>
      <w:r w:rsidRPr="00040AB7">
        <w:rPr>
          <w:rFonts w:ascii="Palatino Linotype" w:hAnsi="Palatino Linotype"/>
          <w:sz w:val="20"/>
          <w:szCs w:val="20"/>
        </w:rPr>
        <w:t xml:space="preserve"> </w:t>
      </w:r>
      <w:r w:rsidR="00C45134" w:rsidRPr="00040AB7">
        <w:rPr>
          <w:rFonts w:ascii="Palatino Linotype" w:hAnsi="Palatino Linotype"/>
          <w:sz w:val="20"/>
          <w:szCs w:val="20"/>
        </w:rPr>
        <w:t xml:space="preserve">The university </w:t>
      </w:r>
      <w:r w:rsidR="006D5B1A" w:rsidRPr="00040AB7">
        <w:rPr>
          <w:rFonts w:ascii="Palatino Linotype" w:hAnsi="Palatino Linotype"/>
          <w:sz w:val="20"/>
          <w:szCs w:val="20"/>
        </w:rPr>
        <w:t>professor/</w:t>
      </w:r>
      <w:r w:rsidR="00C45134" w:rsidRPr="00040AB7">
        <w:rPr>
          <w:rFonts w:ascii="Palatino Linotype" w:hAnsi="Palatino Linotype"/>
          <w:sz w:val="20"/>
          <w:szCs w:val="20"/>
        </w:rPr>
        <w:t xml:space="preserve">supervisor </w:t>
      </w:r>
      <w:r w:rsidR="000B4FC6" w:rsidRPr="00040AB7">
        <w:rPr>
          <w:rFonts w:ascii="Palatino Linotype" w:hAnsi="Palatino Linotype"/>
          <w:sz w:val="20"/>
          <w:szCs w:val="20"/>
        </w:rPr>
        <w:t xml:space="preserve">or Director of Clinical Experiences </w:t>
      </w:r>
      <w:r w:rsidR="00C45134" w:rsidRPr="00040AB7">
        <w:rPr>
          <w:rFonts w:ascii="Palatino Linotype" w:hAnsi="Palatino Linotype"/>
          <w:sz w:val="20"/>
          <w:szCs w:val="20"/>
        </w:rPr>
        <w:t>will give you the mid-</w:t>
      </w:r>
      <w:r w:rsidR="000F7BB2">
        <w:rPr>
          <w:rFonts w:ascii="Palatino Linotype" w:hAnsi="Palatino Linotype"/>
          <w:sz w:val="20"/>
          <w:szCs w:val="20"/>
        </w:rPr>
        <w:t>year</w:t>
      </w:r>
      <w:r w:rsidR="00C45134" w:rsidRPr="00040AB7">
        <w:rPr>
          <w:rFonts w:ascii="Palatino Linotype" w:hAnsi="Palatino Linotype"/>
          <w:sz w:val="20"/>
          <w:szCs w:val="20"/>
        </w:rPr>
        <w:t xml:space="preserve"> and final evaluation form</w:t>
      </w:r>
      <w:r w:rsidR="00380E8A">
        <w:rPr>
          <w:rFonts w:ascii="Palatino Linotype" w:hAnsi="Palatino Linotype"/>
          <w:sz w:val="20"/>
          <w:szCs w:val="20"/>
        </w:rPr>
        <w:t>s</w:t>
      </w:r>
      <w:r w:rsidR="00C45134" w:rsidRPr="00040AB7">
        <w:rPr>
          <w:rFonts w:ascii="Palatino Linotype" w:hAnsi="Palatino Linotype"/>
          <w:sz w:val="20"/>
          <w:szCs w:val="20"/>
        </w:rPr>
        <w:t>.  U</w:t>
      </w:r>
      <w:r w:rsidRPr="00040AB7">
        <w:rPr>
          <w:rFonts w:ascii="Palatino Linotype" w:hAnsi="Palatino Linotype"/>
          <w:sz w:val="20"/>
          <w:szCs w:val="20"/>
        </w:rPr>
        <w:t>se the detailed rubric</w:t>
      </w:r>
      <w:r w:rsidR="00FB479E" w:rsidRPr="00040AB7">
        <w:rPr>
          <w:rFonts w:ascii="Palatino Linotype" w:hAnsi="Palatino Linotype"/>
          <w:sz w:val="20"/>
          <w:szCs w:val="20"/>
        </w:rPr>
        <w:t xml:space="preserve"> </w:t>
      </w:r>
      <w:r w:rsidR="00FB479E" w:rsidRPr="005A6A97">
        <w:rPr>
          <w:rFonts w:ascii="Palatino Linotype" w:hAnsi="Palatino Linotype"/>
          <w:sz w:val="20"/>
          <w:szCs w:val="20"/>
        </w:rPr>
        <w:t>(</w:t>
      </w:r>
      <w:r w:rsidR="00FB479E" w:rsidRPr="00F07040">
        <w:rPr>
          <w:rFonts w:ascii="Palatino Linotype" w:hAnsi="Palatino Linotype"/>
          <w:sz w:val="20"/>
          <w:szCs w:val="20"/>
        </w:rPr>
        <w:t>page</w:t>
      </w:r>
      <w:r w:rsidR="005A6A97" w:rsidRPr="00F07040">
        <w:rPr>
          <w:rFonts w:ascii="Palatino Linotype" w:hAnsi="Palatino Linotype"/>
          <w:sz w:val="20"/>
          <w:szCs w:val="20"/>
        </w:rPr>
        <w:t xml:space="preserve">s </w:t>
      </w:r>
      <w:r w:rsidR="00F07040">
        <w:rPr>
          <w:rFonts w:ascii="Palatino Linotype" w:hAnsi="Palatino Linotype"/>
          <w:sz w:val="20"/>
          <w:szCs w:val="20"/>
        </w:rPr>
        <w:t>45-56</w:t>
      </w:r>
      <w:r w:rsidR="00FB479E" w:rsidRPr="005A6A97">
        <w:rPr>
          <w:rFonts w:ascii="Palatino Linotype" w:hAnsi="Palatino Linotype"/>
          <w:sz w:val="20"/>
          <w:szCs w:val="20"/>
        </w:rPr>
        <w:t>)</w:t>
      </w:r>
      <w:r w:rsidRPr="00040AB7">
        <w:rPr>
          <w:rFonts w:ascii="Palatino Linotype" w:hAnsi="Palatino Linotype"/>
          <w:sz w:val="20"/>
          <w:szCs w:val="20"/>
        </w:rPr>
        <w:t xml:space="preserve"> to help you rate and identify strengths and </w:t>
      </w:r>
      <w:r w:rsidR="00380E8A">
        <w:rPr>
          <w:rFonts w:ascii="Palatino Linotype" w:hAnsi="Palatino Linotype"/>
          <w:sz w:val="20"/>
          <w:szCs w:val="20"/>
        </w:rPr>
        <w:t>areas for improvement</w:t>
      </w:r>
      <w:r w:rsidRPr="00040AB7">
        <w:rPr>
          <w:rFonts w:ascii="Palatino Linotype" w:hAnsi="Palatino Linotype"/>
          <w:sz w:val="20"/>
          <w:szCs w:val="20"/>
        </w:rPr>
        <w:t xml:space="preserve">. Provide </w:t>
      </w:r>
      <w:r w:rsidRPr="00040AB7">
        <w:rPr>
          <w:rFonts w:ascii="Palatino Linotype" w:hAnsi="Palatino Linotype"/>
          <w:b/>
          <w:bCs/>
          <w:sz w:val="20"/>
          <w:szCs w:val="20"/>
        </w:rPr>
        <w:t>actionable feedback</w:t>
      </w:r>
      <w:r w:rsidRPr="00040AB7">
        <w:rPr>
          <w:rFonts w:ascii="Palatino Linotype" w:hAnsi="Palatino Linotype"/>
          <w:sz w:val="20"/>
          <w:szCs w:val="20"/>
        </w:rPr>
        <w:t xml:space="preserve"> </w:t>
      </w:r>
      <w:r w:rsidR="000F7BB2">
        <w:rPr>
          <w:rFonts w:ascii="Palatino Linotype" w:hAnsi="Palatino Linotype"/>
          <w:sz w:val="20"/>
          <w:szCs w:val="20"/>
        </w:rPr>
        <w:t xml:space="preserve">in the form of </w:t>
      </w:r>
      <w:r w:rsidR="000F7BB2" w:rsidRPr="00B940D3">
        <w:rPr>
          <w:rFonts w:ascii="Palatino Linotype" w:hAnsi="Palatino Linotype"/>
          <w:b/>
          <w:bCs/>
          <w:sz w:val="20"/>
          <w:szCs w:val="20"/>
        </w:rPr>
        <w:t>coaching</w:t>
      </w:r>
      <w:r w:rsidR="000F7BB2">
        <w:rPr>
          <w:rFonts w:ascii="Palatino Linotype" w:hAnsi="Palatino Linotype"/>
          <w:sz w:val="20"/>
          <w:szCs w:val="20"/>
        </w:rPr>
        <w:t xml:space="preserve"> </w:t>
      </w:r>
      <w:r w:rsidRPr="00040AB7">
        <w:rPr>
          <w:rFonts w:ascii="Palatino Linotype" w:hAnsi="Palatino Linotype"/>
          <w:sz w:val="20"/>
          <w:szCs w:val="20"/>
        </w:rPr>
        <w:t xml:space="preserve">in the </w:t>
      </w:r>
      <w:r w:rsidR="00C00EA3">
        <w:rPr>
          <w:rFonts w:ascii="Palatino Linotype" w:hAnsi="Palatino Linotype"/>
          <w:sz w:val="20"/>
          <w:szCs w:val="20"/>
        </w:rPr>
        <w:t>space provided</w:t>
      </w:r>
      <w:r w:rsidR="00B940D3">
        <w:rPr>
          <w:rFonts w:ascii="Palatino Linotype" w:hAnsi="Palatino Linotype"/>
          <w:sz w:val="20"/>
          <w:szCs w:val="20"/>
        </w:rPr>
        <w:t xml:space="preserve"> on the rubric</w:t>
      </w:r>
      <w:r w:rsidRPr="00040AB7">
        <w:rPr>
          <w:rFonts w:ascii="Palatino Linotype" w:hAnsi="Palatino Linotype"/>
          <w:sz w:val="20"/>
          <w:szCs w:val="20"/>
        </w:rPr>
        <w:t>. You will use the Mid</w:t>
      </w:r>
      <w:r w:rsidR="000F7BB2">
        <w:rPr>
          <w:rFonts w:ascii="Palatino Linotype" w:hAnsi="Palatino Linotype"/>
          <w:sz w:val="20"/>
          <w:szCs w:val="20"/>
        </w:rPr>
        <w:t>-year</w:t>
      </w:r>
      <w:r w:rsidRPr="00040AB7">
        <w:rPr>
          <w:rFonts w:ascii="Palatino Linotype" w:hAnsi="Palatino Linotype"/>
          <w:sz w:val="20"/>
          <w:szCs w:val="20"/>
        </w:rPr>
        <w:t xml:space="preserve"> Evaluation </w:t>
      </w:r>
      <w:r w:rsidR="00C00EA3">
        <w:rPr>
          <w:rFonts w:ascii="Palatino Linotype" w:hAnsi="Palatino Linotype"/>
          <w:sz w:val="20"/>
          <w:szCs w:val="20"/>
        </w:rPr>
        <w:t>rubric</w:t>
      </w:r>
      <w:r w:rsidRPr="00040AB7">
        <w:rPr>
          <w:rFonts w:ascii="Palatino Linotype" w:hAnsi="Palatino Linotype"/>
          <w:sz w:val="20"/>
          <w:szCs w:val="20"/>
        </w:rPr>
        <w:t xml:space="preserve"> to guide discussion for </w:t>
      </w:r>
      <w:r w:rsidR="00F07040" w:rsidRPr="00040AB7">
        <w:rPr>
          <w:rFonts w:ascii="Palatino Linotype" w:hAnsi="Palatino Linotype"/>
          <w:sz w:val="20"/>
          <w:szCs w:val="20"/>
        </w:rPr>
        <w:t>growth,</w:t>
      </w:r>
      <w:r w:rsidRPr="00040AB7">
        <w:rPr>
          <w:rFonts w:ascii="Palatino Linotype" w:hAnsi="Palatino Linotype"/>
          <w:sz w:val="20"/>
          <w:szCs w:val="20"/>
        </w:rPr>
        <w:t xml:space="preserve"> and the Final Evaluation ratings will be used as a summative assessment</w:t>
      </w:r>
      <w:r w:rsidR="00C2506A" w:rsidRPr="00040AB7">
        <w:rPr>
          <w:rFonts w:ascii="Palatino Linotype" w:hAnsi="Palatino Linotype"/>
          <w:sz w:val="20"/>
          <w:szCs w:val="20"/>
        </w:rPr>
        <w:t xml:space="preserve"> (</w:t>
      </w:r>
      <w:r w:rsidR="00C2506A" w:rsidRPr="00040AB7">
        <w:rPr>
          <w:rFonts w:ascii="Palatino Linotype" w:hAnsi="Palatino Linotype"/>
          <w:b/>
          <w:bCs/>
          <w:sz w:val="20"/>
          <w:szCs w:val="20"/>
        </w:rPr>
        <w:t>please note passing criteria for the Final Evaluation</w:t>
      </w:r>
      <w:r w:rsidR="00B83C46" w:rsidRPr="00040AB7">
        <w:rPr>
          <w:rFonts w:ascii="Palatino Linotype" w:hAnsi="Palatino Linotype"/>
          <w:b/>
          <w:bCs/>
          <w:sz w:val="20"/>
          <w:szCs w:val="20"/>
        </w:rPr>
        <w:t xml:space="preserve"> on </w:t>
      </w:r>
      <w:r w:rsidR="00B83C46" w:rsidRPr="005A6A97">
        <w:rPr>
          <w:rFonts w:ascii="Palatino Linotype" w:hAnsi="Palatino Linotype"/>
          <w:b/>
          <w:bCs/>
          <w:sz w:val="20"/>
          <w:szCs w:val="20"/>
        </w:rPr>
        <w:t>page</w:t>
      </w:r>
      <w:r w:rsidR="005A6A97">
        <w:rPr>
          <w:rFonts w:ascii="Palatino Linotype" w:hAnsi="Palatino Linotype"/>
          <w:b/>
          <w:bCs/>
          <w:sz w:val="20"/>
          <w:szCs w:val="20"/>
        </w:rPr>
        <w:t>s 5</w:t>
      </w:r>
      <w:r w:rsidR="006C01BC">
        <w:rPr>
          <w:rFonts w:ascii="Palatino Linotype" w:hAnsi="Palatino Linotype"/>
          <w:b/>
          <w:bCs/>
          <w:sz w:val="20"/>
          <w:szCs w:val="20"/>
        </w:rPr>
        <w:t>5</w:t>
      </w:r>
      <w:r w:rsidR="00C2506A" w:rsidRPr="00040AB7">
        <w:rPr>
          <w:rFonts w:ascii="Palatino Linotype" w:hAnsi="Palatino Linotype"/>
          <w:sz w:val="20"/>
          <w:szCs w:val="20"/>
        </w:rPr>
        <w:t>)</w:t>
      </w:r>
      <w:r w:rsidRPr="00040AB7">
        <w:rPr>
          <w:rFonts w:ascii="Palatino Linotype" w:hAnsi="Palatino Linotype"/>
          <w:sz w:val="20"/>
          <w:szCs w:val="20"/>
        </w:rPr>
        <w:t xml:space="preserve">. </w:t>
      </w:r>
      <w:r w:rsidRPr="000F7BB2">
        <w:rPr>
          <w:rFonts w:ascii="Palatino Linotype" w:hAnsi="Palatino Linotype"/>
          <w:b/>
          <w:bCs/>
          <w:i/>
          <w:iCs/>
          <w:sz w:val="20"/>
          <w:szCs w:val="20"/>
        </w:rPr>
        <w:t xml:space="preserve">All </w:t>
      </w:r>
      <w:r w:rsidR="00B940D3">
        <w:rPr>
          <w:rFonts w:ascii="Palatino Linotype" w:hAnsi="Palatino Linotype"/>
          <w:b/>
          <w:bCs/>
          <w:i/>
          <w:iCs/>
          <w:sz w:val="20"/>
          <w:szCs w:val="20"/>
        </w:rPr>
        <w:t>e</w:t>
      </w:r>
      <w:r w:rsidR="00B940D3" w:rsidRPr="000F7BB2">
        <w:rPr>
          <w:rFonts w:ascii="Palatino Linotype" w:hAnsi="Palatino Linotype"/>
          <w:b/>
          <w:bCs/>
          <w:i/>
          <w:iCs/>
          <w:sz w:val="20"/>
          <w:szCs w:val="20"/>
        </w:rPr>
        <w:t>valuations</w:t>
      </w:r>
      <w:r w:rsidRPr="000F7BB2">
        <w:rPr>
          <w:rFonts w:ascii="Palatino Linotype" w:hAnsi="Palatino Linotype"/>
          <w:b/>
          <w:bCs/>
          <w:i/>
          <w:iCs/>
          <w:sz w:val="20"/>
          <w:szCs w:val="20"/>
        </w:rPr>
        <w:t xml:space="preserve"> shoul</w:t>
      </w:r>
      <w:r w:rsidR="00644AF6" w:rsidRPr="000F7BB2">
        <w:rPr>
          <w:rFonts w:ascii="Palatino Linotype" w:hAnsi="Palatino Linotype"/>
          <w:b/>
          <w:bCs/>
          <w:i/>
          <w:iCs/>
          <w:sz w:val="20"/>
          <w:szCs w:val="20"/>
        </w:rPr>
        <w:t xml:space="preserve">d be </w:t>
      </w:r>
      <w:r w:rsidR="00C00EA3" w:rsidRPr="000F7BB2">
        <w:rPr>
          <w:rFonts w:ascii="Palatino Linotype" w:hAnsi="Palatino Linotype"/>
          <w:b/>
          <w:bCs/>
          <w:i/>
          <w:iCs/>
          <w:sz w:val="20"/>
          <w:szCs w:val="20"/>
        </w:rPr>
        <w:t>submitted electronically</w:t>
      </w:r>
      <w:r w:rsidR="00644AF6" w:rsidRPr="000F7BB2">
        <w:rPr>
          <w:rFonts w:ascii="Palatino Linotype" w:hAnsi="Palatino Linotype"/>
          <w:b/>
          <w:bCs/>
          <w:i/>
          <w:iCs/>
          <w:sz w:val="20"/>
          <w:szCs w:val="20"/>
        </w:rPr>
        <w:t xml:space="preserve"> to the </w:t>
      </w:r>
      <w:r w:rsidR="00E431BB" w:rsidRPr="000F7BB2">
        <w:rPr>
          <w:rFonts w:ascii="Palatino Linotype" w:hAnsi="Palatino Linotype"/>
          <w:b/>
          <w:bCs/>
          <w:i/>
          <w:iCs/>
          <w:sz w:val="20"/>
          <w:szCs w:val="20"/>
        </w:rPr>
        <w:t>resident</w:t>
      </w:r>
      <w:r w:rsidR="00644AF6" w:rsidRPr="000F7BB2">
        <w:rPr>
          <w:rFonts w:ascii="Palatino Linotype" w:hAnsi="Palatino Linotype"/>
          <w:b/>
          <w:bCs/>
          <w:i/>
          <w:iCs/>
          <w:sz w:val="20"/>
          <w:szCs w:val="20"/>
        </w:rPr>
        <w:t>’s university s</w:t>
      </w:r>
      <w:r w:rsidRPr="000F7BB2">
        <w:rPr>
          <w:rFonts w:ascii="Palatino Linotype" w:hAnsi="Palatino Linotype"/>
          <w:b/>
          <w:bCs/>
          <w:i/>
          <w:iCs/>
          <w:sz w:val="20"/>
          <w:szCs w:val="20"/>
        </w:rPr>
        <w:t>upervisor</w:t>
      </w:r>
      <w:r w:rsidR="006D5B1A" w:rsidRPr="000F7BB2">
        <w:rPr>
          <w:rFonts w:ascii="Palatino Linotype" w:hAnsi="Palatino Linotype"/>
          <w:b/>
          <w:bCs/>
          <w:i/>
          <w:iCs/>
          <w:sz w:val="20"/>
          <w:szCs w:val="20"/>
        </w:rPr>
        <w:t xml:space="preserve"> (Residency II) or professor (Residency I)</w:t>
      </w:r>
      <w:r w:rsidRPr="000F7BB2">
        <w:rPr>
          <w:rFonts w:ascii="Palatino Linotype" w:hAnsi="Palatino Linotype"/>
          <w:b/>
          <w:bCs/>
          <w:i/>
          <w:iCs/>
          <w:sz w:val="20"/>
          <w:szCs w:val="20"/>
        </w:rPr>
        <w:t xml:space="preserve"> soon after completion.</w:t>
      </w:r>
    </w:p>
    <w:p w14:paraId="3AD97EDF" w14:textId="3FEC870A" w:rsidR="00C87B64" w:rsidRPr="00040AB7" w:rsidRDefault="00C87B64" w:rsidP="00C87B64">
      <w:pPr>
        <w:pStyle w:val="BodyText"/>
        <w:jc w:val="both"/>
        <w:rPr>
          <w:rFonts w:ascii="Palatino Linotype" w:hAnsi="Palatino Linotype"/>
          <w:sz w:val="8"/>
          <w:szCs w:val="8"/>
        </w:rPr>
      </w:pPr>
    </w:p>
    <w:p w14:paraId="4C50D360" w14:textId="5A82E2B1" w:rsidR="00B9273F" w:rsidRDefault="000211DB" w:rsidP="00C87B64">
      <w:pPr>
        <w:pStyle w:val="BodyText"/>
        <w:jc w:val="both"/>
        <w:rPr>
          <w:rFonts w:ascii="Palatino Linotype" w:hAnsi="Palatino Linotype"/>
          <w:sz w:val="20"/>
          <w:szCs w:val="20"/>
        </w:rPr>
      </w:pPr>
      <w:r w:rsidRPr="00040AB7">
        <w:rPr>
          <w:rFonts w:ascii="Palatino Linotype" w:hAnsi="Palatino Linotype"/>
          <w:sz w:val="20"/>
          <w:szCs w:val="20"/>
        </w:rPr>
        <w:t>We appreciate your role in this process of developing highly effective educators!</w:t>
      </w:r>
      <w:r w:rsidR="009B5EFC" w:rsidRPr="00040AB7">
        <w:rPr>
          <w:rFonts w:ascii="Palatino Linotype" w:hAnsi="Palatino Linotype"/>
          <w:sz w:val="20"/>
          <w:szCs w:val="20"/>
        </w:rPr>
        <w:t xml:space="preserve">  </w:t>
      </w:r>
    </w:p>
    <w:p w14:paraId="49702CED" w14:textId="6E57E6EF" w:rsidR="002026C9" w:rsidRPr="00A93C61" w:rsidRDefault="002026C9" w:rsidP="00C87B64">
      <w:pPr>
        <w:pStyle w:val="BodyText"/>
        <w:jc w:val="both"/>
        <w:rPr>
          <w:rFonts w:ascii="Palatino Linotype" w:hAnsi="Palatino Linotype"/>
          <w:sz w:val="10"/>
          <w:szCs w:val="10"/>
        </w:rPr>
      </w:pPr>
    </w:p>
    <w:p w14:paraId="12330667" w14:textId="13CCDE83" w:rsidR="002026C9" w:rsidRPr="00040AB7" w:rsidRDefault="00A93C61" w:rsidP="00C87B64">
      <w:pPr>
        <w:pStyle w:val="BodyText"/>
        <w:jc w:val="both"/>
        <w:rPr>
          <w:rFonts w:ascii="Palatino Linotype" w:hAnsi="Palatino Linotype"/>
          <w:sz w:val="20"/>
          <w:szCs w:val="20"/>
        </w:rPr>
      </w:pPr>
      <w:r>
        <w:rPr>
          <w:rFonts w:ascii="Palatino Linotype" w:hAnsi="Palatino Linotype"/>
          <w:sz w:val="20"/>
          <w:szCs w:val="20"/>
        </w:rPr>
        <w:t xml:space="preserve">Below is a table listing your required tasks with notes and suggested due dates.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50"/>
        <w:gridCol w:w="2700"/>
        <w:gridCol w:w="3150"/>
      </w:tblGrid>
      <w:tr w:rsidR="00040AB7" w:rsidRPr="00C87B64" w14:paraId="13D23222" w14:textId="77777777" w:rsidTr="00040AB7">
        <w:trPr>
          <w:trHeight w:val="539"/>
        </w:trPr>
        <w:tc>
          <w:tcPr>
            <w:tcW w:w="4950" w:type="dxa"/>
            <w:shd w:val="clear" w:color="auto" w:fill="C00000"/>
            <w:vAlign w:val="center"/>
          </w:tcPr>
          <w:p w14:paraId="1B1629F4" w14:textId="08039D0D" w:rsidR="00040AB7" w:rsidRPr="00040AB7" w:rsidRDefault="00040AB7" w:rsidP="00040AB7">
            <w:pPr>
              <w:pStyle w:val="TableParagraph"/>
              <w:spacing w:before="205"/>
              <w:ind w:left="1479" w:right="1466"/>
              <w:jc w:val="center"/>
              <w:rPr>
                <w:rFonts w:ascii="Palatino Linotype" w:hAnsi="Palatino Linotype"/>
                <w:b/>
                <w:sz w:val="18"/>
                <w:szCs w:val="18"/>
              </w:rPr>
            </w:pPr>
            <w:bookmarkStart w:id="47" w:name="_Hlk56687385"/>
            <w:r w:rsidRPr="00040AB7">
              <w:rPr>
                <w:rFonts w:ascii="Palatino Linotype" w:hAnsi="Palatino Linotype"/>
                <w:b/>
                <w:color w:val="FFFFFF"/>
                <w:sz w:val="18"/>
                <w:szCs w:val="18"/>
              </w:rPr>
              <w:t>TASK</w:t>
            </w:r>
          </w:p>
        </w:tc>
        <w:tc>
          <w:tcPr>
            <w:tcW w:w="2700" w:type="dxa"/>
            <w:shd w:val="clear" w:color="auto" w:fill="C00000"/>
            <w:vAlign w:val="center"/>
          </w:tcPr>
          <w:p w14:paraId="3C5425E5" w14:textId="77777777" w:rsidR="00040AB7" w:rsidRPr="00040AB7" w:rsidRDefault="00040AB7" w:rsidP="00040AB7">
            <w:pPr>
              <w:pStyle w:val="TableParagraph"/>
              <w:spacing w:before="78"/>
              <w:ind w:left="278" w:right="150" w:hanging="106"/>
              <w:jc w:val="center"/>
              <w:rPr>
                <w:rFonts w:ascii="Palatino Linotype" w:hAnsi="Palatino Linotype"/>
                <w:b/>
                <w:sz w:val="18"/>
                <w:szCs w:val="18"/>
              </w:rPr>
            </w:pPr>
            <w:r w:rsidRPr="00040AB7">
              <w:rPr>
                <w:rFonts w:ascii="Palatino Linotype" w:hAnsi="Palatino Linotype"/>
                <w:b/>
                <w:color w:val="FFFFFF"/>
                <w:sz w:val="18"/>
                <w:szCs w:val="18"/>
                <w:u w:val="single"/>
              </w:rPr>
              <w:t>SUGGESTED</w:t>
            </w:r>
            <w:r w:rsidRPr="00040AB7">
              <w:rPr>
                <w:rFonts w:ascii="Palatino Linotype" w:hAnsi="Palatino Linotype"/>
                <w:b/>
                <w:color w:val="FFFFFF"/>
                <w:sz w:val="18"/>
                <w:szCs w:val="18"/>
              </w:rPr>
              <w:t xml:space="preserve"> DUE DATE</w:t>
            </w:r>
          </w:p>
        </w:tc>
        <w:tc>
          <w:tcPr>
            <w:tcW w:w="3150" w:type="dxa"/>
            <w:shd w:val="clear" w:color="auto" w:fill="C00000"/>
            <w:vAlign w:val="center"/>
          </w:tcPr>
          <w:p w14:paraId="033E9B23" w14:textId="77777777" w:rsidR="00040AB7" w:rsidRPr="00040AB7" w:rsidRDefault="00040AB7" w:rsidP="00040AB7">
            <w:pPr>
              <w:pStyle w:val="TableParagraph"/>
              <w:spacing w:before="205"/>
              <w:ind w:left="438" w:right="428"/>
              <w:jc w:val="center"/>
              <w:rPr>
                <w:rFonts w:ascii="Palatino Linotype" w:hAnsi="Palatino Linotype"/>
                <w:b/>
                <w:sz w:val="18"/>
                <w:szCs w:val="18"/>
              </w:rPr>
            </w:pPr>
            <w:r w:rsidRPr="00040AB7">
              <w:rPr>
                <w:rFonts w:ascii="Palatino Linotype" w:hAnsi="Palatino Linotype"/>
                <w:b/>
                <w:color w:val="FFFFFF"/>
                <w:sz w:val="18"/>
                <w:szCs w:val="18"/>
              </w:rPr>
              <w:t>NOTES</w:t>
            </w:r>
          </w:p>
        </w:tc>
      </w:tr>
      <w:tr w:rsidR="00380E8A" w:rsidRPr="00C87B64" w14:paraId="3A23B818" w14:textId="77777777" w:rsidTr="00040AB7">
        <w:trPr>
          <w:trHeight w:val="666"/>
        </w:trPr>
        <w:tc>
          <w:tcPr>
            <w:tcW w:w="4950" w:type="dxa"/>
            <w:shd w:val="clear" w:color="auto" w:fill="F2F2F2"/>
          </w:tcPr>
          <w:p w14:paraId="4A3A643A" w14:textId="77777777" w:rsidR="00EC5243" w:rsidRDefault="00EC5243" w:rsidP="00EC5243">
            <w:pPr>
              <w:pStyle w:val="TableParagraph"/>
              <w:spacing w:before="73"/>
              <w:ind w:left="172" w:right="229"/>
              <w:jc w:val="center"/>
              <w:rPr>
                <w:rFonts w:ascii="Palatino Linotype" w:hAnsi="Palatino Linotype"/>
                <w:color w:val="595958"/>
                <w:sz w:val="19"/>
                <w:szCs w:val="19"/>
              </w:rPr>
            </w:pPr>
          </w:p>
          <w:p w14:paraId="34C375EE" w14:textId="571E8DFF" w:rsidR="00380E8A" w:rsidRPr="00380E8A" w:rsidRDefault="00380E8A" w:rsidP="00EC5243">
            <w:pPr>
              <w:pStyle w:val="TableParagraph"/>
              <w:spacing w:before="73"/>
              <w:ind w:left="172" w:right="229"/>
              <w:jc w:val="center"/>
              <w:rPr>
                <w:rFonts w:ascii="Palatino Linotype" w:hAnsi="Palatino Linotype"/>
                <w:color w:val="595958"/>
                <w:sz w:val="19"/>
                <w:szCs w:val="19"/>
              </w:rPr>
            </w:pPr>
            <w:r>
              <w:rPr>
                <w:rFonts w:ascii="Palatino Linotype" w:hAnsi="Palatino Linotype"/>
                <w:color w:val="595958"/>
                <w:sz w:val="19"/>
                <w:szCs w:val="19"/>
              </w:rPr>
              <w:t>Always engage your resident.</w:t>
            </w:r>
          </w:p>
        </w:tc>
        <w:tc>
          <w:tcPr>
            <w:tcW w:w="2700" w:type="dxa"/>
            <w:shd w:val="clear" w:color="auto" w:fill="F2F2F2"/>
            <w:vAlign w:val="center"/>
          </w:tcPr>
          <w:p w14:paraId="498FFB2F" w14:textId="2ECB45D9" w:rsidR="00380E8A" w:rsidRPr="000E71DA" w:rsidRDefault="00E67567" w:rsidP="008443B5">
            <w:pPr>
              <w:pStyle w:val="TableParagraph"/>
              <w:jc w:val="center"/>
              <w:rPr>
                <w:rFonts w:ascii="Palatino Linotype" w:hAnsi="Palatino Linotype"/>
                <w:b/>
                <w:bCs/>
                <w:color w:val="C00000"/>
                <w:sz w:val="24"/>
                <w:szCs w:val="24"/>
              </w:rPr>
            </w:pPr>
            <w:r>
              <w:rPr>
                <w:rFonts w:ascii="Palatino Linotype" w:hAnsi="Palatino Linotype"/>
                <w:b/>
                <w:bCs/>
                <w:color w:val="C00000"/>
                <w:sz w:val="24"/>
                <w:szCs w:val="24"/>
              </w:rPr>
              <w:t xml:space="preserve">Begin </w:t>
            </w:r>
            <w:r w:rsidR="00380E8A" w:rsidRPr="00AC5A0B">
              <w:rPr>
                <w:rFonts w:ascii="Palatino Linotype" w:hAnsi="Palatino Linotype"/>
                <w:b/>
                <w:bCs/>
                <w:color w:val="C00000"/>
                <w:sz w:val="24"/>
                <w:szCs w:val="24"/>
                <w:u w:val="single"/>
              </w:rPr>
              <w:t>First</w:t>
            </w:r>
            <w:r w:rsidR="00380E8A">
              <w:rPr>
                <w:rFonts w:ascii="Palatino Linotype" w:hAnsi="Palatino Linotype"/>
                <w:b/>
                <w:bCs/>
                <w:color w:val="C00000"/>
                <w:sz w:val="24"/>
                <w:szCs w:val="24"/>
              </w:rPr>
              <w:t xml:space="preserve"> day of the semester</w:t>
            </w:r>
            <w:r>
              <w:rPr>
                <w:rFonts w:ascii="Palatino Linotype" w:hAnsi="Palatino Linotype"/>
                <w:b/>
                <w:bCs/>
                <w:color w:val="C00000"/>
                <w:sz w:val="24"/>
                <w:szCs w:val="24"/>
              </w:rPr>
              <w:t xml:space="preserve"> to the end of the yearlong residency</w:t>
            </w:r>
          </w:p>
        </w:tc>
        <w:tc>
          <w:tcPr>
            <w:tcW w:w="3150" w:type="dxa"/>
            <w:shd w:val="clear" w:color="auto" w:fill="F2F2F2"/>
          </w:tcPr>
          <w:p w14:paraId="33A41E1B" w14:textId="3E464D91" w:rsidR="00380E8A" w:rsidRPr="000E71DA" w:rsidRDefault="00380E8A" w:rsidP="008443B5">
            <w:pPr>
              <w:pStyle w:val="TableParagraph"/>
              <w:spacing w:before="79"/>
              <w:ind w:left="8"/>
              <w:jc w:val="center"/>
              <w:rPr>
                <w:rFonts w:ascii="Palatino Linotype" w:hAnsi="Palatino Linotype"/>
                <w:sz w:val="19"/>
                <w:szCs w:val="19"/>
              </w:rPr>
            </w:pPr>
            <w:r>
              <w:rPr>
                <w:rFonts w:ascii="Palatino Linotype" w:hAnsi="Palatino Linotype"/>
                <w:color w:val="595958"/>
                <w:sz w:val="19"/>
                <w:szCs w:val="19"/>
              </w:rPr>
              <w:t xml:space="preserve">Do not let them sit and simply observe or complete course assignments. They </w:t>
            </w:r>
            <w:r>
              <w:rPr>
                <w:rFonts w:ascii="Palatino Linotype" w:hAnsi="Palatino Linotype"/>
                <w:b/>
                <w:bCs/>
                <w:color w:val="595958"/>
                <w:sz w:val="19"/>
                <w:szCs w:val="19"/>
              </w:rPr>
              <w:t xml:space="preserve">should not be </w:t>
            </w:r>
            <w:r>
              <w:rPr>
                <w:rFonts w:ascii="Palatino Linotype" w:hAnsi="Palatino Linotype"/>
                <w:color w:val="595958"/>
                <w:sz w:val="19"/>
                <w:szCs w:val="19"/>
              </w:rPr>
              <w:t>using their phones.</w:t>
            </w:r>
          </w:p>
        </w:tc>
      </w:tr>
      <w:tr w:rsidR="00040AB7" w:rsidRPr="00C87B64" w14:paraId="68D099B3" w14:textId="77777777" w:rsidTr="00040AB7">
        <w:trPr>
          <w:trHeight w:val="666"/>
        </w:trPr>
        <w:tc>
          <w:tcPr>
            <w:tcW w:w="4950" w:type="dxa"/>
            <w:shd w:val="clear" w:color="auto" w:fill="F2F2F2"/>
          </w:tcPr>
          <w:p w14:paraId="01DA0079" w14:textId="3BFFCF48" w:rsidR="00040AB7" w:rsidRPr="00040AB7" w:rsidRDefault="00040AB7" w:rsidP="008443B5">
            <w:pPr>
              <w:pStyle w:val="TableParagraph"/>
              <w:spacing w:before="73"/>
              <w:ind w:left="172" w:right="229"/>
              <w:rPr>
                <w:rFonts w:ascii="Palatino Linotype" w:hAnsi="Palatino Linotype"/>
                <w:color w:val="595958"/>
                <w:sz w:val="19"/>
                <w:szCs w:val="19"/>
              </w:rPr>
            </w:pPr>
            <w:r w:rsidRPr="00040AB7">
              <w:rPr>
                <w:rFonts w:ascii="Palatino Linotype" w:hAnsi="Palatino Linotype"/>
                <w:color w:val="595958"/>
                <w:sz w:val="19"/>
                <w:szCs w:val="19"/>
              </w:rPr>
              <w:t xml:space="preserve">Individual Lesson Evaluation Report (ILER) </w:t>
            </w:r>
          </w:p>
          <w:p w14:paraId="2350DC54" w14:textId="29F0579E" w:rsidR="00040AB7" w:rsidRPr="00040AB7" w:rsidRDefault="00040AB7" w:rsidP="008443B5">
            <w:pPr>
              <w:pStyle w:val="TableParagraph"/>
              <w:ind w:left="172" w:right="229"/>
              <w:rPr>
                <w:rFonts w:ascii="Palatino Linotype" w:hAnsi="Palatino Linotype"/>
                <w:sz w:val="19"/>
                <w:szCs w:val="19"/>
              </w:rPr>
            </w:pPr>
            <w:r w:rsidRPr="00040AB7">
              <w:rPr>
                <w:rFonts w:ascii="Palatino Linotype" w:hAnsi="Palatino Linotype"/>
                <w:color w:val="595958"/>
                <w:sz w:val="19"/>
                <w:szCs w:val="19"/>
              </w:rPr>
              <w:t xml:space="preserve">Ask Mrs. Beard/supervisor to email the evaluation to you.  (Complete it </w:t>
            </w:r>
            <w:r w:rsidRPr="00A93C61">
              <w:rPr>
                <w:rFonts w:ascii="Palatino Linotype" w:hAnsi="Palatino Linotype"/>
                <w:b/>
                <w:bCs/>
                <w:color w:val="595958"/>
                <w:sz w:val="19"/>
                <w:szCs w:val="19"/>
              </w:rPr>
              <w:t>then send it to the supervisor</w:t>
            </w:r>
            <w:r w:rsidRPr="00040AB7">
              <w:rPr>
                <w:rFonts w:ascii="Palatino Linotype" w:hAnsi="Palatino Linotype"/>
                <w:color w:val="595958"/>
                <w:sz w:val="19"/>
                <w:szCs w:val="19"/>
              </w:rPr>
              <w:t>)</w:t>
            </w:r>
          </w:p>
        </w:tc>
        <w:tc>
          <w:tcPr>
            <w:tcW w:w="2700" w:type="dxa"/>
            <w:shd w:val="clear" w:color="auto" w:fill="F2F2F2"/>
            <w:vAlign w:val="center"/>
          </w:tcPr>
          <w:p w14:paraId="70214919" w14:textId="77777777" w:rsidR="00040AB7" w:rsidRPr="000E71DA" w:rsidRDefault="00040AB7" w:rsidP="008443B5">
            <w:pPr>
              <w:pStyle w:val="TableParagraph"/>
              <w:jc w:val="center"/>
              <w:rPr>
                <w:rFonts w:ascii="Palatino Linotype" w:hAnsi="Palatino Linotype"/>
                <w:b/>
                <w:bCs/>
                <w:color w:val="C00000"/>
                <w:sz w:val="24"/>
                <w:szCs w:val="24"/>
              </w:rPr>
            </w:pPr>
            <w:r w:rsidRPr="000E71DA">
              <w:rPr>
                <w:rFonts w:ascii="Palatino Linotype" w:hAnsi="Palatino Linotype"/>
                <w:b/>
                <w:bCs/>
                <w:color w:val="C00000"/>
                <w:sz w:val="24"/>
                <w:szCs w:val="24"/>
              </w:rPr>
              <w:t>Residency I</w:t>
            </w:r>
          </w:p>
          <w:p w14:paraId="47FE38F8" w14:textId="77777777" w:rsidR="00040AB7" w:rsidRPr="000E71DA" w:rsidRDefault="00040AB7" w:rsidP="008443B5">
            <w:pPr>
              <w:pStyle w:val="TableParagraph"/>
              <w:jc w:val="center"/>
              <w:rPr>
                <w:rFonts w:ascii="Palatino Linotype" w:hAnsi="Palatino Linotype"/>
                <w:i/>
                <w:iCs/>
                <w:sz w:val="19"/>
                <w:szCs w:val="19"/>
                <w:u w:val="single"/>
              </w:rPr>
            </w:pPr>
            <w:r w:rsidRPr="000E71DA">
              <w:rPr>
                <w:rFonts w:ascii="Palatino Linotype" w:hAnsi="Palatino Linotype"/>
                <w:b/>
                <w:bCs/>
                <w:i/>
                <w:iCs/>
                <w:color w:val="C00000"/>
                <w:sz w:val="24"/>
                <w:szCs w:val="24"/>
                <w:u w:val="single"/>
              </w:rPr>
              <w:t xml:space="preserve">Weeks 8 – 10 </w:t>
            </w:r>
          </w:p>
        </w:tc>
        <w:tc>
          <w:tcPr>
            <w:tcW w:w="3150" w:type="dxa"/>
            <w:shd w:val="clear" w:color="auto" w:fill="F2F2F2"/>
          </w:tcPr>
          <w:p w14:paraId="7EDC69B7" w14:textId="33E3CFAF" w:rsidR="00040AB7" w:rsidRPr="000E71DA" w:rsidRDefault="00040AB7" w:rsidP="008443B5">
            <w:pPr>
              <w:pStyle w:val="TableParagraph"/>
              <w:spacing w:before="79"/>
              <w:ind w:left="8"/>
              <w:jc w:val="center"/>
              <w:rPr>
                <w:rFonts w:ascii="Palatino Linotype" w:hAnsi="Palatino Linotype"/>
                <w:sz w:val="19"/>
                <w:szCs w:val="19"/>
              </w:rPr>
            </w:pPr>
            <w:r w:rsidRPr="000E71DA">
              <w:rPr>
                <w:rFonts w:ascii="Palatino Linotype" w:hAnsi="Palatino Linotype"/>
                <w:sz w:val="19"/>
                <w:szCs w:val="19"/>
              </w:rPr>
              <w:t xml:space="preserve">Be sure residents have had experience teaching </w:t>
            </w:r>
            <w:r w:rsidRPr="000E71DA">
              <w:rPr>
                <w:rFonts w:ascii="Palatino Linotype" w:hAnsi="Palatino Linotype"/>
                <w:b/>
                <w:bCs/>
                <w:sz w:val="19"/>
                <w:szCs w:val="19"/>
              </w:rPr>
              <w:t>before</w:t>
            </w:r>
            <w:r w:rsidRPr="000E71DA">
              <w:rPr>
                <w:rFonts w:ascii="Palatino Linotype" w:hAnsi="Palatino Linotype"/>
                <w:sz w:val="19"/>
                <w:szCs w:val="19"/>
              </w:rPr>
              <w:t xml:space="preserve"> completing the </w:t>
            </w:r>
            <w:r w:rsidR="00B940D3">
              <w:rPr>
                <w:rFonts w:ascii="Palatino Linotype" w:hAnsi="Palatino Linotype"/>
                <w:sz w:val="19"/>
                <w:szCs w:val="19"/>
              </w:rPr>
              <w:t>first evaluation.</w:t>
            </w:r>
          </w:p>
        </w:tc>
      </w:tr>
      <w:tr w:rsidR="00040AB7" w:rsidRPr="00C87B64" w14:paraId="04F348AE" w14:textId="77777777" w:rsidTr="00040AB7">
        <w:trPr>
          <w:trHeight w:val="446"/>
        </w:trPr>
        <w:tc>
          <w:tcPr>
            <w:tcW w:w="4950" w:type="dxa"/>
          </w:tcPr>
          <w:p w14:paraId="25A54A8F" w14:textId="4890365A" w:rsidR="00040AB7" w:rsidRPr="00857198" w:rsidRDefault="00040AB7" w:rsidP="008443B5">
            <w:pPr>
              <w:pStyle w:val="TableParagraph"/>
              <w:ind w:left="172"/>
              <w:rPr>
                <w:rFonts w:ascii="Palatino Linotype" w:hAnsi="Palatino Linotype"/>
                <w:b/>
                <w:bCs/>
                <w:color w:val="595958"/>
              </w:rPr>
            </w:pPr>
            <w:r w:rsidRPr="00857198">
              <w:rPr>
                <w:rFonts w:ascii="Palatino Linotype" w:hAnsi="Palatino Linotype"/>
                <w:b/>
                <w:bCs/>
                <w:color w:val="595958"/>
              </w:rPr>
              <w:t>Mid</w:t>
            </w:r>
            <w:r w:rsidR="00A93C61">
              <w:rPr>
                <w:rFonts w:ascii="Palatino Linotype" w:hAnsi="Palatino Linotype"/>
                <w:b/>
                <w:bCs/>
                <w:color w:val="595958"/>
              </w:rPr>
              <w:t>-year</w:t>
            </w:r>
            <w:r w:rsidRPr="00857198">
              <w:rPr>
                <w:rFonts w:ascii="Palatino Linotype" w:hAnsi="Palatino Linotype"/>
                <w:b/>
                <w:bCs/>
                <w:color w:val="595958"/>
              </w:rPr>
              <w:t xml:space="preserve"> Evaluation</w:t>
            </w:r>
          </w:p>
          <w:p w14:paraId="085FDA19" w14:textId="77777777" w:rsidR="00040AB7" w:rsidRDefault="00040AB7" w:rsidP="008443B5">
            <w:pPr>
              <w:pStyle w:val="TableParagraph"/>
              <w:ind w:left="172"/>
              <w:rPr>
                <w:rFonts w:ascii="Palatino Linotype" w:hAnsi="Palatino Linotype"/>
                <w:color w:val="595958"/>
                <w:sz w:val="19"/>
                <w:szCs w:val="19"/>
              </w:rPr>
            </w:pPr>
            <w:r w:rsidRPr="00040AB7">
              <w:rPr>
                <w:rFonts w:ascii="Palatino Linotype" w:hAnsi="Palatino Linotype"/>
                <w:color w:val="595958"/>
                <w:sz w:val="19"/>
                <w:szCs w:val="19"/>
              </w:rPr>
              <w:t>Ask Mrs. Beard/supervisor to email the evaluation to you.  (Complete it then send it to the supervisor)</w:t>
            </w:r>
          </w:p>
          <w:p w14:paraId="512A2451" w14:textId="52414334" w:rsidR="00163C3E" w:rsidRPr="00163C3E" w:rsidRDefault="00F96AE4" w:rsidP="00163C3E">
            <w:pPr>
              <w:pStyle w:val="TableParagraph"/>
              <w:ind w:left="172"/>
              <w:rPr>
                <w:rFonts w:ascii="Palatino Linotype" w:hAnsi="Palatino Linotype"/>
                <w:color w:val="595958"/>
                <w:sz w:val="19"/>
                <w:szCs w:val="19"/>
              </w:rPr>
            </w:pPr>
            <w:r>
              <w:rPr>
                <w:rFonts w:ascii="Palatino Linotype" w:hAnsi="Palatino Linotype"/>
                <w:color w:val="595958"/>
                <w:sz w:val="19"/>
                <w:szCs w:val="19"/>
              </w:rPr>
              <w:t xml:space="preserve">Pages </w:t>
            </w:r>
            <w:r w:rsidR="00163C3E">
              <w:rPr>
                <w:rFonts w:ascii="Palatino Linotype" w:hAnsi="Palatino Linotype"/>
                <w:color w:val="595958"/>
                <w:sz w:val="19"/>
                <w:szCs w:val="19"/>
              </w:rPr>
              <w:t>57-60</w:t>
            </w:r>
          </w:p>
        </w:tc>
        <w:tc>
          <w:tcPr>
            <w:tcW w:w="2700" w:type="dxa"/>
            <w:vAlign w:val="center"/>
          </w:tcPr>
          <w:p w14:paraId="58C0257F" w14:textId="4A14156E" w:rsidR="00040AB7" w:rsidRPr="000E71DA" w:rsidRDefault="00040AB7" w:rsidP="008443B5">
            <w:pPr>
              <w:pStyle w:val="TableParagraph"/>
              <w:jc w:val="center"/>
              <w:rPr>
                <w:rFonts w:ascii="Palatino Linotype" w:hAnsi="Palatino Linotype"/>
                <w:color w:val="C00000"/>
              </w:rPr>
            </w:pPr>
            <w:r w:rsidRPr="000E71DA">
              <w:rPr>
                <w:rFonts w:ascii="Palatino Linotype" w:hAnsi="Palatino Linotype"/>
                <w:b/>
                <w:bCs/>
                <w:color w:val="C00000"/>
              </w:rPr>
              <w:t>Residency I</w:t>
            </w:r>
          </w:p>
          <w:p w14:paraId="5E6B4C75" w14:textId="77777777" w:rsidR="00040AB7" w:rsidRPr="000E71DA" w:rsidRDefault="00040AB7" w:rsidP="008443B5">
            <w:pPr>
              <w:pStyle w:val="TableParagraph"/>
              <w:jc w:val="center"/>
              <w:rPr>
                <w:rFonts w:ascii="Palatino Linotype" w:hAnsi="Palatino Linotype"/>
                <w:b/>
                <w:bCs/>
                <w:sz w:val="19"/>
                <w:szCs w:val="19"/>
              </w:rPr>
            </w:pPr>
            <w:r w:rsidRPr="000E71DA">
              <w:rPr>
                <w:rFonts w:ascii="Palatino Linotype" w:hAnsi="Palatino Linotype"/>
                <w:sz w:val="19"/>
                <w:szCs w:val="19"/>
              </w:rPr>
              <w:t xml:space="preserve">Last week of UL Lafayette’s final exams </w:t>
            </w:r>
          </w:p>
        </w:tc>
        <w:tc>
          <w:tcPr>
            <w:tcW w:w="3150" w:type="dxa"/>
          </w:tcPr>
          <w:p w14:paraId="5560FDBE" w14:textId="3966F8D0" w:rsidR="00040AB7" w:rsidRPr="000E71DA" w:rsidRDefault="00040AB7" w:rsidP="008443B5">
            <w:pPr>
              <w:pStyle w:val="TableParagraph"/>
              <w:spacing w:before="80"/>
              <w:ind w:left="8"/>
              <w:rPr>
                <w:rFonts w:ascii="Palatino Linotype" w:hAnsi="Palatino Linotype"/>
                <w:color w:val="FF0000"/>
                <w:sz w:val="19"/>
                <w:szCs w:val="19"/>
              </w:rPr>
            </w:pPr>
            <w:r w:rsidRPr="000E71DA">
              <w:rPr>
                <w:rFonts w:ascii="Palatino Linotype" w:hAnsi="Palatino Linotype"/>
                <w:sz w:val="19"/>
                <w:szCs w:val="19"/>
              </w:rPr>
              <w:t xml:space="preserve">This is </w:t>
            </w:r>
            <w:r w:rsidRPr="000E71DA">
              <w:rPr>
                <w:rFonts w:ascii="Palatino Linotype" w:hAnsi="Palatino Linotype"/>
                <w:b/>
                <w:bCs/>
                <w:sz w:val="19"/>
                <w:szCs w:val="19"/>
              </w:rPr>
              <w:t>NOT</w:t>
            </w:r>
            <w:r w:rsidRPr="000E71DA">
              <w:rPr>
                <w:rFonts w:ascii="Palatino Linotype" w:hAnsi="Palatino Linotype"/>
                <w:sz w:val="19"/>
                <w:szCs w:val="19"/>
              </w:rPr>
              <w:t xml:space="preserve"> a pass/fail evaluation. This evaluation marks progress at the mid-point of the residency. It </w:t>
            </w:r>
            <w:r w:rsidRPr="000E71DA">
              <w:rPr>
                <w:rFonts w:ascii="Palatino Linotype" w:hAnsi="Palatino Linotype"/>
                <w:b/>
                <w:bCs/>
                <w:sz w:val="19"/>
                <w:szCs w:val="19"/>
              </w:rPr>
              <w:t>IS</w:t>
            </w:r>
            <w:r w:rsidRPr="000E71DA">
              <w:rPr>
                <w:rFonts w:ascii="Palatino Linotype" w:hAnsi="Palatino Linotype"/>
                <w:sz w:val="19"/>
                <w:szCs w:val="19"/>
              </w:rPr>
              <w:t xml:space="preserve"> a </w:t>
            </w:r>
            <w:r w:rsidRPr="000E71DA">
              <w:rPr>
                <w:rFonts w:ascii="Palatino Linotype" w:hAnsi="Palatino Linotype"/>
                <w:b/>
                <w:bCs/>
                <w:sz w:val="19"/>
                <w:szCs w:val="19"/>
              </w:rPr>
              <w:t>HOLISTIC</w:t>
            </w:r>
            <w:r w:rsidRPr="000E71DA">
              <w:rPr>
                <w:rFonts w:ascii="Palatino Linotype" w:hAnsi="Palatino Linotype"/>
                <w:sz w:val="19"/>
                <w:szCs w:val="19"/>
              </w:rPr>
              <w:t xml:space="preserve"> Evaluation!</w:t>
            </w:r>
          </w:p>
        </w:tc>
      </w:tr>
      <w:tr w:rsidR="00040AB7" w:rsidRPr="00C87B64" w14:paraId="232B3522" w14:textId="77777777" w:rsidTr="00040AB7">
        <w:trPr>
          <w:trHeight w:val="443"/>
        </w:trPr>
        <w:tc>
          <w:tcPr>
            <w:tcW w:w="4950" w:type="dxa"/>
            <w:shd w:val="clear" w:color="auto" w:fill="F2F2F2"/>
          </w:tcPr>
          <w:p w14:paraId="0437E8D9" w14:textId="77777777" w:rsidR="00040AB7" w:rsidRPr="00040AB7" w:rsidRDefault="00040AB7" w:rsidP="008443B5">
            <w:pPr>
              <w:pStyle w:val="TableParagraph"/>
              <w:spacing w:before="75"/>
              <w:ind w:left="172"/>
              <w:rPr>
                <w:rFonts w:ascii="Palatino Linotype" w:hAnsi="Palatino Linotype"/>
                <w:color w:val="595958"/>
                <w:sz w:val="19"/>
                <w:szCs w:val="19"/>
              </w:rPr>
            </w:pPr>
            <w:r w:rsidRPr="00040AB7">
              <w:rPr>
                <w:rFonts w:ascii="Palatino Linotype" w:hAnsi="Palatino Linotype"/>
                <w:color w:val="595958"/>
                <w:sz w:val="19"/>
                <w:szCs w:val="19"/>
              </w:rPr>
              <w:t>Individual Lesson Evaluation Report (ILER)</w:t>
            </w:r>
          </w:p>
          <w:p w14:paraId="6FEC71B2" w14:textId="46423920" w:rsidR="00040AB7" w:rsidRPr="00A93C61" w:rsidRDefault="00040AB7" w:rsidP="008443B5">
            <w:pPr>
              <w:pStyle w:val="TableParagraph"/>
              <w:ind w:left="172"/>
              <w:rPr>
                <w:rFonts w:ascii="Palatino Linotype" w:hAnsi="Palatino Linotype"/>
                <w:b/>
                <w:bCs/>
                <w:sz w:val="19"/>
                <w:szCs w:val="19"/>
              </w:rPr>
            </w:pPr>
          </w:p>
        </w:tc>
        <w:tc>
          <w:tcPr>
            <w:tcW w:w="2700" w:type="dxa"/>
            <w:shd w:val="clear" w:color="auto" w:fill="F2F2F2"/>
            <w:vAlign w:val="center"/>
          </w:tcPr>
          <w:p w14:paraId="5CD2A197" w14:textId="77777777" w:rsidR="00040AB7" w:rsidRPr="00C00EA3" w:rsidRDefault="00040AB7" w:rsidP="008443B5">
            <w:pPr>
              <w:pStyle w:val="TableParagraph"/>
              <w:jc w:val="center"/>
              <w:rPr>
                <w:rFonts w:ascii="Palatino Linotype" w:hAnsi="Palatino Linotype"/>
                <w:b/>
                <w:bCs/>
                <w:color w:val="C00000"/>
                <w:sz w:val="24"/>
                <w:szCs w:val="24"/>
              </w:rPr>
            </w:pPr>
            <w:r w:rsidRPr="00C00EA3">
              <w:rPr>
                <w:rFonts w:ascii="Palatino Linotype" w:hAnsi="Palatino Linotype"/>
                <w:b/>
                <w:bCs/>
                <w:color w:val="C00000"/>
                <w:sz w:val="24"/>
                <w:szCs w:val="24"/>
              </w:rPr>
              <w:t>Residency II</w:t>
            </w:r>
          </w:p>
          <w:p w14:paraId="178DF54D" w14:textId="474BB2D4" w:rsidR="00040AB7" w:rsidRPr="00040AB7" w:rsidRDefault="00040AB7" w:rsidP="008443B5">
            <w:pPr>
              <w:pStyle w:val="TableParagraph"/>
              <w:jc w:val="center"/>
              <w:rPr>
                <w:rFonts w:ascii="Palatino Linotype" w:hAnsi="Palatino Linotype"/>
                <w:sz w:val="19"/>
                <w:szCs w:val="19"/>
              </w:rPr>
            </w:pPr>
            <w:r w:rsidRPr="00040AB7">
              <w:rPr>
                <w:rFonts w:ascii="Palatino Linotype" w:hAnsi="Palatino Linotype"/>
                <w:sz w:val="19"/>
                <w:szCs w:val="19"/>
              </w:rPr>
              <w:t>Week</w:t>
            </w:r>
            <w:r w:rsidR="00A93C61">
              <w:rPr>
                <w:rFonts w:ascii="Palatino Linotype" w:hAnsi="Palatino Linotype"/>
                <w:sz w:val="19"/>
                <w:szCs w:val="19"/>
              </w:rPr>
              <w:t>s</w:t>
            </w:r>
            <w:r w:rsidRPr="00040AB7">
              <w:rPr>
                <w:rFonts w:ascii="Palatino Linotype" w:hAnsi="Palatino Linotype"/>
                <w:sz w:val="19"/>
                <w:szCs w:val="19"/>
              </w:rPr>
              <w:t xml:space="preserve"> 5 – </w:t>
            </w:r>
            <w:r w:rsidR="00A93C61">
              <w:rPr>
                <w:rFonts w:ascii="Palatino Linotype" w:hAnsi="Palatino Linotype"/>
                <w:sz w:val="19"/>
                <w:szCs w:val="19"/>
              </w:rPr>
              <w:t>12</w:t>
            </w:r>
            <w:r w:rsidRPr="00040AB7">
              <w:rPr>
                <w:rFonts w:ascii="Palatino Linotype" w:hAnsi="Palatino Linotype"/>
                <w:sz w:val="19"/>
                <w:szCs w:val="19"/>
              </w:rPr>
              <w:t xml:space="preserve"> </w:t>
            </w:r>
          </w:p>
        </w:tc>
        <w:tc>
          <w:tcPr>
            <w:tcW w:w="3150" w:type="dxa"/>
            <w:shd w:val="clear" w:color="auto" w:fill="F2F2F2"/>
          </w:tcPr>
          <w:p w14:paraId="3C083D7A" w14:textId="23BCFB69" w:rsidR="00040AB7" w:rsidRPr="00040AB7" w:rsidRDefault="00A93C61" w:rsidP="008443B5">
            <w:pPr>
              <w:pStyle w:val="TableParagraph"/>
              <w:spacing w:before="80"/>
              <w:ind w:left="8"/>
              <w:jc w:val="center"/>
              <w:rPr>
                <w:rFonts w:ascii="Palatino Linotype" w:hAnsi="Palatino Linotype"/>
                <w:sz w:val="19"/>
                <w:szCs w:val="19"/>
              </w:rPr>
            </w:pPr>
            <w:r w:rsidRPr="00A93C61">
              <w:rPr>
                <w:rFonts w:ascii="Palatino Linotype" w:hAnsi="Palatino Linotype"/>
                <w:b/>
                <w:bCs/>
                <w:color w:val="595958"/>
                <w:sz w:val="19"/>
                <w:szCs w:val="19"/>
              </w:rPr>
              <w:t xml:space="preserve">Send </w:t>
            </w:r>
            <w:r>
              <w:rPr>
                <w:rFonts w:ascii="Palatino Linotype" w:hAnsi="Palatino Linotype"/>
                <w:b/>
                <w:bCs/>
                <w:color w:val="595958"/>
                <w:sz w:val="19"/>
                <w:szCs w:val="19"/>
              </w:rPr>
              <w:t>the completed ILER with actionable</w:t>
            </w:r>
            <w:r w:rsidR="00B940D3">
              <w:rPr>
                <w:rFonts w:ascii="Palatino Linotype" w:hAnsi="Palatino Linotype"/>
                <w:b/>
                <w:bCs/>
                <w:color w:val="595958"/>
                <w:sz w:val="19"/>
                <w:szCs w:val="19"/>
              </w:rPr>
              <w:t>/coaching</w:t>
            </w:r>
            <w:r>
              <w:rPr>
                <w:rFonts w:ascii="Palatino Linotype" w:hAnsi="Palatino Linotype"/>
                <w:b/>
                <w:bCs/>
                <w:color w:val="595958"/>
                <w:sz w:val="19"/>
                <w:szCs w:val="19"/>
              </w:rPr>
              <w:t xml:space="preserve"> feedback</w:t>
            </w:r>
            <w:r w:rsidRPr="00A93C61">
              <w:rPr>
                <w:rFonts w:ascii="Palatino Linotype" w:hAnsi="Palatino Linotype"/>
                <w:b/>
                <w:bCs/>
                <w:color w:val="595958"/>
                <w:sz w:val="19"/>
                <w:szCs w:val="19"/>
              </w:rPr>
              <w:t xml:space="preserve"> to the supervisor</w:t>
            </w:r>
            <w:r w:rsidR="00F96AE4">
              <w:rPr>
                <w:rFonts w:ascii="Palatino Linotype" w:hAnsi="Palatino Linotype"/>
                <w:b/>
                <w:bCs/>
                <w:color w:val="595958"/>
                <w:sz w:val="19"/>
                <w:szCs w:val="19"/>
              </w:rPr>
              <w:t xml:space="preserve">  </w:t>
            </w:r>
          </w:p>
        </w:tc>
      </w:tr>
      <w:tr w:rsidR="00040AB7" w:rsidRPr="00C87B64" w14:paraId="110FCF8C" w14:textId="77777777" w:rsidTr="00040AB7">
        <w:trPr>
          <w:trHeight w:val="566"/>
        </w:trPr>
        <w:tc>
          <w:tcPr>
            <w:tcW w:w="4950" w:type="dxa"/>
            <w:shd w:val="clear" w:color="auto" w:fill="F2F2F2"/>
          </w:tcPr>
          <w:p w14:paraId="4BA21B96" w14:textId="0304DB20" w:rsidR="00040AB7" w:rsidRPr="00040AB7" w:rsidRDefault="00040AB7" w:rsidP="008443B5">
            <w:pPr>
              <w:pStyle w:val="TableParagraph"/>
              <w:spacing w:before="75"/>
              <w:ind w:left="172"/>
              <w:rPr>
                <w:rFonts w:ascii="Palatino Linotype" w:hAnsi="Palatino Linotype"/>
                <w:sz w:val="19"/>
                <w:szCs w:val="19"/>
              </w:rPr>
            </w:pPr>
            <w:r w:rsidRPr="00040AB7">
              <w:rPr>
                <w:rFonts w:ascii="Palatino Linotype" w:hAnsi="Palatino Linotype"/>
                <w:color w:val="595958"/>
                <w:sz w:val="19"/>
                <w:szCs w:val="19"/>
              </w:rPr>
              <w:t>Actionable</w:t>
            </w:r>
            <w:r w:rsidR="00B940D3">
              <w:rPr>
                <w:rFonts w:ascii="Palatino Linotype" w:hAnsi="Palatino Linotype"/>
                <w:color w:val="595958"/>
                <w:sz w:val="19"/>
                <w:szCs w:val="19"/>
              </w:rPr>
              <w:t>/coaching</w:t>
            </w:r>
            <w:r w:rsidRPr="00040AB7">
              <w:rPr>
                <w:rFonts w:ascii="Palatino Linotype" w:hAnsi="Palatino Linotype"/>
                <w:color w:val="595958"/>
                <w:sz w:val="19"/>
                <w:szCs w:val="19"/>
              </w:rPr>
              <w:t xml:space="preserve"> feedback; use form of your choice. </w:t>
            </w:r>
            <w:r w:rsidR="00A93C61">
              <w:rPr>
                <w:rFonts w:ascii="Palatino Linotype" w:hAnsi="Palatino Linotype"/>
                <w:color w:val="595958"/>
                <w:sz w:val="19"/>
                <w:szCs w:val="19"/>
              </w:rPr>
              <w:t xml:space="preserve">Provide feedback </w:t>
            </w:r>
            <w:r w:rsidR="00A93C61" w:rsidRPr="00380E8A">
              <w:rPr>
                <w:rFonts w:ascii="Palatino Linotype" w:hAnsi="Palatino Linotype"/>
                <w:b/>
                <w:bCs/>
                <w:color w:val="595958"/>
                <w:sz w:val="19"/>
                <w:szCs w:val="19"/>
                <w:u w:val="single"/>
              </w:rPr>
              <w:t>DAILY</w:t>
            </w:r>
            <w:r w:rsidR="00A93C61">
              <w:rPr>
                <w:rFonts w:ascii="Palatino Linotype" w:hAnsi="Palatino Linotype"/>
                <w:color w:val="595958"/>
                <w:sz w:val="19"/>
                <w:szCs w:val="19"/>
              </w:rPr>
              <w:t>.</w:t>
            </w:r>
          </w:p>
        </w:tc>
        <w:tc>
          <w:tcPr>
            <w:tcW w:w="2700" w:type="dxa"/>
            <w:shd w:val="clear" w:color="auto" w:fill="F2F2F2"/>
            <w:vAlign w:val="center"/>
          </w:tcPr>
          <w:p w14:paraId="25093936" w14:textId="77777777" w:rsidR="00040AB7" w:rsidRPr="00C00EA3" w:rsidRDefault="00040AB7" w:rsidP="008443B5">
            <w:pPr>
              <w:pStyle w:val="TableParagraph"/>
              <w:jc w:val="center"/>
              <w:rPr>
                <w:rFonts w:ascii="Palatino Linotype" w:hAnsi="Palatino Linotype"/>
                <w:color w:val="C00000"/>
                <w:sz w:val="24"/>
                <w:szCs w:val="24"/>
              </w:rPr>
            </w:pPr>
            <w:r w:rsidRPr="00C00EA3">
              <w:rPr>
                <w:rFonts w:ascii="Palatino Linotype" w:hAnsi="Palatino Linotype"/>
                <w:b/>
                <w:bCs/>
                <w:color w:val="C00000"/>
                <w:sz w:val="24"/>
                <w:szCs w:val="24"/>
              </w:rPr>
              <w:t>Residency I and II</w:t>
            </w:r>
          </w:p>
          <w:p w14:paraId="6DE49FC9" w14:textId="77777777" w:rsidR="00040AB7" w:rsidRPr="00040AB7" w:rsidRDefault="00040AB7" w:rsidP="008443B5">
            <w:pPr>
              <w:pStyle w:val="TableParagraph"/>
              <w:jc w:val="center"/>
              <w:rPr>
                <w:rFonts w:ascii="Palatino Linotype" w:hAnsi="Palatino Linotype"/>
                <w:sz w:val="19"/>
                <w:szCs w:val="19"/>
              </w:rPr>
            </w:pPr>
            <w:r w:rsidRPr="00040AB7">
              <w:rPr>
                <w:rFonts w:ascii="Palatino Linotype" w:hAnsi="Palatino Linotype"/>
                <w:sz w:val="19"/>
                <w:szCs w:val="19"/>
              </w:rPr>
              <w:t xml:space="preserve">Daily </w:t>
            </w:r>
          </w:p>
        </w:tc>
        <w:tc>
          <w:tcPr>
            <w:tcW w:w="3150" w:type="dxa"/>
            <w:shd w:val="clear" w:color="auto" w:fill="F2F2F2"/>
          </w:tcPr>
          <w:p w14:paraId="76D2D3AF" w14:textId="77777777" w:rsidR="00040AB7" w:rsidRPr="00040AB7" w:rsidRDefault="00040AB7" w:rsidP="008443B5">
            <w:pPr>
              <w:pStyle w:val="TableParagraph"/>
              <w:spacing w:before="79"/>
              <w:ind w:left="8"/>
              <w:rPr>
                <w:rFonts w:ascii="Palatino Linotype" w:hAnsi="Palatino Linotype"/>
                <w:sz w:val="19"/>
                <w:szCs w:val="19"/>
              </w:rPr>
            </w:pPr>
            <w:r w:rsidRPr="00040AB7">
              <w:rPr>
                <w:rFonts w:ascii="Palatino Linotype" w:hAnsi="Palatino Linotype"/>
                <w:sz w:val="19"/>
                <w:szCs w:val="19"/>
              </w:rPr>
              <w:t xml:space="preserve">Be very specific and give copious remarks to help the </w:t>
            </w:r>
            <w:proofErr w:type="gramStart"/>
            <w:r w:rsidRPr="00040AB7">
              <w:rPr>
                <w:rFonts w:ascii="Palatino Linotype" w:hAnsi="Palatino Linotype"/>
                <w:sz w:val="19"/>
                <w:szCs w:val="19"/>
              </w:rPr>
              <w:t>resident</w:t>
            </w:r>
            <w:proofErr w:type="gramEnd"/>
            <w:r w:rsidRPr="00040AB7">
              <w:rPr>
                <w:rFonts w:ascii="Palatino Linotype" w:hAnsi="Palatino Linotype"/>
                <w:sz w:val="19"/>
                <w:szCs w:val="19"/>
              </w:rPr>
              <w:t xml:space="preserve"> grow.</w:t>
            </w:r>
          </w:p>
        </w:tc>
      </w:tr>
      <w:tr w:rsidR="00040AB7" w:rsidRPr="00C87B64" w14:paraId="1B26CBFF" w14:textId="77777777" w:rsidTr="00040AB7">
        <w:trPr>
          <w:trHeight w:val="566"/>
        </w:trPr>
        <w:tc>
          <w:tcPr>
            <w:tcW w:w="4950" w:type="dxa"/>
            <w:shd w:val="clear" w:color="auto" w:fill="F2F2F2"/>
            <w:vAlign w:val="center"/>
          </w:tcPr>
          <w:p w14:paraId="2699E1C9" w14:textId="422DB7DC" w:rsidR="00040AB7" w:rsidRPr="00040AB7" w:rsidRDefault="00040AB7" w:rsidP="008443B5">
            <w:pPr>
              <w:pStyle w:val="TableParagraph"/>
              <w:spacing w:before="75"/>
              <w:ind w:left="172"/>
              <w:rPr>
                <w:rFonts w:ascii="Palatino Linotype" w:hAnsi="Palatino Linotype"/>
                <w:color w:val="595958"/>
                <w:sz w:val="19"/>
                <w:szCs w:val="19"/>
              </w:rPr>
            </w:pPr>
            <w:r w:rsidRPr="00040AB7">
              <w:rPr>
                <w:rFonts w:ascii="Palatino Linotype" w:hAnsi="Palatino Linotype"/>
                <w:color w:val="595958"/>
                <w:sz w:val="19"/>
                <w:szCs w:val="19"/>
              </w:rPr>
              <w:t xml:space="preserve">Disposition Survey </w:t>
            </w:r>
            <w:r w:rsidRPr="00F96AE4">
              <w:rPr>
                <w:rFonts w:ascii="Palatino Linotype" w:hAnsi="Palatino Linotype"/>
                <w:color w:val="595958"/>
                <w:sz w:val="19"/>
                <w:szCs w:val="19"/>
              </w:rPr>
              <w:t xml:space="preserve">(pages </w:t>
            </w:r>
            <w:r w:rsidR="00F96AE4" w:rsidRPr="00F96AE4">
              <w:rPr>
                <w:rFonts w:ascii="Palatino Linotype" w:hAnsi="Palatino Linotype"/>
                <w:color w:val="595958"/>
                <w:sz w:val="19"/>
                <w:szCs w:val="19"/>
              </w:rPr>
              <w:t>7</w:t>
            </w:r>
            <w:r w:rsidR="006C01BC">
              <w:rPr>
                <w:rFonts w:ascii="Palatino Linotype" w:hAnsi="Palatino Linotype"/>
                <w:color w:val="595958"/>
                <w:sz w:val="19"/>
                <w:szCs w:val="19"/>
              </w:rPr>
              <w:t>0-71</w:t>
            </w:r>
            <w:r w:rsidRPr="00F96AE4">
              <w:rPr>
                <w:rFonts w:ascii="Palatino Linotype" w:hAnsi="Palatino Linotype"/>
                <w:color w:val="595958"/>
                <w:sz w:val="19"/>
                <w:szCs w:val="19"/>
              </w:rPr>
              <w:t>)</w:t>
            </w:r>
            <w:r w:rsidRPr="00040AB7">
              <w:rPr>
                <w:rFonts w:ascii="Palatino Linotype" w:hAnsi="Palatino Linotype"/>
                <w:color w:val="595958"/>
                <w:sz w:val="19"/>
                <w:szCs w:val="19"/>
              </w:rPr>
              <w:t xml:space="preserve"> </w:t>
            </w:r>
          </w:p>
        </w:tc>
        <w:tc>
          <w:tcPr>
            <w:tcW w:w="2700" w:type="dxa"/>
            <w:shd w:val="clear" w:color="auto" w:fill="F2F2F2"/>
            <w:vAlign w:val="center"/>
          </w:tcPr>
          <w:p w14:paraId="7877B123" w14:textId="77777777" w:rsidR="00040AB7" w:rsidRPr="00C00EA3" w:rsidRDefault="00040AB7" w:rsidP="008443B5">
            <w:pPr>
              <w:pStyle w:val="TableParagraph"/>
              <w:jc w:val="center"/>
              <w:rPr>
                <w:rFonts w:ascii="Palatino Linotype" w:hAnsi="Palatino Linotype"/>
                <w:b/>
                <w:bCs/>
                <w:color w:val="C00000"/>
                <w:sz w:val="24"/>
                <w:szCs w:val="24"/>
              </w:rPr>
            </w:pPr>
            <w:r w:rsidRPr="00C00EA3">
              <w:rPr>
                <w:rFonts w:ascii="Palatino Linotype" w:hAnsi="Palatino Linotype"/>
                <w:b/>
                <w:bCs/>
                <w:color w:val="C00000"/>
                <w:sz w:val="24"/>
                <w:szCs w:val="24"/>
              </w:rPr>
              <w:t>Residency I &amp; II</w:t>
            </w:r>
          </w:p>
          <w:p w14:paraId="22D372BE" w14:textId="77777777" w:rsidR="00040AB7" w:rsidRPr="00040AB7" w:rsidRDefault="00040AB7" w:rsidP="008443B5">
            <w:pPr>
              <w:pStyle w:val="TableParagraph"/>
              <w:jc w:val="center"/>
              <w:rPr>
                <w:rFonts w:ascii="Palatino Linotype" w:hAnsi="Palatino Linotype"/>
                <w:sz w:val="19"/>
                <w:szCs w:val="19"/>
              </w:rPr>
            </w:pPr>
            <w:r w:rsidRPr="00040AB7">
              <w:rPr>
                <w:rFonts w:ascii="Palatino Linotype" w:hAnsi="Palatino Linotype"/>
                <w:sz w:val="19"/>
                <w:szCs w:val="19"/>
              </w:rPr>
              <w:t>Week 14</w:t>
            </w:r>
          </w:p>
        </w:tc>
        <w:tc>
          <w:tcPr>
            <w:tcW w:w="3150" w:type="dxa"/>
            <w:shd w:val="clear" w:color="auto" w:fill="F2F2F2"/>
            <w:vAlign w:val="center"/>
          </w:tcPr>
          <w:p w14:paraId="24E5B393" w14:textId="24F096BE" w:rsidR="00040AB7" w:rsidRPr="00040AB7" w:rsidRDefault="00A93C61" w:rsidP="008443B5">
            <w:pPr>
              <w:pStyle w:val="TableParagraph"/>
              <w:spacing w:before="79"/>
              <w:ind w:left="8"/>
              <w:rPr>
                <w:rFonts w:ascii="Palatino Linotype" w:hAnsi="Palatino Linotype"/>
                <w:sz w:val="19"/>
                <w:szCs w:val="19"/>
              </w:rPr>
            </w:pPr>
            <w:r w:rsidRPr="00040AB7">
              <w:rPr>
                <w:rFonts w:ascii="Palatino Linotype" w:hAnsi="Palatino Linotype"/>
                <w:color w:val="595958"/>
                <w:sz w:val="19"/>
                <w:szCs w:val="19"/>
              </w:rPr>
              <w:t>Complete and sen</w:t>
            </w:r>
            <w:r>
              <w:rPr>
                <w:rFonts w:ascii="Palatino Linotype" w:hAnsi="Palatino Linotype"/>
                <w:color w:val="595958"/>
                <w:sz w:val="19"/>
                <w:szCs w:val="19"/>
              </w:rPr>
              <w:t>d it</w:t>
            </w:r>
            <w:r w:rsidRPr="00040AB7">
              <w:rPr>
                <w:rFonts w:ascii="Palatino Linotype" w:hAnsi="Palatino Linotype"/>
                <w:color w:val="595958"/>
                <w:sz w:val="19"/>
                <w:szCs w:val="19"/>
              </w:rPr>
              <w:t xml:space="preserve"> to the supervisor.</w:t>
            </w:r>
          </w:p>
        </w:tc>
      </w:tr>
      <w:tr w:rsidR="00040AB7" w:rsidRPr="00C87B64" w14:paraId="2C3F85F6" w14:textId="77777777" w:rsidTr="00040AB7">
        <w:trPr>
          <w:trHeight w:val="446"/>
        </w:trPr>
        <w:tc>
          <w:tcPr>
            <w:tcW w:w="4950" w:type="dxa"/>
          </w:tcPr>
          <w:p w14:paraId="3A6CB4F4" w14:textId="77777777" w:rsidR="00040AB7" w:rsidRPr="00857198" w:rsidRDefault="00040AB7" w:rsidP="008443B5">
            <w:pPr>
              <w:pStyle w:val="TableParagraph"/>
              <w:spacing w:before="75"/>
              <w:ind w:left="172"/>
              <w:rPr>
                <w:rFonts w:ascii="Palatino Linotype" w:hAnsi="Palatino Linotype"/>
                <w:b/>
                <w:bCs/>
                <w:color w:val="595958"/>
              </w:rPr>
            </w:pPr>
            <w:r w:rsidRPr="00857198">
              <w:rPr>
                <w:rFonts w:ascii="Palatino Linotype" w:hAnsi="Palatino Linotype"/>
                <w:b/>
                <w:bCs/>
                <w:color w:val="595958"/>
              </w:rPr>
              <w:t>Final Evaluation</w:t>
            </w:r>
          </w:p>
          <w:p w14:paraId="7766BAC5" w14:textId="608A7CBF" w:rsidR="00040AB7" w:rsidRPr="00040AB7" w:rsidRDefault="00040AB7" w:rsidP="008443B5">
            <w:pPr>
              <w:pStyle w:val="TableParagraph"/>
              <w:ind w:left="172"/>
              <w:rPr>
                <w:rFonts w:ascii="Palatino Linotype" w:hAnsi="Palatino Linotype"/>
                <w:sz w:val="19"/>
                <w:szCs w:val="19"/>
              </w:rPr>
            </w:pPr>
            <w:r w:rsidRPr="00040AB7">
              <w:rPr>
                <w:rFonts w:ascii="Palatino Linotype" w:hAnsi="Palatino Linotype"/>
                <w:color w:val="595958"/>
                <w:sz w:val="19"/>
                <w:szCs w:val="19"/>
              </w:rPr>
              <w:t xml:space="preserve">Ask Mrs. Beard/supervisor to email the evaluation to you. </w:t>
            </w:r>
          </w:p>
        </w:tc>
        <w:tc>
          <w:tcPr>
            <w:tcW w:w="2700" w:type="dxa"/>
            <w:vAlign w:val="center"/>
          </w:tcPr>
          <w:p w14:paraId="3B18185E" w14:textId="77777777" w:rsidR="00040AB7" w:rsidRPr="00C00EA3" w:rsidRDefault="00040AB7" w:rsidP="008443B5">
            <w:pPr>
              <w:pStyle w:val="TableParagraph"/>
              <w:jc w:val="center"/>
              <w:rPr>
                <w:rFonts w:ascii="Palatino Linotype" w:hAnsi="Palatino Linotype"/>
                <w:color w:val="C00000"/>
                <w:sz w:val="28"/>
                <w:szCs w:val="28"/>
              </w:rPr>
            </w:pPr>
            <w:r w:rsidRPr="00C00EA3">
              <w:rPr>
                <w:rFonts w:ascii="Palatino Linotype" w:hAnsi="Palatino Linotype"/>
                <w:b/>
                <w:bCs/>
                <w:color w:val="C00000"/>
                <w:sz w:val="28"/>
                <w:szCs w:val="28"/>
              </w:rPr>
              <w:t>Residency II</w:t>
            </w:r>
          </w:p>
          <w:p w14:paraId="266BB148" w14:textId="77777777" w:rsidR="00040AB7" w:rsidRPr="00040AB7" w:rsidRDefault="00040AB7" w:rsidP="008443B5">
            <w:pPr>
              <w:pStyle w:val="TableParagraph"/>
              <w:jc w:val="center"/>
              <w:rPr>
                <w:rFonts w:ascii="Palatino Linotype" w:hAnsi="Palatino Linotype"/>
                <w:sz w:val="19"/>
                <w:szCs w:val="19"/>
              </w:rPr>
            </w:pPr>
            <w:r w:rsidRPr="00040AB7">
              <w:rPr>
                <w:rFonts w:ascii="Palatino Linotype" w:hAnsi="Palatino Linotype"/>
                <w:sz w:val="19"/>
                <w:szCs w:val="19"/>
              </w:rPr>
              <w:t xml:space="preserve">Last week of UL Lafayette’s final exams </w:t>
            </w:r>
          </w:p>
        </w:tc>
        <w:tc>
          <w:tcPr>
            <w:tcW w:w="3150" w:type="dxa"/>
          </w:tcPr>
          <w:p w14:paraId="0C7CD68D" w14:textId="433366D7" w:rsidR="00040AB7" w:rsidRPr="00040AB7" w:rsidRDefault="00A93C61" w:rsidP="008443B5">
            <w:pPr>
              <w:pStyle w:val="TableParagraph"/>
              <w:spacing w:before="80"/>
              <w:ind w:left="8"/>
              <w:rPr>
                <w:rFonts w:ascii="Palatino Linotype" w:hAnsi="Palatino Linotype"/>
                <w:sz w:val="19"/>
                <w:szCs w:val="19"/>
              </w:rPr>
            </w:pPr>
            <w:r w:rsidRPr="00040AB7">
              <w:rPr>
                <w:rFonts w:ascii="Palatino Linotype" w:hAnsi="Palatino Linotype"/>
                <w:color w:val="595958"/>
                <w:sz w:val="19"/>
                <w:szCs w:val="19"/>
              </w:rPr>
              <w:t xml:space="preserve">Complete it then send it to the </w:t>
            </w:r>
            <w:r>
              <w:rPr>
                <w:rFonts w:ascii="Palatino Linotype" w:hAnsi="Palatino Linotype"/>
                <w:color w:val="595958"/>
                <w:sz w:val="19"/>
                <w:szCs w:val="19"/>
              </w:rPr>
              <w:t>supervisor.</w:t>
            </w:r>
            <w:r w:rsidRPr="00040AB7">
              <w:rPr>
                <w:rFonts w:ascii="Palatino Linotype" w:hAnsi="Palatino Linotype"/>
                <w:color w:val="595958"/>
                <w:sz w:val="19"/>
                <w:szCs w:val="19"/>
              </w:rPr>
              <w:t xml:space="preserve"> </w:t>
            </w:r>
            <w:r w:rsidR="00040AB7" w:rsidRPr="004E5A1E">
              <w:rPr>
                <w:rFonts w:ascii="Palatino Linotype" w:hAnsi="Palatino Linotype"/>
                <w:b/>
                <w:bCs/>
                <w:sz w:val="19"/>
                <w:szCs w:val="19"/>
              </w:rPr>
              <w:t xml:space="preserve">This </w:t>
            </w:r>
            <w:r w:rsidR="00040AB7" w:rsidRPr="004E5A1E">
              <w:rPr>
                <w:rFonts w:ascii="Palatino Linotype" w:hAnsi="Palatino Linotype"/>
                <w:b/>
                <w:bCs/>
                <w:color w:val="C00000"/>
                <w:sz w:val="19"/>
                <w:szCs w:val="19"/>
              </w:rPr>
              <w:t>IS</w:t>
            </w:r>
            <w:r w:rsidR="00040AB7" w:rsidRPr="004E5A1E">
              <w:rPr>
                <w:rFonts w:ascii="Palatino Linotype" w:hAnsi="Palatino Linotype"/>
                <w:b/>
                <w:bCs/>
                <w:sz w:val="19"/>
                <w:szCs w:val="19"/>
              </w:rPr>
              <w:t xml:space="preserve"> a pass/fail evaluation</w:t>
            </w:r>
            <w:r w:rsidR="00040AB7" w:rsidRPr="002A293B">
              <w:rPr>
                <w:rFonts w:ascii="Palatino Linotype" w:hAnsi="Palatino Linotype"/>
                <w:b/>
                <w:bCs/>
                <w:sz w:val="19"/>
                <w:szCs w:val="19"/>
              </w:rPr>
              <w:t>.</w:t>
            </w:r>
            <w:r w:rsidR="00040AB7" w:rsidRPr="002A293B">
              <w:rPr>
                <w:rFonts w:ascii="Palatino Linotype" w:hAnsi="Palatino Linotype"/>
                <w:sz w:val="19"/>
                <w:szCs w:val="19"/>
              </w:rPr>
              <w:t xml:space="preserve"> See page</w:t>
            </w:r>
            <w:r w:rsidR="00F96AE4" w:rsidRPr="002A293B">
              <w:rPr>
                <w:rFonts w:ascii="Palatino Linotype" w:hAnsi="Palatino Linotype"/>
                <w:sz w:val="19"/>
                <w:szCs w:val="19"/>
              </w:rPr>
              <w:t>s</w:t>
            </w:r>
            <w:r w:rsidR="00F96AE4" w:rsidRPr="002A293B">
              <w:rPr>
                <w:rFonts w:ascii="Palatino Linotype" w:hAnsi="Palatino Linotype"/>
                <w:b/>
                <w:bCs/>
                <w:sz w:val="19"/>
                <w:szCs w:val="19"/>
              </w:rPr>
              <w:t xml:space="preserve"> </w:t>
            </w:r>
            <w:r w:rsidR="002A293B">
              <w:rPr>
                <w:rFonts w:ascii="Palatino Linotype" w:hAnsi="Palatino Linotype"/>
                <w:b/>
                <w:bCs/>
                <w:sz w:val="19"/>
                <w:szCs w:val="19"/>
              </w:rPr>
              <w:t>57-60</w:t>
            </w:r>
            <w:r w:rsidR="00040AB7" w:rsidRPr="00F96AE4">
              <w:rPr>
                <w:rFonts w:ascii="Palatino Linotype" w:hAnsi="Palatino Linotype"/>
                <w:sz w:val="19"/>
                <w:szCs w:val="19"/>
              </w:rPr>
              <w:t>.</w:t>
            </w:r>
          </w:p>
        </w:tc>
      </w:tr>
    </w:tbl>
    <w:bookmarkEnd w:id="47"/>
    <w:p w14:paraId="1CC74088" w14:textId="6C7DF7A6" w:rsidR="00C90365" w:rsidRPr="00C87B64" w:rsidRDefault="00813C34" w:rsidP="00C90365">
      <w:pPr>
        <w:spacing w:before="100"/>
        <w:ind w:left="1582" w:right="1862"/>
        <w:jc w:val="center"/>
        <w:rPr>
          <w:rFonts w:ascii="Palatino Linotype" w:hAnsi="Palatino Linotype"/>
          <w:b/>
          <w:color w:val="1F497D" w:themeColor="text2"/>
          <w:sz w:val="28"/>
          <w:szCs w:val="28"/>
        </w:rPr>
      </w:pPr>
      <w:r w:rsidRPr="00C87B64">
        <w:rPr>
          <w:rFonts w:ascii="Palatino Linotype" w:hAnsi="Palatino Linotype"/>
          <w:b/>
          <w:color w:val="1F497D" w:themeColor="text2"/>
          <w:sz w:val="28"/>
          <w:szCs w:val="28"/>
        </w:rPr>
        <w:t xml:space="preserve">Mentor Teacher’s </w:t>
      </w:r>
      <w:r w:rsidR="00C90365" w:rsidRPr="00C87B64">
        <w:rPr>
          <w:rFonts w:ascii="Palatino Linotype" w:hAnsi="Palatino Linotype"/>
          <w:b/>
          <w:color w:val="1F497D" w:themeColor="text2"/>
          <w:sz w:val="28"/>
          <w:szCs w:val="28"/>
        </w:rPr>
        <w:t xml:space="preserve">suggested </w:t>
      </w:r>
      <w:r w:rsidRPr="00C87B64">
        <w:rPr>
          <w:rFonts w:ascii="Palatino Linotype" w:hAnsi="Palatino Linotype"/>
          <w:b/>
          <w:color w:val="1F497D" w:themeColor="text2"/>
          <w:sz w:val="28"/>
          <w:szCs w:val="28"/>
        </w:rPr>
        <w:t>Checklist</w:t>
      </w:r>
    </w:p>
    <w:p w14:paraId="53774F1A" w14:textId="77777777" w:rsidR="00C90365" w:rsidRPr="00C87B64" w:rsidRDefault="00C90365" w:rsidP="00813C34">
      <w:pPr>
        <w:tabs>
          <w:tab w:val="left" w:pos="1759"/>
        </w:tabs>
        <w:spacing w:line="276" w:lineRule="auto"/>
        <w:ind w:left="1160"/>
        <w:rPr>
          <w:rFonts w:ascii="Arial Narrow" w:hAnsi="Arial Narrow"/>
          <w:sz w:val="8"/>
          <w:szCs w:val="6"/>
        </w:rPr>
      </w:pPr>
    </w:p>
    <w:p w14:paraId="60C56B54" w14:textId="23035F9A" w:rsidR="00813C34" w:rsidRPr="00C87B64" w:rsidRDefault="00813C34" w:rsidP="00813C34">
      <w:pPr>
        <w:tabs>
          <w:tab w:val="left" w:pos="1759"/>
        </w:tabs>
        <w:spacing w:line="276" w:lineRule="auto"/>
        <w:ind w:left="1160"/>
        <w:rPr>
          <w:rFonts w:ascii="Palatino Linotype" w:hAnsi="Palatino Linotype"/>
          <w:sz w:val="20"/>
          <w:szCs w:val="18"/>
        </w:rPr>
      </w:pPr>
      <w:r w:rsidRPr="00C87B64">
        <w:rPr>
          <w:rFonts w:ascii="Palatino Linotype" w:hAnsi="Palatino Linotype"/>
          <w:sz w:val="20"/>
          <w:szCs w:val="18"/>
        </w:rPr>
        <w:t xml:space="preserve">Have the following available for the </w:t>
      </w:r>
      <w:proofErr w:type="gramStart"/>
      <w:r w:rsidR="0026510A" w:rsidRPr="00C87B64">
        <w:rPr>
          <w:rFonts w:ascii="Palatino Linotype" w:hAnsi="Palatino Linotype"/>
          <w:sz w:val="20"/>
          <w:szCs w:val="18"/>
        </w:rPr>
        <w:t>resident</w:t>
      </w:r>
      <w:proofErr w:type="gramEnd"/>
      <w:r w:rsidRPr="00C87B64">
        <w:rPr>
          <w:rFonts w:ascii="Palatino Linotype" w:hAnsi="Palatino Linotype"/>
          <w:sz w:val="20"/>
          <w:szCs w:val="18"/>
        </w:rPr>
        <w:t>:</w:t>
      </w:r>
    </w:p>
    <w:p w14:paraId="10B35EF2" w14:textId="1CD4B593"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Designated area for </w:t>
      </w:r>
      <w:r w:rsidR="00E431BB" w:rsidRPr="00C87B64">
        <w:rPr>
          <w:rFonts w:ascii="Palatino Linotype" w:hAnsi="Palatino Linotype"/>
          <w:sz w:val="20"/>
          <w:szCs w:val="18"/>
        </w:rPr>
        <w:t xml:space="preserve">resident </w:t>
      </w:r>
      <w:r w:rsidR="005B4E58">
        <w:rPr>
          <w:rFonts w:ascii="Palatino Linotype" w:hAnsi="Palatino Linotype"/>
          <w:sz w:val="20"/>
          <w:szCs w:val="18"/>
        </w:rPr>
        <w:t>for</w:t>
      </w:r>
      <w:r w:rsidRPr="00C87B64">
        <w:rPr>
          <w:rFonts w:ascii="Palatino Linotype" w:hAnsi="Palatino Linotype"/>
          <w:sz w:val="20"/>
          <w:szCs w:val="18"/>
        </w:rPr>
        <w:t xml:space="preserve"> his/her belongings</w:t>
      </w:r>
    </w:p>
    <w:p w14:paraId="4C4E1A78" w14:textId="77777777"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Class roster /seating</w:t>
      </w:r>
      <w:r w:rsidRPr="00C87B64">
        <w:rPr>
          <w:rFonts w:ascii="Palatino Linotype" w:hAnsi="Palatino Linotype"/>
          <w:spacing w:val="-5"/>
          <w:sz w:val="20"/>
          <w:szCs w:val="18"/>
        </w:rPr>
        <w:t xml:space="preserve"> </w:t>
      </w:r>
      <w:r w:rsidRPr="00C87B64">
        <w:rPr>
          <w:rFonts w:ascii="Palatino Linotype" w:hAnsi="Palatino Linotype"/>
          <w:sz w:val="20"/>
          <w:szCs w:val="18"/>
        </w:rPr>
        <w:t>charts</w:t>
      </w:r>
    </w:p>
    <w:p w14:paraId="6B5A3C0B" w14:textId="77777777"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Daily</w:t>
      </w:r>
      <w:r w:rsidRPr="00C87B64">
        <w:rPr>
          <w:rFonts w:ascii="Palatino Linotype" w:hAnsi="Palatino Linotype"/>
          <w:spacing w:val="-5"/>
          <w:sz w:val="20"/>
          <w:szCs w:val="18"/>
        </w:rPr>
        <w:t xml:space="preserve"> </w:t>
      </w:r>
      <w:r w:rsidRPr="00C87B64">
        <w:rPr>
          <w:rFonts w:ascii="Palatino Linotype" w:hAnsi="Palatino Linotype"/>
          <w:sz w:val="20"/>
          <w:szCs w:val="18"/>
        </w:rPr>
        <w:t>schedule</w:t>
      </w:r>
    </w:p>
    <w:p w14:paraId="7FBE52A6" w14:textId="77777777"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pacing w:val="1"/>
          <w:sz w:val="20"/>
          <w:szCs w:val="18"/>
        </w:rPr>
        <w:t xml:space="preserve"> </w:t>
      </w:r>
      <w:r w:rsidRPr="00C87B64">
        <w:rPr>
          <w:rFonts w:ascii="Palatino Linotype" w:hAnsi="Palatino Linotype"/>
          <w:sz w:val="20"/>
          <w:szCs w:val="18"/>
        </w:rPr>
        <w:t>Lesson plan book/grade</w:t>
      </w:r>
      <w:r w:rsidRPr="00C87B64">
        <w:rPr>
          <w:rFonts w:ascii="Palatino Linotype" w:hAnsi="Palatino Linotype"/>
          <w:spacing w:val="-2"/>
          <w:sz w:val="20"/>
          <w:szCs w:val="18"/>
        </w:rPr>
        <w:t xml:space="preserve"> </w:t>
      </w:r>
      <w:r w:rsidRPr="00C87B64">
        <w:rPr>
          <w:rFonts w:ascii="Palatino Linotype" w:hAnsi="Palatino Linotype"/>
          <w:sz w:val="20"/>
          <w:szCs w:val="18"/>
        </w:rPr>
        <w:t>book</w:t>
      </w:r>
    </w:p>
    <w:p w14:paraId="4375B6CC" w14:textId="2C7D7239"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lastRenderedPageBreak/>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Copies of all forms </w:t>
      </w:r>
      <w:r w:rsidR="00C22289" w:rsidRPr="00C87B64">
        <w:rPr>
          <w:rFonts w:ascii="Palatino Linotype" w:hAnsi="Palatino Linotype"/>
          <w:sz w:val="20"/>
          <w:szCs w:val="18"/>
        </w:rPr>
        <w:t xml:space="preserve">used in your school district </w:t>
      </w:r>
      <w:r w:rsidRPr="00C87B64">
        <w:rPr>
          <w:rFonts w:ascii="Palatino Linotype" w:hAnsi="Palatino Linotype"/>
          <w:sz w:val="20"/>
          <w:szCs w:val="18"/>
        </w:rPr>
        <w:t>(observations, evaluation, conference,</w:t>
      </w:r>
      <w:r w:rsidRPr="00C87B64">
        <w:rPr>
          <w:rFonts w:ascii="Palatino Linotype" w:hAnsi="Palatino Linotype"/>
          <w:spacing w:val="-3"/>
          <w:sz w:val="20"/>
          <w:szCs w:val="18"/>
        </w:rPr>
        <w:t xml:space="preserve"> </w:t>
      </w:r>
      <w:r w:rsidRPr="00C87B64">
        <w:rPr>
          <w:rFonts w:ascii="Palatino Linotype" w:hAnsi="Palatino Linotype"/>
          <w:sz w:val="20"/>
          <w:szCs w:val="18"/>
        </w:rPr>
        <w:t>etc.)</w:t>
      </w:r>
    </w:p>
    <w:p w14:paraId="15F279C4" w14:textId="77777777"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Copies of s</w:t>
      </w:r>
      <w:r w:rsidR="0026510A" w:rsidRPr="00C87B64">
        <w:rPr>
          <w:rFonts w:ascii="Palatino Linotype" w:hAnsi="Palatino Linotype"/>
          <w:sz w:val="20"/>
          <w:szCs w:val="18"/>
        </w:rPr>
        <w:t>tudent texts, teacher manuals, c</w:t>
      </w:r>
      <w:r w:rsidRPr="00C87B64">
        <w:rPr>
          <w:rFonts w:ascii="Palatino Linotype" w:hAnsi="Palatino Linotype"/>
          <w:sz w:val="20"/>
          <w:szCs w:val="18"/>
        </w:rPr>
        <w:t>urriculum</w:t>
      </w:r>
      <w:r w:rsidRPr="00C87B64">
        <w:rPr>
          <w:rFonts w:ascii="Palatino Linotype" w:hAnsi="Palatino Linotype"/>
          <w:spacing w:val="-7"/>
          <w:sz w:val="20"/>
          <w:szCs w:val="18"/>
        </w:rPr>
        <w:t xml:space="preserve"> </w:t>
      </w:r>
      <w:r w:rsidR="0026510A" w:rsidRPr="00C87B64">
        <w:rPr>
          <w:rFonts w:ascii="Palatino Linotype" w:hAnsi="Palatino Linotype"/>
          <w:sz w:val="20"/>
          <w:szCs w:val="18"/>
        </w:rPr>
        <w:t>g</w:t>
      </w:r>
      <w:r w:rsidRPr="00C87B64">
        <w:rPr>
          <w:rFonts w:ascii="Palatino Linotype" w:hAnsi="Palatino Linotype"/>
          <w:sz w:val="20"/>
          <w:szCs w:val="18"/>
        </w:rPr>
        <w:t>uides</w:t>
      </w:r>
    </w:p>
    <w:p w14:paraId="12361CE3" w14:textId="77777777"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Faculty and student</w:t>
      </w:r>
      <w:r w:rsidRPr="00C87B64">
        <w:rPr>
          <w:rFonts w:ascii="Palatino Linotype" w:hAnsi="Palatino Linotype"/>
          <w:spacing w:val="-4"/>
          <w:sz w:val="20"/>
          <w:szCs w:val="18"/>
        </w:rPr>
        <w:t xml:space="preserve"> </w:t>
      </w:r>
      <w:r w:rsidRPr="00C87B64">
        <w:rPr>
          <w:rFonts w:ascii="Palatino Linotype" w:hAnsi="Palatino Linotype"/>
          <w:sz w:val="20"/>
          <w:szCs w:val="18"/>
        </w:rPr>
        <w:t>handbooks</w:t>
      </w:r>
    </w:p>
    <w:p w14:paraId="7D01E810" w14:textId="77777777" w:rsidR="007D431B" w:rsidRPr="00C87B64" w:rsidRDefault="007D431B" w:rsidP="007D431B">
      <w:pPr>
        <w:tabs>
          <w:tab w:val="left" w:pos="2359"/>
        </w:tabs>
        <w:ind w:left="1880"/>
        <w:rPr>
          <w:rFonts w:ascii="Palatino Linotype" w:hAnsi="Palatino Linotype"/>
          <w:sz w:val="10"/>
          <w:szCs w:val="8"/>
        </w:rPr>
      </w:pPr>
    </w:p>
    <w:p w14:paraId="0901FB63" w14:textId="3C254296" w:rsidR="00813C34" w:rsidRPr="00C87B64" w:rsidRDefault="00813C34" w:rsidP="00C22289">
      <w:pPr>
        <w:tabs>
          <w:tab w:val="left" w:pos="1759"/>
        </w:tabs>
        <w:ind w:left="1771" w:right="720" w:hanging="605"/>
        <w:rPr>
          <w:rFonts w:ascii="Palatino Linotype" w:hAnsi="Palatino Linotype"/>
          <w:sz w:val="20"/>
          <w:szCs w:val="18"/>
        </w:rPr>
      </w:pPr>
      <w:r w:rsidRPr="00C87B64">
        <w:rPr>
          <w:rFonts w:ascii="Palatino Linotype" w:hAnsi="Palatino Linotype"/>
          <w:sz w:val="20"/>
          <w:szCs w:val="18"/>
        </w:rPr>
        <w:t>Become familiar with school policy concerning resident responsibilities and</w:t>
      </w:r>
      <w:r w:rsidR="00C22289" w:rsidRPr="00C87B64">
        <w:rPr>
          <w:rFonts w:ascii="Palatino Linotype" w:hAnsi="Palatino Linotype"/>
          <w:sz w:val="20"/>
          <w:szCs w:val="18"/>
        </w:rPr>
        <w:t xml:space="preserve"> </w:t>
      </w:r>
      <w:r w:rsidRPr="00C87B64">
        <w:rPr>
          <w:rFonts w:ascii="Palatino Linotype" w:hAnsi="Palatino Linotype"/>
          <w:sz w:val="20"/>
          <w:szCs w:val="18"/>
        </w:rPr>
        <w:t>communicate those to</w:t>
      </w:r>
      <w:r w:rsidRPr="00C87B64">
        <w:rPr>
          <w:rFonts w:ascii="Palatino Linotype" w:hAnsi="Palatino Linotype"/>
          <w:spacing w:val="-3"/>
          <w:sz w:val="20"/>
          <w:szCs w:val="18"/>
        </w:rPr>
        <w:t xml:space="preserve"> </w:t>
      </w:r>
      <w:r w:rsidR="004E5A1E">
        <w:rPr>
          <w:rFonts w:ascii="Palatino Linotype" w:hAnsi="Palatino Linotype"/>
          <w:spacing w:val="-3"/>
          <w:sz w:val="20"/>
          <w:szCs w:val="18"/>
        </w:rPr>
        <w:t xml:space="preserve">the </w:t>
      </w:r>
      <w:proofErr w:type="gramStart"/>
      <w:r w:rsidR="00E431BB" w:rsidRPr="00C87B64">
        <w:rPr>
          <w:rFonts w:ascii="Palatino Linotype" w:hAnsi="Palatino Linotype"/>
          <w:sz w:val="20"/>
          <w:szCs w:val="18"/>
        </w:rPr>
        <w:t>resident</w:t>
      </w:r>
      <w:proofErr w:type="gramEnd"/>
      <w:r w:rsidRPr="00C87B64">
        <w:rPr>
          <w:rFonts w:ascii="Palatino Linotype" w:hAnsi="Palatino Linotype"/>
          <w:sz w:val="20"/>
          <w:szCs w:val="18"/>
        </w:rPr>
        <w:t>:</w:t>
      </w:r>
    </w:p>
    <w:p w14:paraId="5654CF9D" w14:textId="7EEB746B" w:rsidR="00813C34" w:rsidRPr="00C87B64" w:rsidRDefault="00813C34" w:rsidP="005B4E58">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Reporting to</w:t>
      </w:r>
      <w:r w:rsidRPr="00C87B64">
        <w:rPr>
          <w:rFonts w:ascii="Palatino Linotype" w:hAnsi="Palatino Linotype"/>
          <w:spacing w:val="-4"/>
          <w:sz w:val="20"/>
          <w:szCs w:val="18"/>
        </w:rPr>
        <w:t xml:space="preserve"> </w:t>
      </w:r>
      <w:r w:rsidRPr="00C87B64">
        <w:rPr>
          <w:rFonts w:ascii="Palatino Linotype" w:hAnsi="Palatino Linotype"/>
          <w:sz w:val="20"/>
          <w:szCs w:val="18"/>
        </w:rPr>
        <w:t>school</w:t>
      </w:r>
    </w:p>
    <w:p w14:paraId="0EAD93F4" w14:textId="77777777"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Attendance at faculty</w:t>
      </w:r>
      <w:r w:rsidRPr="00C87B64">
        <w:rPr>
          <w:rFonts w:ascii="Palatino Linotype" w:hAnsi="Palatino Linotype"/>
          <w:spacing w:val="-5"/>
          <w:sz w:val="20"/>
          <w:szCs w:val="18"/>
        </w:rPr>
        <w:t xml:space="preserve"> </w:t>
      </w:r>
      <w:r w:rsidRPr="00C87B64">
        <w:rPr>
          <w:rFonts w:ascii="Palatino Linotype" w:hAnsi="Palatino Linotype"/>
          <w:sz w:val="20"/>
          <w:szCs w:val="18"/>
        </w:rPr>
        <w:t>meetings</w:t>
      </w:r>
    </w:p>
    <w:p w14:paraId="3411A9EB" w14:textId="4D30B2F6"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Supervisory</w:t>
      </w:r>
      <w:r w:rsidRPr="00C87B64">
        <w:rPr>
          <w:rFonts w:ascii="Palatino Linotype" w:hAnsi="Palatino Linotype"/>
          <w:spacing w:val="-4"/>
          <w:sz w:val="20"/>
          <w:szCs w:val="18"/>
        </w:rPr>
        <w:t xml:space="preserve"> </w:t>
      </w:r>
      <w:r w:rsidRPr="00C87B64">
        <w:rPr>
          <w:rFonts w:ascii="Palatino Linotype" w:hAnsi="Palatino Linotype"/>
          <w:sz w:val="20"/>
          <w:szCs w:val="18"/>
        </w:rPr>
        <w:t>activities</w:t>
      </w:r>
    </w:p>
    <w:p w14:paraId="604E58AA" w14:textId="77777777" w:rsidR="007D431B" w:rsidRPr="00C87B64" w:rsidRDefault="007D431B" w:rsidP="007D431B">
      <w:pPr>
        <w:tabs>
          <w:tab w:val="left" w:pos="2359"/>
        </w:tabs>
        <w:ind w:left="1880"/>
        <w:rPr>
          <w:rFonts w:ascii="Palatino Linotype" w:hAnsi="Palatino Linotype"/>
          <w:sz w:val="6"/>
          <w:szCs w:val="4"/>
        </w:rPr>
      </w:pPr>
    </w:p>
    <w:p w14:paraId="4552D8F4" w14:textId="77777777" w:rsidR="007D431B" w:rsidRPr="00C87B64" w:rsidRDefault="007D431B" w:rsidP="007D431B">
      <w:pPr>
        <w:tabs>
          <w:tab w:val="left" w:pos="2359"/>
          <w:tab w:val="left" w:pos="7505"/>
        </w:tabs>
        <w:ind w:left="1880"/>
        <w:rPr>
          <w:rFonts w:ascii="Palatino Linotype" w:hAnsi="Palatino Linotype"/>
          <w:sz w:val="6"/>
          <w:szCs w:val="4"/>
        </w:rPr>
      </w:pPr>
    </w:p>
    <w:p w14:paraId="6529FFF1" w14:textId="77777777" w:rsidR="00813C34" w:rsidRPr="00C87B64" w:rsidRDefault="00813C34" w:rsidP="00813C34">
      <w:pPr>
        <w:tabs>
          <w:tab w:val="left" w:pos="1759"/>
        </w:tabs>
        <w:spacing w:line="276" w:lineRule="auto"/>
        <w:ind w:left="1160"/>
        <w:rPr>
          <w:rFonts w:ascii="Palatino Linotype" w:hAnsi="Palatino Linotype"/>
          <w:sz w:val="20"/>
          <w:szCs w:val="18"/>
        </w:rPr>
      </w:pPr>
      <w:proofErr w:type="gramStart"/>
      <w:r w:rsidRPr="00C87B64">
        <w:rPr>
          <w:rFonts w:ascii="Palatino Linotype" w:hAnsi="Palatino Linotype"/>
          <w:sz w:val="20"/>
          <w:szCs w:val="18"/>
        </w:rPr>
        <w:t>Introduce</w:t>
      </w:r>
      <w:proofErr w:type="gramEnd"/>
      <w:r w:rsidRPr="00C87B64">
        <w:rPr>
          <w:rFonts w:ascii="Palatino Linotype" w:hAnsi="Palatino Linotype"/>
          <w:sz w:val="20"/>
          <w:szCs w:val="18"/>
        </w:rPr>
        <w:t xml:space="preserve"> </w:t>
      </w:r>
      <w:proofErr w:type="gramStart"/>
      <w:r w:rsidRPr="00C87B64">
        <w:rPr>
          <w:rFonts w:ascii="Palatino Linotype" w:hAnsi="Palatino Linotype"/>
          <w:sz w:val="20"/>
          <w:szCs w:val="18"/>
        </w:rPr>
        <w:t>resident</w:t>
      </w:r>
      <w:proofErr w:type="gramEnd"/>
      <w:r w:rsidRPr="00C87B64">
        <w:rPr>
          <w:rFonts w:ascii="Palatino Linotype" w:hAnsi="Palatino Linotype"/>
          <w:sz w:val="20"/>
          <w:szCs w:val="18"/>
        </w:rPr>
        <w:t xml:space="preserve"> to school</w:t>
      </w:r>
      <w:r w:rsidRPr="00C87B64">
        <w:rPr>
          <w:rFonts w:ascii="Palatino Linotype" w:hAnsi="Palatino Linotype"/>
          <w:spacing w:val="-2"/>
          <w:sz w:val="20"/>
          <w:szCs w:val="18"/>
        </w:rPr>
        <w:t xml:space="preserve"> </w:t>
      </w:r>
      <w:r w:rsidRPr="00C87B64">
        <w:rPr>
          <w:rFonts w:ascii="Palatino Linotype" w:hAnsi="Palatino Linotype"/>
          <w:sz w:val="20"/>
          <w:szCs w:val="18"/>
        </w:rPr>
        <w:t>personnel:</w:t>
      </w:r>
    </w:p>
    <w:p w14:paraId="68857075" w14:textId="62382D77" w:rsidR="00435AF0"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w:t>
      </w:r>
      <w:r w:rsidR="00435AF0" w:rsidRPr="00C87B64">
        <w:rPr>
          <w:rFonts w:ascii="Palatino Linotype" w:hAnsi="Palatino Linotype"/>
          <w:sz w:val="20"/>
          <w:szCs w:val="18"/>
        </w:rPr>
        <w:t>Administration</w:t>
      </w:r>
    </w:p>
    <w:p w14:paraId="75ED3C1D" w14:textId="77777777" w:rsidR="00435AF0" w:rsidRPr="00C87B64" w:rsidRDefault="00813C34" w:rsidP="00435AF0">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ab/>
      </w:r>
      <w:r w:rsidRPr="00C87B64">
        <w:rPr>
          <w:rFonts w:ascii="Palatino Linotype" w:hAnsi="Palatino Linotype"/>
          <w:sz w:val="20"/>
          <w:szCs w:val="18"/>
        </w:rPr>
        <w:t xml:space="preserve"> </w:t>
      </w:r>
      <w:r w:rsidR="00435AF0" w:rsidRPr="00C87B64">
        <w:rPr>
          <w:rFonts w:ascii="Palatino Linotype" w:hAnsi="Palatino Linotype"/>
          <w:sz w:val="20"/>
          <w:szCs w:val="18"/>
        </w:rPr>
        <w:t>Secretary</w:t>
      </w:r>
    </w:p>
    <w:p w14:paraId="39DF1BB4" w14:textId="68EF4F94"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ab/>
      </w:r>
      <w:r w:rsidRPr="00C87B64">
        <w:rPr>
          <w:rFonts w:ascii="Palatino Linotype" w:hAnsi="Palatino Linotype"/>
          <w:sz w:val="20"/>
          <w:szCs w:val="18"/>
        </w:rPr>
        <w:t xml:space="preserve"> </w:t>
      </w:r>
      <w:r w:rsidR="00435AF0" w:rsidRPr="00C87B64">
        <w:rPr>
          <w:rFonts w:ascii="Palatino Linotype" w:hAnsi="Palatino Linotype"/>
          <w:sz w:val="20"/>
          <w:szCs w:val="18"/>
        </w:rPr>
        <w:t>Custodial</w:t>
      </w:r>
      <w:r w:rsidR="00435AF0" w:rsidRPr="00C87B64">
        <w:rPr>
          <w:rFonts w:ascii="Palatino Linotype" w:hAnsi="Palatino Linotype"/>
          <w:spacing w:val="-1"/>
          <w:sz w:val="20"/>
          <w:szCs w:val="18"/>
        </w:rPr>
        <w:t xml:space="preserve"> </w:t>
      </w:r>
      <w:r w:rsidR="00435AF0" w:rsidRPr="00C87B64">
        <w:rPr>
          <w:rFonts w:ascii="Palatino Linotype" w:hAnsi="Palatino Linotype"/>
          <w:sz w:val="20"/>
          <w:szCs w:val="18"/>
        </w:rPr>
        <w:t>staff</w:t>
      </w:r>
    </w:p>
    <w:p w14:paraId="3F36AA2C" w14:textId="77777777"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Faculty at grade-level or</w:t>
      </w:r>
      <w:r w:rsidRPr="00C87B64">
        <w:rPr>
          <w:rFonts w:ascii="Palatino Linotype" w:hAnsi="Palatino Linotype"/>
          <w:spacing w:val="-5"/>
          <w:sz w:val="20"/>
          <w:szCs w:val="18"/>
        </w:rPr>
        <w:t xml:space="preserve"> </w:t>
      </w:r>
      <w:r w:rsidRPr="00C87B64">
        <w:rPr>
          <w:rFonts w:ascii="Palatino Linotype" w:hAnsi="Palatino Linotype"/>
          <w:sz w:val="20"/>
          <w:szCs w:val="18"/>
        </w:rPr>
        <w:t>department</w:t>
      </w:r>
    </w:p>
    <w:p w14:paraId="2F2B3566" w14:textId="1659D286"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pacing w:val="1"/>
          <w:sz w:val="20"/>
          <w:szCs w:val="18"/>
        </w:rPr>
        <w:t xml:space="preserve"> </w:t>
      </w:r>
      <w:r w:rsidRPr="00C87B64">
        <w:rPr>
          <w:rFonts w:ascii="Palatino Linotype" w:hAnsi="Palatino Linotype"/>
          <w:sz w:val="20"/>
          <w:szCs w:val="18"/>
        </w:rPr>
        <w:t>Librarian and/or media</w:t>
      </w:r>
      <w:r w:rsidRPr="00C87B64">
        <w:rPr>
          <w:rFonts w:ascii="Palatino Linotype" w:hAnsi="Palatino Linotype"/>
          <w:spacing w:val="-3"/>
          <w:sz w:val="20"/>
          <w:szCs w:val="18"/>
        </w:rPr>
        <w:t xml:space="preserve"> </w:t>
      </w:r>
      <w:r w:rsidRPr="00C87B64">
        <w:rPr>
          <w:rFonts w:ascii="Palatino Linotype" w:hAnsi="Palatino Linotype"/>
          <w:sz w:val="20"/>
          <w:szCs w:val="18"/>
        </w:rPr>
        <w:t>specialist</w:t>
      </w:r>
    </w:p>
    <w:p w14:paraId="0EEE15E8" w14:textId="77777777" w:rsidR="007D431B" w:rsidRPr="00C87B64" w:rsidRDefault="007D431B" w:rsidP="007D431B">
      <w:pPr>
        <w:tabs>
          <w:tab w:val="left" w:pos="2359"/>
        </w:tabs>
        <w:ind w:left="1880"/>
        <w:rPr>
          <w:rFonts w:ascii="Palatino Linotype" w:hAnsi="Palatino Linotype"/>
          <w:sz w:val="6"/>
          <w:szCs w:val="4"/>
        </w:rPr>
      </w:pPr>
    </w:p>
    <w:p w14:paraId="27AC549C" w14:textId="2ED52871" w:rsidR="00813C34" w:rsidRPr="00C87B64" w:rsidRDefault="00813C34" w:rsidP="00813C34">
      <w:pPr>
        <w:tabs>
          <w:tab w:val="left" w:pos="1759"/>
        </w:tabs>
        <w:spacing w:line="276" w:lineRule="auto"/>
        <w:ind w:left="1160"/>
        <w:rPr>
          <w:rFonts w:ascii="Palatino Linotype" w:hAnsi="Palatino Linotype"/>
          <w:sz w:val="20"/>
          <w:szCs w:val="18"/>
        </w:rPr>
      </w:pPr>
      <w:r w:rsidRPr="00C87B64">
        <w:rPr>
          <w:rFonts w:ascii="Palatino Linotype" w:hAnsi="Palatino Linotype"/>
          <w:sz w:val="20"/>
          <w:szCs w:val="18"/>
        </w:rPr>
        <w:t>Conduct lesson</w:t>
      </w:r>
      <w:r w:rsidRPr="00C87B64">
        <w:rPr>
          <w:rFonts w:ascii="Palatino Linotype" w:hAnsi="Palatino Linotype"/>
          <w:spacing w:val="-1"/>
          <w:sz w:val="20"/>
          <w:szCs w:val="18"/>
        </w:rPr>
        <w:t xml:space="preserve"> </w:t>
      </w:r>
      <w:r w:rsidRPr="00C87B64">
        <w:rPr>
          <w:rFonts w:ascii="Palatino Linotype" w:hAnsi="Palatino Linotype"/>
          <w:sz w:val="20"/>
          <w:szCs w:val="18"/>
        </w:rPr>
        <w:t>evaluations</w:t>
      </w:r>
      <w:r w:rsidR="00F27208" w:rsidRPr="00C87B64">
        <w:rPr>
          <w:rFonts w:ascii="Palatino Linotype" w:hAnsi="Palatino Linotype"/>
          <w:sz w:val="20"/>
          <w:szCs w:val="18"/>
        </w:rPr>
        <w:t>:</w:t>
      </w:r>
    </w:p>
    <w:p w14:paraId="1936B440" w14:textId="243AA709"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Lesson evaluation </w:t>
      </w:r>
      <w:r w:rsidR="007D431B" w:rsidRPr="00C87B64">
        <w:rPr>
          <w:rFonts w:ascii="Palatino Linotype" w:hAnsi="Palatino Linotype"/>
          <w:sz w:val="20"/>
          <w:szCs w:val="18"/>
        </w:rPr>
        <w:t>during Residency I prior to the Mid-</w:t>
      </w:r>
      <w:r w:rsidR="000C5A89">
        <w:rPr>
          <w:rFonts w:ascii="Palatino Linotype" w:hAnsi="Palatino Linotype"/>
          <w:sz w:val="20"/>
          <w:szCs w:val="18"/>
        </w:rPr>
        <w:t>year</w:t>
      </w:r>
      <w:r w:rsidR="007D431B" w:rsidRPr="00C87B64">
        <w:rPr>
          <w:rFonts w:ascii="Palatino Linotype" w:hAnsi="Palatino Linotype"/>
          <w:sz w:val="20"/>
          <w:szCs w:val="18"/>
        </w:rPr>
        <w:t xml:space="preserve"> Evaluation</w:t>
      </w:r>
    </w:p>
    <w:p w14:paraId="62ADAAFA" w14:textId="6512F651"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Lesson evaluation </w:t>
      </w:r>
      <w:r w:rsidR="007D431B" w:rsidRPr="00C87B64">
        <w:rPr>
          <w:rFonts w:ascii="Palatino Linotype" w:hAnsi="Palatino Linotype"/>
          <w:sz w:val="20"/>
          <w:szCs w:val="18"/>
        </w:rPr>
        <w:t>during Residency II prior to the Final Evaluation</w:t>
      </w:r>
    </w:p>
    <w:p w14:paraId="2FC104D1" w14:textId="77777777" w:rsidR="007D431B" w:rsidRPr="00C87B64" w:rsidRDefault="007D431B" w:rsidP="007D431B">
      <w:pPr>
        <w:tabs>
          <w:tab w:val="left" w:pos="2359"/>
        </w:tabs>
        <w:ind w:left="1880"/>
        <w:rPr>
          <w:rFonts w:ascii="Palatino Linotype" w:hAnsi="Palatino Linotype"/>
          <w:sz w:val="6"/>
          <w:szCs w:val="4"/>
        </w:rPr>
      </w:pPr>
    </w:p>
    <w:p w14:paraId="3B852DB6" w14:textId="403B48E1" w:rsidR="00813C34" w:rsidRPr="00C87B64" w:rsidRDefault="00813C34" w:rsidP="00813C34">
      <w:pPr>
        <w:tabs>
          <w:tab w:val="left" w:pos="1759"/>
        </w:tabs>
        <w:spacing w:line="276" w:lineRule="auto"/>
        <w:ind w:left="1160"/>
        <w:rPr>
          <w:rFonts w:ascii="Palatino Linotype" w:hAnsi="Palatino Linotype"/>
          <w:sz w:val="20"/>
          <w:szCs w:val="18"/>
        </w:rPr>
      </w:pPr>
      <w:r w:rsidRPr="00C87B64">
        <w:rPr>
          <w:rFonts w:ascii="Palatino Linotype" w:hAnsi="Palatino Linotype"/>
          <w:sz w:val="20"/>
          <w:szCs w:val="18"/>
        </w:rPr>
        <w:t xml:space="preserve">Schedule and conduct formal </w:t>
      </w:r>
      <w:r w:rsidR="00435AF0" w:rsidRPr="00857198">
        <w:rPr>
          <w:rFonts w:ascii="Palatino Linotype" w:hAnsi="Palatino Linotype"/>
          <w:b/>
          <w:bCs/>
          <w:color w:val="C00000"/>
          <w:sz w:val="20"/>
          <w:szCs w:val="18"/>
        </w:rPr>
        <w:t>holistic</w:t>
      </w:r>
      <w:r w:rsidR="00435AF0" w:rsidRPr="00857198">
        <w:rPr>
          <w:rFonts w:ascii="Palatino Linotype" w:hAnsi="Palatino Linotype"/>
          <w:color w:val="C00000"/>
          <w:sz w:val="20"/>
          <w:szCs w:val="18"/>
        </w:rPr>
        <w:t xml:space="preserve"> </w:t>
      </w:r>
      <w:r w:rsidRPr="00C87B64">
        <w:rPr>
          <w:rFonts w:ascii="Palatino Linotype" w:hAnsi="Palatino Linotype"/>
          <w:sz w:val="20"/>
          <w:szCs w:val="18"/>
        </w:rPr>
        <w:t>evaluations</w:t>
      </w:r>
      <w:r w:rsidRPr="00C87B64">
        <w:rPr>
          <w:rFonts w:ascii="Palatino Linotype" w:hAnsi="Palatino Linotype"/>
          <w:spacing w:val="-2"/>
          <w:sz w:val="20"/>
          <w:szCs w:val="18"/>
        </w:rPr>
        <w:t>:</w:t>
      </w:r>
    </w:p>
    <w:p w14:paraId="7F376060" w14:textId="7E67EB4C"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Mid-</w:t>
      </w:r>
      <w:r w:rsidR="000C5A89">
        <w:rPr>
          <w:rFonts w:ascii="Palatino Linotype" w:hAnsi="Palatino Linotype"/>
          <w:sz w:val="20"/>
          <w:szCs w:val="18"/>
        </w:rPr>
        <w:t>year</w:t>
      </w:r>
      <w:r w:rsidR="007D431B" w:rsidRPr="00C87B64">
        <w:rPr>
          <w:rFonts w:ascii="Palatino Linotype" w:hAnsi="Palatino Linotype"/>
          <w:sz w:val="20"/>
          <w:szCs w:val="18"/>
        </w:rPr>
        <w:t xml:space="preserve"> (end of Residency I due the last week of UL final exams)</w:t>
      </w:r>
    </w:p>
    <w:p w14:paraId="0A794B19" w14:textId="526EC48A"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Final</w:t>
      </w:r>
      <w:r w:rsidR="007D431B" w:rsidRPr="00C87B64">
        <w:rPr>
          <w:rFonts w:ascii="Palatino Linotype" w:hAnsi="Palatino Linotype"/>
          <w:sz w:val="20"/>
          <w:szCs w:val="18"/>
        </w:rPr>
        <w:t xml:space="preserve"> (end of Residency II due the last week of UL final exams)</w:t>
      </w:r>
    </w:p>
    <w:p w14:paraId="7E6949CD" w14:textId="77777777" w:rsidR="007D431B" w:rsidRPr="00C87B64" w:rsidRDefault="007D431B" w:rsidP="007D431B">
      <w:pPr>
        <w:tabs>
          <w:tab w:val="left" w:pos="2359"/>
        </w:tabs>
        <w:ind w:left="1880"/>
        <w:rPr>
          <w:rFonts w:ascii="Palatino Linotype" w:hAnsi="Palatino Linotype"/>
          <w:sz w:val="6"/>
          <w:szCs w:val="4"/>
        </w:rPr>
      </w:pPr>
    </w:p>
    <w:p w14:paraId="6A42BA3F" w14:textId="77777777" w:rsidR="00813C34" w:rsidRPr="00C87B64" w:rsidRDefault="00813C34" w:rsidP="00813C34">
      <w:pPr>
        <w:tabs>
          <w:tab w:val="left" w:pos="1759"/>
        </w:tabs>
        <w:spacing w:before="1" w:line="276" w:lineRule="auto"/>
        <w:ind w:left="1160"/>
        <w:rPr>
          <w:rFonts w:ascii="Palatino Linotype" w:hAnsi="Palatino Linotype"/>
          <w:sz w:val="20"/>
          <w:szCs w:val="18"/>
        </w:rPr>
      </w:pPr>
      <w:r w:rsidRPr="00C87B64">
        <w:rPr>
          <w:rFonts w:ascii="Palatino Linotype" w:hAnsi="Palatino Linotype"/>
          <w:sz w:val="20"/>
          <w:szCs w:val="18"/>
        </w:rPr>
        <w:t>Verification of</w:t>
      </w:r>
      <w:r w:rsidRPr="00C87B64">
        <w:rPr>
          <w:rFonts w:ascii="Palatino Linotype" w:hAnsi="Palatino Linotype"/>
          <w:spacing w:val="-2"/>
          <w:sz w:val="20"/>
          <w:szCs w:val="18"/>
        </w:rPr>
        <w:t xml:space="preserve"> </w:t>
      </w:r>
      <w:r w:rsidRPr="00C87B64">
        <w:rPr>
          <w:rFonts w:ascii="Palatino Linotype" w:hAnsi="Palatino Linotype"/>
          <w:sz w:val="20"/>
          <w:szCs w:val="18"/>
        </w:rPr>
        <w:t>Documents</w:t>
      </w:r>
    </w:p>
    <w:p w14:paraId="1CEFFD9F" w14:textId="2E85EF81"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Resid</w:t>
      </w:r>
      <w:r w:rsidR="00E536E0">
        <w:rPr>
          <w:rFonts w:ascii="Palatino Linotype" w:hAnsi="Palatino Linotype"/>
          <w:sz w:val="20"/>
          <w:szCs w:val="18"/>
        </w:rPr>
        <w:t>ent</w:t>
      </w:r>
      <w:r w:rsidRPr="00C87B64">
        <w:rPr>
          <w:rFonts w:ascii="Palatino Linotype" w:hAnsi="Palatino Linotype"/>
          <w:sz w:val="20"/>
          <w:szCs w:val="18"/>
        </w:rPr>
        <w:t xml:space="preserve"> Documentation of Hours</w:t>
      </w:r>
      <w:r w:rsidRPr="00C87B64">
        <w:rPr>
          <w:rFonts w:ascii="Palatino Linotype" w:hAnsi="Palatino Linotype"/>
          <w:spacing w:val="-1"/>
          <w:sz w:val="20"/>
          <w:szCs w:val="18"/>
        </w:rPr>
        <w:t xml:space="preserve"> </w:t>
      </w:r>
      <w:r w:rsidRPr="00C87B64">
        <w:rPr>
          <w:rFonts w:ascii="Palatino Linotype" w:hAnsi="Palatino Linotype"/>
          <w:sz w:val="20"/>
          <w:szCs w:val="18"/>
        </w:rPr>
        <w:t>Form</w:t>
      </w:r>
    </w:p>
    <w:p w14:paraId="3DE18478" w14:textId="2841355C"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Student Release</w:t>
      </w:r>
      <w:r w:rsidRPr="00C87B64">
        <w:rPr>
          <w:rFonts w:ascii="Palatino Linotype" w:hAnsi="Palatino Linotype"/>
          <w:spacing w:val="-2"/>
          <w:sz w:val="20"/>
          <w:szCs w:val="18"/>
        </w:rPr>
        <w:t xml:space="preserve"> </w:t>
      </w:r>
      <w:r w:rsidRPr="00C87B64">
        <w:rPr>
          <w:rFonts w:ascii="Palatino Linotype" w:hAnsi="Palatino Linotype"/>
          <w:sz w:val="20"/>
          <w:szCs w:val="18"/>
        </w:rPr>
        <w:t>Forms</w:t>
      </w:r>
    </w:p>
    <w:p w14:paraId="68A8D5DF" w14:textId="77777777" w:rsidR="007D431B" w:rsidRPr="00C87B64" w:rsidRDefault="007D431B" w:rsidP="007D431B">
      <w:pPr>
        <w:tabs>
          <w:tab w:val="left" w:pos="2359"/>
        </w:tabs>
        <w:ind w:left="1880"/>
        <w:rPr>
          <w:rFonts w:ascii="Palatino Linotype" w:hAnsi="Palatino Linotype"/>
          <w:sz w:val="6"/>
          <w:szCs w:val="4"/>
        </w:rPr>
      </w:pPr>
    </w:p>
    <w:p w14:paraId="0FA3C2EB" w14:textId="77777777" w:rsidR="00813C34" w:rsidRPr="00C87B64" w:rsidRDefault="00813C34" w:rsidP="00813C34">
      <w:pPr>
        <w:tabs>
          <w:tab w:val="left" w:pos="1759"/>
        </w:tabs>
        <w:spacing w:line="276" w:lineRule="auto"/>
        <w:ind w:left="1160"/>
        <w:rPr>
          <w:rFonts w:ascii="Palatino Linotype" w:hAnsi="Palatino Linotype"/>
          <w:sz w:val="20"/>
          <w:szCs w:val="18"/>
        </w:rPr>
      </w:pPr>
      <w:r w:rsidRPr="00C87B64">
        <w:rPr>
          <w:rFonts w:ascii="Palatino Linotype" w:hAnsi="Palatino Linotype"/>
          <w:sz w:val="20"/>
          <w:szCs w:val="18"/>
        </w:rPr>
        <w:t>Orient resident to procedures</w:t>
      </w:r>
      <w:r w:rsidRPr="00C87B64">
        <w:rPr>
          <w:rFonts w:ascii="Palatino Linotype" w:hAnsi="Palatino Linotype"/>
          <w:spacing w:val="-2"/>
          <w:sz w:val="20"/>
          <w:szCs w:val="18"/>
        </w:rPr>
        <w:t xml:space="preserve"> </w:t>
      </w:r>
      <w:r w:rsidRPr="00C87B64">
        <w:rPr>
          <w:rFonts w:ascii="Palatino Linotype" w:hAnsi="Palatino Linotype"/>
          <w:sz w:val="20"/>
          <w:szCs w:val="18"/>
        </w:rPr>
        <w:t>involving:</w:t>
      </w:r>
    </w:p>
    <w:p w14:paraId="18796440" w14:textId="12A83C09"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Daily</w:t>
      </w:r>
      <w:r w:rsidRPr="00C87B64">
        <w:rPr>
          <w:rFonts w:ascii="Palatino Linotype" w:hAnsi="Palatino Linotype"/>
          <w:spacing w:val="-6"/>
          <w:sz w:val="20"/>
          <w:szCs w:val="18"/>
        </w:rPr>
        <w:t xml:space="preserve"> </w:t>
      </w:r>
      <w:r w:rsidRPr="00C87B64">
        <w:rPr>
          <w:rFonts w:ascii="Palatino Linotype" w:hAnsi="Palatino Linotype"/>
          <w:sz w:val="20"/>
          <w:szCs w:val="18"/>
        </w:rPr>
        <w:t>schedules</w:t>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p>
    <w:p w14:paraId="0407AB8B" w14:textId="168C1CBC" w:rsidR="00813C34"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Fire </w:t>
      </w:r>
      <w:proofErr w:type="gramStart"/>
      <w:r w:rsidRPr="00C87B64">
        <w:rPr>
          <w:rFonts w:ascii="Palatino Linotype" w:hAnsi="Palatino Linotype"/>
          <w:sz w:val="20"/>
          <w:szCs w:val="18"/>
        </w:rPr>
        <w:t>drill</w:t>
      </w:r>
      <w:proofErr w:type="gramEnd"/>
      <w:r w:rsidRPr="00C87B64">
        <w:rPr>
          <w:rFonts w:ascii="Palatino Linotype" w:hAnsi="Palatino Linotype"/>
          <w:sz w:val="20"/>
          <w:szCs w:val="18"/>
        </w:rPr>
        <w:t xml:space="preserve"> and other building evacuation</w:t>
      </w:r>
      <w:r w:rsidRPr="00C87B64">
        <w:rPr>
          <w:rFonts w:ascii="Palatino Linotype" w:hAnsi="Palatino Linotype"/>
          <w:spacing w:val="-4"/>
          <w:sz w:val="20"/>
          <w:szCs w:val="18"/>
        </w:rPr>
        <w:t xml:space="preserve"> </w:t>
      </w:r>
      <w:r w:rsidRPr="00C87B64">
        <w:rPr>
          <w:rFonts w:ascii="Palatino Linotype" w:hAnsi="Palatino Linotype"/>
          <w:sz w:val="20"/>
          <w:szCs w:val="18"/>
        </w:rPr>
        <w:t>procedures</w:t>
      </w:r>
      <w:r w:rsidR="00464C84" w:rsidRPr="00C87B64">
        <w:rPr>
          <w:rFonts w:ascii="Palatino Linotype" w:hAnsi="Palatino Linotype"/>
          <w:sz w:val="20"/>
          <w:szCs w:val="18"/>
        </w:rPr>
        <w:t xml:space="preserve">  </w:t>
      </w:r>
      <w:r w:rsidR="007D431B" w:rsidRPr="00C87B64">
        <w:rPr>
          <w:rFonts w:ascii="Palatino Linotype" w:hAnsi="Palatino Linotype"/>
          <w:sz w:val="20"/>
          <w:szCs w:val="18"/>
        </w:rPr>
        <w:tab/>
      </w:r>
    </w:p>
    <w:p w14:paraId="40F8439C" w14:textId="6CD4D7EC" w:rsidR="00C90365" w:rsidRPr="00C87B64" w:rsidRDefault="00813C34" w:rsidP="00813C3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 xml:space="preserve"> </w:t>
      </w:r>
      <w:r w:rsidRPr="00C87B64">
        <w:rPr>
          <w:rFonts w:ascii="Palatino Linotype" w:hAnsi="Palatino Linotype"/>
          <w:sz w:val="20"/>
          <w:szCs w:val="18"/>
          <w:u w:val="single"/>
        </w:rPr>
        <w:tab/>
      </w:r>
      <w:r w:rsidRPr="00C87B64">
        <w:rPr>
          <w:rFonts w:ascii="Palatino Linotype" w:hAnsi="Palatino Linotype"/>
          <w:sz w:val="20"/>
          <w:szCs w:val="18"/>
        </w:rPr>
        <w:t xml:space="preserve"> Copy</w:t>
      </w:r>
      <w:r w:rsidRPr="00C87B64">
        <w:rPr>
          <w:rFonts w:ascii="Palatino Linotype" w:hAnsi="Palatino Linotype"/>
          <w:spacing w:val="-5"/>
          <w:sz w:val="20"/>
          <w:szCs w:val="18"/>
        </w:rPr>
        <w:t xml:space="preserve"> </w:t>
      </w:r>
      <w:r w:rsidRPr="00C87B64">
        <w:rPr>
          <w:rFonts w:ascii="Palatino Linotype" w:hAnsi="Palatino Linotype"/>
          <w:sz w:val="20"/>
          <w:szCs w:val="18"/>
        </w:rPr>
        <w:t>room</w:t>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r w:rsidR="00464C84" w:rsidRPr="00C87B64">
        <w:rPr>
          <w:rFonts w:ascii="Palatino Linotype" w:hAnsi="Palatino Linotype"/>
          <w:sz w:val="20"/>
          <w:szCs w:val="18"/>
        </w:rPr>
        <w:tab/>
      </w:r>
    </w:p>
    <w:p w14:paraId="2348C93E" w14:textId="5B13E39C" w:rsidR="00C90365" w:rsidRPr="00C87B64" w:rsidRDefault="007D431B" w:rsidP="00813C34">
      <w:pPr>
        <w:tabs>
          <w:tab w:val="left" w:pos="2359"/>
        </w:tabs>
        <w:spacing w:line="276" w:lineRule="auto"/>
        <w:ind w:left="1880"/>
        <w:rPr>
          <w:rFonts w:ascii="Palatino Linotype" w:hAnsi="Palatino Linotype"/>
          <w:szCs w:val="20"/>
        </w:rPr>
      </w:pPr>
      <w:r w:rsidRPr="00C87B64">
        <w:rPr>
          <w:rFonts w:ascii="Palatino Linotype" w:hAnsi="Palatino Linotype"/>
          <w:sz w:val="20"/>
          <w:szCs w:val="18"/>
          <w:u w:val="single"/>
        </w:rPr>
        <w:tab/>
      </w:r>
      <w:r w:rsidRPr="00C87B64">
        <w:rPr>
          <w:rFonts w:ascii="Palatino Linotype" w:hAnsi="Palatino Linotype"/>
          <w:spacing w:val="1"/>
          <w:sz w:val="20"/>
          <w:szCs w:val="18"/>
        </w:rPr>
        <w:t xml:space="preserve"> </w:t>
      </w:r>
      <w:r w:rsidRPr="00C87B64">
        <w:rPr>
          <w:rFonts w:ascii="Palatino Linotype" w:hAnsi="Palatino Linotype"/>
          <w:sz w:val="20"/>
          <w:szCs w:val="18"/>
        </w:rPr>
        <w:t>Library</w:t>
      </w:r>
    </w:p>
    <w:p w14:paraId="3D578334" w14:textId="37C89474" w:rsidR="008244ED" w:rsidRDefault="007D431B" w:rsidP="00C87B64">
      <w:pPr>
        <w:tabs>
          <w:tab w:val="left" w:pos="2359"/>
        </w:tabs>
        <w:spacing w:line="276" w:lineRule="auto"/>
        <w:ind w:left="1880"/>
        <w:rPr>
          <w:rFonts w:ascii="Palatino Linotype" w:hAnsi="Palatino Linotype"/>
          <w:sz w:val="20"/>
          <w:szCs w:val="18"/>
        </w:rPr>
      </w:pPr>
      <w:r w:rsidRPr="00C87B64">
        <w:rPr>
          <w:rFonts w:ascii="Palatino Linotype" w:hAnsi="Palatino Linotype"/>
          <w:sz w:val="20"/>
          <w:szCs w:val="18"/>
          <w:u w:val="single"/>
        </w:rPr>
        <w:tab/>
      </w:r>
      <w:r w:rsidR="008244ED">
        <w:rPr>
          <w:rFonts w:ascii="Palatino Linotype" w:hAnsi="Palatino Linotype"/>
          <w:sz w:val="20"/>
          <w:szCs w:val="18"/>
        </w:rPr>
        <w:t>Faculty lounge</w:t>
      </w:r>
    </w:p>
    <w:p w14:paraId="029FAB03" w14:textId="498E5220" w:rsidR="00C87B64" w:rsidRDefault="005B4E58" w:rsidP="005B4E58">
      <w:pPr>
        <w:tabs>
          <w:tab w:val="left" w:pos="2359"/>
        </w:tabs>
        <w:spacing w:line="276" w:lineRule="auto"/>
        <w:rPr>
          <w:rFonts w:ascii="Palatino Linotype" w:hAnsi="Palatino Linotype"/>
          <w:szCs w:val="20"/>
        </w:rPr>
      </w:pPr>
      <w:r>
        <w:rPr>
          <w:rFonts w:ascii="Palatino Linotype" w:hAnsi="Palatino Linotype"/>
          <w:szCs w:val="20"/>
        </w:rPr>
        <w:t xml:space="preserve">                     If problems begin to occur, refer to the procedures for handling problems/concerns. (</w:t>
      </w:r>
      <w:r w:rsidRPr="00D50674">
        <w:rPr>
          <w:rFonts w:ascii="Palatino Linotype" w:hAnsi="Palatino Linotype"/>
          <w:szCs w:val="20"/>
        </w:rPr>
        <w:t>Page</w:t>
      </w:r>
      <w:r>
        <w:rPr>
          <w:rFonts w:ascii="Palatino Linotype" w:hAnsi="Palatino Linotype"/>
          <w:szCs w:val="20"/>
        </w:rPr>
        <w:t xml:space="preserve"> </w:t>
      </w:r>
      <w:r w:rsidR="00D50674">
        <w:rPr>
          <w:rFonts w:ascii="Palatino Linotype" w:hAnsi="Palatino Linotype"/>
          <w:szCs w:val="20"/>
        </w:rPr>
        <w:t>37</w:t>
      </w:r>
      <w:r w:rsidR="00A13AF6">
        <w:rPr>
          <w:rFonts w:ascii="Palatino Linotype" w:hAnsi="Palatino Linotype"/>
          <w:szCs w:val="20"/>
        </w:rPr>
        <w:t>-40</w:t>
      </w:r>
      <w:r w:rsidR="00D50674">
        <w:rPr>
          <w:rFonts w:ascii="Palatino Linotype" w:hAnsi="Palatino Linotype"/>
          <w:szCs w:val="20"/>
        </w:rPr>
        <w:t>)</w:t>
      </w:r>
      <w:r w:rsidR="00464C84" w:rsidRPr="00C87B64">
        <w:rPr>
          <w:rFonts w:ascii="Palatino Linotype" w:hAnsi="Palatino Linotype"/>
          <w:szCs w:val="20"/>
        </w:rPr>
        <w:tab/>
      </w:r>
      <w:r w:rsidR="00464C84" w:rsidRPr="00C87B64">
        <w:rPr>
          <w:rFonts w:ascii="Palatino Linotype" w:hAnsi="Palatino Linotype"/>
          <w:szCs w:val="20"/>
        </w:rPr>
        <w:tab/>
      </w:r>
    </w:p>
    <w:p w14:paraId="57CE3A37" w14:textId="5510E779" w:rsidR="00B9273F" w:rsidRPr="00C87B64" w:rsidRDefault="000211DB" w:rsidP="00C87B64">
      <w:pPr>
        <w:tabs>
          <w:tab w:val="left" w:pos="2359"/>
        </w:tabs>
        <w:spacing w:line="276" w:lineRule="auto"/>
        <w:ind w:left="1880"/>
        <w:rPr>
          <w:rFonts w:ascii="Palatino Linotype" w:hAnsi="Palatino Linotype"/>
          <w:sz w:val="18"/>
          <w:szCs w:val="16"/>
        </w:rPr>
      </w:pPr>
      <w:r w:rsidRPr="00C87B64">
        <w:rPr>
          <w:rFonts w:ascii="Palatino Linotype" w:hAnsi="Palatino Linotype"/>
          <w:color w:val="1F497D" w:themeColor="text2"/>
          <w:sz w:val="36"/>
          <w:szCs w:val="20"/>
        </w:rPr>
        <w:t xml:space="preserve">Section VII: </w:t>
      </w:r>
      <w:r w:rsidR="00C87B64">
        <w:rPr>
          <w:rFonts w:ascii="Palatino Linotype" w:hAnsi="Palatino Linotype"/>
          <w:color w:val="1F497D" w:themeColor="text2"/>
          <w:sz w:val="36"/>
          <w:szCs w:val="20"/>
        </w:rPr>
        <w:t>A</w:t>
      </w:r>
      <w:r w:rsidRPr="00C87B64">
        <w:rPr>
          <w:rFonts w:ascii="Palatino Linotype" w:hAnsi="Palatino Linotype"/>
          <w:color w:val="1F497D" w:themeColor="text2"/>
          <w:sz w:val="36"/>
          <w:szCs w:val="20"/>
        </w:rPr>
        <w:t>DMINISTRATORS</w:t>
      </w:r>
    </w:p>
    <w:p w14:paraId="1D9C37E9" w14:textId="77777777" w:rsidR="00B9273F" w:rsidRPr="00857198" w:rsidRDefault="00B9273F" w:rsidP="00857198">
      <w:pPr>
        <w:pStyle w:val="BodyText"/>
        <w:rPr>
          <w:rFonts w:ascii="Times New Roman"/>
          <w:b/>
          <w:sz w:val="2"/>
          <w:szCs w:val="2"/>
        </w:rPr>
      </w:pPr>
    </w:p>
    <w:p w14:paraId="0D1996A7" w14:textId="77777777" w:rsidR="00B9273F" w:rsidRDefault="000211DB" w:rsidP="009449F8">
      <w:pPr>
        <w:pStyle w:val="Heading7"/>
        <w:ind w:left="720" w:right="720"/>
        <w:rPr>
          <w:rFonts w:ascii="Palatino Linotype" w:hAnsi="Palatino Linotype"/>
          <w:sz w:val="20"/>
          <w:szCs w:val="20"/>
        </w:rPr>
      </w:pPr>
      <w:r w:rsidRPr="008244ED">
        <w:rPr>
          <w:rFonts w:ascii="Palatino Linotype" w:hAnsi="Palatino Linotype"/>
          <w:sz w:val="20"/>
          <w:szCs w:val="20"/>
        </w:rPr>
        <w:t xml:space="preserve">This section is designed for school administrators. It describes your importance in the </w:t>
      </w:r>
      <w:r w:rsidR="007A7D88" w:rsidRPr="008244ED">
        <w:rPr>
          <w:rFonts w:ascii="Palatino Linotype" w:hAnsi="Palatino Linotype"/>
          <w:sz w:val="20"/>
          <w:szCs w:val="20"/>
        </w:rPr>
        <w:t>resident</w:t>
      </w:r>
      <w:r w:rsidRPr="008244ED">
        <w:rPr>
          <w:rFonts w:ascii="Palatino Linotype" w:hAnsi="Palatino Linotype"/>
          <w:sz w:val="20"/>
          <w:szCs w:val="20"/>
        </w:rPr>
        <w:t xml:space="preserve"> process. Should you have any questions, contact our office as soon as</w:t>
      </w:r>
      <w:bookmarkStart w:id="48" w:name="In_order_to_fulfill_the_UL_Lafayette_Col"/>
      <w:bookmarkEnd w:id="48"/>
      <w:r w:rsidRPr="008244ED">
        <w:rPr>
          <w:rFonts w:ascii="Palatino Linotype" w:hAnsi="Palatino Linotype"/>
          <w:sz w:val="20"/>
          <w:szCs w:val="20"/>
        </w:rPr>
        <w:t xml:space="preserve"> possible. </w:t>
      </w:r>
      <w:r w:rsidR="0026510A" w:rsidRPr="008244ED">
        <w:rPr>
          <w:rFonts w:ascii="Palatino Linotype" w:hAnsi="Palatino Linotype"/>
          <w:sz w:val="20"/>
          <w:szCs w:val="20"/>
        </w:rPr>
        <w:t>The work we do would not be possible without your continued support.</w:t>
      </w:r>
    </w:p>
    <w:p w14:paraId="040F2A99" w14:textId="77777777" w:rsidR="00F96AE4" w:rsidRPr="008244ED" w:rsidRDefault="00F96AE4" w:rsidP="009449F8">
      <w:pPr>
        <w:pStyle w:val="Heading7"/>
        <w:ind w:left="720" w:right="720"/>
        <w:rPr>
          <w:rFonts w:ascii="Palatino Linotype" w:hAnsi="Palatino Linotype"/>
          <w:sz w:val="20"/>
          <w:szCs w:val="20"/>
        </w:rPr>
      </w:pPr>
    </w:p>
    <w:p w14:paraId="29B53034" w14:textId="77777777" w:rsidR="00B9273F" w:rsidRPr="008244ED" w:rsidRDefault="00B9273F" w:rsidP="009449F8">
      <w:pPr>
        <w:pStyle w:val="BodyText"/>
        <w:spacing w:before="10"/>
        <w:ind w:left="720" w:right="720"/>
        <w:rPr>
          <w:rFonts w:ascii="Palatino Linotype" w:hAnsi="Palatino Linotype"/>
          <w:b/>
          <w:sz w:val="6"/>
          <w:szCs w:val="6"/>
        </w:rPr>
      </w:pPr>
    </w:p>
    <w:p w14:paraId="270702D3" w14:textId="2066AC32" w:rsidR="00B9273F" w:rsidRPr="00D50674" w:rsidRDefault="000211DB" w:rsidP="009449F8">
      <w:pPr>
        <w:ind w:left="720" w:right="720"/>
        <w:jc w:val="both"/>
        <w:rPr>
          <w:rFonts w:ascii="Palatino Linotype" w:hAnsi="Palatino Linotype"/>
          <w:sz w:val="20"/>
          <w:szCs w:val="20"/>
        </w:rPr>
      </w:pPr>
      <w:proofErr w:type="gramStart"/>
      <w:r w:rsidRPr="00D50674">
        <w:rPr>
          <w:rFonts w:ascii="Palatino Linotype" w:hAnsi="Palatino Linotype"/>
          <w:sz w:val="20"/>
          <w:szCs w:val="20"/>
        </w:rPr>
        <w:t>In order to</w:t>
      </w:r>
      <w:proofErr w:type="gramEnd"/>
      <w:r w:rsidRPr="00D50674">
        <w:rPr>
          <w:rFonts w:ascii="Palatino Linotype" w:hAnsi="Palatino Linotype"/>
          <w:sz w:val="20"/>
          <w:szCs w:val="20"/>
        </w:rPr>
        <w:t xml:space="preserve"> fulfill the UL Lafayette College of Education</w:t>
      </w:r>
      <w:r w:rsidR="0064427A" w:rsidRPr="00D50674">
        <w:rPr>
          <w:rFonts w:ascii="Palatino Linotype" w:hAnsi="Palatino Linotype"/>
          <w:sz w:val="20"/>
          <w:szCs w:val="20"/>
        </w:rPr>
        <w:t xml:space="preserve"> and Human Development</w:t>
      </w:r>
      <w:r w:rsidRPr="00D50674">
        <w:rPr>
          <w:rFonts w:ascii="Palatino Linotype" w:hAnsi="Palatino Linotype"/>
          <w:sz w:val="20"/>
          <w:szCs w:val="20"/>
        </w:rPr>
        <w:t xml:space="preserve">’s mission, as well as the mission of the Office of Teacher Clinical Experiences, undergraduate students enter </w:t>
      </w:r>
      <w:r w:rsidR="00F96AE4" w:rsidRPr="00D50674">
        <w:rPr>
          <w:rFonts w:ascii="Palatino Linotype" w:hAnsi="Palatino Linotype"/>
          <w:sz w:val="20"/>
          <w:szCs w:val="20"/>
        </w:rPr>
        <w:t>clinical</w:t>
      </w:r>
      <w:r w:rsidRPr="00D50674">
        <w:rPr>
          <w:rFonts w:ascii="Palatino Linotype" w:hAnsi="Palatino Linotype"/>
          <w:sz w:val="20"/>
          <w:szCs w:val="20"/>
        </w:rPr>
        <w:t xml:space="preserve"> experience</w:t>
      </w:r>
      <w:r w:rsidRPr="00D50674">
        <w:rPr>
          <w:rFonts w:ascii="Palatino Linotype" w:hAnsi="Palatino Linotype"/>
          <w:spacing w:val="-7"/>
          <w:sz w:val="20"/>
          <w:szCs w:val="20"/>
        </w:rPr>
        <w:t xml:space="preserve"> </w:t>
      </w:r>
      <w:r w:rsidRPr="00D50674">
        <w:rPr>
          <w:rFonts w:ascii="Palatino Linotype" w:hAnsi="Palatino Linotype"/>
          <w:sz w:val="20"/>
          <w:szCs w:val="20"/>
        </w:rPr>
        <w:t>setting</w:t>
      </w:r>
      <w:r w:rsidRPr="00D50674">
        <w:rPr>
          <w:rFonts w:ascii="Palatino Linotype" w:hAnsi="Palatino Linotype"/>
          <w:spacing w:val="-6"/>
          <w:sz w:val="20"/>
          <w:szCs w:val="20"/>
        </w:rPr>
        <w:t xml:space="preserve"> </w:t>
      </w:r>
      <w:r w:rsidRPr="00D50674">
        <w:rPr>
          <w:rFonts w:ascii="Palatino Linotype" w:hAnsi="Palatino Linotype"/>
          <w:sz w:val="20"/>
          <w:szCs w:val="20"/>
        </w:rPr>
        <w:t>as</w:t>
      </w:r>
      <w:r w:rsidRPr="00D50674">
        <w:rPr>
          <w:rFonts w:ascii="Palatino Linotype" w:hAnsi="Palatino Linotype"/>
          <w:spacing w:val="-6"/>
          <w:sz w:val="20"/>
          <w:szCs w:val="20"/>
        </w:rPr>
        <w:t xml:space="preserve"> </w:t>
      </w:r>
      <w:r w:rsidRPr="00D50674">
        <w:rPr>
          <w:rFonts w:ascii="Palatino Linotype" w:hAnsi="Palatino Linotype"/>
          <w:sz w:val="20"/>
          <w:szCs w:val="20"/>
        </w:rPr>
        <w:t>that</w:t>
      </w:r>
      <w:r w:rsidRPr="00D50674">
        <w:rPr>
          <w:rFonts w:ascii="Palatino Linotype" w:hAnsi="Palatino Linotype"/>
          <w:spacing w:val="-7"/>
          <w:sz w:val="20"/>
          <w:szCs w:val="20"/>
        </w:rPr>
        <w:t xml:space="preserve"> </w:t>
      </w:r>
      <w:r w:rsidRPr="00D50674">
        <w:rPr>
          <w:rFonts w:ascii="Palatino Linotype" w:hAnsi="Palatino Linotype"/>
          <w:sz w:val="20"/>
          <w:szCs w:val="20"/>
        </w:rPr>
        <w:t>of</w:t>
      </w:r>
      <w:r w:rsidRPr="00D50674">
        <w:rPr>
          <w:rFonts w:ascii="Palatino Linotype" w:hAnsi="Palatino Linotype"/>
          <w:spacing w:val="-4"/>
          <w:sz w:val="20"/>
          <w:szCs w:val="20"/>
        </w:rPr>
        <w:t xml:space="preserve"> </w:t>
      </w:r>
      <w:r w:rsidRPr="00D50674">
        <w:rPr>
          <w:rFonts w:ascii="Palatino Linotype" w:hAnsi="Palatino Linotype"/>
          <w:sz w:val="20"/>
          <w:szCs w:val="20"/>
        </w:rPr>
        <w:t>a</w:t>
      </w:r>
      <w:r w:rsidRPr="00D50674">
        <w:rPr>
          <w:rFonts w:ascii="Palatino Linotype" w:hAnsi="Palatino Linotype"/>
          <w:spacing w:val="-6"/>
          <w:sz w:val="20"/>
          <w:szCs w:val="20"/>
        </w:rPr>
        <w:t xml:space="preserve"> </w:t>
      </w:r>
      <w:r w:rsidR="007A7D88" w:rsidRPr="00D50674">
        <w:rPr>
          <w:rFonts w:ascii="Palatino Linotype" w:hAnsi="Palatino Linotype"/>
          <w:i/>
          <w:spacing w:val="-6"/>
          <w:sz w:val="20"/>
          <w:szCs w:val="20"/>
        </w:rPr>
        <w:t>resident</w:t>
      </w:r>
      <w:r w:rsidRPr="00D50674">
        <w:rPr>
          <w:rFonts w:ascii="Palatino Linotype" w:hAnsi="Palatino Linotype"/>
          <w:i/>
          <w:spacing w:val="-6"/>
          <w:sz w:val="20"/>
          <w:szCs w:val="20"/>
        </w:rPr>
        <w:t xml:space="preserve"> </w:t>
      </w:r>
      <w:r w:rsidRPr="00D50674">
        <w:rPr>
          <w:rFonts w:ascii="Palatino Linotype" w:hAnsi="Palatino Linotype"/>
          <w:sz w:val="20"/>
          <w:szCs w:val="20"/>
        </w:rPr>
        <w:t>under</w:t>
      </w:r>
      <w:r w:rsidRPr="00D50674">
        <w:rPr>
          <w:rFonts w:ascii="Palatino Linotype" w:hAnsi="Palatino Linotype"/>
          <w:spacing w:val="-7"/>
          <w:sz w:val="20"/>
          <w:szCs w:val="20"/>
        </w:rPr>
        <w:t xml:space="preserve"> </w:t>
      </w:r>
      <w:r w:rsidRPr="00D50674">
        <w:rPr>
          <w:rFonts w:ascii="Palatino Linotype" w:hAnsi="Palatino Linotype"/>
          <w:sz w:val="20"/>
          <w:szCs w:val="20"/>
        </w:rPr>
        <w:t>the</w:t>
      </w:r>
      <w:r w:rsidRPr="00D50674">
        <w:rPr>
          <w:rFonts w:ascii="Palatino Linotype" w:hAnsi="Palatino Linotype"/>
          <w:spacing w:val="-7"/>
          <w:sz w:val="20"/>
          <w:szCs w:val="20"/>
        </w:rPr>
        <w:t xml:space="preserve"> </w:t>
      </w:r>
      <w:r w:rsidRPr="00D50674">
        <w:rPr>
          <w:rFonts w:ascii="Palatino Linotype" w:hAnsi="Palatino Linotype"/>
          <w:sz w:val="20"/>
          <w:szCs w:val="20"/>
        </w:rPr>
        <w:t>supervision,</w:t>
      </w:r>
      <w:r w:rsidRPr="00D50674">
        <w:rPr>
          <w:rFonts w:ascii="Palatino Linotype" w:hAnsi="Palatino Linotype"/>
          <w:spacing w:val="-6"/>
          <w:sz w:val="20"/>
          <w:szCs w:val="20"/>
        </w:rPr>
        <w:t xml:space="preserve"> </w:t>
      </w:r>
      <w:r w:rsidRPr="00D50674">
        <w:rPr>
          <w:rFonts w:ascii="Palatino Linotype" w:hAnsi="Palatino Linotype"/>
          <w:sz w:val="20"/>
          <w:szCs w:val="20"/>
        </w:rPr>
        <w:t>guidance,</w:t>
      </w:r>
      <w:r w:rsidRPr="00D50674">
        <w:rPr>
          <w:rFonts w:ascii="Palatino Linotype" w:hAnsi="Palatino Linotype"/>
          <w:spacing w:val="-6"/>
          <w:sz w:val="20"/>
          <w:szCs w:val="20"/>
        </w:rPr>
        <w:t xml:space="preserve"> </w:t>
      </w:r>
      <w:r w:rsidRPr="00D50674">
        <w:rPr>
          <w:rFonts w:ascii="Palatino Linotype" w:hAnsi="Palatino Linotype"/>
          <w:sz w:val="20"/>
          <w:szCs w:val="20"/>
        </w:rPr>
        <w:t>and</w:t>
      </w:r>
      <w:r w:rsidRPr="00D50674">
        <w:rPr>
          <w:rFonts w:ascii="Palatino Linotype" w:hAnsi="Palatino Linotype"/>
          <w:spacing w:val="-5"/>
          <w:sz w:val="20"/>
          <w:szCs w:val="20"/>
        </w:rPr>
        <w:t xml:space="preserve"> </w:t>
      </w:r>
      <w:r w:rsidRPr="00D50674">
        <w:rPr>
          <w:rFonts w:ascii="Palatino Linotype" w:hAnsi="Palatino Linotype"/>
          <w:sz w:val="20"/>
          <w:szCs w:val="20"/>
        </w:rPr>
        <w:t xml:space="preserve">mentoring of a </w:t>
      </w:r>
      <w:r w:rsidR="007A7D88" w:rsidRPr="00D50674">
        <w:rPr>
          <w:rFonts w:ascii="Palatino Linotype" w:hAnsi="Palatino Linotype"/>
          <w:i/>
          <w:sz w:val="20"/>
          <w:szCs w:val="20"/>
        </w:rPr>
        <w:t>m</w:t>
      </w:r>
      <w:r w:rsidR="00DC08AC" w:rsidRPr="00D50674">
        <w:rPr>
          <w:rFonts w:ascii="Palatino Linotype" w:hAnsi="Palatino Linotype"/>
          <w:i/>
          <w:sz w:val="20"/>
          <w:szCs w:val="20"/>
        </w:rPr>
        <w:t>entor</w:t>
      </w:r>
      <w:r w:rsidR="007A7D88" w:rsidRPr="00D50674">
        <w:rPr>
          <w:rFonts w:ascii="Palatino Linotype" w:hAnsi="Palatino Linotype"/>
          <w:i/>
          <w:sz w:val="20"/>
          <w:szCs w:val="20"/>
        </w:rPr>
        <w:t xml:space="preserve"> t</w:t>
      </w:r>
      <w:r w:rsidRPr="00D50674">
        <w:rPr>
          <w:rFonts w:ascii="Palatino Linotype" w:hAnsi="Palatino Linotype"/>
          <w:i/>
          <w:sz w:val="20"/>
          <w:szCs w:val="20"/>
        </w:rPr>
        <w:t xml:space="preserve">eacher. </w:t>
      </w:r>
      <w:r w:rsidRPr="00D50674">
        <w:rPr>
          <w:rFonts w:ascii="Palatino Linotype" w:hAnsi="Palatino Linotype"/>
          <w:sz w:val="20"/>
          <w:szCs w:val="20"/>
        </w:rPr>
        <w:t xml:space="preserve">As the </w:t>
      </w:r>
      <w:r w:rsidRPr="00D50674">
        <w:rPr>
          <w:rFonts w:ascii="Palatino Linotype" w:hAnsi="Palatino Linotype"/>
          <w:i/>
          <w:sz w:val="20"/>
          <w:szCs w:val="20"/>
        </w:rPr>
        <w:t xml:space="preserve">administrator </w:t>
      </w:r>
      <w:r w:rsidRPr="00D50674">
        <w:rPr>
          <w:rFonts w:ascii="Palatino Linotype" w:hAnsi="Palatino Linotype"/>
          <w:sz w:val="20"/>
          <w:szCs w:val="20"/>
        </w:rPr>
        <w:t xml:space="preserve">and instructional leader, you play a key role in the professional development of the </w:t>
      </w:r>
      <w:r w:rsidR="00F96AE4" w:rsidRPr="00D50674">
        <w:rPr>
          <w:rFonts w:ascii="Palatino Linotype" w:hAnsi="Palatino Linotype"/>
          <w:sz w:val="20"/>
          <w:szCs w:val="20"/>
        </w:rPr>
        <w:t>residents</w:t>
      </w:r>
      <w:r w:rsidRPr="00D50674">
        <w:rPr>
          <w:rFonts w:ascii="Palatino Linotype" w:hAnsi="Palatino Linotype"/>
          <w:sz w:val="20"/>
          <w:szCs w:val="20"/>
        </w:rPr>
        <w:t>.</w:t>
      </w:r>
    </w:p>
    <w:p w14:paraId="53041A83" w14:textId="77777777" w:rsidR="00B9273F" w:rsidRPr="000E71DA" w:rsidRDefault="00B9273F" w:rsidP="009449F8">
      <w:pPr>
        <w:pStyle w:val="BodyText"/>
        <w:spacing w:before="7"/>
        <w:ind w:left="720" w:right="720"/>
        <w:rPr>
          <w:rFonts w:ascii="Palatino Linotype" w:hAnsi="Palatino Linotype"/>
          <w:b/>
          <w:sz w:val="6"/>
          <w:szCs w:val="6"/>
          <w:highlight w:val="yellow"/>
        </w:rPr>
      </w:pPr>
    </w:p>
    <w:p w14:paraId="5F7A06D4" w14:textId="55EBC68A" w:rsidR="00B9273F" w:rsidRPr="008244ED" w:rsidRDefault="000211DB" w:rsidP="009449F8">
      <w:pPr>
        <w:ind w:left="720" w:right="720"/>
        <w:jc w:val="both"/>
        <w:rPr>
          <w:rFonts w:ascii="Palatino Linotype" w:hAnsi="Palatino Linotype"/>
          <w:sz w:val="20"/>
          <w:szCs w:val="20"/>
        </w:rPr>
      </w:pPr>
      <w:r w:rsidRPr="00D50674">
        <w:rPr>
          <w:rFonts w:ascii="Palatino Linotype" w:hAnsi="Palatino Linotype"/>
          <w:sz w:val="20"/>
          <w:szCs w:val="20"/>
        </w:rPr>
        <w:lastRenderedPageBreak/>
        <w:t xml:space="preserve">As the administrator, you will work with the </w:t>
      </w:r>
      <w:r w:rsidR="007A7D88" w:rsidRPr="00D50674">
        <w:rPr>
          <w:rFonts w:ascii="Palatino Linotype" w:hAnsi="Palatino Linotype"/>
          <w:sz w:val="20"/>
          <w:szCs w:val="20"/>
        </w:rPr>
        <w:t>m</w:t>
      </w:r>
      <w:r w:rsidR="00DC08AC" w:rsidRPr="00D50674">
        <w:rPr>
          <w:rFonts w:ascii="Palatino Linotype" w:hAnsi="Palatino Linotype"/>
          <w:sz w:val="20"/>
          <w:szCs w:val="20"/>
        </w:rPr>
        <w:t>entor</w:t>
      </w:r>
      <w:r w:rsidR="007A7D88" w:rsidRPr="00D50674">
        <w:rPr>
          <w:rFonts w:ascii="Palatino Linotype" w:hAnsi="Palatino Linotype"/>
          <w:sz w:val="20"/>
          <w:szCs w:val="20"/>
        </w:rPr>
        <w:t xml:space="preserve"> t</w:t>
      </w:r>
      <w:r w:rsidRPr="00D50674">
        <w:rPr>
          <w:rFonts w:ascii="Palatino Linotype" w:hAnsi="Palatino Linotype"/>
          <w:sz w:val="20"/>
          <w:szCs w:val="20"/>
        </w:rPr>
        <w:t xml:space="preserve">eacher in mentoring the </w:t>
      </w:r>
      <w:r w:rsidR="00F96AE4" w:rsidRPr="00D50674">
        <w:rPr>
          <w:rFonts w:ascii="Palatino Linotype" w:hAnsi="Palatino Linotype"/>
          <w:sz w:val="20"/>
          <w:szCs w:val="20"/>
        </w:rPr>
        <w:t>residents</w:t>
      </w:r>
      <w:r w:rsidRPr="00D50674">
        <w:rPr>
          <w:rFonts w:ascii="Palatino Linotype" w:hAnsi="Palatino Linotype"/>
          <w:sz w:val="20"/>
          <w:szCs w:val="20"/>
        </w:rPr>
        <w:t xml:space="preserve"> and providing overall assistance during the </w:t>
      </w:r>
      <w:r w:rsidR="00F27208" w:rsidRPr="00D50674">
        <w:rPr>
          <w:rFonts w:ascii="Palatino Linotype" w:hAnsi="Palatino Linotype"/>
          <w:sz w:val="20"/>
          <w:szCs w:val="20"/>
        </w:rPr>
        <w:t>yearlong residency</w:t>
      </w:r>
      <w:r w:rsidRPr="00D50674">
        <w:rPr>
          <w:rFonts w:ascii="Palatino Linotype" w:hAnsi="Palatino Linotype"/>
          <w:sz w:val="20"/>
          <w:szCs w:val="20"/>
        </w:rPr>
        <w:t>.</w:t>
      </w:r>
      <w:r w:rsidRPr="00D50674">
        <w:rPr>
          <w:rFonts w:ascii="Palatino Linotype" w:hAnsi="Palatino Linotype"/>
          <w:spacing w:val="30"/>
          <w:sz w:val="20"/>
          <w:szCs w:val="20"/>
        </w:rPr>
        <w:t xml:space="preserve"> </w:t>
      </w:r>
      <w:r w:rsidRPr="00D50674">
        <w:rPr>
          <w:rFonts w:ascii="Palatino Linotype" w:hAnsi="Palatino Linotype"/>
          <w:sz w:val="20"/>
          <w:szCs w:val="20"/>
        </w:rPr>
        <w:t>Also,</w:t>
      </w:r>
      <w:r w:rsidRPr="00D50674">
        <w:rPr>
          <w:rFonts w:ascii="Palatino Linotype" w:hAnsi="Palatino Linotype"/>
          <w:spacing w:val="-14"/>
          <w:sz w:val="20"/>
          <w:szCs w:val="20"/>
        </w:rPr>
        <w:t xml:space="preserve"> </w:t>
      </w:r>
      <w:r w:rsidRPr="00D50674">
        <w:rPr>
          <w:rFonts w:ascii="Palatino Linotype" w:hAnsi="Palatino Linotype"/>
          <w:sz w:val="20"/>
          <w:szCs w:val="20"/>
        </w:rPr>
        <w:t>you</w:t>
      </w:r>
      <w:r w:rsidRPr="00D50674">
        <w:rPr>
          <w:rFonts w:ascii="Palatino Linotype" w:hAnsi="Palatino Linotype"/>
          <w:spacing w:val="-14"/>
          <w:sz w:val="20"/>
          <w:szCs w:val="20"/>
        </w:rPr>
        <w:t xml:space="preserve"> </w:t>
      </w:r>
      <w:r w:rsidRPr="00D50674">
        <w:rPr>
          <w:rFonts w:ascii="Palatino Linotype" w:hAnsi="Palatino Linotype"/>
          <w:sz w:val="20"/>
          <w:szCs w:val="20"/>
        </w:rPr>
        <w:t>will</w:t>
      </w:r>
      <w:r w:rsidRPr="00D50674">
        <w:rPr>
          <w:rFonts w:ascii="Palatino Linotype" w:hAnsi="Palatino Linotype"/>
          <w:spacing w:val="-16"/>
          <w:sz w:val="20"/>
          <w:szCs w:val="20"/>
        </w:rPr>
        <w:t xml:space="preserve"> </w:t>
      </w:r>
      <w:r w:rsidRPr="00D50674">
        <w:rPr>
          <w:rFonts w:ascii="Palatino Linotype" w:hAnsi="Palatino Linotype"/>
          <w:sz w:val="20"/>
          <w:szCs w:val="20"/>
        </w:rPr>
        <w:t>assist</w:t>
      </w:r>
      <w:r w:rsidRPr="00D50674">
        <w:rPr>
          <w:rFonts w:ascii="Palatino Linotype" w:hAnsi="Palatino Linotype"/>
          <w:spacing w:val="-16"/>
          <w:sz w:val="20"/>
          <w:szCs w:val="20"/>
        </w:rPr>
        <w:t xml:space="preserve"> </w:t>
      </w:r>
      <w:r w:rsidRPr="00D50674">
        <w:rPr>
          <w:rFonts w:ascii="Palatino Linotype" w:hAnsi="Palatino Linotype"/>
          <w:sz w:val="20"/>
          <w:szCs w:val="20"/>
        </w:rPr>
        <w:t>in</w:t>
      </w:r>
      <w:r w:rsidRPr="00D50674">
        <w:rPr>
          <w:rFonts w:ascii="Palatino Linotype" w:hAnsi="Palatino Linotype"/>
          <w:spacing w:val="-17"/>
          <w:sz w:val="20"/>
          <w:szCs w:val="20"/>
        </w:rPr>
        <w:t xml:space="preserve"> </w:t>
      </w:r>
      <w:r w:rsidRPr="00D50674">
        <w:rPr>
          <w:rFonts w:ascii="Palatino Linotype" w:hAnsi="Palatino Linotype"/>
          <w:sz w:val="20"/>
          <w:szCs w:val="20"/>
        </w:rPr>
        <w:t>the</w:t>
      </w:r>
      <w:r w:rsidRPr="00D50674">
        <w:rPr>
          <w:rFonts w:ascii="Palatino Linotype" w:hAnsi="Palatino Linotype"/>
          <w:spacing w:val="-18"/>
          <w:sz w:val="20"/>
          <w:szCs w:val="20"/>
        </w:rPr>
        <w:t xml:space="preserve"> </w:t>
      </w:r>
      <w:r w:rsidRPr="00D50674">
        <w:rPr>
          <w:rFonts w:ascii="Palatino Linotype" w:hAnsi="Palatino Linotype"/>
          <w:sz w:val="20"/>
          <w:szCs w:val="20"/>
        </w:rPr>
        <w:t>overall</w:t>
      </w:r>
      <w:r w:rsidRPr="00D50674">
        <w:rPr>
          <w:rFonts w:ascii="Palatino Linotype" w:hAnsi="Palatino Linotype"/>
          <w:spacing w:val="-16"/>
          <w:sz w:val="20"/>
          <w:szCs w:val="20"/>
        </w:rPr>
        <w:t xml:space="preserve"> </w:t>
      </w:r>
      <w:r w:rsidRPr="00D50674">
        <w:rPr>
          <w:rFonts w:ascii="Palatino Linotype" w:hAnsi="Palatino Linotype"/>
          <w:sz w:val="20"/>
          <w:szCs w:val="20"/>
        </w:rPr>
        <w:t>induction</w:t>
      </w:r>
      <w:r w:rsidRPr="00D50674">
        <w:rPr>
          <w:rFonts w:ascii="Palatino Linotype" w:hAnsi="Palatino Linotype"/>
          <w:spacing w:val="-17"/>
          <w:sz w:val="20"/>
          <w:szCs w:val="20"/>
        </w:rPr>
        <w:t xml:space="preserve"> </w:t>
      </w:r>
      <w:r w:rsidRPr="00D50674">
        <w:rPr>
          <w:rFonts w:ascii="Palatino Linotype" w:hAnsi="Palatino Linotype"/>
          <w:sz w:val="20"/>
          <w:szCs w:val="20"/>
        </w:rPr>
        <w:t>of</w:t>
      </w:r>
      <w:r w:rsidRPr="00D50674">
        <w:rPr>
          <w:rFonts w:ascii="Palatino Linotype" w:hAnsi="Palatino Linotype"/>
          <w:spacing w:val="-18"/>
          <w:sz w:val="20"/>
          <w:szCs w:val="20"/>
        </w:rPr>
        <w:t xml:space="preserve"> </w:t>
      </w:r>
      <w:r w:rsidRPr="00D50674">
        <w:rPr>
          <w:rFonts w:ascii="Palatino Linotype" w:hAnsi="Palatino Linotype"/>
          <w:sz w:val="20"/>
          <w:szCs w:val="20"/>
        </w:rPr>
        <w:t>the</w:t>
      </w:r>
      <w:r w:rsidRPr="00D50674">
        <w:rPr>
          <w:rFonts w:ascii="Palatino Linotype" w:hAnsi="Palatino Linotype"/>
          <w:spacing w:val="-18"/>
          <w:sz w:val="20"/>
          <w:szCs w:val="20"/>
        </w:rPr>
        <w:t xml:space="preserve"> </w:t>
      </w:r>
      <w:r w:rsidR="00F96AE4" w:rsidRPr="00D50674">
        <w:rPr>
          <w:rFonts w:ascii="Palatino Linotype" w:hAnsi="Palatino Linotype"/>
          <w:sz w:val="20"/>
          <w:szCs w:val="20"/>
        </w:rPr>
        <w:t>residents</w:t>
      </w:r>
      <w:r w:rsidRPr="00D50674">
        <w:rPr>
          <w:rFonts w:ascii="Palatino Linotype" w:hAnsi="Palatino Linotype"/>
          <w:sz w:val="20"/>
          <w:szCs w:val="20"/>
        </w:rPr>
        <w:t>,</w:t>
      </w:r>
      <w:r w:rsidRPr="00D50674">
        <w:rPr>
          <w:rFonts w:ascii="Palatino Linotype" w:hAnsi="Palatino Linotype"/>
          <w:spacing w:val="-14"/>
          <w:sz w:val="20"/>
          <w:szCs w:val="20"/>
        </w:rPr>
        <w:t xml:space="preserve"> </w:t>
      </w:r>
      <w:r w:rsidRPr="00D50674">
        <w:rPr>
          <w:rFonts w:ascii="Palatino Linotype" w:hAnsi="Palatino Linotype"/>
          <w:sz w:val="20"/>
          <w:szCs w:val="20"/>
        </w:rPr>
        <w:t>conduct</w:t>
      </w:r>
      <w:r w:rsidRPr="00D50674">
        <w:rPr>
          <w:rFonts w:ascii="Palatino Linotype" w:hAnsi="Palatino Linotype"/>
          <w:spacing w:val="-16"/>
          <w:sz w:val="20"/>
          <w:szCs w:val="20"/>
        </w:rPr>
        <w:t xml:space="preserve"> </w:t>
      </w:r>
      <w:r w:rsidRPr="00D50674">
        <w:rPr>
          <w:rFonts w:ascii="Palatino Linotype" w:hAnsi="Palatino Linotype"/>
          <w:sz w:val="20"/>
          <w:szCs w:val="20"/>
        </w:rPr>
        <w:t>periodic</w:t>
      </w:r>
      <w:r w:rsidRPr="00D50674">
        <w:rPr>
          <w:rFonts w:ascii="Palatino Linotype" w:hAnsi="Palatino Linotype"/>
          <w:spacing w:val="-15"/>
          <w:sz w:val="20"/>
          <w:szCs w:val="20"/>
        </w:rPr>
        <w:t xml:space="preserve"> </w:t>
      </w:r>
      <w:r w:rsidRPr="00D50674">
        <w:rPr>
          <w:rFonts w:ascii="Palatino Linotype" w:hAnsi="Palatino Linotype"/>
          <w:sz w:val="20"/>
          <w:szCs w:val="20"/>
        </w:rPr>
        <w:t>evaluations</w:t>
      </w:r>
      <w:r w:rsidR="008229D0" w:rsidRPr="00D50674">
        <w:rPr>
          <w:rFonts w:ascii="Palatino Linotype" w:hAnsi="Palatino Linotype"/>
          <w:sz w:val="20"/>
          <w:szCs w:val="20"/>
        </w:rPr>
        <w:t>,</w:t>
      </w:r>
      <w:r w:rsidRPr="00D50674">
        <w:rPr>
          <w:rFonts w:ascii="Palatino Linotype" w:hAnsi="Palatino Linotype"/>
          <w:sz w:val="20"/>
          <w:szCs w:val="20"/>
        </w:rPr>
        <w:t xml:space="preserve"> and assist the </w:t>
      </w:r>
      <w:r w:rsidR="007A7D88" w:rsidRPr="00D50674">
        <w:rPr>
          <w:rFonts w:ascii="Palatino Linotype" w:hAnsi="Palatino Linotype"/>
          <w:sz w:val="20"/>
          <w:szCs w:val="20"/>
        </w:rPr>
        <w:t>m</w:t>
      </w:r>
      <w:r w:rsidR="00DC08AC" w:rsidRPr="00D50674">
        <w:rPr>
          <w:rFonts w:ascii="Palatino Linotype" w:hAnsi="Palatino Linotype"/>
          <w:sz w:val="20"/>
          <w:szCs w:val="20"/>
        </w:rPr>
        <w:t>entor</w:t>
      </w:r>
      <w:r w:rsidR="007A7D88" w:rsidRPr="00D50674">
        <w:rPr>
          <w:rFonts w:ascii="Palatino Linotype" w:hAnsi="Palatino Linotype"/>
          <w:sz w:val="20"/>
          <w:szCs w:val="20"/>
        </w:rPr>
        <w:t xml:space="preserve"> t</w:t>
      </w:r>
      <w:r w:rsidRPr="00D50674">
        <w:rPr>
          <w:rFonts w:ascii="Palatino Linotype" w:hAnsi="Palatino Linotype"/>
          <w:sz w:val="20"/>
          <w:szCs w:val="20"/>
        </w:rPr>
        <w:t>eacher when</w:t>
      </w:r>
      <w:r w:rsidRPr="00D50674">
        <w:rPr>
          <w:rFonts w:ascii="Palatino Linotype" w:hAnsi="Palatino Linotype"/>
          <w:spacing w:val="-6"/>
          <w:sz w:val="20"/>
          <w:szCs w:val="20"/>
        </w:rPr>
        <w:t xml:space="preserve"> </w:t>
      </w:r>
      <w:r w:rsidRPr="00D50674">
        <w:rPr>
          <w:rFonts w:ascii="Palatino Linotype" w:hAnsi="Palatino Linotype"/>
          <w:sz w:val="20"/>
          <w:szCs w:val="20"/>
        </w:rPr>
        <w:t>needed.</w:t>
      </w:r>
    </w:p>
    <w:p w14:paraId="4F07C677" w14:textId="77777777" w:rsidR="00C90365" w:rsidRPr="008244ED" w:rsidRDefault="00C90365" w:rsidP="009449F8">
      <w:pPr>
        <w:ind w:left="720" w:right="720"/>
        <w:jc w:val="both"/>
        <w:rPr>
          <w:rFonts w:ascii="Arial Narrow" w:hAnsi="Arial Narrow"/>
          <w:sz w:val="4"/>
          <w:szCs w:val="2"/>
        </w:rPr>
      </w:pPr>
    </w:p>
    <w:p w14:paraId="6764DACA" w14:textId="61B6119A" w:rsidR="00B9273F" w:rsidRPr="00C87B64" w:rsidRDefault="000211DB" w:rsidP="007A7D88">
      <w:pPr>
        <w:ind w:left="720"/>
        <w:rPr>
          <w:rFonts w:ascii="Palatino Linotype" w:hAnsi="Palatino Linotype"/>
          <w:b/>
          <w:color w:val="1F497D" w:themeColor="text2"/>
          <w:sz w:val="40"/>
          <w:szCs w:val="20"/>
        </w:rPr>
      </w:pPr>
      <w:r w:rsidRPr="00C87B64">
        <w:rPr>
          <w:rFonts w:ascii="Palatino Linotype" w:hAnsi="Palatino Linotype"/>
          <w:b/>
          <w:color w:val="1F497D" w:themeColor="text2"/>
          <w:sz w:val="24"/>
          <w:szCs w:val="12"/>
        </w:rPr>
        <w:t>Administrator Responsibilities</w:t>
      </w:r>
      <w:r w:rsidR="00770046" w:rsidRPr="00C87B64">
        <w:rPr>
          <w:rFonts w:ascii="Palatino Linotype" w:hAnsi="Palatino Linotype"/>
          <w:b/>
          <w:color w:val="1F497D" w:themeColor="text2"/>
          <w:sz w:val="24"/>
          <w:szCs w:val="12"/>
        </w:rPr>
        <w:t>:</w:t>
      </w:r>
    </w:p>
    <w:p w14:paraId="232A672E" w14:textId="77777777" w:rsidR="00B9273F" w:rsidRPr="00770046" w:rsidRDefault="00B9273F">
      <w:pPr>
        <w:pStyle w:val="BodyText"/>
        <w:spacing w:before="10"/>
        <w:rPr>
          <w:rFonts w:ascii="Arial Narrow" w:hAnsi="Arial Narrow"/>
          <w:iCs/>
          <w:sz w:val="10"/>
          <w:szCs w:val="10"/>
        </w:rPr>
      </w:pPr>
    </w:p>
    <w:p w14:paraId="2CC5037D" w14:textId="77777777" w:rsidR="00B9273F" w:rsidRPr="00C87B64" w:rsidRDefault="000211DB" w:rsidP="00770046">
      <w:pPr>
        <w:spacing w:line="319" w:lineRule="exact"/>
        <w:ind w:left="1160"/>
        <w:rPr>
          <w:rFonts w:ascii="Palatino Linotype" w:hAnsi="Palatino Linotype"/>
          <w:b/>
          <w:color w:val="1F497D" w:themeColor="text2"/>
          <w:sz w:val="24"/>
          <w:szCs w:val="16"/>
        </w:rPr>
      </w:pPr>
      <w:bookmarkStart w:id="49" w:name="_Hlk56688967"/>
      <w:r w:rsidRPr="00C87B64">
        <w:rPr>
          <w:rFonts w:ascii="Palatino Linotype" w:hAnsi="Palatino Linotype"/>
          <w:b/>
          <w:color w:val="1F497D" w:themeColor="text2"/>
          <w:sz w:val="24"/>
          <w:szCs w:val="16"/>
        </w:rPr>
        <w:t>Reflection</w:t>
      </w:r>
    </w:p>
    <w:p w14:paraId="1FA6CE85" w14:textId="4AB644B2" w:rsidR="00770046" w:rsidRPr="008244ED" w:rsidRDefault="00770046">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8244ED">
        <w:rPr>
          <w:rFonts w:ascii="Palatino Linotype" w:hAnsi="Palatino Linotype"/>
          <w:sz w:val="20"/>
          <w:szCs w:val="20"/>
        </w:rPr>
        <w:t>Meet with the resident</w:t>
      </w:r>
      <w:r w:rsidR="00F96AE4">
        <w:rPr>
          <w:rFonts w:ascii="Palatino Linotype" w:hAnsi="Palatino Linotype"/>
          <w:sz w:val="20"/>
          <w:szCs w:val="20"/>
        </w:rPr>
        <w:t>s</w:t>
      </w:r>
      <w:r w:rsidRPr="008244ED">
        <w:rPr>
          <w:rFonts w:ascii="Palatino Linotype" w:hAnsi="Palatino Linotype"/>
          <w:sz w:val="20"/>
          <w:szCs w:val="20"/>
        </w:rPr>
        <w:t xml:space="preserve"> at the beginning of each semester and</w:t>
      </w:r>
    </w:p>
    <w:p w14:paraId="1D239998" w14:textId="4D762A8B" w:rsidR="00B9273F" w:rsidRPr="008244ED" w:rsidRDefault="000211DB">
      <w:pPr>
        <w:pStyle w:val="ListParagraph"/>
        <w:numPr>
          <w:ilvl w:val="0"/>
          <w:numId w:val="85"/>
        </w:numPr>
        <w:tabs>
          <w:tab w:val="left" w:pos="2160"/>
        </w:tabs>
        <w:spacing w:line="273" w:lineRule="exact"/>
        <w:ind w:left="2520"/>
        <w:rPr>
          <w:rFonts w:ascii="Palatino Linotype" w:hAnsi="Palatino Linotype"/>
          <w:sz w:val="20"/>
          <w:szCs w:val="20"/>
        </w:rPr>
      </w:pPr>
      <w:r w:rsidRPr="008244ED">
        <w:rPr>
          <w:rFonts w:ascii="Palatino Linotype" w:hAnsi="Palatino Linotype"/>
          <w:sz w:val="20"/>
          <w:szCs w:val="20"/>
        </w:rPr>
        <w:t xml:space="preserve">Assist in the orientation of </w:t>
      </w:r>
      <w:r w:rsidR="007A7D88" w:rsidRPr="008244ED">
        <w:rPr>
          <w:rFonts w:ascii="Palatino Linotype" w:hAnsi="Palatino Linotype"/>
          <w:sz w:val="20"/>
          <w:szCs w:val="20"/>
        </w:rPr>
        <w:t>resident</w:t>
      </w:r>
      <w:r w:rsidR="00F96AE4">
        <w:rPr>
          <w:rFonts w:ascii="Palatino Linotype" w:hAnsi="Palatino Linotype"/>
          <w:sz w:val="20"/>
          <w:szCs w:val="20"/>
        </w:rPr>
        <w:t>s</w:t>
      </w:r>
      <w:r w:rsidRPr="008244ED">
        <w:rPr>
          <w:rFonts w:ascii="Palatino Linotype" w:hAnsi="Palatino Linotype"/>
          <w:sz w:val="20"/>
          <w:szCs w:val="20"/>
        </w:rPr>
        <w:t xml:space="preserve"> to </w:t>
      </w:r>
      <w:r w:rsidR="0026510A" w:rsidRPr="008244ED">
        <w:rPr>
          <w:rFonts w:ascii="Palatino Linotype" w:hAnsi="Palatino Linotype"/>
          <w:sz w:val="20"/>
          <w:szCs w:val="20"/>
        </w:rPr>
        <w:t>the campus</w:t>
      </w:r>
    </w:p>
    <w:p w14:paraId="79C8251F" w14:textId="77777777" w:rsidR="00B9273F" w:rsidRPr="008244ED" w:rsidRDefault="000211DB">
      <w:pPr>
        <w:pStyle w:val="ListParagraph"/>
        <w:numPr>
          <w:ilvl w:val="0"/>
          <w:numId w:val="85"/>
        </w:numPr>
        <w:tabs>
          <w:tab w:val="left" w:pos="2599"/>
          <w:tab w:val="left" w:pos="2600"/>
        </w:tabs>
        <w:ind w:left="2520"/>
        <w:rPr>
          <w:rFonts w:ascii="Palatino Linotype" w:hAnsi="Palatino Linotype"/>
          <w:sz w:val="20"/>
          <w:szCs w:val="20"/>
        </w:rPr>
      </w:pPr>
      <w:r w:rsidRPr="008244ED">
        <w:rPr>
          <w:rFonts w:ascii="Palatino Linotype" w:hAnsi="Palatino Linotype"/>
          <w:sz w:val="20"/>
          <w:szCs w:val="20"/>
        </w:rPr>
        <w:t>Explain school’s philosophy, mission statement, policies and</w:t>
      </w:r>
      <w:r w:rsidRPr="008244ED">
        <w:rPr>
          <w:rFonts w:ascii="Palatino Linotype" w:hAnsi="Palatino Linotype"/>
          <w:spacing w:val="-3"/>
          <w:sz w:val="20"/>
          <w:szCs w:val="20"/>
        </w:rPr>
        <w:t xml:space="preserve"> </w:t>
      </w:r>
      <w:r w:rsidRPr="008244ED">
        <w:rPr>
          <w:rFonts w:ascii="Palatino Linotype" w:hAnsi="Palatino Linotype"/>
          <w:sz w:val="20"/>
          <w:szCs w:val="20"/>
        </w:rPr>
        <w:t>program</w:t>
      </w:r>
    </w:p>
    <w:p w14:paraId="0E450C5A" w14:textId="494AFF8C" w:rsidR="00B9273F" w:rsidRPr="008244ED" w:rsidRDefault="000211DB">
      <w:pPr>
        <w:pStyle w:val="ListParagraph"/>
        <w:numPr>
          <w:ilvl w:val="0"/>
          <w:numId w:val="85"/>
        </w:numPr>
        <w:tabs>
          <w:tab w:val="left" w:pos="2599"/>
          <w:tab w:val="left" w:pos="2600"/>
        </w:tabs>
        <w:ind w:left="2520" w:right="720"/>
        <w:rPr>
          <w:rFonts w:ascii="Palatino Linotype" w:hAnsi="Palatino Linotype"/>
          <w:sz w:val="20"/>
          <w:szCs w:val="20"/>
        </w:rPr>
      </w:pPr>
      <w:r w:rsidRPr="008244ED">
        <w:rPr>
          <w:rFonts w:ascii="Palatino Linotype" w:hAnsi="Palatino Linotype"/>
          <w:sz w:val="20"/>
          <w:szCs w:val="20"/>
        </w:rPr>
        <w:t xml:space="preserve">Assist </w:t>
      </w:r>
      <w:r w:rsidR="007A7D88" w:rsidRPr="008244ED">
        <w:rPr>
          <w:rFonts w:ascii="Palatino Linotype" w:hAnsi="Palatino Linotype"/>
          <w:sz w:val="20"/>
          <w:szCs w:val="20"/>
        </w:rPr>
        <w:t>m</w:t>
      </w:r>
      <w:r w:rsidR="00DC08AC" w:rsidRPr="008244ED">
        <w:rPr>
          <w:rFonts w:ascii="Palatino Linotype" w:hAnsi="Palatino Linotype"/>
          <w:sz w:val="20"/>
          <w:szCs w:val="20"/>
        </w:rPr>
        <w:t>entor</w:t>
      </w:r>
      <w:r w:rsidR="007A7D88" w:rsidRPr="008244ED">
        <w:rPr>
          <w:rFonts w:ascii="Palatino Linotype" w:hAnsi="Palatino Linotype"/>
          <w:sz w:val="20"/>
          <w:szCs w:val="20"/>
        </w:rPr>
        <w:t xml:space="preserve"> t</w:t>
      </w:r>
      <w:r w:rsidRPr="008244ED">
        <w:rPr>
          <w:rFonts w:ascii="Palatino Linotype" w:hAnsi="Palatino Linotype"/>
          <w:sz w:val="20"/>
          <w:szCs w:val="20"/>
        </w:rPr>
        <w:t>eacher</w:t>
      </w:r>
      <w:r w:rsidR="00F96AE4">
        <w:rPr>
          <w:rFonts w:ascii="Palatino Linotype" w:hAnsi="Palatino Linotype"/>
          <w:sz w:val="20"/>
          <w:szCs w:val="20"/>
        </w:rPr>
        <w:t>s</w:t>
      </w:r>
      <w:r w:rsidRPr="008244ED">
        <w:rPr>
          <w:rFonts w:ascii="Palatino Linotype" w:hAnsi="Palatino Linotype"/>
          <w:sz w:val="20"/>
          <w:szCs w:val="20"/>
        </w:rPr>
        <w:t xml:space="preserve"> in orientation of </w:t>
      </w:r>
      <w:r w:rsidR="00047FA1" w:rsidRPr="008244ED">
        <w:rPr>
          <w:rFonts w:ascii="Palatino Linotype" w:hAnsi="Palatino Linotype"/>
          <w:sz w:val="20"/>
          <w:szCs w:val="20"/>
        </w:rPr>
        <w:t>resident to important aspects of your school.</w:t>
      </w:r>
    </w:p>
    <w:p w14:paraId="7A503411" w14:textId="77777777" w:rsidR="00B9273F" w:rsidRPr="00C87B64" w:rsidRDefault="000211DB" w:rsidP="00C87B64">
      <w:pPr>
        <w:spacing w:line="319" w:lineRule="exact"/>
        <w:ind w:left="1160"/>
        <w:rPr>
          <w:rFonts w:ascii="Palatino Linotype" w:hAnsi="Palatino Linotype"/>
          <w:b/>
          <w:color w:val="1F497D" w:themeColor="text2"/>
          <w:sz w:val="24"/>
          <w:szCs w:val="16"/>
        </w:rPr>
      </w:pPr>
      <w:r w:rsidRPr="00C87B64">
        <w:rPr>
          <w:rFonts w:ascii="Palatino Linotype" w:hAnsi="Palatino Linotype"/>
          <w:b/>
          <w:color w:val="1F497D" w:themeColor="text2"/>
          <w:sz w:val="24"/>
          <w:szCs w:val="16"/>
        </w:rPr>
        <w:t>Advocacy</w:t>
      </w:r>
    </w:p>
    <w:p w14:paraId="71EA588C" w14:textId="77777777" w:rsidR="00B9273F" w:rsidRPr="008244ED"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8244ED">
        <w:rPr>
          <w:rFonts w:ascii="Palatino Linotype" w:hAnsi="Palatino Linotype"/>
          <w:sz w:val="20"/>
          <w:szCs w:val="20"/>
        </w:rPr>
        <w:t>Encourage and model awareness of evolving educational</w:t>
      </w:r>
      <w:r w:rsidRPr="008244ED">
        <w:rPr>
          <w:rFonts w:ascii="Palatino Linotype" w:hAnsi="Palatino Linotype"/>
          <w:spacing w:val="-6"/>
          <w:sz w:val="20"/>
          <w:szCs w:val="20"/>
        </w:rPr>
        <w:t xml:space="preserve"> </w:t>
      </w:r>
      <w:r w:rsidRPr="008244ED">
        <w:rPr>
          <w:rFonts w:ascii="Palatino Linotype" w:hAnsi="Palatino Linotype"/>
          <w:sz w:val="20"/>
          <w:szCs w:val="20"/>
        </w:rPr>
        <w:t>practices</w:t>
      </w:r>
    </w:p>
    <w:p w14:paraId="4653F41C" w14:textId="4C616623" w:rsidR="00B9273F" w:rsidRPr="008244ED" w:rsidRDefault="000211DB">
      <w:pPr>
        <w:pStyle w:val="ListParagraph"/>
        <w:numPr>
          <w:ilvl w:val="0"/>
          <w:numId w:val="16"/>
        </w:numPr>
        <w:tabs>
          <w:tab w:val="left" w:pos="2599"/>
          <w:tab w:val="left" w:pos="2600"/>
        </w:tabs>
        <w:ind w:left="1710" w:right="1152" w:hanging="270"/>
        <w:rPr>
          <w:rFonts w:ascii="Palatino Linotype" w:hAnsi="Palatino Linotype"/>
          <w:sz w:val="20"/>
          <w:szCs w:val="20"/>
        </w:rPr>
      </w:pPr>
      <w:r w:rsidRPr="008244ED">
        <w:rPr>
          <w:rFonts w:ascii="Palatino Linotype" w:hAnsi="Palatino Linotype"/>
          <w:sz w:val="20"/>
          <w:szCs w:val="20"/>
        </w:rPr>
        <w:t xml:space="preserve">Involve the </w:t>
      </w:r>
      <w:r w:rsidR="008976BC" w:rsidRPr="008244ED">
        <w:rPr>
          <w:rFonts w:ascii="Palatino Linotype" w:hAnsi="Palatino Linotype"/>
          <w:sz w:val="20"/>
          <w:szCs w:val="20"/>
        </w:rPr>
        <w:t>resident(s)</w:t>
      </w:r>
      <w:r w:rsidR="00E431BB" w:rsidRPr="008244ED">
        <w:rPr>
          <w:rFonts w:ascii="Palatino Linotype" w:hAnsi="Palatino Linotype"/>
          <w:sz w:val="20"/>
          <w:szCs w:val="20"/>
        </w:rPr>
        <w:t xml:space="preserve"> </w:t>
      </w:r>
      <w:r w:rsidRPr="008244ED">
        <w:rPr>
          <w:rFonts w:ascii="Palatino Linotype" w:hAnsi="Palatino Linotype"/>
          <w:sz w:val="20"/>
          <w:szCs w:val="20"/>
        </w:rPr>
        <w:t xml:space="preserve">in school and community projects </w:t>
      </w:r>
      <w:r w:rsidR="00C22289" w:rsidRPr="008244ED">
        <w:rPr>
          <w:rFonts w:ascii="Palatino Linotype" w:hAnsi="Palatino Linotype"/>
          <w:sz w:val="20"/>
          <w:szCs w:val="20"/>
        </w:rPr>
        <w:t>when appropriate</w:t>
      </w:r>
    </w:p>
    <w:p w14:paraId="1DC8BCC0" w14:textId="77777777" w:rsidR="00B9273F" w:rsidRPr="008244ED" w:rsidRDefault="00B9273F">
      <w:pPr>
        <w:pStyle w:val="BodyText"/>
        <w:spacing w:before="9"/>
        <w:rPr>
          <w:rFonts w:ascii="Arial Narrow" w:hAnsi="Arial Narrow"/>
          <w:sz w:val="6"/>
          <w:szCs w:val="12"/>
        </w:rPr>
      </w:pPr>
    </w:p>
    <w:p w14:paraId="38FDDEC7" w14:textId="77777777" w:rsidR="00B9273F" w:rsidRPr="00C87B64" w:rsidRDefault="000211DB" w:rsidP="00C87B64">
      <w:pPr>
        <w:ind w:left="1160"/>
        <w:rPr>
          <w:rFonts w:ascii="Palatino Linotype" w:hAnsi="Palatino Linotype"/>
          <w:b/>
          <w:color w:val="1F497D" w:themeColor="text2"/>
          <w:sz w:val="24"/>
          <w:szCs w:val="16"/>
        </w:rPr>
      </w:pPr>
      <w:r w:rsidRPr="00C87B64">
        <w:rPr>
          <w:rFonts w:ascii="Palatino Linotype" w:hAnsi="Palatino Linotype"/>
          <w:b/>
          <w:color w:val="1F497D" w:themeColor="text2"/>
          <w:sz w:val="24"/>
          <w:szCs w:val="16"/>
        </w:rPr>
        <w:t>Leadership</w:t>
      </w:r>
    </w:p>
    <w:p w14:paraId="7E5847A3" w14:textId="62E1F823" w:rsidR="00B9273F" w:rsidRPr="00402F87" w:rsidRDefault="000211DB">
      <w:pPr>
        <w:pStyle w:val="ListParagraph"/>
        <w:numPr>
          <w:ilvl w:val="0"/>
          <w:numId w:val="16"/>
        </w:numPr>
        <w:tabs>
          <w:tab w:val="left" w:pos="2599"/>
          <w:tab w:val="left" w:pos="2600"/>
        </w:tabs>
        <w:ind w:left="1710" w:right="720" w:hanging="270"/>
        <w:rPr>
          <w:rFonts w:ascii="Palatino Linotype" w:hAnsi="Palatino Linotype"/>
          <w:sz w:val="20"/>
          <w:szCs w:val="20"/>
        </w:rPr>
      </w:pPr>
      <w:r w:rsidRPr="00402F87">
        <w:rPr>
          <w:rFonts w:ascii="Palatino Linotype" w:hAnsi="Palatino Linotype"/>
          <w:sz w:val="20"/>
          <w:szCs w:val="20"/>
        </w:rPr>
        <w:t xml:space="preserve">Establish </w:t>
      </w:r>
      <w:r w:rsidR="008976BC" w:rsidRPr="00402F87">
        <w:rPr>
          <w:rFonts w:ascii="Palatino Linotype" w:hAnsi="Palatino Linotype"/>
          <w:sz w:val="20"/>
          <w:szCs w:val="20"/>
        </w:rPr>
        <w:t>a positive</w:t>
      </w:r>
      <w:r w:rsidRPr="00402F87">
        <w:rPr>
          <w:rFonts w:ascii="Palatino Linotype" w:hAnsi="Palatino Linotype"/>
          <w:sz w:val="20"/>
          <w:szCs w:val="20"/>
        </w:rPr>
        <w:t xml:space="preserve"> school climate that fosters optimal development of students</w:t>
      </w:r>
      <w:r w:rsidRPr="00402F87">
        <w:rPr>
          <w:rFonts w:ascii="Palatino Linotype" w:hAnsi="Palatino Linotype"/>
          <w:spacing w:val="-18"/>
          <w:sz w:val="20"/>
          <w:szCs w:val="20"/>
        </w:rPr>
        <w:t xml:space="preserve"> </w:t>
      </w:r>
      <w:r w:rsidRPr="00402F87">
        <w:rPr>
          <w:rFonts w:ascii="Palatino Linotype" w:hAnsi="Palatino Linotype"/>
          <w:sz w:val="20"/>
          <w:szCs w:val="20"/>
        </w:rPr>
        <w:t>and faculty</w:t>
      </w:r>
      <w:r w:rsidRPr="00402F87">
        <w:rPr>
          <w:rFonts w:ascii="Palatino Linotype" w:hAnsi="Palatino Linotype"/>
          <w:spacing w:val="-6"/>
          <w:sz w:val="20"/>
          <w:szCs w:val="20"/>
        </w:rPr>
        <w:t xml:space="preserve"> </w:t>
      </w:r>
      <w:r w:rsidRPr="00402F87">
        <w:rPr>
          <w:rFonts w:ascii="Palatino Linotype" w:hAnsi="Palatino Linotype"/>
          <w:sz w:val="20"/>
          <w:szCs w:val="20"/>
        </w:rPr>
        <w:t>members</w:t>
      </w:r>
    </w:p>
    <w:p w14:paraId="1BC14622" w14:textId="18DE8BC5" w:rsidR="00B9273F" w:rsidRPr="00402F87" w:rsidRDefault="000211DB">
      <w:pPr>
        <w:pStyle w:val="ListParagraph"/>
        <w:numPr>
          <w:ilvl w:val="0"/>
          <w:numId w:val="16"/>
        </w:numPr>
        <w:tabs>
          <w:tab w:val="left" w:pos="2599"/>
          <w:tab w:val="left" w:pos="2600"/>
        </w:tabs>
        <w:ind w:left="1710" w:hanging="270"/>
        <w:rPr>
          <w:rFonts w:ascii="Palatino Linotype" w:hAnsi="Palatino Linotype"/>
          <w:sz w:val="20"/>
          <w:szCs w:val="20"/>
        </w:rPr>
      </w:pPr>
      <w:r w:rsidRPr="00402F87">
        <w:rPr>
          <w:rFonts w:ascii="Palatino Linotype" w:hAnsi="Palatino Linotype"/>
          <w:sz w:val="20"/>
          <w:szCs w:val="20"/>
        </w:rPr>
        <w:t xml:space="preserve">Participate in planning the </w:t>
      </w:r>
      <w:r w:rsidR="00E431BB" w:rsidRPr="00402F87">
        <w:rPr>
          <w:rFonts w:ascii="Palatino Linotype" w:hAnsi="Palatino Linotype"/>
          <w:sz w:val="20"/>
          <w:szCs w:val="20"/>
        </w:rPr>
        <w:t xml:space="preserve">resident </w:t>
      </w:r>
      <w:r w:rsidRPr="00402F87">
        <w:rPr>
          <w:rFonts w:ascii="Palatino Linotype" w:hAnsi="Palatino Linotype"/>
          <w:sz w:val="20"/>
          <w:szCs w:val="20"/>
        </w:rPr>
        <w:t>experience</w:t>
      </w:r>
      <w:r w:rsidR="00047FA1" w:rsidRPr="00402F87">
        <w:rPr>
          <w:rFonts w:ascii="Palatino Linotype" w:hAnsi="Palatino Linotype"/>
          <w:sz w:val="20"/>
          <w:szCs w:val="20"/>
        </w:rPr>
        <w:t>s</w:t>
      </w:r>
    </w:p>
    <w:p w14:paraId="60AC3B06" w14:textId="77777777" w:rsidR="00B9273F" w:rsidRPr="008244ED" w:rsidRDefault="00B9273F">
      <w:pPr>
        <w:pStyle w:val="BodyText"/>
        <w:spacing w:before="3"/>
        <w:rPr>
          <w:rFonts w:ascii="Arial Narrow" w:hAnsi="Arial Narrow"/>
          <w:sz w:val="6"/>
          <w:szCs w:val="4"/>
        </w:rPr>
      </w:pPr>
    </w:p>
    <w:p w14:paraId="4A61499E" w14:textId="77777777" w:rsidR="00B9273F" w:rsidRPr="00C87B64" w:rsidRDefault="000211DB" w:rsidP="00770046">
      <w:pPr>
        <w:spacing w:line="319" w:lineRule="exact"/>
        <w:ind w:left="1160"/>
        <w:rPr>
          <w:rFonts w:ascii="Palatino Linotype" w:hAnsi="Palatino Linotype"/>
          <w:b/>
          <w:color w:val="1F497D" w:themeColor="text2"/>
          <w:sz w:val="24"/>
          <w:szCs w:val="16"/>
        </w:rPr>
      </w:pPr>
      <w:r w:rsidRPr="00C87B64">
        <w:rPr>
          <w:rFonts w:ascii="Palatino Linotype" w:hAnsi="Palatino Linotype"/>
          <w:b/>
          <w:color w:val="1F497D" w:themeColor="text2"/>
          <w:sz w:val="24"/>
          <w:szCs w:val="16"/>
        </w:rPr>
        <w:t>Collaboration</w:t>
      </w:r>
    </w:p>
    <w:p w14:paraId="57DD596E" w14:textId="619BE2DC" w:rsidR="00C22289" w:rsidRPr="00402F87" w:rsidRDefault="00C22289">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Meet with the university professor or supervisor at the beginning of the semester</w:t>
      </w:r>
    </w:p>
    <w:p w14:paraId="11521695" w14:textId="345B04A3" w:rsidR="00B9273F" w:rsidRPr="00402F8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 xml:space="preserve">Confer with the university </w:t>
      </w:r>
      <w:r w:rsidR="00C22289" w:rsidRPr="00402F87">
        <w:rPr>
          <w:rFonts w:ascii="Palatino Linotype" w:hAnsi="Palatino Linotype"/>
          <w:sz w:val="20"/>
          <w:szCs w:val="20"/>
        </w:rPr>
        <w:t xml:space="preserve">professor or </w:t>
      </w:r>
      <w:r w:rsidRPr="00402F87">
        <w:rPr>
          <w:rFonts w:ascii="Palatino Linotype" w:hAnsi="Palatino Linotype"/>
          <w:sz w:val="20"/>
          <w:szCs w:val="20"/>
        </w:rPr>
        <w:t xml:space="preserve">supervisor </w:t>
      </w:r>
      <w:r w:rsidR="00C22289" w:rsidRPr="00402F87">
        <w:rPr>
          <w:rFonts w:ascii="Palatino Linotype" w:hAnsi="Palatino Linotype"/>
          <w:sz w:val="20"/>
          <w:szCs w:val="20"/>
        </w:rPr>
        <w:t>when needed</w:t>
      </w:r>
    </w:p>
    <w:p w14:paraId="1538FFFD" w14:textId="5D3A6AA9" w:rsidR="00B9273F" w:rsidRPr="00402F87" w:rsidRDefault="000211DB">
      <w:pPr>
        <w:pStyle w:val="ListParagraph"/>
        <w:numPr>
          <w:ilvl w:val="0"/>
          <w:numId w:val="16"/>
        </w:numPr>
        <w:tabs>
          <w:tab w:val="left" w:pos="2599"/>
          <w:tab w:val="left" w:pos="2600"/>
          <w:tab w:val="left" w:pos="9180"/>
        </w:tabs>
        <w:ind w:left="1710" w:right="1605" w:hanging="270"/>
        <w:rPr>
          <w:rFonts w:ascii="Palatino Linotype" w:hAnsi="Palatino Linotype"/>
          <w:sz w:val="20"/>
          <w:szCs w:val="20"/>
        </w:rPr>
      </w:pPr>
      <w:proofErr w:type="gramStart"/>
      <w:r w:rsidRPr="00402F87">
        <w:rPr>
          <w:rFonts w:ascii="Palatino Linotype" w:hAnsi="Palatino Linotype"/>
          <w:sz w:val="20"/>
          <w:szCs w:val="20"/>
        </w:rPr>
        <w:t>Communicate closely</w:t>
      </w:r>
      <w:proofErr w:type="gramEnd"/>
      <w:r w:rsidRPr="00402F87">
        <w:rPr>
          <w:rFonts w:ascii="Palatino Linotype" w:hAnsi="Palatino Linotype"/>
          <w:sz w:val="20"/>
          <w:szCs w:val="20"/>
        </w:rPr>
        <w:t xml:space="preserve"> with the Director of Teacher Clinical Experience</w:t>
      </w:r>
      <w:r w:rsidR="00F27208" w:rsidRPr="00402F87">
        <w:rPr>
          <w:rFonts w:ascii="Palatino Linotype" w:hAnsi="Palatino Linotype"/>
          <w:sz w:val="20"/>
          <w:szCs w:val="20"/>
        </w:rPr>
        <w:t>s</w:t>
      </w:r>
      <w:r w:rsidRPr="00402F87">
        <w:rPr>
          <w:rFonts w:ascii="Palatino Linotype" w:hAnsi="Palatino Linotype"/>
          <w:sz w:val="20"/>
          <w:szCs w:val="20"/>
        </w:rPr>
        <w:t xml:space="preserve"> on the progress of the</w:t>
      </w:r>
      <w:r w:rsidRPr="00402F87">
        <w:rPr>
          <w:rFonts w:ascii="Palatino Linotype" w:hAnsi="Palatino Linotype"/>
          <w:spacing w:val="-3"/>
          <w:sz w:val="20"/>
          <w:szCs w:val="20"/>
        </w:rPr>
        <w:t xml:space="preserve"> </w:t>
      </w:r>
      <w:r w:rsidR="00E431BB" w:rsidRPr="00402F87">
        <w:rPr>
          <w:rFonts w:ascii="Palatino Linotype" w:hAnsi="Palatino Linotype"/>
          <w:sz w:val="20"/>
          <w:szCs w:val="20"/>
        </w:rPr>
        <w:t>resident</w:t>
      </w:r>
      <w:r w:rsidR="00F96AE4">
        <w:rPr>
          <w:rFonts w:ascii="Palatino Linotype" w:hAnsi="Palatino Linotype"/>
          <w:sz w:val="20"/>
          <w:szCs w:val="20"/>
        </w:rPr>
        <w:t>s</w:t>
      </w:r>
    </w:p>
    <w:p w14:paraId="46C146AE" w14:textId="77777777" w:rsidR="00B9273F" w:rsidRPr="00402F87" w:rsidRDefault="000211DB">
      <w:pPr>
        <w:pStyle w:val="ListParagraph"/>
        <w:numPr>
          <w:ilvl w:val="0"/>
          <w:numId w:val="16"/>
        </w:numPr>
        <w:tabs>
          <w:tab w:val="left" w:pos="2599"/>
          <w:tab w:val="left" w:pos="2600"/>
        </w:tabs>
        <w:ind w:left="1710" w:right="1566" w:hanging="270"/>
        <w:rPr>
          <w:rFonts w:ascii="Palatino Linotype" w:hAnsi="Palatino Linotype"/>
          <w:sz w:val="20"/>
          <w:szCs w:val="20"/>
        </w:rPr>
      </w:pPr>
      <w:r w:rsidRPr="00402F87">
        <w:rPr>
          <w:rFonts w:ascii="Palatino Linotype" w:hAnsi="Palatino Linotype"/>
          <w:sz w:val="20"/>
          <w:szCs w:val="20"/>
        </w:rPr>
        <w:t xml:space="preserve">Assist </w:t>
      </w:r>
      <w:r w:rsidR="007A7D88" w:rsidRPr="00402F87">
        <w:rPr>
          <w:rFonts w:ascii="Palatino Linotype" w:hAnsi="Palatino Linotype"/>
          <w:sz w:val="20"/>
          <w:szCs w:val="20"/>
        </w:rPr>
        <w:t>resident</w:t>
      </w:r>
      <w:r w:rsidR="00E431BB" w:rsidRPr="00402F87">
        <w:rPr>
          <w:rFonts w:ascii="Palatino Linotype" w:hAnsi="Palatino Linotype"/>
          <w:sz w:val="20"/>
          <w:szCs w:val="20"/>
        </w:rPr>
        <w:t xml:space="preserve"> </w:t>
      </w:r>
      <w:r w:rsidRPr="00402F87">
        <w:rPr>
          <w:rFonts w:ascii="Palatino Linotype" w:hAnsi="Palatino Linotype"/>
          <w:sz w:val="20"/>
          <w:szCs w:val="20"/>
        </w:rPr>
        <w:t>in the development of appropriate professional relationships with faculty, staff, students and the</w:t>
      </w:r>
      <w:r w:rsidRPr="00402F87">
        <w:rPr>
          <w:rFonts w:ascii="Palatino Linotype" w:hAnsi="Palatino Linotype"/>
          <w:spacing w:val="-2"/>
          <w:sz w:val="20"/>
          <w:szCs w:val="20"/>
        </w:rPr>
        <w:t xml:space="preserve"> </w:t>
      </w:r>
      <w:r w:rsidRPr="00402F87">
        <w:rPr>
          <w:rFonts w:ascii="Palatino Linotype" w:hAnsi="Palatino Linotype"/>
          <w:sz w:val="20"/>
          <w:szCs w:val="20"/>
        </w:rPr>
        <w:t>community</w:t>
      </w:r>
    </w:p>
    <w:p w14:paraId="7FC15CC5" w14:textId="77777777" w:rsidR="00B9273F" w:rsidRPr="00402F87" w:rsidRDefault="00B9273F" w:rsidP="00770046">
      <w:pPr>
        <w:pStyle w:val="BodyText"/>
        <w:spacing w:before="9"/>
        <w:rPr>
          <w:rFonts w:ascii="Arial Narrow" w:hAnsi="Arial Narrow"/>
          <w:sz w:val="2"/>
          <w:szCs w:val="8"/>
        </w:rPr>
      </w:pPr>
    </w:p>
    <w:p w14:paraId="3810F06C" w14:textId="77777777" w:rsidR="00B9273F" w:rsidRPr="00C87B64" w:rsidRDefault="000211DB" w:rsidP="00770046">
      <w:pPr>
        <w:spacing w:line="319" w:lineRule="exact"/>
        <w:ind w:left="1160"/>
        <w:rPr>
          <w:rFonts w:ascii="Palatino Linotype" w:hAnsi="Palatino Linotype"/>
          <w:b/>
          <w:color w:val="1F497D" w:themeColor="text2"/>
          <w:sz w:val="24"/>
          <w:szCs w:val="16"/>
        </w:rPr>
      </w:pPr>
      <w:r w:rsidRPr="00C87B64">
        <w:rPr>
          <w:rFonts w:ascii="Palatino Linotype" w:hAnsi="Palatino Linotype"/>
          <w:b/>
          <w:color w:val="1F497D" w:themeColor="text2"/>
          <w:sz w:val="24"/>
          <w:szCs w:val="16"/>
        </w:rPr>
        <w:t>Diversity</w:t>
      </w:r>
    </w:p>
    <w:p w14:paraId="7CE426A3" w14:textId="77777777" w:rsidR="00B9273F" w:rsidRPr="00402F8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Promote an atmosphere of acceptance for all cultures</w:t>
      </w:r>
    </w:p>
    <w:p w14:paraId="57AB3F63" w14:textId="77777777" w:rsidR="00B9273F" w:rsidRPr="00BC34A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1"/>
          <w:szCs w:val="21"/>
        </w:rPr>
      </w:pPr>
      <w:r w:rsidRPr="00402F87">
        <w:rPr>
          <w:rFonts w:ascii="Palatino Linotype" w:hAnsi="Palatino Linotype"/>
          <w:sz w:val="20"/>
          <w:szCs w:val="20"/>
        </w:rPr>
        <w:t>Encourage prac</w:t>
      </w:r>
      <w:r w:rsidR="0026510A" w:rsidRPr="00402F87">
        <w:rPr>
          <w:rFonts w:ascii="Palatino Linotype" w:hAnsi="Palatino Linotype"/>
          <w:sz w:val="20"/>
          <w:szCs w:val="20"/>
        </w:rPr>
        <w:t>tices designed to include multi</w:t>
      </w:r>
      <w:r w:rsidRPr="00402F87">
        <w:rPr>
          <w:rFonts w:ascii="Palatino Linotype" w:hAnsi="Palatino Linotype"/>
          <w:sz w:val="20"/>
          <w:szCs w:val="20"/>
        </w:rPr>
        <w:t>cultural education</w:t>
      </w:r>
      <w:r w:rsidR="00B8092A" w:rsidRPr="00BC34A7">
        <w:rPr>
          <w:rFonts w:ascii="Palatino Linotype" w:hAnsi="Palatino Linotype"/>
          <w:sz w:val="21"/>
          <w:szCs w:val="21"/>
        </w:rPr>
        <w:t xml:space="preserve">             </w:t>
      </w:r>
    </w:p>
    <w:p w14:paraId="5FABA2B0" w14:textId="77777777" w:rsidR="00B9273F" w:rsidRPr="00402F87" w:rsidRDefault="00B9273F">
      <w:pPr>
        <w:pStyle w:val="BodyText"/>
        <w:spacing w:before="5"/>
        <w:rPr>
          <w:rFonts w:ascii="Arial Narrow" w:hAnsi="Arial Narrow"/>
          <w:sz w:val="2"/>
          <w:szCs w:val="2"/>
        </w:rPr>
      </w:pPr>
    </w:p>
    <w:p w14:paraId="568D1F17" w14:textId="77777777" w:rsidR="00B9273F" w:rsidRPr="00C87B64" w:rsidRDefault="000211DB" w:rsidP="00770046">
      <w:pPr>
        <w:spacing w:line="319" w:lineRule="exact"/>
        <w:ind w:left="1160"/>
        <w:rPr>
          <w:rFonts w:ascii="Palatino Linotype" w:hAnsi="Palatino Linotype"/>
          <w:b/>
          <w:color w:val="1F497D" w:themeColor="text2"/>
          <w:sz w:val="24"/>
          <w:szCs w:val="16"/>
        </w:rPr>
      </w:pPr>
      <w:r w:rsidRPr="00C87B64">
        <w:rPr>
          <w:rFonts w:ascii="Palatino Linotype" w:hAnsi="Palatino Linotype"/>
          <w:b/>
          <w:color w:val="1F497D" w:themeColor="text2"/>
          <w:sz w:val="24"/>
          <w:szCs w:val="16"/>
        </w:rPr>
        <w:t>Professional Growth</w:t>
      </w:r>
    </w:p>
    <w:p w14:paraId="4ED5332A" w14:textId="77777777" w:rsidR="00BC34A7" w:rsidRPr="00402F8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Make available information regarding professional organizations</w:t>
      </w:r>
    </w:p>
    <w:p w14:paraId="673FEF77" w14:textId="34DAF426" w:rsidR="00C87B64" w:rsidRPr="00402F8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Encourage attendance at professional meetings and conferences</w:t>
      </w:r>
    </w:p>
    <w:p w14:paraId="79B58DE1" w14:textId="13991304" w:rsidR="00B9273F" w:rsidRPr="00402F8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 xml:space="preserve">Promote professional </w:t>
      </w:r>
      <w:r w:rsidR="008976BC" w:rsidRPr="00402F87">
        <w:rPr>
          <w:rFonts w:ascii="Palatino Linotype" w:hAnsi="Palatino Linotype"/>
          <w:sz w:val="20"/>
          <w:szCs w:val="20"/>
        </w:rPr>
        <w:t>reading</w:t>
      </w:r>
      <w:r w:rsidRPr="00402F87">
        <w:rPr>
          <w:rFonts w:ascii="Palatino Linotype" w:hAnsi="Palatino Linotype"/>
          <w:sz w:val="20"/>
          <w:szCs w:val="20"/>
        </w:rPr>
        <w:t xml:space="preserve"> and a commitment to life-long learning</w:t>
      </w:r>
    </w:p>
    <w:p w14:paraId="4510DF1C" w14:textId="77777777" w:rsidR="00B9273F" w:rsidRPr="00C87B64" w:rsidRDefault="000211DB" w:rsidP="00857198">
      <w:pPr>
        <w:spacing w:line="319" w:lineRule="exact"/>
        <w:ind w:left="1160"/>
        <w:rPr>
          <w:rFonts w:ascii="Palatino Linotype" w:hAnsi="Palatino Linotype"/>
          <w:b/>
          <w:color w:val="1F497D" w:themeColor="text2"/>
          <w:sz w:val="24"/>
          <w:szCs w:val="16"/>
        </w:rPr>
      </w:pPr>
      <w:r w:rsidRPr="00C87B64">
        <w:rPr>
          <w:rFonts w:ascii="Palatino Linotype" w:hAnsi="Palatino Linotype"/>
          <w:b/>
          <w:color w:val="1F497D" w:themeColor="text2"/>
          <w:sz w:val="24"/>
          <w:szCs w:val="16"/>
        </w:rPr>
        <w:t>Service</w:t>
      </w:r>
    </w:p>
    <w:p w14:paraId="552EC273" w14:textId="6698C86B" w:rsidR="00C87B64" w:rsidRPr="00402F8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 xml:space="preserve">Include </w:t>
      </w:r>
      <w:r w:rsidR="007A7D88" w:rsidRPr="00402F87">
        <w:rPr>
          <w:rFonts w:ascii="Palatino Linotype" w:hAnsi="Palatino Linotype"/>
          <w:sz w:val="20"/>
          <w:szCs w:val="20"/>
        </w:rPr>
        <w:t>resident</w:t>
      </w:r>
      <w:r w:rsidR="00047FA1" w:rsidRPr="00402F87">
        <w:rPr>
          <w:rFonts w:ascii="Palatino Linotype" w:hAnsi="Palatino Linotype"/>
          <w:sz w:val="20"/>
          <w:szCs w:val="20"/>
        </w:rPr>
        <w:t>(s)</w:t>
      </w:r>
      <w:r w:rsidRPr="00402F87">
        <w:rPr>
          <w:rFonts w:ascii="Palatino Linotype" w:hAnsi="Palatino Linotype"/>
          <w:sz w:val="20"/>
          <w:szCs w:val="20"/>
        </w:rPr>
        <w:t xml:space="preserve"> on faculty committees </w:t>
      </w:r>
      <w:r w:rsidR="00F27208" w:rsidRPr="00402F87">
        <w:rPr>
          <w:rFonts w:ascii="Palatino Linotype" w:hAnsi="Palatino Linotype"/>
          <w:sz w:val="20"/>
          <w:szCs w:val="20"/>
        </w:rPr>
        <w:t>when appropriate</w:t>
      </w:r>
    </w:p>
    <w:p w14:paraId="055F14FE" w14:textId="7F43555D" w:rsidR="00B9273F" w:rsidRPr="00402F87" w:rsidRDefault="000211DB">
      <w:pPr>
        <w:pStyle w:val="ListParagraph"/>
        <w:numPr>
          <w:ilvl w:val="0"/>
          <w:numId w:val="16"/>
        </w:numPr>
        <w:tabs>
          <w:tab w:val="left" w:pos="2599"/>
          <w:tab w:val="left" w:pos="2600"/>
        </w:tabs>
        <w:spacing w:line="273" w:lineRule="exact"/>
        <w:ind w:left="1710" w:hanging="270"/>
        <w:rPr>
          <w:rFonts w:ascii="Palatino Linotype" w:hAnsi="Palatino Linotype"/>
          <w:sz w:val="20"/>
          <w:szCs w:val="20"/>
        </w:rPr>
      </w:pPr>
      <w:r w:rsidRPr="00402F87">
        <w:rPr>
          <w:rFonts w:ascii="Palatino Linotype" w:hAnsi="Palatino Linotype"/>
          <w:sz w:val="20"/>
          <w:szCs w:val="20"/>
        </w:rPr>
        <w:t>Provide opportunities to observe policy development and decision making</w:t>
      </w:r>
    </w:p>
    <w:bookmarkEnd w:id="49"/>
    <w:p w14:paraId="0CCCB672" w14:textId="77777777" w:rsidR="00F96AE4" w:rsidRDefault="00F96AE4" w:rsidP="0086465E">
      <w:pPr>
        <w:rPr>
          <w:rFonts w:ascii="Palatino Linotype" w:hAnsi="Palatino Linotype"/>
          <w:b/>
          <w:color w:val="1F497D" w:themeColor="text2"/>
          <w:sz w:val="28"/>
          <w:szCs w:val="14"/>
        </w:rPr>
      </w:pPr>
    </w:p>
    <w:p w14:paraId="6B58A3C0" w14:textId="251AB634" w:rsidR="00B9273F" w:rsidRPr="00C87B64" w:rsidRDefault="000211DB" w:rsidP="0086465E">
      <w:pPr>
        <w:rPr>
          <w:rFonts w:ascii="Palatino Linotype" w:hAnsi="Palatino Linotype"/>
          <w:b/>
          <w:color w:val="1F497D" w:themeColor="text2"/>
          <w:sz w:val="28"/>
          <w:szCs w:val="14"/>
        </w:rPr>
      </w:pPr>
      <w:r w:rsidRPr="00C87B64">
        <w:rPr>
          <w:rFonts w:ascii="Palatino Linotype" w:hAnsi="Palatino Linotype"/>
          <w:b/>
          <w:color w:val="1F497D" w:themeColor="text2"/>
          <w:sz w:val="28"/>
          <w:szCs w:val="14"/>
        </w:rPr>
        <w:t>Administrator’s Checklist</w:t>
      </w:r>
    </w:p>
    <w:p w14:paraId="44F97380" w14:textId="3171D694" w:rsidR="00BF40FA" w:rsidRDefault="00BF40FA" w:rsidP="00C87B64">
      <w:pPr>
        <w:tabs>
          <w:tab w:val="left" w:pos="0"/>
          <w:tab w:val="left" w:pos="599"/>
        </w:tabs>
        <w:spacing w:before="90"/>
        <w:ind w:right="1152"/>
        <w:rPr>
          <w:rFonts w:ascii="Palatino Linotype" w:hAnsi="Palatino Linotype"/>
          <w:b/>
          <w:bCs/>
          <w:szCs w:val="20"/>
        </w:rPr>
      </w:pPr>
      <w:r w:rsidRPr="00C87B64">
        <w:rPr>
          <w:rFonts w:ascii="Palatino Linotype" w:hAnsi="Palatino Linotype"/>
          <w:b/>
          <w:bCs/>
          <w:szCs w:val="20"/>
        </w:rPr>
        <w:t>At the beginning of each semester, schedule a meeting with the resident(s)!  At this meeting…</w:t>
      </w:r>
    </w:p>
    <w:p w14:paraId="19E7A343" w14:textId="77777777" w:rsidR="00C87B64" w:rsidRPr="00C87B64" w:rsidRDefault="00C87B64" w:rsidP="00C87B64">
      <w:pPr>
        <w:tabs>
          <w:tab w:val="left" w:pos="0"/>
          <w:tab w:val="left" w:pos="599"/>
        </w:tabs>
        <w:ind w:right="1152"/>
        <w:rPr>
          <w:rFonts w:ascii="Palatino Linotype" w:hAnsi="Palatino Linotype"/>
          <w:b/>
          <w:bCs/>
          <w:sz w:val="10"/>
          <w:szCs w:val="8"/>
        </w:rPr>
      </w:pPr>
    </w:p>
    <w:p w14:paraId="625C5935" w14:textId="22F5D036" w:rsidR="00BF40FA" w:rsidRPr="00C87B64" w:rsidRDefault="00BF40FA">
      <w:pPr>
        <w:pStyle w:val="ListParagraph"/>
        <w:numPr>
          <w:ilvl w:val="0"/>
          <w:numId w:val="86"/>
        </w:numPr>
        <w:tabs>
          <w:tab w:val="left" w:pos="599"/>
        </w:tabs>
        <w:ind w:right="1152"/>
        <w:rPr>
          <w:rFonts w:ascii="Palatino Linotype" w:hAnsi="Palatino Linotype"/>
          <w:b/>
          <w:bCs/>
          <w:spacing w:val="-6"/>
          <w:sz w:val="21"/>
          <w:szCs w:val="21"/>
        </w:rPr>
      </w:pPr>
      <w:r w:rsidRPr="00C87B64">
        <w:rPr>
          <w:rFonts w:ascii="Palatino Linotype" w:hAnsi="Palatino Linotype"/>
          <w:b/>
          <w:bCs/>
          <w:sz w:val="21"/>
          <w:szCs w:val="21"/>
        </w:rPr>
        <w:t>Conduct a tour of the school and/or provide a map for</w:t>
      </w:r>
      <w:r w:rsidRPr="00C87B64">
        <w:rPr>
          <w:rFonts w:ascii="Palatino Linotype" w:hAnsi="Palatino Linotype"/>
          <w:b/>
          <w:bCs/>
          <w:spacing w:val="-11"/>
          <w:sz w:val="21"/>
          <w:szCs w:val="21"/>
        </w:rPr>
        <w:t xml:space="preserve"> </w:t>
      </w:r>
      <w:r w:rsidRPr="00C87B64">
        <w:rPr>
          <w:rFonts w:ascii="Palatino Linotype" w:hAnsi="Palatino Linotype"/>
          <w:b/>
          <w:bCs/>
          <w:sz w:val="21"/>
          <w:szCs w:val="21"/>
        </w:rPr>
        <w:t>reference (Emergency drill maps would serve a dual</w:t>
      </w:r>
      <w:r w:rsidRPr="00C87B64">
        <w:rPr>
          <w:rFonts w:ascii="Palatino Linotype" w:hAnsi="Palatino Linotype"/>
          <w:b/>
          <w:bCs/>
          <w:spacing w:val="-6"/>
          <w:sz w:val="21"/>
          <w:szCs w:val="21"/>
        </w:rPr>
        <w:t xml:space="preserve"> </w:t>
      </w:r>
      <w:r w:rsidRPr="00C87B64">
        <w:rPr>
          <w:rFonts w:ascii="Palatino Linotype" w:hAnsi="Palatino Linotype"/>
          <w:b/>
          <w:bCs/>
          <w:sz w:val="21"/>
          <w:szCs w:val="21"/>
        </w:rPr>
        <w:t>purpose)</w:t>
      </w:r>
    </w:p>
    <w:p w14:paraId="62F735AD" w14:textId="77777777" w:rsidR="00BF40FA" w:rsidRPr="00C87B64" w:rsidRDefault="00BF40FA" w:rsidP="00BF40FA">
      <w:pPr>
        <w:tabs>
          <w:tab w:val="left" w:pos="599"/>
        </w:tabs>
        <w:ind w:right="1152"/>
        <w:rPr>
          <w:rFonts w:ascii="Palatino Linotype" w:hAnsi="Palatino Linotype"/>
          <w:spacing w:val="-6"/>
          <w:sz w:val="10"/>
          <w:szCs w:val="10"/>
        </w:rPr>
      </w:pPr>
    </w:p>
    <w:p w14:paraId="02B04CA3" w14:textId="582BA0F7" w:rsidR="00B9273F" w:rsidRPr="00C87B64" w:rsidRDefault="000211DB">
      <w:pPr>
        <w:pStyle w:val="ListParagraph"/>
        <w:numPr>
          <w:ilvl w:val="0"/>
          <w:numId w:val="86"/>
        </w:numPr>
        <w:tabs>
          <w:tab w:val="left" w:pos="1759"/>
        </w:tabs>
        <w:spacing w:line="276" w:lineRule="auto"/>
        <w:ind w:right="1152"/>
        <w:rPr>
          <w:rFonts w:ascii="Palatino Linotype" w:hAnsi="Palatino Linotype"/>
          <w:sz w:val="21"/>
          <w:szCs w:val="21"/>
        </w:rPr>
      </w:pPr>
      <w:r w:rsidRPr="00C87B64">
        <w:rPr>
          <w:rFonts w:ascii="Palatino Linotype" w:hAnsi="Palatino Linotype"/>
          <w:b/>
          <w:bCs/>
          <w:sz w:val="21"/>
          <w:szCs w:val="21"/>
        </w:rPr>
        <w:t xml:space="preserve">Provide resources and materials for </w:t>
      </w:r>
      <w:r w:rsidR="00F96AE4">
        <w:rPr>
          <w:rFonts w:ascii="Palatino Linotype" w:hAnsi="Palatino Linotype"/>
          <w:b/>
          <w:bCs/>
          <w:sz w:val="21"/>
          <w:szCs w:val="21"/>
        </w:rPr>
        <w:t>residents</w:t>
      </w:r>
      <w:r w:rsidRPr="00C87B64">
        <w:rPr>
          <w:rFonts w:ascii="Palatino Linotype" w:hAnsi="Palatino Linotype"/>
          <w:b/>
          <w:bCs/>
          <w:sz w:val="21"/>
          <w:szCs w:val="21"/>
        </w:rPr>
        <w:t>:</w:t>
      </w:r>
    </w:p>
    <w:p w14:paraId="4078AD08" w14:textId="38F3A919" w:rsidR="00B9273F" w:rsidRPr="00402F87" w:rsidRDefault="0086465E" w:rsidP="00C87B64">
      <w:pPr>
        <w:tabs>
          <w:tab w:val="left" w:pos="2359"/>
        </w:tabs>
        <w:spacing w:line="276" w:lineRule="auto"/>
        <w:ind w:left="1561" w:right="1152"/>
        <w:rPr>
          <w:rFonts w:ascii="Palatino Linotype" w:hAnsi="Palatino Linotype"/>
          <w:sz w:val="20"/>
          <w:szCs w:val="20"/>
        </w:rPr>
      </w:pPr>
      <w:r w:rsidRPr="00402F87">
        <w:rPr>
          <w:rFonts w:ascii="Palatino Linotype" w:hAnsi="Palatino Linotype"/>
          <w:sz w:val="20"/>
          <w:szCs w:val="20"/>
        </w:rPr>
        <w:t>_____</w:t>
      </w:r>
      <w:r w:rsidR="000211DB" w:rsidRPr="00402F87">
        <w:rPr>
          <w:rFonts w:ascii="Palatino Linotype" w:hAnsi="Palatino Linotype"/>
          <w:sz w:val="20"/>
          <w:szCs w:val="20"/>
        </w:rPr>
        <w:t>Teacher and student</w:t>
      </w:r>
      <w:r w:rsidR="000211DB" w:rsidRPr="00402F87">
        <w:rPr>
          <w:rFonts w:ascii="Palatino Linotype" w:hAnsi="Palatino Linotype"/>
          <w:spacing w:val="-2"/>
          <w:sz w:val="20"/>
          <w:szCs w:val="20"/>
        </w:rPr>
        <w:t xml:space="preserve"> </w:t>
      </w:r>
      <w:r w:rsidR="000211DB" w:rsidRPr="00402F87">
        <w:rPr>
          <w:rFonts w:ascii="Palatino Linotype" w:hAnsi="Palatino Linotype"/>
          <w:sz w:val="20"/>
          <w:szCs w:val="20"/>
        </w:rPr>
        <w:t>handbooks</w:t>
      </w:r>
    </w:p>
    <w:p w14:paraId="7092DF00" w14:textId="2C715BBA" w:rsidR="00B9273F" w:rsidRPr="00402F87" w:rsidRDefault="0086465E" w:rsidP="00C87B64">
      <w:pPr>
        <w:tabs>
          <w:tab w:val="left" w:pos="2359"/>
        </w:tabs>
        <w:spacing w:line="276" w:lineRule="auto"/>
        <w:ind w:left="1561" w:right="1152"/>
        <w:rPr>
          <w:rFonts w:ascii="Palatino Linotype" w:hAnsi="Palatino Linotype"/>
          <w:sz w:val="20"/>
          <w:szCs w:val="20"/>
        </w:rPr>
      </w:pPr>
      <w:r w:rsidRPr="00402F87">
        <w:rPr>
          <w:rFonts w:ascii="Palatino Linotype" w:hAnsi="Palatino Linotype"/>
          <w:sz w:val="20"/>
          <w:szCs w:val="20"/>
        </w:rPr>
        <w:t>_____</w:t>
      </w:r>
      <w:r w:rsidR="000211DB" w:rsidRPr="00402F87">
        <w:rPr>
          <w:rFonts w:ascii="Palatino Linotype" w:hAnsi="Palatino Linotype"/>
          <w:sz w:val="20"/>
          <w:szCs w:val="20"/>
        </w:rPr>
        <w:t>Textbooks</w:t>
      </w:r>
    </w:p>
    <w:p w14:paraId="4D8204B3" w14:textId="3DB8E285" w:rsidR="00B9273F" w:rsidRPr="00402F87" w:rsidRDefault="0086465E" w:rsidP="00C87B64">
      <w:pPr>
        <w:tabs>
          <w:tab w:val="left" w:pos="2359"/>
        </w:tabs>
        <w:spacing w:line="276" w:lineRule="auto"/>
        <w:ind w:left="1560" w:right="1152"/>
        <w:rPr>
          <w:rFonts w:ascii="Palatino Linotype" w:hAnsi="Palatino Linotype"/>
          <w:sz w:val="20"/>
          <w:szCs w:val="20"/>
        </w:rPr>
      </w:pPr>
      <w:r w:rsidRPr="00402F87">
        <w:rPr>
          <w:rFonts w:ascii="Palatino Linotype" w:hAnsi="Palatino Linotype"/>
          <w:sz w:val="20"/>
          <w:szCs w:val="20"/>
        </w:rPr>
        <w:t>_____</w:t>
      </w:r>
      <w:r w:rsidR="000211DB" w:rsidRPr="00402F87">
        <w:rPr>
          <w:rFonts w:ascii="Palatino Linotype" w:hAnsi="Palatino Linotype"/>
          <w:sz w:val="20"/>
          <w:szCs w:val="20"/>
        </w:rPr>
        <w:t>Curriculum guides</w:t>
      </w:r>
      <w:r w:rsidR="007A7D88" w:rsidRPr="00402F87">
        <w:rPr>
          <w:rFonts w:ascii="Palatino Linotype" w:hAnsi="Palatino Linotype"/>
          <w:sz w:val="20"/>
          <w:szCs w:val="20"/>
        </w:rPr>
        <w:t>/teacher’s manuals</w:t>
      </w:r>
    </w:p>
    <w:p w14:paraId="0FFB310E" w14:textId="686A1943" w:rsidR="00B9273F" w:rsidRPr="00402F87" w:rsidRDefault="0086465E" w:rsidP="00C87B64">
      <w:pPr>
        <w:tabs>
          <w:tab w:val="left" w:pos="2359"/>
        </w:tabs>
        <w:spacing w:line="276" w:lineRule="auto"/>
        <w:ind w:left="1561" w:right="1152"/>
        <w:rPr>
          <w:rFonts w:ascii="Palatino Linotype" w:hAnsi="Palatino Linotype"/>
          <w:sz w:val="20"/>
          <w:szCs w:val="20"/>
        </w:rPr>
      </w:pPr>
      <w:r w:rsidRPr="00402F87">
        <w:rPr>
          <w:rFonts w:ascii="Palatino Linotype" w:hAnsi="Palatino Linotype"/>
          <w:sz w:val="20"/>
          <w:szCs w:val="20"/>
        </w:rPr>
        <w:t>_____</w:t>
      </w:r>
      <w:r w:rsidR="000211DB" w:rsidRPr="00402F87">
        <w:rPr>
          <w:rFonts w:ascii="Palatino Linotype" w:hAnsi="Palatino Linotype"/>
          <w:sz w:val="20"/>
          <w:szCs w:val="20"/>
        </w:rPr>
        <w:t>Resource</w:t>
      </w:r>
      <w:r w:rsidR="000211DB" w:rsidRPr="00402F87">
        <w:rPr>
          <w:rFonts w:ascii="Palatino Linotype" w:hAnsi="Palatino Linotype"/>
          <w:spacing w:val="-2"/>
          <w:sz w:val="20"/>
          <w:szCs w:val="20"/>
        </w:rPr>
        <w:t xml:space="preserve"> </w:t>
      </w:r>
      <w:r w:rsidR="000211DB" w:rsidRPr="00402F87">
        <w:rPr>
          <w:rFonts w:ascii="Palatino Linotype" w:hAnsi="Palatino Linotype"/>
          <w:sz w:val="20"/>
          <w:szCs w:val="20"/>
        </w:rPr>
        <w:t>books</w:t>
      </w:r>
    </w:p>
    <w:p w14:paraId="30509990" w14:textId="4491A3A2" w:rsidR="00B9273F" w:rsidRPr="00402F87" w:rsidRDefault="0086465E" w:rsidP="00C87B64">
      <w:pPr>
        <w:tabs>
          <w:tab w:val="left" w:pos="2359"/>
        </w:tabs>
        <w:spacing w:line="276" w:lineRule="auto"/>
        <w:ind w:left="1561" w:right="1152"/>
        <w:rPr>
          <w:rFonts w:ascii="Palatino Linotype" w:hAnsi="Palatino Linotype"/>
          <w:sz w:val="20"/>
          <w:szCs w:val="20"/>
        </w:rPr>
      </w:pPr>
      <w:r w:rsidRPr="00402F87">
        <w:rPr>
          <w:rFonts w:ascii="Palatino Linotype" w:hAnsi="Palatino Linotype"/>
          <w:sz w:val="20"/>
          <w:szCs w:val="20"/>
        </w:rPr>
        <w:lastRenderedPageBreak/>
        <w:t>_____List of meetings or events the residen</w:t>
      </w:r>
      <w:r w:rsidR="00F96AE4">
        <w:rPr>
          <w:rFonts w:ascii="Palatino Linotype" w:hAnsi="Palatino Linotype"/>
          <w:sz w:val="20"/>
          <w:szCs w:val="20"/>
        </w:rPr>
        <w:t>ts</w:t>
      </w:r>
      <w:r w:rsidRPr="00402F87">
        <w:rPr>
          <w:rFonts w:ascii="Palatino Linotype" w:hAnsi="Palatino Linotype"/>
          <w:sz w:val="20"/>
          <w:szCs w:val="20"/>
        </w:rPr>
        <w:t xml:space="preserve"> </w:t>
      </w:r>
      <w:r w:rsidR="00BF40FA" w:rsidRPr="00402F87">
        <w:rPr>
          <w:rFonts w:ascii="Palatino Linotype" w:hAnsi="Palatino Linotype"/>
          <w:sz w:val="20"/>
          <w:szCs w:val="20"/>
        </w:rPr>
        <w:t>are invited to</w:t>
      </w:r>
      <w:r w:rsidRPr="00402F87">
        <w:rPr>
          <w:rFonts w:ascii="Palatino Linotype" w:hAnsi="Palatino Linotype"/>
          <w:sz w:val="20"/>
          <w:szCs w:val="20"/>
        </w:rPr>
        <w:t xml:space="preserve"> attend</w:t>
      </w:r>
    </w:p>
    <w:p w14:paraId="1C16CB6F" w14:textId="096B5D6A" w:rsidR="0086465E" w:rsidRPr="00C87B64" w:rsidRDefault="000211DB">
      <w:pPr>
        <w:pStyle w:val="ListParagraph"/>
        <w:numPr>
          <w:ilvl w:val="0"/>
          <w:numId w:val="86"/>
        </w:numPr>
        <w:tabs>
          <w:tab w:val="left" w:pos="1759"/>
        </w:tabs>
        <w:spacing w:before="90" w:line="276" w:lineRule="auto"/>
        <w:ind w:right="1152"/>
        <w:rPr>
          <w:rFonts w:ascii="Palatino Linotype" w:hAnsi="Palatino Linotype"/>
          <w:b/>
          <w:bCs/>
          <w:sz w:val="21"/>
          <w:szCs w:val="21"/>
        </w:rPr>
      </w:pPr>
      <w:r w:rsidRPr="00C87B64">
        <w:rPr>
          <w:rFonts w:ascii="Palatino Linotype" w:hAnsi="Palatino Linotype"/>
          <w:b/>
          <w:bCs/>
          <w:sz w:val="21"/>
          <w:szCs w:val="21"/>
        </w:rPr>
        <w:t>Assign responsibilities of duties beyond the</w:t>
      </w:r>
      <w:r w:rsidRPr="00C87B64">
        <w:rPr>
          <w:rFonts w:ascii="Palatino Linotype" w:hAnsi="Palatino Linotype"/>
          <w:b/>
          <w:bCs/>
          <w:spacing w:val="-1"/>
          <w:sz w:val="21"/>
          <w:szCs w:val="21"/>
        </w:rPr>
        <w:t xml:space="preserve"> </w:t>
      </w:r>
      <w:r w:rsidRPr="00C87B64">
        <w:rPr>
          <w:rFonts w:ascii="Palatino Linotype" w:hAnsi="Palatino Linotype"/>
          <w:b/>
          <w:bCs/>
          <w:sz w:val="21"/>
          <w:szCs w:val="21"/>
        </w:rPr>
        <w:t>classroom:</w:t>
      </w:r>
    </w:p>
    <w:p w14:paraId="6B3424D5" w14:textId="0800058F" w:rsidR="0086465E" w:rsidRPr="00402F87" w:rsidRDefault="0086465E" w:rsidP="00C87B64">
      <w:pPr>
        <w:tabs>
          <w:tab w:val="left" w:pos="1759"/>
        </w:tabs>
        <w:spacing w:line="276" w:lineRule="auto"/>
        <w:ind w:left="1561" w:right="1152"/>
        <w:rPr>
          <w:rFonts w:ascii="Palatino Linotype" w:hAnsi="Palatino Linotype"/>
          <w:sz w:val="20"/>
          <w:szCs w:val="20"/>
        </w:rPr>
      </w:pPr>
      <w:r w:rsidRPr="00402F87">
        <w:rPr>
          <w:rFonts w:ascii="Palatino Linotype" w:hAnsi="Palatino Linotype"/>
          <w:sz w:val="20"/>
          <w:szCs w:val="20"/>
        </w:rPr>
        <w:t>_____</w:t>
      </w:r>
      <w:r w:rsidR="000211DB" w:rsidRPr="00402F87">
        <w:rPr>
          <w:rFonts w:ascii="Palatino Linotype" w:hAnsi="Palatino Linotype"/>
          <w:sz w:val="20"/>
          <w:szCs w:val="20"/>
        </w:rPr>
        <w:t>Duty</w:t>
      </w:r>
      <w:r w:rsidR="000211DB" w:rsidRPr="00402F87">
        <w:rPr>
          <w:rFonts w:ascii="Palatino Linotype" w:hAnsi="Palatino Linotype"/>
          <w:spacing w:val="-5"/>
          <w:sz w:val="20"/>
          <w:szCs w:val="20"/>
        </w:rPr>
        <w:t xml:space="preserve"> </w:t>
      </w:r>
      <w:r w:rsidRPr="00402F87">
        <w:rPr>
          <w:rFonts w:ascii="Palatino Linotype" w:hAnsi="Palatino Linotype"/>
          <w:sz w:val="20"/>
          <w:szCs w:val="20"/>
        </w:rPr>
        <w:t>information</w:t>
      </w:r>
      <w:r w:rsidR="00077E39" w:rsidRPr="00402F87">
        <w:rPr>
          <w:rFonts w:ascii="Palatino Linotype" w:hAnsi="Palatino Linotype"/>
          <w:sz w:val="20"/>
          <w:szCs w:val="20"/>
        </w:rPr>
        <w:t xml:space="preserve"> (residents experience duty </w:t>
      </w:r>
      <w:r w:rsidR="00077E39" w:rsidRPr="00402F87">
        <w:rPr>
          <w:rFonts w:ascii="Palatino Linotype" w:hAnsi="Palatino Linotype"/>
          <w:b/>
          <w:bCs/>
          <w:sz w:val="20"/>
          <w:szCs w:val="20"/>
        </w:rPr>
        <w:t>with</w:t>
      </w:r>
      <w:r w:rsidR="00077E39" w:rsidRPr="00402F87">
        <w:rPr>
          <w:rFonts w:ascii="Palatino Linotype" w:hAnsi="Palatino Linotype"/>
          <w:sz w:val="20"/>
          <w:szCs w:val="20"/>
        </w:rPr>
        <w:t xml:space="preserve"> mentor – never alone!</w:t>
      </w:r>
      <w:r w:rsidR="0062218D" w:rsidRPr="00402F87">
        <w:rPr>
          <w:rFonts w:ascii="Palatino Linotype" w:hAnsi="Palatino Linotype"/>
          <w:sz w:val="20"/>
          <w:szCs w:val="20"/>
        </w:rPr>
        <w:t>)</w:t>
      </w:r>
    </w:p>
    <w:p w14:paraId="755D8188" w14:textId="32EACC59" w:rsidR="0086465E" w:rsidRPr="00402F87" w:rsidRDefault="0086465E" w:rsidP="00C87B64">
      <w:pPr>
        <w:tabs>
          <w:tab w:val="left" w:pos="1759"/>
        </w:tabs>
        <w:spacing w:line="276" w:lineRule="auto"/>
        <w:ind w:left="1561" w:right="1152"/>
        <w:rPr>
          <w:rFonts w:ascii="Palatino Linotype" w:hAnsi="Palatino Linotype"/>
          <w:sz w:val="20"/>
          <w:szCs w:val="20"/>
        </w:rPr>
      </w:pPr>
      <w:r w:rsidRPr="00402F87">
        <w:rPr>
          <w:rFonts w:ascii="Palatino Linotype" w:hAnsi="Palatino Linotype"/>
          <w:sz w:val="20"/>
          <w:szCs w:val="20"/>
        </w:rPr>
        <w:t>_____</w:t>
      </w:r>
      <w:r w:rsidR="000211DB" w:rsidRPr="00402F87">
        <w:rPr>
          <w:rFonts w:ascii="Palatino Linotype" w:hAnsi="Palatino Linotype"/>
          <w:sz w:val="20"/>
          <w:szCs w:val="20"/>
        </w:rPr>
        <w:t>Meeting</w:t>
      </w:r>
      <w:r w:rsidR="000211DB" w:rsidRPr="00402F87">
        <w:rPr>
          <w:rFonts w:ascii="Palatino Linotype" w:hAnsi="Palatino Linotype"/>
          <w:spacing w:val="-4"/>
          <w:sz w:val="20"/>
          <w:szCs w:val="20"/>
        </w:rPr>
        <w:t xml:space="preserve"> </w:t>
      </w:r>
      <w:r w:rsidR="000211DB" w:rsidRPr="00402F87">
        <w:rPr>
          <w:rFonts w:ascii="Palatino Linotype" w:hAnsi="Palatino Linotype"/>
          <w:sz w:val="20"/>
          <w:szCs w:val="20"/>
        </w:rPr>
        <w:t>schedules</w:t>
      </w:r>
    </w:p>
    <w:p w14:paraId="5472051C" w14:textId="74AE34A4" w:rsidR="0086465E" w:rsidRPr="00402F87" w:rsidRDefault="0086465E" w:rsidP="00C87B64">
      <w:pPr>
        <w:tabs>
          <w:tab w:val="left" w:pos="1759"/>
        </w:tabs>
        <w:spacing w:line="276" w:lineRule="auto"/>
        <w:ind w:left="1561" w:right="1152"/>
        <w:rPr>
          <w:rFonts w:ascii="Palatino Linotype" w:hAnsi="Palatino Linotype"/>
          <w:sz w:val="20"/>
          <w:szCs w:val="20"/>
        </w:rPr>
      </w:pPr>
      <w:r w:rsidRPr="00402F87">
        <w:rPr>
          <w:rFonts w:ascii="Palatino Linotype" w:hAnsi="Palatino Linotype"/>
          <w:sz w:val="20"/>
          <w:szCs w:val="20"/>
        </w:rPr>
        <w:t>_____</w:t>
      </w:r>
      <w:r w:rsidR="000211DB" w:rsidRPr="00402F87">
        <w:rPr>
          <w:rFonts w:ascii="Palatino Linotype" w:hAnsi="Palatino Linotype"/>
          <w:sz w:val="20"/>
          <w:szCs w:val="20"/>
        </w:rPr>
        <w:t xml:space="preserve">Provide an opportunity to introduce </w:t>
      </w:r>
      <w:r w:rsidR="007A7D88" w:rsidRPr="00402F87">
        <w:rPr>
          <w:rFonts w:ascii="Palatino Linotype" w:hAnsi="Palatino Linotype"/>
          <w:sz w:val="20"/>
          <w:szCs w:val="20"/>
        </w:rPr>
        <w:t>resident(s)</w:t>
      </w:r>
      <w:r w:rsidR="000211DB" w:rsidRPr="00402F87">
        <w:rPr>
          <w:rFonts w:ascii="Palatino Linotype" w:hAnsi="Palatino Linotype"/>
          <w:sz w:val="20"/>
          <w:szCs w:val="20"/>
        </w:rPr>
        <w:t xml:space="preserve"> to faculty/</w:t>
      </w:r>
      <w:r w:rsidR="000211DB" w:rsidRPr="00402F87">
        <w:rPr>
          <w:rFonts w:ascii="Palatino Linotype" w:hAnsi="Palatino Linotype"/>
          <w:spacing w:val="-7"/>
          <w:sz w:val="20"/>
          <w:szCs w:val="20"/>
        </w:rPr>
        <w:t xml:space="preserve"> </w:t>
      </w:r>
      <w:r w:rsidR="000211DB" w:rsidRPr="00402F87">
        <w:rPr>
          <w:rFonts w:ascii="Palatino Linotype" w:hAnsi="Palatino Linotype"/>
          <w:sz w:val="20"/>
          <w:szCs w:val="20"/>
        </w:rPr>
        <w:t>staff</w:t>
      </w:r>
    </w:p>
    <w:p w14:paraId="57BE33DB" w14:textId="65E599CF" w:rsidR="00B9273F" w:rsidRPr="00402F87" w:rsidRDefault="0086465E" w:rsidP="00C87B64">
      <w:pPr>
        <w:tabs>
          <w:tab w:val="left" w:pos="1759"/>
        </w:tabs>
        <w:spacing w:line="276" w:lineRule="auto"/>
        <w:ind w:left="1561" w:right="1152"/>
        <w:rPr>
          <w:rFonts w:ascii="Palatino Linotype" w:hAnsi="Palatino Linotype"/>
          <w:sz w:val="20"/>
          <w:szCs w:val="18"/>
        </w:rPr>
      </w:pPr>
      <w:r w:rsidRPr="00402F87">
        <w:rPr>
          <w:rFonts w:ascii="Palatino Linotype" w:hAnsi="Palatino Linotype"/>
          <w:sz w:val="20"/>
          <w:szCs w:val="20"/>
        </w:rPr>
        <w:t>_____</w:t>
      </w:r>
      <w:r w:rsidR="000211DB" w:rsidRPr="00402F87">
        <w:rPr>
          <w:rFonts w:ascii="Palatino Linotype" w:hAnsi="Palatino Linotype"/>
          <w:sz w:val="20"/>
          <w:szCs w:val="20"/>
        </w:rPr>
        <w:t xml:space="preserve">Counsel regularly with </w:t>
      </w:r>
      <w:r w:rsidR="007A7D88" w:rsidRPr="00402F87">
        <w:rPr>
          <w:rFonts w:ascii="Palatino Linotype" w:hAnsi="Palatino Linotype"/>
          <w:sz w:val="20"/>
          <w:szCs w:val="20"/>
        </w:rPr>
        <w:t>m</w:t>
      </w:r>
      <w:r w:rsidR="00DC08AC" w:rsidRPr="00402F87">
        <w:rPr>
          <w:rFonts w:ascii="Palatino Linotype" w:hAnsi="Palatino Linotype"/>
          <w:sz w:val="20"/>
          <w:szCs w:val="20"/>
        </w:rPr>
        <w:t>entor</w:t>
      </w:r>
      <w:r w:rsidR="007A7D88" w:rsidRPr="00402F87">
        <w:rPr>
          <w:rFonts w:ascii="Palatino Linotype" w:hAnsi="Palatino Linotype"/>
          <w:sz w:val="20"/>
          <w:szCs w:val="20"/>
        </w:rPr>
        <w:t xml:space="preserve"> t</w:t>
      </w:r>
      <w:r w:rsidR="000211DB" w:rsidRPr="00402F87">
        <w:rPr>
          <w:rFonts w:ascii="Palatino Linotype" w:hAnsi="Palatino Linotype"/>
          <w:sz w:val="20"/>
          <w:szCs w:val="20"/>
        </w:rPr>
        <w:t xml:space="preserve">eacher concerning progress of </w:t>
      </w:r>
      <w:r w:rsidR="007A7D88" w:rsidRPr="00402F87">
        <w:rPr>
          <w:rFonts w:ascii="Palatino Linotype" w:hAnsi="Palatino Linotype"/>
          <w:sz w:val="20"/>
          <w:szCs w:val="20"/>
        </w:rPr>
        <w:t>resident</w:t>
      </w:r>
    </w:p>
    <w:p w14:paraId="36D843DB" w14:textId="7ABDCAF6" w:rsidR="00B9273F" w:rsidRDefault="004E5A1E">
      <w:pPr>
        <w:rPr>
          <w:rFonts w:ascii="Times New Roman"/>
          <w:sz w:val="24"/>
        </w:rPr>
      </w:pPr>
      <w:r>
        <w:rPr>
          <w:noProof/>
        </w:rPr>
        <w:drawing>
          <wp:anchor distT="0" distB="0" distL="114300" distR="114300" simplePos="0" relativeHeight="251984384" behindDoc="0" locked="0" layoutInCell="1" allowOverlap="1" wp14:anchorId="27738555" wp14:editId="53700DA0">
            <wp:simplePos x="0" y="0"/>
            <wp:positionH relativeFrom="margin">
              <wp:posOffset>2391410</wp:posOffset>
            </wp:positionH>
            <wp:positionV relativeFrom="paragraph">
              <wp:posOffset>7620</wp:posOffset>
            </wp:positionV>
            <wp:extent cx="1920240" cy="1920240"/>
            <wp:effectExtent l="0" t="0" r="3810" b="3810"/>
            <wp:wrapNone/>
            <wp:docPr id="14" name="Picture 14" descr="p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00699" w14:textId="30B600F1" w:rsidR="00B8092A" w:rsidRDefault="00B8092A">
      <w:pPr>
        <w:rPr>
          <w:rFonts w:ascii="Times New Roman"/>
          <w:sz w:val="24"/>
        </w:rPr>
      </w:pPr>
    </w:p>
    <w:p w14:paraId="78F9CD7B" w14:textId="47C5BBEE" w:rsidR="00B8092A" w:rsidRDefault="00B8092A">
      <w:pPr>
        <w:rPr>
          <w:rFonts w:ascii="Times New Roman"/>
          <w:sz w:val="24"/>
        </w:rPr>
      </w:pPr>
    </w:p>
    <w:p w14:paraId="224CE6D7" w14:textId="1292568F" w:rsidR="00B8092A" w:rsidRDefault="00B8092A">
      <w:pPr>
        <w:rPr>
          <w:rFonts w:ascii="Times New Roman"/>
          <w:sz w:val="24"/>
        </w:rPr>
      </w:pPr>
    </w:p>
    <w:p w14:paraId="7B408305" w14:textId="3F1744F9" w:rsidR="00B8092A" w:rsidRDefault="00B8092A">
      <w:pPr>
        <w:rPr>
          <w:rFonts w:ascii="Times New Roman"/>
          <w:sz w:val="24"/>
        </w:rPr>
      </w:pPr>
    </w:p>
    <w:p w14:paraId="74EF4A81" w14:textId="623D0AE0" w:rsidR="00B8092A" w:rsidRDefault="00B8092A">
      <w:pPr>
        <w:rPr>
          <w:rFonts w:ascii="Times New Roman"/>
          <w:sz w:val="24"/>
        </w:rPr>
      </w:pPr>
    </w:p>
    <w:p w14:paraId="1B0A2217" w14:textId="23B29CB3" w:rsidR="00B8092A" w:rsidRDefault="00B8092A">
      <w:pPr>
        <w:rPr>
          <w:rFonts w:ascii="Times New Roman"/>
          <w:sz w:val="24"/>
        </w:rPr>
      </w:pPr>
    </w:p>
    <w:p w14:paraId="6ECA7D22" w14:textId="34F09D17" w:rsidR="00B8092A" w:rsidRDefault="00B8092A">
      <w:pPr>
        <w:rPr>
          <w:rFonts w:ascii="Times New Roman"/>
          <w:sz w:val="24"/>
        </w:rPr>
      </w:pPr>
    </w:p>
    <w:p w14:paraId="692F64B4" w14:textId="6BE84441" w:rsidR="00B8092A" w:rsidRDefault="00B8092A">
      <w:pPr>
        <w:rPr>
          <w:rFonts w:ascii="Times New Roman"/>
          <w:sz w:val="24"/>
        </w:rPr>
      </w:pPr>
    </w:p>
    <w:p w14:paraId="15C37AC2" w14:textId="77777777" w:rsidR="004E5A1E" w:rsidRDefault="004E5A1E" w:rsidP="005B3A21">
      <w:pPr>
        <w:pStyle w:val="Heading1"/>
        <w:spacing w:before="0"/>
        <w:ind w:left="720" w:right="720"/>
        <w:jc w:val="center"/>
        <w:rPr>
          <w:rFonts w:ascii="Palatino Linotype" w:hAnsi="Palatino Linotype"/>
          <w:color w:val="1F497D" w:themeColor="text2"/>
          <w:szCs w:val="22"/>
        </w:rPr>
      </w:pPr>
    </w:p>
    <w:p w14:paraId="15D99B34" w14:textId="07491EC6" w:rsidR="00B9273F" w:rsidRPr="00402F87" w:rsidRDefault="000211DB" w:rsidP="005B3A21">
      <w:pPr>
        <w:pStyle w:val="Heading1"/>
        <w:spacing w:before="0"/>
        <w:ind w:left="720" w:right="720"/>
        <w:jc w:val="center"/>
        <w:rPr>
          <w:rFonts w:ascii="Palatino Linotype" w:hAnsi="Palatino Linotype"/>
          <w:color w:val="1F497D" w:themeColor="text2"/>
          <w:sz w:val="22"/>
          <w:szCs w:val="12"/>
        </w:rPr>
      </w:pPr>
      <w:r w:rsidRPr="00BC34A7">
        <w:rPr>
          <w:rFonts w:ascii="Palatino Linotype" w:hAnsi="Palatino Linotype"/>
          <w:color w:val="1F497D" w:themeColor="text2"/>
          <w:szCs w:val="22"/>
        </w:rPr>
        <w:t>Section VIII: UNIVERSITY SUPERVISORS</w:t>
      </w:r>
      <w:r w:rsidR="00402F87">
        <w:rPr>
          <w:rFonts w:ascii="Palatino Linotype" w:hAnsi="Palatino Linotype"/>
          <w:color w:val="1F497D" w:themeColor="text2"/>
          <w:szCs w:val="22"/>
        </w:rPr>
        <w:t xml:space="preserve"> </w:t>
      </w:r>
    </w:p>
    <w:p w14:paraId="2C68456E" w14:textId="00109F26" w:rsidR="00C75033" w:rsidRPr="008244ED" w:rsidRDefault="000211DB" w:rsidP="00402F87">
      <w:pPr>
        <w:ind w:left="720" w:right="720"/>
        <w:jc w:val="both"/>
        <w:rPr>
          <w:rFonts w:ascii="Palatino Linotype" w:hAnsi="Palatino Linotype"/>
          <w:sz w:val="20"/>
          <w:szCs w:val="18"/>
        </w:rPr>
      </w:pPr>
      <w:r w:rsidRPr="008244ED">
        <w:rPr>
          <w:rFonts w:ascii="Palatino Linotype" w:hAnsi="Palatino Linotype"/>
          <w:sz w:val="20"/>
          <w:szCs w:val="18"/>
        </w:rPr>
        <w:t xml:space="preserve">The university supervisor serves as the link between the university and the </w:t>
      </w:r>
      <w:r w:rsidR="00402F87" w:rsidRPr="008244ED">
        <w:rPr>
          <w:rFonts w:ascii="Palatino Linotype" w:hAnsi="Palatino Linotype"/>
          <w:sz w:val="20"/>
          <w:szCs w:val="18"/>
        </w:rPr>
        <w:t xml:space="preserve">public </w:t>
      </w:r>
      <w:r w:rsidRPr="008244ED">
        <w:rPr>
          <w:rFonts w:ascii="Palatino Linotype" w:hAnsi="Palatino Linotype"/>
          <w:sz w:val="20"/>
          <w:szCs w:val="18"/>
        </w:rPr>
        <w:t xml:space="preserve">school for the </w:t>
      </w:r>
      <w:r w:rsidR="009F552B" w:rsidRPr="008244ED">
        <w:rPr>
          <w:rFonts w:ascii="Palatino Linotype" w:hAnsi="Palatino Linotype"/>
          <w:sz w:val="20"/>
          <w:szCs w:val="18"/>
        </w:rPr>
        <w:t>residents</w:t>
      </w:r>
      <w:r w:rsidRPr="008244ED">
        <w:rPr>
          <w:rFonts w:ascii="Palatino Linotype" w:hAnsi="Palatino Linotype"/>
          <w:sz w:val="20"/>
          <w:szCs w:val="18"/>
        </w:rPr>
        <w:t>.</w:t>
      </w:r>
      <w:r w:rsidRPr="008244ED">
        <w:rPr>
          <w:rFonts w:ascii="Palatino Linotype" w:hAnsi="Palatino Linotype"/>
          <w:spacing w:val="47"/>
          <w:sz w:val="20"/>
          <w:szCs w:val="18"/>
        </w:rPr>
        <w:t xml:space="preserve"> </w:t>
      </w:r>
      <w:r w:rsidRPr="008244ED">
        <w:rPr>
          <w:rFonts w:ascii="Palatino Linotype" w:hAnsi="Palatino Linotype"/>
          <w:sz w:val="20"/>
          <w:szCs w:val="18"/>
        </w:rPr>
        <w:t>In</w:t>
      </w:r>
      <w:r w:rsidRPr="008244ED">
        <w:rPr>
          <w:rFonts w:ascii="Palatino Linotype" w:hAnsi="Palatino Linotype"/>
          <w:spacing w:val="-9"/>
          <w:sz w:val="20"/>
          <w:szCs w:val="18"/>
        </w:rPr>
        <w:t xml:space="preserve"> </w:t>
      </w:r>
      <w:r w:rsidRPr="008244ED">
        <w:rPr>
          <w:rFonts w:ascii="Palatino Linotype" w:hAnsi="Palatino Linotype"/>
          <w:sz w:val="20"/>
          <w:szCs w:val="18"/>
        </w:rPr>
        <w:t>addition</w:t>
      </w:r>
      <w:r w:rsidRPr="008244ED">
        <w:rPr>
          <w:rFonts w:ascii="Palatino Linotype" w:hAnsi="Palatino Linotype"/>
          <w:spacing w:val="-9"/>
          <w:sz w:val="20"/>
          <w:szCs w:val="18"/>
        </w:rPr>
        <w:t xml:space="preserve"> </w:t>
      </w:r>
      <w:r w:rsidRPr="008244ED">
        <w:rPr>
          <w:rFonts w:ascii="Palatino Linotype" w:hAnsi="Palatino Linotype"/>
          <w:sz w:val="20"/>
          <w:szCs w:val="18"/>
        </w:rPr>
        <w:t>to</w:t>
      </w:r>
      <w:r w:rsidRPr="008244ED">
        <w:rPr>
          <w:rFonts w:ascii="Palatino Linotype" w:hAnsi="Palatino Linotype"/>
          <w:spacing w:val="-6"/>
          <w:sz w:val="20"/>
          <w:szCs w:val="18"/>
        </w:rPr>
        <w:t xml:space="preserve"> </w:t>
      </w:r>
      <w:r w:rsidRPr="008244ED">
        <w:rPr>
          <w:rFonts w:ascii="Palatino Linotype" w:hAnsi="Palatino Linotype"/>
          <w:sz w:val="20"/>
          <w:szCs w:val="18"/>
        </w:rPr>
        <w:t>establishing</w:t>
      </w:r>
      <w:r w:rsidRPr="008244ED">
        <w:rPr>
          <w:rFonts w:ascii="Palatino Linotype" w:hAnsi="Palatino Linotype"/>
          <w:spacing w:val="-11"/>
          <w:sz w:val="20"/>
          <w:szCs w:val="18"/>
        </w:rPr>
        <w:t xml:space="preserve"> </w:t>
      </w:r>
      <w:r w:rsidRPr="008244ED">
        <w:rPr>
          <w:rFonts w:ascii="Palatino Linotype" w:hAnsi="Palatino Linotype"/>
          <w:sz w:val="20"/>
          <w:szCs w:val="18"/>
        </w:rPr>
        <w:t>a</w:t>
      </w:r>
      <w:r w:rsidRPr="008244ED">
        <w:rPr>
          <w:rFonts w:ascii="Palatino Linotype" w:hAnsi="Palatino Linotype"/>
          <w:spacing w:val="-7"/>
          <w:sz w:val="20"/>
          <w:szCs w:val="18"/>
        </w:rPr>
        <w:t xml:space="preserve"> </w:t>
      </w:r>
      <w:r w:rsidRPr="008244ED">
        <w:rPr>
          <w:rFonts w:ascii="Palatino Linotype" w:hAnsi="Palatino Linotype"/>
          <w:sz w:val="20"/>
          <w:szCs w:val="18"/>
        </w:rPr>
        <w:t>professional</w:t>
      </w:r>
      <w:r w:rsidRPr="008244ED">
        <w:rPr>
          <w:rFonts w:ascii="Palatino Linotype" w:hAnsi="Palatino Linotype"/>
          <w:spacing w:val="-8"/>
          <w:sz w:val="20"/>
          <w:szCs w:val="18"/>
        </w:rPr>
        <w:t xml:space="preserve"> </w:t>
      </w:r>
      <w:r w:rsidRPr="008244ED">
        <w:rPr>
          <w:rFonts w:ascii="Palatino Linotype" w:hAnsi="Palatino Linotype"/>
          <w:sz w:val="20"/>
          <w:szCs w:val="18"/>
        </w:rPr>
        <w:t>relationship</w:t>
      </w:r>
      <w:r w:rsidRPr="008244ED">
        <w:rPr>
          <w:rFonts w:ascii="Palatino Linotype" w:hAnsi="Palatino Linotype"/>
          <w:spacing w:val="-9"/>
          <w:sz w:val="20"/>
          <w:szCs w:val="18"/>
        </w:rPr>
        <w:t xml:space="preserve"> </w:t>
      </w:r>
      <w:r w:rsidRPr="008244ED">
        <w:rPr>
          <w:rFonts w:ascii="Palatino Linotype" w:hAnsi="Palatino Linotype"/>
          <w:sz w:val="20"/>
          <w:szCs w:val="18"/>
        </w:rPr>
        <w:t>with</w:t>
      </w:r>
      <w:r w:rsidRPr="008244ED">
        <w:rPr>
          <w:rFonts w:ascii="Palatino Linotype" w:hAnsi="Palatino Linotype"/>
          <w:spacing w:val="-9"/>
          <w:sz w:val="20"/>
          <w:szCs w:val="18"/>
        </w:rPr>
        <w:t xml:space="preserve"> </w:t>
      </w:r>
      <w:r w:rsidRPr="008244ED">
        <w:rPr>
          <w:rFonts w:ascii="Palatino Linotype" w:hAnsi="Palatino Linotype"/>
          <w:sz w:val="20"/>
          <w:szCs w:val="18"/>
        </w:rPr>
        <w:t>the</w:t>
      </w:r>
      <w:r w:rsidRPr="008244ED">
        <w:rPr>
          <w:rFonts w:ascii="Palatino Linotype" w:hAnsi="Palatino Linotype"/>
          <w:spacing w:val="-10"/>
          <w:sz w:val="20"/>
          <w:szCs w:val="18"/>
        </w:rPr>
        <w:t xml:space="preserve"> </w:t>
      </w:r>
      <w:r w:rsidRPr="008244ED">
        <w:rPr>
          <w:rFonts w:ascii="Palatino Linotype" w:hAnsi="Palatino Linotype"/>
          <w:sz w:val="20"/>
          <w:szCs w:val="18"/>
        </w:rPr>
        <w:t>personnel</w:t>
      </w:r>
      <w:r w:rsidRPr="008244ED">
        <w:rPr>
          <w:rFonts w:ascii="Palatino Linotype" w:hAnsi="Palatino Linotype"/>
          <w:spacing w:val="-8"/>
          <w:sz w:val="20"/>
          <w:szCs w:val="18"/>
        </w:rPr>
        <w:t xml:space="preserve"> </w:t>
      </w:r>
      <w:r w:rsidRPr="008244ED">
        <w:rPr>
          <w:rFonts w:ascii="Palatino Linotype" w:hAnsi="Palatino Linotype"/>
          <w:sz w:val="20"/>
          <w:szCs w:val="18"/>
        </w:rPr>
        <w:t>at</w:t>
      </w:r>
      <w:r w:rsidRPr="008244ED">
        <w:rPr>
          <w:rFonts w:ascii="Palatino Linotype" w:hAnsi="Palatino Linotype"/>
          <w:spacing w:val="-8"/>
          <w:sz w:val="20"/>
          <w:szCs w:val="18"/>
        </w:rPr>
        <w:t xml:space="preserve"> </w:t>
      </w:r>
      <w:r w:rsidRPr="008244ED">
        <w:rPr>
          <w:rFonts w:ascii="Palatino Linotype" w:hAnsi="Palatino Linotype"/>
          <w:sz w:val="20"/>
          <w:szCs w:val="18"/>
        </w:rPr>
        <w:t>the</w:t>
      </w:r>
      <w:r w:rsidRPr="008244ED">
        <w:rPr>
          <w:rFonts w:ascii="Palatino Linotype" w:hAnsi="Palatino Linotype"/>
          <w:spacing w:val="-10"/>
          <w:sz w:val="20"/>
          <w:szCs w:val="18"/>
        </w:rPr>
        <w:t xml:space="preserve"> </w:t>
      </w:r>
      <w:r w:rsidR="00813C34" w:rsidRPr="008244ED">
        <w:rPr>
          <w:rFonts w:ascii="Palatino Linotype" w:hAnsi="Palatino Linotype"/>
          <w:sz w:val="20"/>
          <w:szCs w:val="18"/>
        </w:rPr>
        <w:t>m</w:t>
      </w:r>
      <w:r w:rsidR="00DC08AC" w:rsidRPr="008244ED">
        <w:rPr>
          <w:rFonts w:ascii="Palatino Linotype" w:hAnsi="Palatino Linotype"/>
          <w:sz w:val="20"/>
          <w:szCs w:val="18"/>
        </w:rPr>
        <w:t>entor</w:t>
      </w:r>
      <w:r w:rsidR="00077E39" w:rsidRPr="008244ED">
        <w:rPr>
          <w:rFonts w:ascii="Palatino Linotype" w:hAnsi="Palatino Linotype"/>
          <w:sz w:val="20"/>
          <w:szCs w:val="18"/>
        </w:rPr>
        <w:t>’s</w:t>
      </w:r>
      <w:r w:rsidR="00813C34" w:rsidRPr="008244ED">
        <w:rPr>
          <w:rFonts w:ascii="Palatino Linotype" w:hAnsi="Palatino Linotype"/>
          <w:sz w:val="20"/>
          <w:szCs w:val="18"/>
        </w:rPr>
        <w:t xml:space="preserve"> </w:t>
      </w:r>
      <w:r w:rsidRPr="008244ED">
        <w:rPr>
          <w:rFonts w:ascii="Palatino Linotype" w:hAnsi="Palatino Linotype"/>
          <w:sz w:val="20"/>
          <w:szCs w:val="18"/>
        </w:rPr>
        <w:t>school,</w:t>
      </w:r>
      <w:r w:rsidRPr="008244ED">
        <w:rPr>
          <w:rFonts w:ascii="Palatino Linotype" w:hAnsi="Palatino Linotype"/>
          <w:spacing w:val="-6"/>
          <w:sz w:val="20"/>
          <w:szCs w:val="18"/>
        </w:rPr>
        <w:t xml:space="preserve"> </w:t>
      </w:r>
      <w:r w:rsidRPr="008244ED">
        <w:rPr>
          <w:rFonts w:ascii="Palatino Linotype" w:hAnsi="Palatino Linotype"/>
          <w:sz w:val="20"/>
          <w:szCs w:val="18"/>
        </w:rPr>
        <w:t>the</w:t>
      </w:r>
      <w:r w:rsidRPr="008244ED">
        <w:rPr>
          <w:rFonts w:ascii="Palatino Linotype" w:hAnsi="Palatino Linotype"/>
          <w:spacing w:val="-7"/>
          <w:sz w:val="20"/>
          <w:szCs w:val="18"/>
        </w:rPr>
        <w:t xml:space="preserve"> </w:t>
      </w:r>
      <w:r w:rsidRPr="008244ED">
        <w:rPr>
          <w:rFonts w:ascii="Palatino Linotype" w:hAnsi="Palatino Linotype"/>
          <w:sz w:val="20"/>
          <w:szCs w:val="18"/>
        </w:rPr>
        <w:t>university</w:t>
      </w:r>
      <w:r w:rsidRPr="008244ED">
        <w:rPr>
          <w:rFonts w:ascii="Palatino Linotype" w:hAnsi="Palatino Linotype"/>
          <w:spacing w:val="-11"/>
          <w:sz w:val="20"/>
          <w:szCs w:val="18"/>
        </w:rPr>
        <w:t xml:space="preserve"> </w:t>
      </w:r>
      <w:r w:rsidRPr="008244ED">
        <w:rPr>
          <w:rFonts w:ascii="Palatino Linotype" w:hAnsi="Palatino Linotype"/>
          <w:sz w:val="20"/>
          <w:szCs w:val="18"/>
        </w:rPr>
        <w:t>supervisor</w:t>
      </w:r>
      <w:r w:rsidRPr="008244ED">
        <w:rPr>
          <w:rFonts w:ascii="Palatino Linotype" w:hAnsi="Palatino Linotype"/>
          <w:spacing w:val="-7"/>
          <w:sz w:val="20"/>
          <w:szCs w:val="18"/>
        </w:rPr>
        <w:t xml:space="preserve"> </w:t>
      </w:r>
      <w:r w:rsidRPr="008244ED">
        <w:rPr>
          <w:rFonts w:ascii="Palatino Linotype" w:hAnsi="Palatino Linotype"/>
          <w:sz w:val="20"/>
          <w:szCs w:val="18"/>
        </w:rPr>
        <w:t>maintains</w:t>
      </w:r>
      <w:r w:rsidRPr="008244ED">
        <w:rPr>
          <w:rFonts w:ascii="Palatino Linotype" w:hAnsi="Palatino Linotype"/>
          <w:spacing w:val="-6"/>
          <w:sz w:val="20"/>
          <w:szCs w:val="18"/>
        </w:rPr>
        <w:t xml:space="preserve"> </w:t>
      </w:r>
      <w:r w:rsidRPr="008244ED">
        <w:rPr>
          <w:rFonts w:ascii="Palatino Linotype" w:hAnsi="Palatino Linotype"/>
          <w:sz w:val="20"/>
          <w:szCs w:val="18"/>
        </w:rPr>
        <w:t>a</w:t>
      </w:r>
      <w:r w:rsidRPr="008244ED">
        <w:rPr>
          <w:rFonts w:ascii="Palatino Linotype" w:hAnsi="Palatino Linotype"/>
          <w:spacing w:val="-7"/>
          <w:sz w:val="20"/>
          <w:szCs w:val="18"/>
        </w:rPr>
        <w:t xml:space="preserve"> </w:t>
      </w:r>
      <w:r w:rsidRPr="008244ED">
        <w:rPr>
          <w:rFonts w:ascii="Palatino Linotype" w:hAnsi="Palatino Linotype"/>
          <w:sz w:val="20"/>
          <w:szCs w:val="18"/>
        </w:rPr>
        <w:t>close</w:t>
      </w:r>
      <w:r w:rsidRPr="008244ED">
        <w:rPr>
          <w:rFonts w:ascii="Palatino Linotype" w:hAnsi="Palatino Linotype"/>
          <w:spacing w:val="-5"/>
          <w:sz w:val="20"/>
          <w:szCs w:val="18"/>
        </w:rPr>
        <w:t xml:space="preserve"> </w:t>
      </w:r>
      <w:r w:rsidRPr="008244ED">
        <w:rPr>
          <w:rFonts w:ascii="Palatino Linotype" w:hAnsi="Palatino Linotype"/>
          <w:sz w:val="20"/>
          <w:szCs w:val="18"/>
        </w:rPr>
        <w:t>supervisory</w:t>
      </w:r>
      <w:r w:rsidRPr="008244ED">
        <w:rPr>
          <w:rFonts w:ascii="Palatino Linotype" w:hAnsi="Palatino Linotype"/>
          <w:spacing w:val="-11"/>
          <w:sz w:val="20"/>
          <w:szCs w:val="18"/>
        </w:rPr>
        <w:t xml:space="preserve"> </w:t>
      </w:r>
      <w:r w:rsidRPr="008244ED">
        <w:rPr>
          <w:rFonts w:ascii="Palatino Linotype" w:hAnsi="Palatino Linotype"/>
          <w:sz w:val="20"/>
          <w:szCs w:val="18"/>
        </w:rPr>
        <w:t>relationship</w:t>
      </w:r>
      <w:r w:rsidRPr="008244ED">
        <w:rPr>
          <w:rFonts w:ascii="Palatino Linotype" w:hAnsi="Palatino Linotype"/>
          <w:spacing w:val="-6"/>
          <w:sz w:val="20"/>
          <w:szCs w:val="18"/>
        </w:rPr>
        <w:t xml:space="preserve"> </w:t>
      </w:r>
      <w:r w:rsidRPr="008244ED">
        <w:rPr>
          <w:rFonts w:ascii="Palatino Linotype" w:hAnsi="Palatino Linotype"/>
          <w:sz w:val="20"/>
          <w:szCs w:val="18"/>
        </w:rPr>
        <w:t>with</w:t>
      </w:r>
      <w:r w:rsidRPr="008244ED">
        <w:rPr>
          <w:rFonts w:ascii="Palatino Linotype" w:hAnsi="Palatino Linotype"/>
          <w:spacing w:val="-6"/>
          <w:sz w:val="20"/>
          <w:szCs w:val="18"/>
        </w:rPr>
        <w:t xml:space="preserve"> </w:t>
      </w:r>
      <w:r w:rsidRPr="008244ED">
        <w:rPr>
          <w:rFonts w:ascii="Palatino Linotype" w:hAnsi="Palatino Linotype"/>
          <w:sz w:val="20"/>
          <w:szCs w:val="18"/>
        </w:rPr>
        <w:t>the</w:t>
      </w:r>
      <w:r w:rsidRPr="008244ED">
        <w:rPr>
          <w:rFonts w:ascii="Palatino Linotype" w:hAnsi="Palatino Linotype"/>
          <w:spacing w:val="-7"/>
          <w:sz w:val="20"/>
          <w:szCs w:val="18"/>
        </w:rPr>
        <w:t xml:space="preserve"> </w:t>
      </w:r>
      <w:r w:rsidR="009F552B" w:rsidRPr="008244ED">
        <w:rPr>
          <w:rFonts w:ascii="Palatino Linotype" w:hAnsi="Palatino Linotype"/>
          <w:sz w:val="20"/>
          <w:szCs w:val="18"/>
        </w:rPr>
        <w:t>residents</w:t>
      </w:r>
      <w:r w:rsidR="004F3CBB" w:rsidRPr="008244ED">
        <w:rPr>
          <w:rFonts w:ascii="Palatino Linotype" w:hAnsi="Palatino Linotype"/>
          <w:sz w:val="20"/>
          <w:szCs w:val="18"/>
        </w:rPr>
        <w:t xml:space="preserve"> </w:t>
      </w:r>
      <w:r w:rsidRPr="008244ED">
        <w:rPr>
          <w:rFonts w:ascii="Palatino Linotype" w:hAnsi="Palatino Linotype"/>
          <w:sz w:val="20"/>
          <w:szCs w:val="18"/>
        </w:rPr>
        <w:t xml:space="preserve">throughout the semester. The university supervisor should communicate the progress of </w:t>
      </w:r>
      <w:r w:rsidR="004F3CBB" w:rsidRPr="008244ED">
        <w:rPr>
          <w:rFonts w:ascii="Palatino Linotype" w:hAnsi="Palatino Linotype"/>
          <w:sz w:val="20"/>
          <w:szCs w:val="18"/>
        </w:rPr>
        <w:t>resident</w:t>
      </w:r>
      <w:r w:rsidR="00F27208" w:rsidRPr="008244ED">
        <w:rPr>
          <w:rFonts w:ascii="Palatino Linotype" w:hAnsi="Palatino Linotype"/>
          <w:sz w:val="20"/>
          <w:szCs w:val="18"/>
        </w:rPr>
        <w:t>s</w:t>
      </w:r>
      <w:r w:rsidR="004F3CBB" w:rsidRPr="008244ED">
        <w:rPr>
          <w:rFonts w:ascii="Palatino Linotype" w:hAnsi="Palatino Linotype"/>
          <w:sz w:val="20"/>
          <w:szCs w:val="18"/>
        </w:rPr>
        <w:t xml:space="preserve"> </w:t>
      </w:r>
      <w:r w:rsidRPr="008244ED">
        <w:rPr>
          <w:rFonts w:ascii="Palatino Linotype" w:hAnsi="Palatino Linotype"/>
          <w:sz w:val="20"/>
          <w:szCs w:val="18"/>
        </w:rPr>
        <w:t>to the Director of the Office of Teacher Clinical Experiences</w:t>
      </w:r>
      <w:r w:rsidR="009D0618" w:rsidRPr="008244ED">
        <w:rPr>
          <w:rFonts w:ascii="Palatino Linotype" w:hAnsi="Palatino Linotype"/>
          <w:sz w:val="20"/>
          <w:szCs w:val="18"/>
        </w:rPr>
        <w:t xml:space="preserve"> as nee</w:t>
      </w:r>
      <w:r w:rsidR="0003082B" w:rsidRPr="008244ED">
        <w:rPr>
          <w:rFonts w:ascii="Palatino Linotype" w:hAnsi="Palatino Linotype"/>
          <w:sz w:val="20"/>
          <w:szCs w:val="18"/>
        </w:rPr>
        <w:t>ded</w:t>
      </w:r>
      <w:r w:rsidRPr="008244ED">
        <w:rPr>
          <w:rFonts w:ascii="Palatino Linotype" w:hAnsi="Palatino Linotype"/>
          <w:sz w:val="20"/>
          <w:szCs w:val="18"/>
        </w:rPr>
        <w:t>.</w:t>
      </w:r>
      <w:bookmarkStart w:id="50" w:name="Eligibility_Requirements"/>
      <w:bookmarkEnd w:id="50"/>
    </w:p>
    <w:p w14:paraId="049760CC" w14:textId="77777777" w:rsidR="00402F87" w:rsidRPr="00402F87" w:rsidRDefault="00402F87" w:rsidP="00402F87">
      <w:pPr>
        <w:ind w:left="720" w:right="720"/>
        <w:jc w:val="both"/>
        <w:rPr>
          <w:rFonts w:ascii="Palatino Linotype" w:hAnsi="Palatino Linotype"/>
          <w:sz w:val="16"/>
          <w:szCs w:val="14"/>
        </w:rPr>
      </w:pPr>
    </w:p>
    <w:p w14:paraId="74B1F0F8" w14:textId="6FB5CC37" w:rsidR="00B9273F" w:rsidRPr="00BC34A7" w:rsidRDefault="000211DB" w:rsidP="00402F87">
      <w:pPr>
        <w:spacing w:line="360" w:lineRule="auto"/>
        <w:ind w:left="720" w:right="720"/>
        <w:jc w:val="both"/>
        <w:rPr>
          <w:rFonts w:ascii="Palatino Linotype" w:hAnsi="Palatino Linotype"/>
          <w:sz w:val="24"/>
        </w:rPr>
      </w:pPr>
      <w:r w:rsidRPr="00BC34A7">
        <w:rPr>
          <w:rFonts w:ascii="Palatino Linotype" w:hAnsi="Palatino Linotype"/>
          <w:b/>
          <w:color w:val="1F497D" w:themeColor="text2"/>
          <w:sz w:val="24"/>
          <w:szCs w:val="16"/>
        </w:rPr>
        <w:t xml:space="preserve">Eligibility Requirements </w:t>
      </w:r>
    </w:p>
    <w:p w14:paraId="69763D39" w14:textId="040F4312" w:rsidR="00B9273F" w:rsidRPr="008244ED" w:rsidRDefault="000211DB" w:rsidP="009449F8">
      <w:pPr>
        <w:ind w:left="720" w:right="720"/>
        <w:jc w:val="both"/>
        <w:rPr>
          <w:rFonts w:ascii="Palatino Linotype" w:hAnsi="Palatino Linotype"/>
          <w:sz w:val="20"/>
          <w:szCs w:val="18"/>
        </w:rPr>
      </w:pPr>
      <w:r w:rsidRPr="008244ED">
        <w:rPr>
          <w:rFonts w:ascii="Palatino Linotype" w:hAnsi="Palatino Linotype"/>
          <w:sz w:val="20"/>
          <w:szCs w:val="18"/>
        </w:rPr>
        <w:t>The</w:t>
      </w:r>
      <w:r w:rsidRPr="008244ED">
        <w:rPr>
          <w:rFonts w:ascii="Palatino Linotype" w:hAnsi="Palatino Linotype"/>
          <w:spacing w:val="-7"/>
          <w:sz w:val="20"/>
          <w:szCs w:val="18"/>
        </w:rPr>
        <w:t xml:space="preserve"> </w:t>
      </w:r>
      <w:r w:rsidRPr="008244ED">
        <w:rPr>
          <w:rFonts w:ascii="Palatino Linotype" w:hAnsi="Palatino Linotype"/>
          <w:sz w:val="20"/>
          <w:szCs w:val="18"/>
        </w:rPr>
        <w:t>university</w:t>
      </w:r>
      <w:r w:rsidRPr="008244ED">
        <w:rPr>
          <w:rFonts w:ascii="Palatino Linotype" w:hAnsi="Palatino Linotype"/>
          <w:spacing w:val="-11"/>
          <w:sz w:val="20"/>
          <w:szCs w:val="18"/>
        </w:rPr>
        <w:t xml:space="preserve"> </w:t>
      </w:r>
      <w:r w:rsidRPr="008244ED">
        <w:rPr>
          <w:rFonts w:ascii="Palatino Linotype" w:hAnsi="Palatino Linotype"/>
          <w:sz w:val="20"/>
          <w:szCs w:val="18"/>
        </w:rPr>
        <w:t>utilizes</w:t>
      </w:r>
      <w:r w:rsidRPr="008244ED">
        <w:rPr>
          <w:rFonts w:ascii="Palatino Linotype" w:hAnsi="Palatino Linotype"/>
          <w:spacing w:val="-6"/>
          <w:sz w:val="20"/>
          <w:szCs w:val="18"/>
        </w:rPr>
        <w:t xml:space="preserve"> </w:t>
      </w:r>
      <w:r w:rsidRPr="008244ED">
        <w:rPr>
          <w:rFonts w:ascii="Palatino Linotype" w:hAnsi="Palatino Linotype"/>
          <w:sz w:val="20"/>
          <w:szCs w:val="18"/>
        </w:rPr>
        <w:t>full-time</w:t>
      </w:r>
      <w:r w:rsidRPr="008244ED">
        <w:rPr>
          <w:rFonts w:ascii="Palatino Linotype" w:hAnsi="Palatino Linotype"/>
          <w:spacing w:val="-7"/>
          <w:sz w:val="20"/>
          <w:szCs w:val="18"/>
        </w:rPr>
        <w:t xml:space="preserve"> </w:t>
      </w:r>
      <w:r w:rsidRPr="008244ED">
        <w:rPr>
          <w:rFonts w:ascii="Palatino Linotype" w:hAnsi="Palatino Linotype"/>
          <w:sz w:val="20"/>
          <w:szCs w:val="18"/>
        </w:rPr>
        <w:t>professors</w:t>
      </w:r>
      <w:r w:rsidRPr="008244ED">
        <w:rPr>
          <w:rFonts w:ascii="Palatino Linotype" w:hAnsi="Palatino Linotype"/>
          <w:spacing w:val="-6"/>
          <w:sz w:val="20"/>
          <w:szCs w:val="18"/>
        </w:rPr>
        <w:t xml:space="preserve"> </w:t>
      </w:r>
      <w:r w:rsidRPr="008244ED">
        <w:rPr>
          <w:rFonts w:ascii="Palatino Linotype" w:hAnsi="Palatino Linotype"/>
          <w:sz w:val="20"/>
          <w:szCs w:val="18"/>
        </w:rPr>
        <w:t>in</w:t>
      </w:r>
      <w:r w:rsidRPr="008244ED">
        <w:rPr>
          <w:rFonts w:ascii="Palatino Linotype" w:hAnsi="Palatino Linotype"/>
          <w:spacing w:val="-6"/>
          <w:sz w:val="20"/>
          <w:szCs w:val="18"/>
        </w:rPr>
        <w:t xml:space="preserve"> </w:t>
      </w:r>
      <w:r w:rsidRPr="008244ED">
        <w:rPr>
          <w:rFonts w:ascii="Palatino Linotype" w:hAnsi="Palatino Linotype"/>
          <w:sz w:val="20"/>
          <w:szCs w:val="18"/>
        </w:rPr>
        <w:t>education</w:t>
      </w:r>
      <w:r w:rsidRPr="008244ED">
        <w:rPr>
          <w:rFonts w:ascii="Palatino Linotype" w:hAnsi="Palatino Linotype"/>
          <w:spacing w:val="-6"/>
          <w:sz w:val="20"/>
          <w:szCs w:val="18"/>
        </w:rPr>
        <w:t xml:space="preserve"> </w:t>
      </w:r>
      <w:r w:rsidRPr="008244ED">
        <w:rPr>
          <w:rFonts w:ascii="Palatino Linotype" w:hAnsi="Palatino Linotype"/>
          <w:sz w:val="20"/>
          <w:szCs w:val="18"/>
        </w:rPr>
        <w:t>for</w:t>
      </w:r>
      <w:r w:rsidRPr="008244ED">
        <w:rPr>
          <w:rFonts w:ascii="Palatino Linotype" w:hAnsi="Palatino Linotype"/>
          <w:spacing w:val="-7"/>
          <w:sz w:val="20"/>
          <w:szCs w:val="18"/>
        </w:rPr>
        <w:t xml:space="preserve"> </w:t>
      </w:r>
      <w:r w:rsidRPr="008244ED">
        <w:rPr>
          <w:rFonts w:ascii="Palatino Linotype" w:hAnsi="Palatino Linotype"/>
          <w:sz w:val="20"/>
          <w:szCs w:val="18"/>
        </w:rPr>
        <w:t>on-site</w:t>
      </w:r>
      <w:r w:rsidRPr="008244ED">
        <w:rPr>
          <w:rFonts w:ascii="Palatino Linotype" w:hAnsi="Palatino Linotype"/>
          <w:spacing w:val="-7"/>
          <w:sz w:val="20"/>
          <w:szCs w:val="18"/>
        </w:rPr>
        <w:t xml:space="preserve"> </w:t>
      </w:r>
      <w:r w:rsidRPr="008244ED">
        <w:rPr>
          <w:rFonts w:ascii="Palatino Linotype" w:hAnsi="Palatino Linotype"/>
          <w:sz w:val="20"/>
          <w:szCs w:val="18"/>
        </w:rPr>
        <w:t>supervision. It is vital for university faculty to remain current and active in the field. In addition to regular faculty, adjunct personnel are hired to supervise and mentor students during this experience. All supervisors</w:t>
      </w:r>
      <w:r w:rsidRPr="008244ED">
        <w:rPr>
          <w:rFonts w:ascii="Palatino Linotype" w:hAnsi="Palatino Linotype"/>
          <w:spacing w:val="-13"/>
          <w:sz w:val="20"/>
          <w:szCs w:val="18"/>
        </w:rPr>
        <w:t xml:space="preserve"> </w:t>
      </w:r>
      <w:r w:rsidRPr="008244ED">
        <w:rPr>
          <w:rFonts w:ascii="Palatino Linotype" w:hAnsi="Palatino Linotype"/>
          <w:sz w:val="20"/>
          <w:szCs w:val="18"/>
        </w:rPr>
        <w:t>must</w:t>
      </w:r>
      <w:r w:rsidRPr="008244ED">
        <w:rPr>
          <w:rFonts w:ascii="Palatino Linotype" w:hAnsi="Palatino Linotype"/>
          <w:spacing w:val="-13"/>
          <w:sz w:val="20"/>
          <w:szCs w:val="18"/>
        </w:rPr>
        <w:t xml:space="preserve"> </w:t>
      </w:r>
      <w:r w:rsidRPr="008244ED">
        <w:rPr>
          <w:rFonts w:ascii="Palatino Linotype" w:hAnsi="Palatino Linotype"/>
          <w:sz w:val="20"/>
          <w:szCs w:val="18"/>
        </w:rPr>
        <w:t>be</w:t>
      </w:r>
      <w:r w:rsidRPr="008244ED">
        <w:rPr>
          <w:rFonts w:ascii="Palatino Linotype" w:hAnsi="Palatino Linotype"/>
          <w:spacing w:val="-14"/>
          <w:sz w:val="20"/>
          <w:szCs w:val="18"/>
        </w:rPr>
        <w:t xml:space="preserve"> </w:t>
      </w:r>
      <w:r w:rsidRPr="008244ED">
        <w:rPr>
          <w:rFonts w:ascii="Palatino Linotype" w:hAnsi="Palatino Linotype"/>
          <w:sz w:val="20"/>
          <w:szCs w:val="18"/>
        </w:rPr>
        <w:t>qualified</w:t>
      </w:r>
      <w:r w:rsidRPr="008244ED">
        <w:rPr>
          <w:rFonts w:ascii="Palatino Linotype" w:hAnsi="Palatino Linotype"/>
          <w:spacing w:val="-13"/>
          <w:sz w:val="20"/>
          <w:szCs w:val="18"/>
        </w:rPr>
        <w:t xml:space="preserve"> </w:t>
      </w:r>
      <w:r w:rsidRPr="008244ED">
        <w:rPr>
          <w:rFonts w:ascii="Palatino Linotype" w:hAnsi="Palatino Linotype"/>
          <w:sz w:val="20"/>
          <w:szCs w:val="18"/>
        </w:rPr>
        <w:t>to</w:t>
      </w:r>
      <w:r w:rsidRPr="008244ED">
        <w:rPr>
          <w:rFonts w:ascii="Palatino Linotype" w:hAnsi="Palatino Linotype"/>
          <w:spacing w:val="-13"/>
          <w:sz w:val="20"/>
          <w:szCs w:val="18"/>
        </w:rPr>
        <w:t xml:space="preserve"> </w:t>
      </w:r>
      <w:r w:rsidRPr="008244ED">
        <w:rPr>
          <w:rFonts w:ascii="Palatino Linotype" w:hAnsi="Palatino Linotype"/>
          <w:sz w:val="20"/>
          <w:szCs w:val="18"/>
        </w:rPr>
        <w:t>supervise</w:t>
      </w:r>
      <w:r w:rsidRPr="008244ED">
        <w:rPr>
          <w:rFonts w:ascii="Palatino Linotype" w:hAnsi="Palatino Linotype"/>
          <w:spacing w:val="-14"/>
          <w:sz w:val="20"/>
          <w:szCs w:val="18"/>
        </w:rPr>
        <w:t xml:space="preserve"> </w:t>
      </w:r>
      <w:r w:rsidRPr="008244ED">
        <w:rPr>
          <w:rFonts w:ascii="Palatino Linotype" w:hAnsi="Palatino Linotype"/>
          <w:sz w:val="20"/>
          <w:szCs w:val="18"/>
        </w:rPr>
        <w:t>and</w:t>
      </w:r>
      <w:r w:rsidRPr="008244ED">
        <w:rPr>
          <w:rFonts w:ascii="Palatino Linotype" w:hAnsi="Palatino Linotype"/>
          <w:spacing w:val="-13"/>
          <w:sz w:val="20"/>
          <w:szCs w:val="18"/>
        </w:rPr>
        <w:t xml:space="preserve"> </w:t>
      </w:r>
      <w:r w:rsidRPr="008244ED">
        <w:rPr>
          <w:rFonts w:ascii="Palatino Linotype" w:hAnsi="Palatino Linotype"/>
          <w:sz w:val="20"/>
          <w:szCs w:val="18"/>
        </w:rPr>
        <w:t>have</w:t>
      </w:r>
      <w:r w:rsidRPr="008244ED">
        <w:rPr>
          <w:rFonts w:ascii="Palatino Linotype" w:hAnsi="Palatino Linotype"/>
          <w:spacing w:val="-14"/>
          <w:sz w:val="20"/>
          <w:szCs w:val="18"/>
        </w:rPr>
        <w:t xml:space="preserve"> </w:t>
      </w:r>
      <w:r w:rsidRPr="008244ED">
        <w:rPr>
          <w:rFonts w:ascii="Palatino Linotype" w:hAnsi="Palatino Linotype"/>
          <w:sz w:val="20"/>
          <w:szCs w:val="18"/>
        </w:rPr>
        <w:t>experience</w:t>
      </w:r>
      <w:r w:rsidRPr="008244ED">
        <w:rPr>
          <w:rFonts w:ascii="Palatino Linotype" w:hAnsi="Palatino Linotype"/>
          <w:spacing w:val="-14"/>
          <w:sz w:val="20"/>
          <w:szCs w:val="18"/>
        </w:rPr>
        <w:t xml:space="preserve"> </w:t>
      </w:r>
      <w:r w:rsidRPr="008244ED">
        <w:rPr>
          <w:rFonts w:ascii="Palatino Linotype" w:hAnsi="Palatino Linotype"/>
          <w:sz w:val="20"/>
          <w:szCs w:val="18"/>
        </w:rPr>
        <w:t>in</w:t>
      </w:r>
      <w:r w:rsidRPr="008244ED">
        <w:rPr>
          <w:rFonts w:ascii="Palatino Linotype" w:hAnsi="Palatino Linotype"/>
          <w:spacing w:val="-13"/>
          <w:sz w:val="20"/>
          <w:szCs w:val="18"/>
        </w:rPr>
        <w:t xml:space="preserve"> </w:t>
      </w:r>
      <w:r w:rsidRPr="008244ED">
        <w:rPr>
          <w:rFonts w:ascii="Palatino Linotype" w:hAnsi="Palatino Linotype"/>
          <w:sz w:val="20"/>
          <w:szCs w:val="18"/>
        </w:rPr>
        <w:t>their</w:t>
      </w:r>
      <w:r w:rsidRPr="008244ED">
        <w:rPr>
          <w:rFonts w:ascii="Palatino Linotype" w:hAnsi="Palatino Linotype"/>
          <w:spacing w:val="-12"/>
          <w:sz w:val="20"/>
          <w:szCs w:val="18"/>
        </w:rPr>
        <w:t xml:space="preserve"> </w:t>
      </w:r>
      <w:r w:rsidRPr="008244ED">
        <w:rPr>
          <w:rFonts w:ascii="Palatino Linotype" w:hAnsi="Palatino Linotype"/>
          <w:sz w:val="20"/>
          <w:szCs w:val="18"/>
        </w:rPr>
        <w:t>areas</w:t>
      </w:r>
      <w:r w:rsidRPr="008244ED">
        <w:rPr>
          <w:rFonts w:ascii="Palatino Linotype" w:hAnsi="Palatino Linotype"/>
          <w:spacing w:val="-13"/>
          <w:sz w:val="20"/>
          <w:szCs w:val="18"/>
        </w:rPr>
        <w:t xml:space="preserve"> </w:t>
      </w:r>
      <w:r w:rsidRPr="008244ED">
        <w:rPr>
          <w:rFonts w:ascii="Palatino Linotype" w:hAnsi="Palatino Linotype"/>
          <w:sz w:val="20"/>
          <w:szCs w:val="18"/>
        </w:rPr>
        <w:t>of</w:t>
      </w:r>
      <w:r w:rsidRPr="008244ED">
        <w:rPr>
          <w:rFonts w:ascii="Palatino Linotype" w:hAnsi="Palatino Linotype"/>
          <w:spacing w:val="-14"/>
          <w:sz w:val="20"/>
          <w:szCs w:val="18"/>
        </w:rPr>
        <w:t xml:space="preserve"> </w:t>
      </w:r>
      <w:r w:rsidRPr="008244ED">
        <w:rPr>
          <w:rFonts w:ascii="Palatino Linotype" w:hAnsi="Palatino Linotype"/>
          <w:sz w:val="20"/>
          <w:szCs w:val="18"/>
        </w:rPr>
        <w:t>supervision.</w:t>
      </w:r>
      <w:r w:rsidRPr="008244ED">
        <w:rPr>
          <w:rFonts w:ascii="Palatino Linotype" w:hAnsi="Palatino Linotype"/>
          <w:spacing w:val="36"/>
          <w:sz w:val="20"/>
          <w:szCs w:val="18"/>
        </w:rPr>
        <w:t xml:space="preserve"> </w:t>
      </w:r>
      <w:r w:rsidRPr="008244ED">
        <w:rPr>
          <w:rFonts w:ascii="Palatino Linotype" w:hAnsi="Palatino Linotype"/>
          <w:sz w:val="20"/>
          <w:szCs w:val="18"/>
        </w:rPr>
        <w:t>Every effort is made to place supervisors with candidates in their area of</w:t>
      </w:r>
      <w:r w:rsidRPr="008244ED">
        <w:rPr>
          <w:rFonts w:ascii="Palatino Linotype" w:hAnsi="Palatino Linotype"/>
          <w:spacing w:val="-9"/>
          <w:sz w:val="20"/>
          <w:szCs w:val="18"/>
        </w:rPr>
        <w:t xml:space="preserve"> </w:t>
      </w:r>
      <w:r w:rsidRPr="008244ED">
        <w:rPr>
          <w:rFonts w:ascii="Palatino Linotype" w:hAnsi="Palatino Linotype"/>
          <w:sz w:val="20"/>
          <w:szCs w:val="18"/>
        </w:rPr>
        <w:t>expertise.</w:t>
      </w:r>
    </w:p>
    <w:p w14:paraId="7A507588" w14:textId="77777777" w:rsidR="00402F87" w:rsidRPr="00402F87" w:rsidRDefault="00402F87" w:rsidP="009449F8">
      <w:pPr>
        <w:ind w:left="720" w:right="720"/>
        <w:jc w:val="both"/>
        <w:rPr>
          <w:rFonts w:ascii="Palatino Linotype" w:hAnsi="Palatino Linotype"/>
          <w:sz w:val="14"/>
          <w:szCs w:val="12"/>
        </w:rPr>
      </w:pPr>
    </w:p>
    <w:p w14:paraId="78179988" w14:textId="77777777" w:rsidR="00B9273F" w:rsidRPr="00BC34A7" w:rsidRDefault="000211DB" w:rsidP="00402F87">
      <w:pPr>
        <w:spacing w:line="360" w:lineRule="auto"/>
        <w:ind w:left="720" w:right="720"/>
        <w:jc w:val="both"/>
        <w:rPr>
          <w:rFonts w:ascii="Palatino Linotype" w:hAnsi="Palatino Linotype"/>
          <w:b/>
          <w:color w:val="1F497D" w:themeColor="text2"/>
          <w:sz w:val="24"/>
          <w:szCs w:val="16"/>
        </w:rPr>
      </w:pPr>
      <w:bookmarkStart w:id="51" w:name="University_Supervisor_Responsibilities"/>
      <w:bookmarkEnd w:id="51"/>
      <w:r w:rsidRPr="00BC34A7">
        <w:rPr>
          <w:rFonts w:ascii="Palatino Linotype" w:hAnsi="Palatino Linotype"/>
          <w:b/>
          <w:color w:val="1F497D" w:themeColor="text2"/>
          <w:sz w:val="24"/>
          <w:szCs w:val="16"/>
        </w:rPr>
        <w:t xml:space="preserve">University Supervisor Responsibilities </w:t>
      </w:r>
    </w:p>
    <w:p w14:paraId="3C69F0D7" w14:textId="77777777" w:rsidR="00B9273F" w:rsidRPr="008244ED" w:rsidRDefault="000211DB" w:rsidP="00C75033">
      <w:pPr>
        <w:ind w:left="720" w:right="720"/>
        <w:jc w:val="both"/>
        <w:rPr>
          <w:rFonts w:ascii="Palatino Linotype" w:hAnsi="Palatino Linotype"/>
          <w:sz w:val="20"/>
          <w:szCs w:val="18"/>
        </w:rPr>
      </w:pPr>
      <w:r w:rsidRPr="008244ED">
        <w:rPr>
          <w:rFonts w:ascii="Palatino Linotype" w:hAnsi="Palatino Linotype"/>
          <w:sz w:val="20"/>
          <w:szCs w:val="18"/>
        </w:rPr>
        <w:t xml:space="preserve">The first and foremost task of the </w:t>
      </w:r>
      <w:r w:rsidR="0003082B" w:rsidRPr="008244ED">
        <w:rPr>
          <w:rFonts w:ascii="Palatino Linotype" w:hAnsi="Palatino Linotype"/>
          <w:sz w:val="20"/>
          <w:szCs w:val="18"/>
        </w:rPr>
        <w:t>u</w:t>
      </w:r>
      <w:r w:rsidRPr="008244ED">
        <w:rPr>
          <w:rFonts w:ascii="Palatino Linotype" w:hAnsi="Palatino Linotype"/>
          <w:sz w:val="20"/>
          <w:szCs w:val="18"/>
        </w:rPr>
        <w:t xml:space="preserve">niversity </w:t>
      </w:r>
      <w:r w:rsidR="0003082B" w:rsidRPr="008244ED">
        <w:rPr>
          <w:rFonts w:ascii="Palatino Linotype" w:hAnsi="Palatino Linotype"/>
          <w:sz w:val="20"/>
          <w:szCs w:val="18"/>
        </w:rPr>
        <w:t>s</w:t>
      </w:r>
      <w:r w:rsidRPr="008244ED">
        <w:rPr>
          <w:rFonts w:ascii="Palatino Linotype" w:hAnsi="Palatino Linotype"/>
          <w:sz w:val="20"/>
          <w:szCs w:val="18"/>
        </w:rPr>
        <w:t xml:space="preserve">upervisor, in conjunction with the </w:t>
      </w:r>
      <w:r w:rsidR="00EB4BA1" w:rsidRPr="008244ED">
        <w:rPr>
          <w:rFonts w:ascii="Palatino Linotype" w:hAnsi="Palatino Linotype"/>
          <w:sz w:val="20"/>
          <w:szCs w:val="18"/>
        </w:rPr>
        <w:t>m</w:t>
      </w:r>
      <w:r w:rsidR="00DC08AC" w:rsidRPr="008244ED">
        <w:rPr>
          <w:rFonts w:ascii="Palatino Linotype" w:hAnsi="Palatino Linotype"/>
          <w:sz w:val="20"/>
          <w:szCs w:val="18"/>
        </w:rPr>
        <w:t>entor</w:t>
      </w:r>
      <w:r w:rsidR="00EB4BA1" w:rsidRPr="008244ED">
        <w:rPr>
          <w:rFonts w:ascii="Palatino Linotype" w:hAnsi="Palatino Linotype"/>
          <w:sz w:val="20"/>
          <w:szCs w:val="18"/>
        </w:rPr>
        <w:t xml:space="preserve"> t</w:t>
      </w:r>
      <w:r w:rsidRPr="008244ED">
        <w:rPr>
          <w:rFonts w:ascii="Palatino Linotype" w:hAnsi="Palatino Linotype"/>
          <w:sz w:val="20"/>
          <w:szCs w:val="18"/>
        </w:rPr>
        <w:t xml:space="preserve">eacher, is to initiate the transformation from </w:t>
      </w:r>
      <w:r w:rsidR="0003082B" w:rsidRPr="008244ED">
        <w:rPr>
          <w:rFonts w:ascii="Palatino Linotype" w:hAnsi="Palatino Linotype"/>
          <w:sz w:val="20"/>
          <w:szCs w:val="18"/>
        </w:rPr>
        <w:t>candidate</w:t>
      </w:r>
      <w:r w:rsidRPr="008244ED">
        <w:rPr>
          <w:rFonts w:ascii="Palatino Linotype" w:hAnsi="Palatino Linotype"/>
          <w:sz w:val="20"/>
          <w:szCs w:val="18"/>
        </w:rPr>
        <w:t xml:space="preserve"> to teacher and from participator to professional educator. The </w:t>
      </w:r>
      <w:r w:rsidR="0003082B" w:rsidRPr="008244ED">
        <w:rPr>
          <w:rFonts w:ascii="Palatino Linotype" w:hAnsi="Palatino Linotype"/>
          <w:sz w:val="20"/>
          <w:szCs w:val="18"/>
        </w:rPr>
        <w:t>u</w:t>
      </w:r>
      <w:r w:rsidRPr="008244ED">
        <w:rPr>
          <w:rFonts w:ascii="Palatino Linotype" w:hAnsi="Palatino Linotype"/>
          <w:sz w:val="20"/>
          <w:szCs w:val="18"/>
        </w:rPr>
        <w:t xml:space="preserve">niversity </w:t>
      </w:r>
      <w:r w:rsidR="0003082B" w:rsidRPr="008244ED">
        <w:rPr>
          <w:rFonts w:ascii="Palatino Linotype" w:hAnsi="Palatino Linotype"/>
          <w:sz w:val="20"/>
          <w:szCs w:val="18"/>
        </w:rPr>
        <w:t>s</w:t>
      </w:r>
      <w:r w:rsidRPr="008244ED">
        <w:rPr>
          <w:rFonts w:ascii="Palatino Linotype" w:hAnsi="Palatino Linotype"/>
          <w:sz w:val="20"/>
          <w:szCs w:val="18"/>
        </w:rPr>
        <w:t>upervisor has the responsibility of being a mentor and confidante</w:t>
      </w:r>
      <w:r w:rsidRPr="008244ED">
        <w:rPr>
          <w:rFonts w:ascii="Palatino Linotype" w:hAnsi="Palatino Linotype"/>
          <w:spacing w:val="-7"/>
          <w:sz w:val="20"/>
          <w:szCs w:val="18"/>
        </w:rPr>
        <w:t xml:space="preserve"> </w:t>
      </w:r>
      <w:r w:rsidRPr="008244ED">
        <w:rPr>
          <w:rFonts w:ascii="Palatino Linotype" w:hAnsi="Palatino Linotype"/>
          <w:sz w:val="20"/>
          <w:szCs w:val="18"/>
        </w:rPr>
        <w:t>to</w:t>
      </w:r>
      <w:r w:rsidRPr="008244ED">
        <w:rPr>
          <w:rFonts w:ascii="Palatino Linotype" w:hAnsi="Palatino Linotype"/>
          <w:spacing w:val="-4"/>
          <w:sz w:val="20"/>
          <w:szCs w:val="18"/>
        </w:rPr>
        <w:t xml:space="preserve"> </w:t>
      </w:r>
      <w:r w:rsidRPr="008244ED">
        <w:rPr>
          <w:rFonts w:ascii="Palatino Linotype" w:hAnsi="Palatino Linotype"/>
          <w:sz w:val="20"/>
          <w:szCs w:val="18"/>
        </w:rPr>
        <w:t>the</w:t>
      </w:r>
      <w:r w:rsidRPr="008244ED">
        <w:rPr>
          <w:rFonts w:ascii="Palatino Linotype" w:hAnsi="Palatino Linotype"/>
          <w:spacing w:val="-7"/>
          <w:sz w:val="20"/>
          <w:szCs w:val="18"/>
        </w:rPr>
        <w:t xml:space="preserve"> </w:t>
      </w:r>
      <w:r w:rsidR="004F3CBB" w:rsidRPr="008244ED">
        <w:rPr>
          <w:rFonts w:ascii="Palatino Linotype" w:hAnsi="Palatino Linotype"/>
          <w:sz w:val="20"/>
          <w:szCs w:val="18"/>
        </w:rPr>
        <w:t xml:space="preserve">resident </w:t>
      </w:r>
      <w:r w:rsidRPr="008244ED">
        <w:rPr>
          <w:rFonts w:ascii="Palatino Linotype" w:hAnsi="Palatino Linotype"/>
          <w:sz w:val="20"/>
          <w:szCs w:val="18"/>
        </w:rPr>
        <w:t>but</w:t>
      </w:r>
      <w:r w:rsidRPr="008244ED">
        <w:rPr>
          <w:rFonts w:ascii="Palatino Linotype" w:hAnsi="Palatino Linotype"/>
          <w:spacing w:val="-6"/>
          <w:sz w:val="20"/>
          <w:szCs w:val="18"/>
        </w:rPr>
        <w:t xml:space="preserve"> </w:t>
      </w:r>
      <w:r w:rsidRPr="008244ED">
        <w:rPr>
          <w:rFonts w:ascii="Palatino Linotype" w:hAnsi="Palatino Linotype"/>
          <w:sz w:val="20"/>
          <w:szCs w:val="18"/>
        </w:rPr>
        <w:t>also</w:t>
      </w:r>
      <w:r w:rsidRPr="008244ED">
        <w:rPr>
          <w:rFonts w:ascii="Palatino Linotype" w:hAnsi="Palatino Linotype"/>
          <w:spacing w:val="-6"/>
          <w:sz w:val="20"/>
          <w:szCs w:val="18"/>
        </w:rPr>
        <w:t xml:space="preserve"> </w:t>
      </w:r>
      <w:r w:rsidRPr="008244ED">
        <w:rPr>
          <w:rFonts w:ascii="Palatino Linotype" w:hAnsi="Palatino Linotype"/>
          <w:sz w:val="20"/>
          <w:szCs w:val="18"/>
        </w:rPr>
        <w:t>has</w:t>
      </w:r>
      <w:r w:rsidRPr="008244ED">
        <w:rPr>
          <w:rFonts w:ascii="Palatino Linotype" w:hAnsi="Palatino Linotype"/>
          <w:spacing w:val="-6"/>
          <w:sz w:val="20"/>
          <w:szCs w:val="18"/>
        </w:rPr>
        <w:t xml:space="preserve"> </w:t>
      </w:r>
      <w:r w:rsidRPr="008244ED">
        <w:rPr>
          <w:rFonts w:ascii="Palatino Linotype" w:hAnsi="Palatino Linotype"/>
          <w:sz w:val="20"/>
          <w:szCs w:val="18"/>
        </w:rPr>
        <w:t>the</w:t>
      </w:r>
      <w:r w:rsidRPr="008244ED">
        <w:rPr>
          <w:rFonts w:ascii="Palatino Linotype" w:hAnsi="Palatino Linotype"/>
          <w:spacing w:val="-7"/>
          <w:sz w:val="20"/>
          <w:szCs w:val="18"/>
        </w:rPr>
        <w:t xml:space="preserve"> </w:t>
      </w:r>
      <w:r w:rsidRPr="008244ED">
        <w:rPr>
          <w:rFonts w:ascii="Palatino Linotype" w:hAnsi="Palatino Linotype"/>
          <w:sz w:val="20"/>
          <w:szCs w:val="18"/>
        </w:rPr>
        <w:t>job</w:t>
      </w:r>
      <w:r w:rsidRPr="008244ED">
        <w:rPr>
          <w:rFonts w:ascii="Palatino Linotype" w:hAnsi="Palatino Linotype"/>
          <w:spacing w:val="-4"/>
          <w:sz w:val="20"/>
          <w:szCs w:val="18"/>
        </w:rPr>
        <w:t xml:space="preserve"> </w:t>
      </w:r>
      <w:r w:rsidRPr="008244ED">
        <w:rPr>
          <w:rFonts w:ascii="Palatino Linotype" w:hAnsi="Palatino Linotype"/>
          <w:sz w:val="20"/>
          <w:szCs w:val="18"/>
        </w:rPr>
        <w:t>of</w:t>
      </w:r>
      <w:r w:rsidRPr="008244ED">
        <w:rPr>
          <w:rFonts w:ascii="Palatino Linotype" w:hAnsi="Palatino Linotype"/>
          <w:spacing w:val="-7"/>
          <w:sz w:val="20"/>
          <w:szCs w:val="18"/>
        </w:rPr>
        <w:t xml:space="preserve"> </w:t>
      </w:r>
      <w:r w:rsidRPr="008244ED">
        <w:rPr>
          <w:rFonts w:ascii="Palatino Linotype" w:hAnsi="Palatino Linotype"/>
          <w:sz w:val="20"/>
          <w:szCs w:val="18"/>
        </w:rPr>
        <w:t>coordinating</w:t>
      </w:r>
      <w:r w:rsidRPr="008244ED">
        <w:rPr>
          <w:rFonts w:ascii="Palatino Linotype" w:hAnsi="Palatino Linotype"/>
          <w:spacing w:val="-6"/>
          <w:sz w:val="20"/>
          <w:szCs w:val="18"/>
        </w:rPr>
        <w:t xml:space="preserve"> </w:t>
      </w:r>
      <w:r w:rsidRPr="008244ED">
        <w:rPr>
          <w:rFonts w:ascii="Palatino Linotype" w:hAnsi="Palatino Linotype"/>
          <w:sz w:val="20"/>
          <w:szCs w:val="18"/>
        </w:rPr>
        <w:t>efforts</w:t>
      </w:r>
      <w:r w:rsidRPr="008244ED">
        <w:rPr>
          <w:rFonts w:ascii="Palatino Linotype" w:hAnsi="Palatino Linotype"/>
          <w:spacing w:val="-6"/>
          <w:sz w:val="20"/>
          <w:szCs w:val="18"/>
        </w:rPr>
        <w:t xml:space="preserve"> </w:t>
      </w:r>
      <w:r w:rsidRPr="008244ED">
        <w:rPr>
          <w:rFonts w:ascii="Palatino Linotype" w:hAnsi="Palatino Linotype"/>
          <w:sz w:val="20"/>
          <w:szCs w:val="18"/>
        </w:rPr>
        <w:t>to</w:t>
      </w:r>
      <w:r w:rsidRPr="008244ED">
        <w:rPr>
          <w:rFonts w:ascii="Palatino Linotype" w:hAnsi="Palatino Linotype"/>
          <w:spacing w:val="-4"/>
          <w:sz w:val="20"/>
          <w:szCs w:val="18"/>
        </w:rPr>
        <w:t xml:space="preserve"> </w:t>
      </w:r>
      <w:r w:rsidRPr="008244ED">
        <w:rPr>
          <w:rFonts w:ascii="Palatino Linotype" w:hAnsi="Palatino Linotype"/>
          <w:sz w:val="20"/>
          <w:szCs w:val="18"/>
        </w:rPr>
        <w:t>ensure</w:t>
      </w:r>
      <w:r w:rsidRPr="008244ED">
        <w:rPr>
          <w:rFonts w:ascii="Palatino Linotype" w:hAnsi="Palatino Linotype"/>
          <w:spacing w:val="-5"/>
          <w:sz w:val="20"/>
          <w:szCs w:val="18"/>
        </w:rPr>
        <w:t xml:space="preserve"> </w:t>
      </w:r>
      <w:r w:rsidR="004F3CBB" w:rsidRPr="008244ED">
        <w:rPr>
          <w:rFonts w:ascii="Palatino Linotype" w:hAnsi="Palatino Linotype"/>
          <w:sz w:val="20"/>
          <w:szCs w:val="18"/>
        </w:rPr>
        <w:t xml:space="preserve">resident </w:t>
      </w:r>
      <w:r w:rsidRPr="008244ED">
        <w:rPr>
          <w:rFonts w:ascii="Palatino Linotype" w:hAnsi="Palatino Linotype"/>
          <w:sz w:val="20"/>
          <w:szCs w:val="18"/>
        </w:rPr>
        <w:t>success.</w:t>
      </w:r>
    </w:p>
    <w:p w14:paraId="47493A74" w14:textId="77777777" w:rsidR="00B9273F" w:rsidRPr="00402F87" w:rsidRDefault="00B9273F">
      <w:pPr>
        <w:pStyle w:val="BodyText"/>
        <w:spacing w:before="6"/>
        <w:rPr>
          <w:rFonts w:ascii="Palatino Linotype" w:hAnsi="Palatino Linotype"/>
          <w:sz w:val="12"/>
          <w:szCs w:val="12"/>
        </w:rPr>
      </w:pPr>
    </w:p>
    <w:p w14:paraId="5F543F84" w14:textId="3438FCD2" w:rsidR="00B9273F" w:rsidRPr="00BC34A7" w:rsidRDefault="000211DB" w:rsidP="00402F87">
      <w:pPr>
        <w:spacing w:line="276" w:lineRule="auto"/>
        <w:ind w:left="1160"/>
        <w:jc w:val="both"/>
        <w:rPr>
          <w:rFonts w:ascii="Palatino Linotype" w:hAnsi="Palatino Linotype"/>
          <w:b/>
          <w:color w:val="365F91" w:themeColor="accent1" w:themeShade="BF"/>
          <w:szCs w:val="14"/>
        </w:rPr>
      </w:pPr>
      <w:r w:rsidRPr="00BC34A7">
        <w:rPr>
          <w:rFonts w:ascii="Palatino Linotype" w:hAnsi="Palatino Linotype"/>
          <w:b/>
          <w:color w:val="365F91" w:themeColor="accent1" w:themeShade="BF"/>
          <w:szCs w:val="14"/>
        </w:rPr>
        <w:t>Reflection</w:t>
      </w:r>
      <w:r w:rsidR="00402F87">
        <w:rPr>
          <w:rFonts w:ascii="Palatino Linotype" w:hAnsi="Palatino Linotype"/>
          <w:b/>
          <w:color w:val="365F91" w:themeColor="accent1" w:themeShade="BF"/>
          <w:szCs w:val="14"/>
        </w:rPr>
        <w:t xml:space="preserve"> </w:t>
      </w:r>
    </w:p>
    <w:p w14:paraId="3E15A0D1" w14:textId="512C6F9A" w:rsidR="00B9273F" w:rsidRPr="008244ED" w:rsidRDefault="000211DB">
      <w:pPr>
        <w:pStyle w:val="ListParagraph"/>
        <w:numPr>
          <w:ilvl w:val="0"/>
          <w:numId w:val="23"/>
        </w:numPr>
        <w:tabs>
          <w:tab w:val="left" w:pos="2599"/>
          <w:tab w:val="left" w:pos="2600"/>
        </w:tabs>
        <w:spacing w:line="292" w:lineRule="exact"/>
        <w:rPr>
          <w:rFonts w:ascii="Palatino Linotype" w:hAnsi="Palatino Linotype"/>
          <w:sz w:val="20"/>
          <w:szCs w:val="18"/>
        </w:rPr>
      </w:pPr>
      <w:r w:rsidRPr="008244ED">
        <w:rPr>
          <w:rFonts w:ascii="Palatino Linotype" w:hAnsi="Palatino Linotype"/>
          <w:sz w:val="20"/>
          <w:szCs w:val="18"/>
        </w:rPr>
        <w:t xml:space="preserve">Provide timely </w:t>
      </w:r>
      <w:r w:rsidR="00F27208" w:rsidRPr="008244ED">
        <w:rPr>
          <w:rFonts w:ascii="Palatino Linotype" w:hAnsi="Palatino Linotype"/>
          <w:sz w:val="20"/>
          <w:szCs w:val="18"/>
        </w:rPr>
        <w:t xml:space="preserve">actionable </w:t>
      </w:r>
      <w:r w:rsidRPr="008244ED">
        <w:rPr>
          <w:rFonts w:ascii="Palatino Linotype" w:hAnsi="Palatino Linotype"/>
          <w:sz w:val="20"/>
          <w:szCs w:val="18"/>
        </w:rPr>
        <w:t xml:space="preserve">feedback to </w:t>
      </w:r>
      <w:r w:rsidR="009F552B" w:rsidRPr="008244ED">
        <w:rPr>
          <w:rFonts w:ascii="Palatino Linotype" w:hAnsi="Palatino Linotype"/>
          <w:sz w:val="20"/>
          <w:szCs w:val="18"/>
        </w:rPr>
        <w:t>resident</w:t>
      </w:r>
      <w:r w:rsidR="005B4E58">
        <w:rPr>
          <w:rFonts w:ascii="Palatino Linotype" w:hAnsi="Palatino Linotype"/>
          <w:sz w:val="20"/>
          <w:szCs w:val="18"/>
        </w:rPr>
        <w:t>s</w:t>
      </w:r>
    </w:p>
    <w:p w14:paraId="5EC7410C" w14:textId="657E6256" w:rsidR="004F3CBB" w:rsidRPr="008244ED" w:rsidRDefault="000211DB">
      <w:pPr>
        <w:pStyle w:val="ListParagraph"/>
        <w:numPr>
          <w:ilvl w:val="0"/>
          <w:numId w:val="23"/>
        </w:numPr>
        <w:tabs>
          <w:tab w:val="left" w:pos="2599"/>
          <w:tab w:val="left" w:pos="2600"/>
        </w:tabs>
        <w:spacing w:line="293" w:lineRule="exact"/>
        <w:rPr>
          <w:rFonts w:ascii="Palatino Linotype" w:hAnsi="Palatino Linotype"/>
          <w:sz w:val="20"/>
          <w:szCs w:val="18"/>
        </w:rPr>
      </w:pPr>
      <w:r w:rsidRPr="008244ED">
        <w:rPr>
          <w:rFonts w:ascii="Palatino Linotype" w:hAnsi="Palatino Linotype"/>
          <w:sz w:val="20"/>
          <w:szCs w:val="18"/>
        </w:rPr>
        <w:t xml:space="preserve">Encourage self-evaluation of </w:t>
      </w:r>
      <w:r w:rsidR="004F3CBB" w:rsidRPr="008244ED">
        <w:rPr>
          <w:rFonts w:ascii="Palatino Linotype" w:hAnsi="Palatino Linotype"/>
          <w:sz w:val="20"/>
          <w:szCs w:val="18"/>
        </w:rPr>
        <w:t>resident</w:t>
      </w:r>
      <w:r w:rsidR="004B6393" w:rsidRPr="008244ED">
        <w:rPr>
          <w:rFonts w:ascii="Palatino Linotype" w:hAnsi="Palatino Linotype"/>
          <w:sz w:val="20"/>
          <w:szCs w:val="18"/>
        </w:rPr>
        <w:t>(s)</w:t>
      </w:r>
      <w:r w:rsidR="004F3CBB" w:rsidRPr="008244ED">
        <w:rPr>
          <w:rFonts w:ascii="Palatino Linotype" w:hAnsi="Palatino Linotype"/>
          <w:sz w:val="20"/>
          <w:szCs w:val="18"/>
        </w:rPr>
        <w:t xml:space="preserve"> </w:t>
      </w:r>
    </w:p>
    <w:p w14:paraId="1D17625F" w14:textId="77777777" w:rsidR="00B9273F" w:rsidRPr="008244ED" w:rsidRDefault="000211DB">
      <w:pPr>
        <w:pStyle w:val="ListParagraph"/>
        <w:numPr>
          <w:ilvl w:val="0"/>
          <w:numId w:val="23"/>
        </w:numPr>
        <w:tabs>
          <w:tab w:val="left" w:pos="2599"/>
          <w:tab w:val="left" w:pos="2600"/>
        </w:tabs>
        <w:spacing w:line="293" w:lineRule="exact"/>
        <w:rPr>
          <w:rFonts w:ascii="Palatino Linotype" w:hAnsi="Palatino Linotype"/>
          <w:sz w:val="20"/>
          <w:szCs w:val="18"/>
        </w:rPr>
      </w:pPr>
      <w:r w:rsidRPr="008244ED">
        <w:rPr>
          <w:rFonts w:ascii="Palatino Linotype" w:hAnsi="Palatino Linotype"/>
          <w:sz w:val="20"/>
          <w:szCs w:val="18"/>
        </w:rPr>
        <w:t xml:space="preserve">Determine and report final grade in conjunction with </w:t>
      </w:r>
      <w:r w:rsidR="0003082B" w:rsidRPr="008244ED">
        <w:rPr>
          <w:rFonts w:ascii="Palatino Linotype" w:hAnsi="Palatino Linotype"/>
          <w:sz w:val="20"/>
          <w:szCs w:val="18"/>
        </w:rPr>
        <w:t>m</w:t>
      </w:r>
      <w:r w:rsidR="00DC08AC" w:rsidRPr="008244ED">
        <w:rPr>
          <w:rFonts w:ascii="Palatino Linotype" w:hAnsi="Palatino Linotype"/>
          <w:sz w:val="20"/>
          <w:szCs w:val="18"/>
        </w:rPr>
        <w:t>entor</w:t>
      </w:r>
      <w:r w:rsidR="0003082B" w:rsidRPr="008244ED">
        <w:rPr>
          <w:rFonts w:ascii="Palatino Linotype" w:hAnsi="Palatino Linotype"/>
          <w:sz w:val="20"/>
          <w:szCs w:val="18"/>
        </w:rPr>
        <w:t xml:space="preserve"> t</w:t>
      </w:r>
      <w:r w:rsidRPr="008244ED">
        <w:rPr>
          <w:rFonts w:ascii="Palatino Linotype" w:hAnsi="Palatino Linotype"/>
          <w:sz w:val="20"/>
          <w:szCs w:val="18"/>
        </w:rPr>
        <w:t>eacher</w:t>
      </w:r>
    </w:p>
    <w:p w14:paraId="25259767" w14:textId="700B8A7B" w:rsidR="00B9273F" w:rsidRPr="008244ED" w:rsidRDefault="00F27208">
      <w:pPr>
        <w:pStyle w:val="ListParagraph"/>
        <w:numPr>
          <w:ilvl w:val="0"/>
          <w:numId w:val="23"/>
        </w:numPr>
        <w:tabs>
          <w:tab w:val="left" w:pos="2599"/>
          <w:tab w:val="left" w:pos="2600"/>
        </w:tabs>
        <w:spacing w:line="293" w:lineRule="exact"/>
        <w:rPr>
          <w:rFonts w:ascii="Palatino Linotype" w:hAnsi="Palatino Linotype"/>
          <w:sz w:val="20"/>
          <w:szCs w:val="18"/>
        </w:rPr>
      </w:pPr>
      <w:r w:rsidRPr="008244ED">
        <w:rPr>
          <w:rFonts w:ascii="Palatino Linotype" w:hAnsi="Palatino Linotype"/>
          <w:sz w:val="20"/>
          <w:szCs w:val="18"/>
        </w:rPr>
        <w:t>Discuss all evaluations and actionable feedback</w:t>
      </w:r>
      <w:r w:rsidR="00402F87" w:rsidRPr="008244ED">
        <w:rPr>
          <w:rFonts w:ascii="Palatino Linotype" w:hAnsi="Palatino Linotype"/>
          <w:sz w:val="20"/>
          <w:szCs w:val="18"/>
        </w:rPr>
        <w:t xml:space="preserve"> during post conference</w:t>
      </w:r>
      <w:r w:rsidRPr="008244ED">
        <w:rPr>
          <w:rFonts w:ascii="Palatino Linotype" w:hAnsi="Palatino Linotype"/>
          <w:sz w:val="20"/>
          <w:szCs w:val="18"/>
        </w:rPr>
        <w:t xml:space="preserve"> with resident(s)</w:t>
      </w:r>
    </w:p>
    <w:p w14:paraId="2E2E096F" w14:textId="77777777" w:rsidR="00B9273F" w:rsidRPr="00BC34A7" w:rsidRDefault="000211DB" w:rsidP="00C75033">
      <w:pPr>
        <w:spacing w:line="360" w:lineRule="auto"/>
        <w:ind w:left="1160"/>
        <w:jc w:val="both"/>
        <w:rPr>
          <w:rFonts w:ascii="Palatino Linotype" w:hAnsi="Palatino Linotype"/>
          <w:b/>
          <w:color w:val="365F91" w:themeColor="accent1" w:themeShade="BF"/>
          <w:szCs w:val="14"/>
        </w:rPr>
      </w:pPr>
      <w:r w:rsidRPr="00BC34A7">
        <w:rPr>
          <w:rFonts w:ascii="Palatino Linotype" w:hAnsi="Palatino Linotype"/>
          <w:b/>
          <w:color w:val="365F91" w:themeColor="accent1" w:themeShade="BF"/>
          <w:szCs w:val="14"/>
        </w:rPr>
        <w:t>Advocacy</w:t>
      </w:r>
    </w:p>
    <w:p w14:paraId="372CB7F3" w14:textId="28B88CD7" w:rsidR="00B9273F" w:rsidRPr="008244ED" w:rsidRDefault="004B6393">
      <w:pPr>
        <w:pStyle w:val="ListParagraph"/>
        <w:numPr>
          <w:ilvl w:val="0"/>
          <w:numId w:val="24"/>
        </w:numPr>
        <w:tabs>
          <w:tab w:val="left" w:pos="2599"/>
          <w:tab w:val="left" w:pos="2600"/>
        </w:tabs>
        <w:ind w:right="1437"/>
        <w:rPr>
          <w:rFonts w:ascii="Palatino Linotype" w:hAnsi="Palatino Linotype"/>
          <w:sz w:val="20"/>
          <w:szCs w:val="18"/>
        </w:rPr>
      </w:pPr>
      <w:r w:rsidRPr="008244ED">
        <w:rPr>
          <w:rFonts w:ascii="Palatino Linotype" w:hAnsi="Palatino Linotype"/>
          <w:sz w:val="20"/>
          <w:szCs w:val="18"/>
        </w:rPr>
        <w:t>Introduce yourself and m</w:t>
      </w:r>
      <w:r w:rsidR="000211DB" w:rsidRPr="008244ED">
        <w:rPr>
          <w:rFonts w:ascii="Palatino Linotype" w:hAnsi="Palatino Linotype"/>
          <w:sz w:val="20"/>
          <w:szCs w:val="18"/>
        </w:rPr>
        <w:t xml:space="preserve">aintain contact with </w:t>
      </w:r>
      <w:r w:rsidR="009F552B" w:rsidRPr="008244ED">
        <w:rPr>
          <w:rFonts w:ascii="Palatino Linotype" w:hAnsi="Palatino Linotype"/>
          <w:sz w:val="20"/>
          <w:szCs w:val="18"/>
        </w:rPr>
        <w:t>the school’s</w:t>
      </w:r>
      <w:r w:rsidR="000211DB" w:rsidRPr="008244ED">
        <w:rPr>
          <w:rFonts w:ascii="Palatino Linotype" w:hAnsi="Palatino Linotype"/>
          <w:sz w:val="20"/>
          <w:szCs w:val="18"/>
        </w:rPr>
        <w:t xml:space="preserve"> administrator </w:t>
      </w:r>
    </w:p>
    <w:p w14:paraId="4999A9D6" w14:textId="35AB7683" w:rsidR="00B9273F" w:rsidRPr="008244ED" w:rsidRDefault="000211DB">
      <w:pPr>
        <w:pStyle w:val="ListParagraph"/>
        <w:numPr>
          <w:ilvl w:val="0"/>
          <w:numId w:val="24"/>
        </w:numPr>
        <w:tabs>
          <w:tab w:val="left" w:pos="2599"/>
          <w:tab w:val="left" w:pos="2600"/>
        </w:tabs>
        <w:spacing w:before="3" w:line="237" w:lineRule="auto"/>
        <w:ind w:right="1437"/>
        <w:rPr>
          <w:rFonts w:ascii="Palatino Linotype" w:hAnsi="Palatino Linotype"/>
          <w:sz w:val="20"/>
          <w:szCs w:val="18"/>
        </w:rPr>
      </w:pPr>
      <w:r w:rsidRPr="008244ED">
        <w:rPr>
          <w:rFonts w:ascii="Palatino Linotype" w:hAnsi="Palatino Linotype"/>
          <w:sz w:val="20"/>
          <w:szCs w:val="18"/>
        </w:rPr>
        <w:t>Provide</w:t>
      </w:r>
      <w:r w:rsidRPr="008244ED">
        <w:rPr>
          <w:rFonts w:ascii="Palatino Linotype" w:hAnsi="Palatino Linotype"/>
          <w:spacing w:val="-10"/>
          <w:sz w:val="20"/>
          <w:szCs w:val="18"/>
        </w:rPr>
        <w:t xml:space="preserve"> </w:t>
      </w:r>
      <w:r w:rsidRPr="008244ED">
        <w:rPr>
          <w:rFonts w:ascii="Palatino Linotype" w:hAnsi="Palatino Linotype"/>
          <w:sz w:val="20"/>
          <w:szCs w:val="18"/>
        </w:rPr>
        <w:t>an</w:t>
      </w:r>
      <w:r w:rsidRPr="008244ED">
        <w:rPr>
          <w:rFonts w:ascii="Palatino Linotype" w:hAnsi="Palatino Linotype"/>
          <w:spacing w:val="-9"/>
          <w:sz w:val="20"/>
          <w:szCs w:val="18"/>
        </w:rPr>
        <w:t xml:space="preserve"> </w:t>
      </w:r>
      <w:r w:rsidRPr="008244ED">
        <w:rPr>
          <w:rFonts w:ascii="Palatino Linotype" w:hAnsi="Palatino Linotype"/>
          <w:sz w:val="20"/>
          <w:szCs w:val="18"/>
        </w:rPr>
        <w:t>example</w:t>
      </w:r>
      <w:r w:rsidRPr="008244ED">
        <w:rPr>
          <w:rFonts w:ascii="Palatino Linotype" w:hAnsi="Palatino Linotype"/>
          <w:spacing w:val="-10"/>
          <w:sz w:val="20"/>
          <w:szCs w:val="18"/>
        </w:rPr>
        <w:t xml:space="preserve"> </w:t>
      </w:r>
      <w:r w:rsidRPr="008244ED">
        <w:rPr>
          <w:rFonts w:ascii="Palatino Linotype" w:hAnsi="Palatino Linotype"/>
          <w:sz w:val="20"/>
          <w:szCs w:val="18"/>
        </w:rPr>
        <w:t>by</w:t>
      </w:r>
      <w:r w:rsidRPr="008244ED">
        <w:rPr>
          <w:rFonts w:ascii="Palatino Linotype" w:hAnsi="Palatino Linotype"/>
          <w:spacing w:val="-13"/>
          <w:sz w:val="20"/>
          <w:szCs w:val="18"/>
        </w:rPr>
        <w:t xml:space="preserve"> </w:t>
      </w:r>
      <w:r w:rsidRPr="008244ED">
        <w:rPr>
          <w:rFonts w:ascii="Palatino Linotype" w:hAnsi="Palatino Linotype"/>
          <w:sz w:val="20"/>
          <w:szCs w:val="18"/>
        </w:rPr>
        <w:t>modeling</w:t>
      </w:r>
      <w:r w:rsidRPr="008244ED">
        <w:rPr>
          <w:rFonts w:ascii="Palatino Linotype" w:hAnsi="Palatino Linotype"/>
          <w:spacing w:val="-11"/>
          <w:sz w:val="20"/>
          <w:szCs w:val="18"/>
        </w:rPr>
        <w:t xml:space="preserve"> </w:t>
      </w:r>
      <w:r w:rsidRPr="008244ED">
        <w:rPr>
          <w:rFonts w:ascii="Palatino Linotype" w:hAnsi="Palatino Linotype"/>
          <w:sz w:val="20"/>
          <w:szCs w:val="18"/>
        </w:rPr>
        <w:t>behaviors</w:t>
      </w:r>
      <w:r w:rsidRPr="008244ED">
        <w:rPr>
          <w:rFonts w:ascii="Palatino Linotype" w:hAnsi="Palatino Linotype"/>
          <w:spacing w:val="-8"/>
          <w:sz w:val="20"/>
          <w:szCs w:val="18"/>
        </w:rPr>
        <w:t xml:space="preserve"> </w:t>
      </w:r>
      <w:r w:rsidRPr="008244ED">
        <w:rPr>
          <w:rFonts w:ascii="Palatino Linotype" w:hAnsi="Palatino Linotype"/>
          <w:sz w:val="20"/>
          <w:szCs w:val="18"/>
        </w:rPr>
        <w:t>of</w:t>
      </w:r>
      <w:r w:rsidRPr="008244ED">
        <w:rPr>
          <w:rFonts w:ascii="Palatino Linotype" w:hAnsi="Palatino Linotype"/>
          <w:spacing w:val="-9"/>
          <w:sz w:val="20"/>
          <w:szCs w:val="18"/>
        </w:rPr>
        <w:t xml:space="preserve"> </w:t>
      </w:r>
      <w:r w:rsidRPr="008244ED">
        <w:rPr>
          <w:rFonts w:ascii="Palatino Linotype" w:hAnsi="Palatino Linotype"/>
          <w:sz w:val="20"/>
          <w:szCs w:val="18"/>
        </w:rPr>
        <w:t>support,</w:t>
      </w:r>
      <w:r w:rsidRPr="008244ED">
        <w:rPr>
          <w:rFonts w:ascii="Palatino Linotype" w:hAnsi="Palatino Linotype"/>
          <w:spacing w:val="-9"/>
          <w:sz w:val="20"/>
          <w:szCs w:val="18"/>
        </w:rPr>
        <w:t xml:space="preserve"> </w:t>
      </w:r>
      <w:r w:rsidRPr="008244ED">
        <w:rPr>
          <w:rFonts w:ascii="Palatino Linotype" w:hAnsi="Palatino Linotype"/>
          <w:sz w:val="20"/>
          <w:szCs w:val="18"/>
        </w:rPr>
        <w:t>interest,</w:t>
      </w:r>
      <w:r w:rsidRPr="008244ED">
        <w:rPr>
          <w:rFonts w:ascii="Palatino Linotype" w:hAnsi="Palatino Linotype"/>
          <w:spacing w:val="-9"/>
          <w:sz w:val="20"/>
          <w:szCs w:val="18"/>
        </w:rPr>
        <w:t xml:space="preserve"> </w:t>
      </w:r>
      <w:r w:rsidRPr="008244ED">
        <w:rPr>
          <w:rFonts w:ascii="Palatino Linotype" w:hAnsi="Palatino Linotype"/>
          <w:sz w:val="20"/>
          <w:szCs w:val="18"/>
        </w:rPr>
        <w:t>and</w:t>
      </w:r>
      <w:r w:rsidRPr="008244ED">
        <w:rPr>
          <w:rFonts w:ascii="Palatino Linotype" w:hAnsi="Palatino Linotype"/>
          <w:spacing w:val="-9"/>
          <w:sz w:val="20"/>
          <w:szCs w:val="18"/>
        </w:rPr>
        <w:t xml:space="preserve"> </w:t>
      </w:r>
      <w:r w:rsidRPr="008244ED">
        <w:rPr>
          <w:rFonts w:ascii="Palatino Linotype" w:hAnsi="Palatino Linotype"/>
          <w:sz w:val="20"/>
          <w:szCs w:val="18"/>
        </w:rPr>
        <w:t>concern</w:t>
      </w:r>
      <w:r w:rsidRPr="008244ED">
        <w:rPr>
          <w:rFonts w:ascii="Palatino Linotype" w:hAnsi="Palatino Linotype"/>
          <w:spacing w:val="-9"/>
          <w:sz w:val="20"/>
          <w:szCs w:val="18"/>
        </w:rPr>
        <w:t xml:space="preserve"> </w:t>
      </w:r>
      <w:r w:rsidRPr="008244ED">
        <w:rPr>
          <w:rFonts w:ascii="Palatino Linotype" w:hAnsi="Palatino Linotype"/>
          <w:sz w:val="20"/>
          <w:szCs w:val="18"/>
        </w:rPr>
        <w:lastRenderedPageBreak/>
        <w:t>for</w:t>
      </w:r>
      <w:r w:rsidRPr="008244ED">
        <w:rPr>
          <w:rFonts w:ascii="Palatino Linotype" w:hAnsi="Palatino Linotype"/>
          <w:spacing w:val="-9"/>
          <w:sz w:val="20"/>
          <w:szCs w:val="18"/>
        </w:rPr>
        <w:t xml:space="preserve"> </w:t>
      </w:r>
      <w:r w:rsidRPr="008244ED">
        <w:rPr>
          <w:rFonts w:ascii="Palatino Linotype" w:hAnsi="Palatino Linotype"/>
          <w:sz w:val="20"/>
          <w:szCs w:val="18"/>
        </w:rPr>
        <w:t xml:space="preserve">the </w:t>
      </w:r>
      <w:r w:rsidR="009F552B" w:rsidRPr="008244ED">
        <w:rPr>
          <w:rFonts w:ascii="Palatino Linotype" w:hAnsi="Palatino Linotype"/>
          <w:sz w:val="20"/>
          <w:szCs w:val="18"/>
        </w:rPr>
        <w:t>residents’</w:t>
      </w:r>
      <w:r w:rsidR="004F3CBB" w:rsidRPr="008244ED">
        <w:rPr>
          <w:rFonts w:ascii="Palatino Linotype" w:hAnsi="Palatino Linotype"/>
          <w:sz w:val="20"/>
          <w:szCs w:val="18"/>
        </w:rPr>
        <w:t xml:space="preserve"> </w:t>
      </w:r>
      <w:r w:rsidRPr="008244ED">
        <w:rPr>
          <w:rFonts w:ascii="Palatino Linotype" w:hAnsi="Palatino Linotype"/>
          <w:sz w:val="20"/>
          <w:szCs w:val="18"/>
        </w:rPr>
        <w:t>professional growth and</w:t>
      </w:r>
      <w:r w:rsidRPr="008244ED">
        <w:rPr>
          <w:rFonts w:ascii="Palatino Linotype" w:hAnsi="Palatino Linotype"/>
          <w:spacing w:val="-2"/>
          <w:sz w:val="20"/>
          <w:szCs w:val="18"/>
        </w:rPr>
        <w:t xml:space="preserve"> </w:t>
      </w:r>
      <w:r w:rsidRPr="008244ED">
        <w:rPr>
          <w:rFonts w:ascii="Palatino Linotype" w:hAnsi="Palatino Linotype"/>
          <w:sz w:val="20"/>
          <w:szCs w:val="18"/>
        </w:rPr>
        <w:t>development</w:t>
      </w:r>
    </w:p>
    <w:p w14:paraId="2715584D" w14:textId="77777777" w:rsidR="00B9273F" w:rsidRPr="008244ED" w:rsidRDefault="000211DB">
      <w:pPr>
        <w:pStyle w:val="ListParagraph"/>
        <w:numPr>
          <w:ilvl w:val="0"/>
          <w:numId w:val="24"/>
        </w:numPr>
        <w:tabs>
          <w:tab w:val="left" w:pos="2599"/>
          <w:tab w:val="left" w:pos="2600"/>
        </w:tabs>
        <w:spacing w:before="2" w:line="293" w:lineRule="exact"/>
        <w:rPr>
          <w:rFonts w:ascii="Palatino Linotype" w:hAnsi="Palatino Linotype"/>
          <w:sz w:val="20"/>
          <w:szCs w:val="18"/>
        </w:rPr>
      </w:pPr>
      <w:r w:rsidRPr="008244ED">
        <w:rPr>
          <w:rFonts w:ascii="Palatino Linotype" w:hAnsi="Palatino Linotype"/>
          <w:sz w:val="20"/>
          <w:szCs w:val="18"/>
        </w:rPr>
        <w:t>Focus on positive behaviors and growth</w:t>
      </w:r>
    </w:p>
    <w:p w14:paraId="78E9487A" w14:textId="05CC777D" w:rsidR="00B9273F" w:rsidRPr="008244ED" w:rsidRDefault="000211DB">
      <w:pPr>
        <w:pStyle w:val="ListParagraph"/>
        <w:numPr>
          <w:ilvl w:val="0"/>
          <w:numId w:val="24"/>
        </w:numPr>
        <w:tabs>
          <w:tab w:val="left" w:pos="2599"/>
          <w:tab w:val="left" w:pos="2600"/>
        </w:tabs>
        <w:spacing w:line="293" w:lineRule="exact"/>
        <w:rPr>
          <w:rFonts w:ascii="Palatino Linotype" w:hAnsi="Palatino Linotype"/>
          <w:sz w:val="20"/>
          <w:szCs w:val="18"/>
        </w:rPr>
      </w:pPr>
      <w:r w:rsidRPr="008244ED">
        <w:rPr>
          <w:rFonts w:ascii="Palatino Linotype" w:hAnsi="Palatino Linotype"/>
          <w:sz w:val="20"/>
          <w:szCs w:val="18"/>
        </w:rPr>
        <w:t xml:space="preserve">Contact </w:t>
      </w:r>
      <w:r w:rsidR="004F3CBB" w:rsidRPr="008244ED">
        <w:rPr>
          <w:rFonts w:ascii="Palatino Linotype" w:hAnsi="Palatino Linotype"/>
          <w:sz w:val="20"/>
          <w:szCs w:val="18"/>
        </w:rPr>
        <w:t xml:space="preserve">resident </w:t>
      </w:r>
      <w:r w:rsidR="0003082B" w:rsidRPr="008244ED">
        <w:rPr>
          <w:rFonts w:ascii="Palatino Linotype" w:hAnsi="Palatino Linotype"/>
          <w:sz w:val="20"/>
          <w:szCs w:val="18"/>
        </w:rPr>
        <w:t>as needed</w:t>
      </w:r>
    </w:p>
    <w:p w14:paraId="288E6D9A" w14:textId="21490B09" w:rsidR="00B9273F" w:rsidRPr="008244ED" w:rsidRDefault="000211DB">
      <w:pPr>
        <w:pStyle w:val="ListParagraph"/>
        <w:numPr>
          <w:ilvl w:val="0"/>
          <w:numId w:val="24"/>
        </w:numPr>
        <w:tabs>
          <w:tab w:val="left" w:pos="2599"/>
          <w:tab w:val="left" w:pos="2600"/>
        </w:tabs>
        <w:spacing w:line="293" w:lineRule="exact"/>
        <w:rPr>
          <w:rFonts w:ascii="Palatino Linotype" w:hAnsi="Palatino Linotype"/>
          <w:sz w:val="20"/>
          <w:szCs w:val="18"/>
        </w:rPr>
      </w:pPr>
      <w:r w:rsidRPr="008244ED">
        <w:rPr>
          <w:rFonts w:ascii="Palatino Linotype" w:hAnsi="Palatino Linotype"/>
          <w:sz w:val="20"/>
          <w:szCs w:val="18"/>
        </w:rPr>
        <w:t xml:space="preserve">Give </w:t>
      </w:r>
      <w:r w:rsidR="004F3CBB" w:rsidRPr="008244ED">
        <w:rPr>
          <w:rFonts w:ascii="Palatino Linotype" w:hAnsi="Palatino Linotype"/>
          <w:sz w:val="20"/>
          <w:szCs w:val="18"/>
        </w:rPr>
        <w:t>resident</w:t>
      </w:r>
      <w:r w:rsidR="0095355B">
        <w:rPr>
          <w:rFonts w:ascii="Palatino Linotype" w:hAnsi="Palatino Linotype"/>
          <w:sz w:val="20"/>
          <w:szCs w:val="18"/>
        </w:rPr>
        <w:t>s</w:t>
      </w:r>
      <w:r w:rsidR="004F3CBB" w:rsidRPr="008244ED">
        <w:rPr>
          <w:rFonts w:ascii="Palatino Linotype" w:hAnsi="Palatino Linotype"/>
          <w:sz w:val="20"/>
          <w:szCs w:val="18"/>
        </w:rPr>
        <w:t xml:space="preserve"> </w:t>
      </w:r>
      <w:r w:rsidRPr="008244ED">
        <w:rPr>
          <w:rFonts w:ascii="Palatino Linotype" w:hAnsi="Palatino Linotype"/>
          <w:sz w:val="20"/>
          <w:szCs w:val="18"/>
        </w:rPr>
        <w:t>the opportunities to share</w:t>
      </w:r>
      <w:r w:rsidRPr="008244ED">
        <w:rPr>
          <w:rFonts w:ascii="Palatino Linotype" w:hAnsi="Palatino Linotype"/>
          <w:spacing w:val="-5"/>
          <w:sz w:val="20"/>
          <w:szCs w:val="18"/>
        </w:rPr>
        <w:t xml:space="preserve"> </w:t>
      </w:r>
      <w:r w:rsidRPr="008244ED">
        <w:rPr>
          <w:rFonts w:ascii="Palatino Linotype" w:hAnsi="Palatino Linotype"/>
          <w:sz w:val="20"/>
          <w:szCs w:val="18"/>
        </w:rPr>
        <w:t>successes/failures/frustrations</w:t>
      </w:r>
    </w:p>
    <w:p w14:paraId="7B0F7B64" w14:textId="77777777" w:rsidR="00B9273F" w:rsidRPr="004E5A1E" w:rsidRDefault="00B9273F">
      <w:pPr>
        <w:spacing w:line="293" w:lineRule="exact"/>
        <w:rPr>
          <w:rFonts w:ascii="Symbol"/>
          <w:sz w:val="20"/>
          <w:szCs w:val="18"/>
        </w:rPr>
      </w:pPr>
    </w:p>
    <w:p w14:paraId="6D290672" w14:textId="77777777" w:rsidR="00B9273F" w:rsidRPr="00BC34A7" w:rsidRDefault="000211DB" w:rsidP="00C75033">
      <w:pPr>
        <w:spacing w:line="360" w:lineRule="auto"/>
        <w:ind w:left="1160"/>
        <w:jc w:val="both"/>
        <w:rPr>
          <w:rFonts w:ascii="Palatino Linotype" w:hAnsi="Palatino Linotype"/>
          <w:b/>
          <w:color w:val="1F497D" w:themeColor="text2"/>
          <w:sz w:val="36"/>
        </w:rPr>
      </w:pPr>
      <w:r w:rsidRPr="00BC34A7">
        <w:rPr>
          <w:rFonts w:ascii="Palatino Linotype" w:hAnsi="Palatino Linotype"/>
          <w:b/>
          <w:color w:val="365F91" w:themeColor="accent1" w:themeShade="BF"/>
          <w:szCs w:val="14"/>
        </w:rPr>
        <w:t>Leadership</w:t>
      </w:r>
    </w:p>
    <w:p w14:paraId="56DBA765" w14:textId="7E5F8C69" w:rsidR="004B6393" w:rsidRPr="00BC34A7" w:rsidRDefault="004B6393">
      <w:pPr>
        <w:pStyle w:val="ListParagraph"/>
        <w:numPr>
          <w:ilvl w:val="0"/>
          <w:numId w:val="25"/>
        </w:numPr>
        <w:tabs>
          <w:tab w:val="left" w:pos="2599"/>
          <w:tab w:val="left" w:pos="2600"/>
        </w:tabs>
        <w:spacing w:line="293" w:lineRule="exact"/>
        <w:rPr>
          <w:rFonts w:ascii="Palatino Linotype" w:hAnsi="Palatino Linotype"/>
          <w:szCs w:val="20"/>
        </w:rPr>
      </w:pPr>
      <w:r w:rsidRPr="00BC34A7">
        <w:rPr>
          <w:rFonts w:ascii="Palatino Linotype" w:hAnsi="Palatino Linotype"/>
          <w:szCs w:val="20"/>
        </w:rPr>
        <w:t xml:space="preserve">Contact the resident(s) </w:t>
      </w:r>
      <w:r w:rsidR="0095355B">
        <w:rPr>
          <w:rFonts w:ascii="Palatino Linotype" w:hAnsi="Palatino Linotype"/>
          <w:szCs w:val="20"/>
        </w:rPr>
        <w:t>as soon as you know who your residents will be.</w:t>
      </w:r>
    </w:p>
    <w:p w14:paraId="59E92BA3" w14:textId="20C9C70A" w:rsidR="00B9273F" w:rsidRPr="00BC34A7" w:rsidRDefault="000211DB">
      <w:pPr>
        <w:pStyle w:val="ListParagraph"/>
        <w:numPr>
          <w:ilvl w:val="0"/>
          <w:numId w:val="25"/>
        </w:numPr>
        <w:tabs>
          <w:tab w:val="left" w:pos="2599"/>
          <w:tab w:val="left" w:pos="2600"/>
        </w:tabs>
        <w:spacing w:line="292" w:lineRule="exact"/>
        <w:rPr>
          <w:rFonts w:ascii="Palatino Linotype" w:hAnsi="Palatino Linotype"/>
          <w:szCs w:val="20"/>
        </w:rPr>
      </w:pPr>
      <w:r w:rsidRPr="00BC34A7">
        <w:rPr>
          <w:rFonts w:ascii="Palatino Linotype" w:hAnsi="Palatino Linotype"/>
          <w:szCs w:val="20"/>
        </w:rPr>
        <w:t xml:space="preserve">Arrange for introductory </w:t>
      </w:r>
      <w:r w:rsidR="009F552B" w:rsidRPr="00BC34A7">
        <w:rPr>
          <w:rFonts w:ascii="Palatino Linotype" w:hAnsi="Palatino Linotype"/>
          <w:szCs w:val="20"/>
        </w:rPr>
        <w:t>visits</w:t>
      </w:r>
      <w:r w:rsidRPr="00BC34A7">
        <w:rPr>
          <w:rFonts w:ascii="Palatino Linotype" w:hAnsi="Palatino Linotype"/>
          <w:szCs w:val="20"/>
        </w:rPr>
        <w:t xml:space="preserve"> and other subsequent</w:t>
      </w:r>
      <w:r w:rsidRPr="00BC34A7">
        <w:rPr>
          <w:rFonts w:ascii="Palatino Linotype" w:hAnsi="Palatino Linotype"/>
          <w:spacing w:val="-7"/>
          <w:szCs w:val="20"/>
        </w:rPr>
        <w:t xml:space="preserve"> </w:t>
      </w:r>
      <w:r w:rsidRPr="00BC34A7">
        <w:rPr>
          <w:rFonts w:ascii="Palatino Linotype" w:hAnsi="Palatino Linotype"/>
          <w:szCs w:val="20"/>
        </w:rPr>
        <w:t>visits</w:t>
      </w:r>
    </w:p>
    <w:p w14:paraId="55C6CCC9" w14:textId="71CD4951" w:rsidR="00B9273F" w:rsidRPr="00BC34A7" w:rsidRDefault="000211DB">
      <w:pPr>
        <w:pStyle w:val="ListParagraph"/>
        <w:numPr>
          <w:ilvl w:val="0"/>
          <w:numId w:val="25"/>
        </w:numPr>
        <w:tabs>
          <w:tab w:val="left" w:pos="2599"/>
          <w:tab w:val="left" w:pos="2600"/>
        </w:tabs>
        <w:spacing w:line="293" w:lineRule="exact"/>
        <w:rPr>
          <w:rFonts w:ascii="Palatino Linotype" w:hAnsi="Palatino Linotype"/>
          <w:szCs w:val="20"/>
        </w:rPr>
      </w:pPr>
      <w:r w:rsidRPr="00BC34A7">
        <w:rPr>
          <w:rFonts w:ascii="Palatino Linotype" w:hAnsi="Palatino Linotype"/>
          <w:szCs w:val="20"/>
        </w:rPr>
        <w:t xml:space="preserve">Provide your phone number and e-mail address to </w:t>
      </w:r>
      <w:r w:rsidR="009F552B" w:rsidRPr="00BC34A7">
        <w:rPr>
          <w:rFonts w:ascii="Palatino Linotype" w:hAnsi="Palatino Linotype"/>
          <w:szCs w:val="20"/>
        </w:rPr>
        <w:t>residents</w:t>
      </w:r>
    </w:p>
    <w:p w14:paraId="2EF82ED1" w14:textId="329AA589" w:rsidR="00B9273F" w:rsidRPr="00BC34A7" w:rsidRDefault="000211DB">
      <w:pPr>
        <w:pStyle w:val="ListParagraph"/>
        <w:numPr>
          <w:ilvl w:val="0"/>
          <w:numId w:val="25"/>
        </w:numPr>
        <w:tabs>
          <w:tab w:val="left" w:pos="2599"/>
          <w:tab w:val="left" w:pos="2600"/>
        </w:tabs>
        <w:spacing w:before="3" w:line="237" w:lineRule="auto"/>
        <w:ind w:right="1436"/>
        <w:rPr>
          <w:rFonts w:ascii="Palatino Linotype" w:hAnsi="Palatino Linotype"/>
          <w:szCs w:val="20"/>
        </w:rPr>
      </w:pPr>
      <w:r w:rsidRPr="00BC34A7">
        <w:rPr>
          <w:rFonts w:ascii="Palatino Linotype" w:hAnsi="Palatino Linotype"/>
          <w:szCs w:val="20"/>
        </w:rPr>
        <w:t xml:space="preserve">Maintain </w:t>
      </w:r>
      <w:r w:rsidR="009F552B" w:rsidRPr="00BC34A7">
        <w:rPr>
          <w:rFonts w:ascii="Palatino Linotype" w:hAnsi="Palatino Linotype"/>
          <w:szCs w:val="20"/>
        </w:rPr>
        <w:t>ongoing</w:t>
      </w:r>
      <w:r w:rsidRPr="00BC34A7">
        <w:rPr>
          <w:rFonts w:ascii="Palatino Linotype" w:hAnsi="Palatino Linotype"/>
          <w:szCs w:val="20"/>
        </w:rPr>
        <w:t xml:space="preserve"> communication with </w:t>
      </w:r>
      <w:r w:rsidR="009F552B" w:rsidRPr="00BC34A7">
        <w:rPr>
          <w:rFonts w:ascii="Palatino Linotype" w:hAnsi="Palatino Linotype"/>
          <w:szCs w:val="20"/>
        </w:rPr>
        <w:t>residents</w:t>
      </w:r>
      <w:r w:rsidRPr="00BC34A7">
        <w:rPr>
          <w:rFonts w:ascii="Palatino Linotype" w:hAnsi="Palatino Linotype"/>
          <w:szCs w:val="20"/>
        </w:rPr>
        <w:t xml:space="preserve">, </w:t>
      </w:r>
      <w:r w:rsidR="00C45CF4" w:rsidRPr="00BC34A7">
        <w:rPr>
          <w:rFonts w:ascii="Palatino Linotype" w:hAnsi="Palatino Linotype"/>
          <w:szCs w:val="20"/>
        </w:rPr>
        <w:t>m</w:t>
      </w:r>
      <w:r w:rsidR="00DC08AC" w:rsidRPr="00BC34A7">
        <w:rPr>
          <w:rFonts w:ascii="Palatino Linotype" w:hAnsi="Palatino Linotype"/>
          <w:szCs w:val="20"/>
        </w:rPr>
        <w:t>entor</w:t>
      </w:r>
      <w:r w:rsidR="00C45CF4" w:rsidRPr="00BC34A7">
        <w:rPr>
          <w:rFonts w:ascii="Palatino Linotype" w:hAnsi="Palatino Linotype"/>
          <w:szCs w:val="20"/>
        </w:rPr>
        <w:t xml:space="preserve"> t</w:t>
      </w:r>
      <w:r w:rsidRPr="00BC34A7">
        <w:rPr>
          <w:rFonts w:ascii="Palatino Linotype" w:hAnsi="Palatino Linotype"/>
          <w:szCs w:val="20"/>
        </w:rPr>
        <w:t>eacher</w:t>
      </w:r>
      <w:r w:rsidR="0095355B">
        <w:rPr>
          <w:rFonts w:ascii="Palatino Linotype" w:hAnsi="Palatino Linotype"/>
          <w:szCs w:val="20"/>
        </w:rPr>
        <w:t>s</w:t>
      </w:r>
      <w:r w:rsidRPr="00BC34A7">
        <w:rPr>
          <w:rFonts w:ascii="Palatino Linotype" w:hAnsi="Palatino Linotype"/>
          <w:szCs w:val="20"/>
        </w:rPr>
        <w:t xml:space="preserve"> and the Director of Teacher Clinical</w:t>
      </w:r>
      <w:r w:rsidRPr="00BC34A7">
        <w:rPr>
          <w:rFonts w:ascii="Palatino Linotype" w:hAnsi="Palatino Linotype"/>
          <w:spacing w:val="-6"/>
          <w:szCs w:val="20"/>
        </w:rPr>
        <w:t xml:space="preserve"> </w:t>
      </w:r>
      <w:r w:rsidRPr="00BC34A7">
        <w:rPr>
          <w:rFonts w:ascii="Palatino Linotype" w:hAnsi="Palatino Linotype"/>
          <w:szCs w:val="20"/>
        </w:rPr>
        <w:t>Experiences</w:t>
      </w:r>
    </w:p>
    <w:p w14:paraId="0228CB97" w14:textId="38E99374" w:rsidR="00B9273F" w:rsidRPr="00BC34A7" w:rsidRDefault="0095355B">
      <w:pPr>
        <w:pStyle w:val="ListParagraph"/>
        <w:numPr>
          <w:ilvl w:val="0"/>
          <w:numId w:val="25"/>
        </w:numPr>
        <w:tabs>
          <w:tab w:val="left" w:pos="2599"/>
          <w:tab w:val="left" w:pos="2600"/>
        </w:tabs>
        <w:spacing w:before="3" w:line="293" w:lineRule="exact"/>
        <w:rPr>
          <w:rFonts w:ascii="Palatino Linotype" w:hAnsi="Palatino Linotype"/>
          <w:szCs w:val="20"/>
        </w:rPr>
      </w:pPr>
      <w:r>
        <w:rPr>
          <w:rFonts w:ascii="Palatino Linotype" w:hAnsi="Palatino Linotype"/>
          <w:szCs w:val="20"/>
        </w:rPr>
        <w:t xml:space="preserve">Email </w:t>
      </w:r>
      <w:r w:rsidR="000211DB" w:rsidRPr="00BC34A7">
        <w:rPr>
          <w:rFonts w:ascii="Palatino Linotype" w:hAnsi="Palatino Linotype"/>
          <w:szCs w:val="20"/>
        </w:rPr>
        <w:t xml:space="preserve">required </w:t>
      </w:r>
      <w:r w:rsidR="004B6393" w:rsidRPr="00BC34A7">
        <w:rPr>
          <w:rFonts w:ascii="Palatino Linotype" w:hAnsi="Palatino Linotype"/>
          <w:szCs w:val="20"/>
        </w:rPr>
        <w:t>evaluations</w:t>
      </w:r>
      <w:r>
        <w:rPr>
          <w:rFonts w:ascii="Palatino Linotype" w:hAnsi="Palatino Linotype"/>
          <w:szCs w:val="20"/>
        </w:rPr>
        <w:t>/required paperwork</w:t>
      </w:r>
      <w:r w:rsidR="000211DB" w:rsidRPr="00BC34A7">
        <w:rPr>
          <w:rFonts w:ascii="Palatino Linotype" w:hAnsi="Palatino Linotype"/>
          <w:szCs w:val="20"/>
        </w:rPr>
        <w:t xml:space="preserve"> to the </w:t>
      </w:r>
      <w:r w:rsidR="00402F87">
        <w:rPr>
          <w:rFonts w:ascii="Palatino Linotype" w:hAnsi="Palatino Linotype"/>
          <w:szCs w:val="20"/>
        </w:rPr>
        <w:t>mentors</w:t>
      </w:r>
      <w:r>
        <w:rPr>
          <w:rFonts w:ascii="Palatino Linotype" w:hAnsi="Palatino Linotype"/>
          <w:szCs w:val="20"/>
        </w:rPr>
        <w:t>.</w:t>
      </w:r>
    </w:p>
    <w:p w14:paraId="72171427" w14:textId="1EE12AE6" w:rsidR="00B9273F" w:rsidRPr="00BC34A7" w:rsidRDefault="000211DB">
      <w:pPr>
        <w:pStyle w:val="ListParagraph"/>
        <w:numPr>
          <w:ilvl w:val="0"/>
          <w:numId w:val="25"/>
        </w:numPr>
        <w:tabs>
          <w:tab w:val="left" w:pos="2599"/>
          <w:tab w:val="left" w:pos="2600"/>
        </w:tabs>
        <w:spacing w:line="293" w:lineRule="exact"/>
        <w:rPr>
          <w:rFonts w:ascii="Palatino Linotype" w:hAnsi="Palatino Linotype"/>
          <w:szCs w:val="20"/>
        </w:rPr>
      </w:pPr>
      <w:r w:rsidRPr="00BC34A7">
        <w:rPr>
          <w:rFonts w:ascii="Palatino Linotype" w:hAnsi="Palatino Linotype"/>
          <w:szCs w:val="20"/>
        </w:rPr>
        <w:t xml:space="preserve">Remind </w:t>
      </w:r>
      <w:r w:rsidR="009F552B" w:rsidRPr="00BC34A7">
        <w:rPr>
          <w:rFonts w:ascii="Palatino Linotype" w:hAnsi="Palatino Linotype"/>
          <w:szCs w:val="20"/>
        </w:rPr>
        <w:t>residents</w:t>
      </w:r>
      <w:r w:rsidR="004F3CBB" w:rsidRPr="00BC34A7">
        <w:rPr>
          <w:rFonts w:ascii="Palatino Linotype" w:hAnsi="Palatino Linotype"/>
          <w:szCs w:val="20"/>
        </w:rPr>
        <w:t xml:space="preserve"> </w:t>
      </w:r>
      <w:r w:rsidRPr="00BC34A7">
        <w:rPr>
          <w:rFonts w:ascii="Palatino Linotype" w:hAnsi="Palatino Linotype"/>
          <w:szCs w:val="20"/>
        </w:rPr>
        <w:t>to submit absentee forms in a timely</w:t>
      </w:r>
      <w:r w:rsidRPr="00BC34A7">
        <w:rPr>
          <w:rFonts w:ascii="Palatino Linotype" w:hAnsi="Palatino Linotype"/>
          <w:spacing w:val="-8"/>
          <w:szCs w:val="20"/>
        </w:rPr>
        <w:t xml:space="preserve"> </w:t>
      </w:r>
      <w:r w:rsidRPr="00BC34A7">
        <w:rPr>
          <w:rFonts w:ascii="Palatino Linotype" w:hAnsi="Palatino Linotype"/>
          <w:szCs w:val="20"/>
        </w:rPr>
        <w:t>manner</w:t>
      </w:r>
    </w:p>
    <w:p w14:paraId="7A6D1421" w14:textId="77777777" w:rsidR="00B9273F" w:rsidRPr="00D511A4" w:rsidRDefault="00B9273F">
      <w:pPr>
        <w:pStyle w:val="BodyText"/>
        <w:spacing w:before="1"/>
        <w:rPr>
          <w:rFonts w:ascii="Palatino Linotype" w:hAnsi="Palatino Linotype"/>
          <w:sz w:val="4"/>
          <w:szCs w:val="2"/>
        </w:rPr>
      </w:pPr>
    </w:p>
    <w:p w14:paraId="45AA1F6A" w14:textId="77777777" w:rsidR="00B9273F" w:rsidRPr="00BC34A7" w:rsidRDefault="000211DB" w:rsidP="00C5451A">
      <w:pPr>
        <w:spacing w:line="276" w:lineRule="auto"/>
        <w:ind w:left="1160"/>
        <w:jc w:val="both"/>
        <w:rPr>
          <w:rFonts w:ascii="Palatino Linotype" w:hAnsi="Palatino Linotype"/>
          <w:b/>
          <w:color w:val="365F91" w:themeColor="accent1" w:themeShade="BF"/>
          <w:szCs w:val="14"/>
        </w:rPr>
      </w:pPr>
      <w:r w:rsidRPr="00BC34A7">
        <w:rPr>
          <w:rFonts w:ascii="Palatino Linotype" w:hAnsi="Palatino Linotype"/>
          <w:b/>
          <w:color w:val="365F91" w:themeColor="accent1" w:themeShade="BF"/>
          <w:szCs w:val="14"/>
        </w:rPr>
        <w:t>Professional Growth</w:t>
      </w:r>
    </w:p>
    <w:p w14:paraId="2A83EEDD" w14:textId="6E7B6ABC" w:rsidR="00B9273F" w:rsidRPr="00BC34A7" w:rsidRDefault="002145FE">
      <w:pPr>
        <w:pStyle w:val="ListParagraph"/>
        <w:numPr>
          <w:ilvl w:val="0"/>
          <w:numId w:val="26"/>
        </w:numPr>
        <w:tabs>
          <w:tab w:val="left" w:pos="2599"/>
          <w:tab w:val="left" w:pos="2600"/>
        </w:tabs>
        <w:spacing w:line="291" w:lineRule="exact"/>
        <w:rPr>
          <w:rFonts w:ascii="Palatino Linotype" w:hAnsi="Palatino Linotype"/>
          <w:szCs w:val="20"/>
        </w:rPr>
      </w:pPr>
      <w:r>
        <w:rPr>
          <w:rFonts w:ascii="Palatino Linotype" w:hAnsi="Palatino Linotype"/>
          <w:szCs w:val="20"/>
        </w:rPr>
        <w:t>V</w:t>
      </w:r>
      <w:r w:rsidR="000211DB" w:rsidRPr="00BC34A7">
        <w:rPr>
          <w:rFonts w:ascii="Palatino Linotype" w:hAnsi="Palatino Linotype"/>
          <w:szCs w:val="20"/>
        </w:rPr>
        <w:t>isits</w:t>
      </w:r>
    </w:p>
    <w:p w14:paraId="226F6775" w14:textId="48BD8383" w:rsidR="00B9273F" w:rsidRPr="00BC34A7" w:rsidRDefault="000211DB">
      <w:pPr>
        <w:pStyle w:val="ListParagraph"/>
        <w:numPr>
          <w:ilvl w:val="1"/>
          <w:numId w:val="27"/>
        </w:numPr>
        <w:tabs>
          <w:tab w:val="left" w:pos="3379"/>
          <w:tab w:val="left" w:pos="3380"/>
        </w:tabs>
        <w:ind w:right="1441"/>
        <w:rPr>
          <w:rFonts w:ascii="Palatino Linotype" w:hAnsi="Palatino Linotype"/>
          <w:szCs w:val="20"/>
        </w:rPr>
      </w:pPr>
      <w:r w:rsidRPr="00BC34A7">
        <w:rPr>
          <w:rFonts w:ascii="Palatino Linotype" w:hAnsi="Palatino Linotype"/>
          <w:szCs w:val="20"/>
        </w:rPr>
        <w:t xml:space="preserve">look for growth in the </w:t>
      </w:r>
      <w:r w:rsidR="009F552B" w:rsidRPr="00BC34A7">
        <w:rPr>
          <w:rFonts w:ascii="Palatino Linotype" w:hAnsi="Palatino Linotype"/>
          <w:szCs w:val="20"/>
        </w:rPr>
        <w:t>residents’</w:t>
      </w:r>
      <w:r w:rsidR="004F3CBB" w:rsidRPr="00BC34A7">
        <w:rPr>
          <w:rFonts w:ascii="Palatino Linotype" w:hAnsi="Palatino Linotype"/>
          <w:szCs w:val="20"/>
        </w:rPr>
        <w:t xml:space="preserve"> </w:t>
      </w:r>
      <w:r w:rsidRPr="00BC34A7">
        <w:rPr>
          <w:rFonts w:ascii="Palatino Linotype" w:hAnsi="Palatino Linotype"/>
          <w:szCs w:val="20"/>
        </w:rPr>
        <w:t xml:space="preserve">preparation, </w:t>
      </w:r>
      <w:r w:rsidR="0095355B">
        <w:rPr>
          <w:rFonts w:ascii="Palatino Linotype" w:hAnsi="Palatino Linotype"/>
          <w:szCs w:val="20"/>
        </w:rPr>
        <w:t xml:space="preserve">implementation of </w:t>
      </w:r>
      <w:r w:rsidR="00D50674">
        <w:rPr>
          <w:rFonts w:ascii="Palatino Linotype" w:hAnsi="Palatino Linotype"/>
          <w:szCs w:val="20"/>
        </w:rPr>
        <w:t>lessons</w:t>
      </w:r>
      <w:r w:rsidR="0095355B">
        <w:rPr>
          <w:rFonts w:ascii="Palatino Linotype" w:hAnsi="Palatino Linotype"/>
          <w:szCs w:val="20"/>
        </w:rPr>
        <w:t xml:space="preserve">, </w:t>
      </w:r>
      <w:r w:rsidRPr="00BC34A7">
        <w:rPr>
          <w:rFonts w:ascii="Palatino Linotype" w:hAnsi="Palatino Linotype"/>
          <w:szCs w:val="20"/>
        </w:rPr>
        <w:t xml:space="preserve">classroom </w:t>
      </w:r>
      <w:r w:rsidR="00402F87">
        <w:rPr>
          <w:rFonts w:ascii="Palatino Linotype" w:hAnsi="Palatino Linotype"/>
          <w:szCs w:val="20"/>
        </w:rPr>
        <w:t>management</w:t>
      </w:r>
      <w:r w:rsidR="0095355B">
        <w:rPr>
          <w:rFonts w:ascii="Palatino Linotype" w:hAnsi="Palatino Linotype"/>
          <w:szCs w:val="20"/>
        </w:rPr>
        <w:t>,</w:t>
      </w:r>
      <w:r w:rsidRPr="00BC34A7">
        <w:rPr>
          <w:rFonts w:ascii="Palatino Linotype" w:hAnsi="Palatino Linotype"/>
          <w:szCs w:val="20"/>
        </w:rPr>
        <w:t xml:space="preserve"> </w:t>
      </w:r>
      <w:r w:rsidR="00B52BC8">
        <w:rPr>
          <w:rFonts w:ascii="Palatino Linotype" w:hAnsi="Palatino Linotype"/>
          <w:szCs w:val="20"/>
        </w:rPr>
        <w:t xml:space="preserve">managing </w:t>
      </w:r>
      <w:r w:rsidRPr="00BC34A7">
        <w:rPr>
          <w:rFonts w:ascii="Palatino Linotype" w:hAnsi="Palatino Linotype"/>
          <w:szCs w:val="20"/>
        </w:rPr>
        <w:t>routine</w:t>
      </w:r>
      <w:r w:rsidR="00402F87">
        <w:rPr>
          <w:rFonts w:ascii="Palatino Linotype" w:hAnsi="Palatino Linotype"/>
          <w:szCs w:val="20"/>
        </w:rPr>
        <w:t>s and procedures</w:t>
      </w:r>
    </w:p>
    <w:p w14:paraId="69B454C8" w14:textId="28EA205C" w:rsidR="004B6393" w:rsidRPr="00BC34A7" w:rsidRDefault="004B6393">
      <w:pPr>
        <w:pStyle w:val="ListParagraph"/>
        <w:numPr>
          <w:ilvl w:val="1"/>
          <w:numId w:val="27"/>
        </w:numPr>
        <w:tabs>
          <w:tab w:val="left" w:pos="3379"/>
          <w:tab w:val="left" w:pos="3380"/>
        </w:tabs>
        <w:ind w:right="1441"/>
        <w:rPr>
          <w:rFonts w:ascii="Palatino Linotype" w:hAnsi="Palatino Linotype"/>
          <w:szCs w:val="20"/>
        </w:rPr>
      </w:pPr>
      <w:r w:rsidRPr="00BC34A7">
        <w:rPr>
          <w:rFonts w:ascii="Palatino Linotype" w:hAnsi="Palatino Linotype"/>
          <w:szCs w:val="20"/>
        </w:rPr>
        <w:t xml:space="preserve">look for evidence of </w:t>
      </w:r>
      <w:r w:rsidR="0095355B">
        <w:rPr>
          <w:rFonts w:ascii="Palatino Linotype" w:hAnsi="Palatino Linotype"/>
          <w:szCs w:val="20"/>
        </w:rPr>
        <w:t>your coaching comments</w:t>
      </w:r>
      <w:r w:rsidRPr="00BC34A7">
        <w:rPr>
          <w:rFonts w:ascii="Palatino Linotype" w:hAnsi="Palatino Linotype"/>
          <w:szCs w:val="20"/>
        </w:rPr>
        <w:t xml:space="preserve"> being put into practice</w:t>
      </w:r>
    </w:p>
    <w:p w14:paraId="26E0BECF" w14:textId="36F182B1" w:rsidR="00B9273F" w:rsidRPr="00BC34A7" w:rsidRDefault="000211DB">
      <w:pPr>
        <w:pStyle w:val="ListParagraph"/>
        <w:numPr>
          <w:ilvl w:val="0"/>
          <w:numId w:val="26"/>
        </w:numPr>
        <w:tabs>
          <w:tab w:val="left" w:pos="2599"/>
          <w:tab w:val="left" w:pos="2600"/>
        </w:tabs>
        <w:spacing w:line="291" w:lineRule="exact"/>
        <w:rPr>
          <w:rFonts w:ascii="Palatino Linotype" w:hAnsi="Palatino Linotype"/>
          <w:szCs w:val="20"/>
        </w:rPr>
      </w:pPr>
      <w:r w:rsidRPr="00BC34A7">
        <w:rPr>
          <w:rFonts w:ascii="Palatino Linotype" w:hAnsi="Palatino Linotype"/>
          <w:szCs w:val="20"/>
        </w:rPr>
        <w:t>Check</w:t>
      </w:r>
      <w:r w:rsidRPr="00B52BC8">
        <w:rPr>
          <w:rFonts w:ascii="Palatino Linotype" w:hAnsi="Palatino Linotype"/>
          <w:szCs w:val="20"/>
        </w:rPr>
        <w:t xml:space="preserve"> </w:t>
      </w:r>
      <w:r w:rsidRPr="00BC34A7">
        <w:rPr>
          <w:rFonts w:ascii="Palatino Linotype" w:hAnsi="Palatino Linotype"/>
          <w:szCs w:val="20"/>
        </w:rPr>
        <w:t>to</w:t>
      </w:r>
      <w:r w:rsidRPr="00B52BC8">
        <w:rPr>
          <w:rFonts w:ascii="Palatino Linotype" w:hAnsi="Palatino Linotype"/>
          <w:szCs w:val="20"/>
        </w:rPr>
        <w:t xml:space="preserve"> </w:t>
      </w:r>
      <w:r w:rsidRPr="00BC34A7">
        <w:rPr>
          <w:rFonts w:ascii="Palatino Linotype" w:hAnsi="Palatino Linotype"/>
          <w:szCs w:val="20"/>
        </w:rPr>
        <w:t>see</w:t>
      </w:r>
      <w:r w:rsidRPr="00B52BC8">
        <w:rPr>
          <w:rFonts w:ascii="Palatino Linotype" w:hAnsi="Palatino Linotype"/>
          <w:szCs w:val="20"/>
        </w:rPr>
        <w:t xml:space="preserve"> </w:t>
      </w:r>
      <w:r w:rsidRPr="00BC34A7">
        <w:rPr>
          <w:rFonts w:ascii="Palatino Linotype" w:hAnsi="Palatino Linotype"/>
          <w:szCs w:val="20"/>
        </w:rPr>
        <w:t>if</w:t>
      </w:r>
      <w:r w:rsidRPr="00B52BC8">
        <w:rPr>
          <w:rFonts w:ascii="Palatino Linotype" w:hAnsi="Palatino Linotype"/>
          <w:szCs w:val="20"/>
        </w:rPr>
        <w:t xml:space="preserve"> </w:t>
      </w:r>
      <w:r w:rsidRPr="00BC34A7">
        <w:rPr>
          <w:rFonts w:ascii="Palatino Linotype" w:hAnsi="Palatino Linotype"/>
          <w:szCs w:val="20"/>
        </w:rPr>
        <w:t>the</w:t>
      </w:r>
      <w:r w:rsidRPr="00B52BC8">
        <w:rPr>
          <w:rFonts w:ascii="Palatino Linotype" w:hAnsi="Palatino Linotype"/>
          <w:szCs w:val="20"/>
        </w:rPr>
        <w:t xml:space="preserve"> </w:t>
      </w:r>
      <w:r w:rsidR="004F3CBB" w:rsidRPr="00BC34A7">
        <w:rPr>
          <w:rFonts w:ascii="Palatino Linotype" w:hAnsi="Palatino Linotype"/>
          <w:szCs w:val="20"/>
        </w:rPr>
        <w:t xml:space="preserve">resident </w:t>
      </w:r>
      <w:r w:rsidRPr="00BC34A7">
        <w:rPr>
          <w:rFonts w:ascii="Palatino Linotype" w:hAnsi="Palatino Linotype"/>
          <w:szCs w:val="20"/>
        </w:rPr>
        <w:t>is</w:t>
      </w:r>
      <w:r w:rsidRPr="00B52BC8">
        <w:rPr>
          <w:rFonts w:ascii="Palatino Linotype" w:hAnsi="Palatino Linotype"/>
          <w:szCs w:val="20"/>
        </w:rPr>
        <w:t xml:space="preserve"> </w:t>
      </w:r>
      <w:r w:rsidRPr="00BC34A7">
        <w:rPr>
          <w:rFonts w:ascii="Palatino Linotype" w:hAnsi="Palatino Linotype"/>
          <w:szCs w:val="20"/>
        </w:rPr>
        <w:t>functioning</w:t>
      </w:r>
      <w:r w:rsidRPr="00B52BC8">
        <w:rPr>
          <w:rFonts w:ascii="Palatino Linotype" w:hAnsi="Palatino Linotype"/>
          <w:szCs w:val="20"/>
        </w:rPr>
        <w:t xml:space="preserve"> </w:t>
      </w:r>
      <w:r w:rsidRPr="00BC34A7">
        <w:rPr>
          <w:rFonts w:ascii="Palatino Linotype" w:hAnsi="Palatino Linotype"/>
          <w:szCs w:val="20"/>
        </w:rPr>
        <w:t>smoothly</w:t>
      </w:r>
      <w:r w:rsidRPr="00B52BC8">
        <w:rPr>
          <w:rFonts w:ascii="Palatino Linotype" w:hAnsi="Palatino Linotype"/>
          <w:szCs w:val="20"/>
        </w:rPr>
        <w:t xml:space="preserve"> </w:t>
      </w:r>
      <w:r w:rsidRPr="00BC34A7">
        <w:rPr>
          <w:rFonts w:ascii="Palatino Linotype" w:hAnsi="Palatino Linotype"/>
          <w:szCs w:val="20"/>
        </w:rPr>
        <w:t>within</w:t>
      </w:r>
      <w:r w:rsidRPr="00B52BC8">
        <w:rPr>
          <w:rFonts w:ascii="Palatino Linotype" w:hAnsi="Palatino Linotype"/>
          <w:szCs w:val="20"/>
        </w:rPr>
        <w:t xml:space="preserve"> </w:t>
      </w:r>
      <w:r w:rsidRPr="00BC34A7">
        <w:rPr>
          <w:rFonts w:ascii="Palatino Linotype" w:hAnsi="Palatino Linotype"/>
          <w:szCs w:val="20"/>
        </w:rPr>
        <w:t>the</w:t>
      </w:r>
      <w:r w:rsidRPr="00B52BC8">
        <w:rPr>
          <w:rFonts w:ascii="Palatino Linotype" w:hAnsi="Palatino Linotype"/>
          <w:szCs w:val="20"/>
        </w:rPr>
        <w:t xml:space="preserve"> </w:t>
      </w:r>
      <w:r w:rsidRPr="00BC34A7">
        <w:rPr>
          <w:rFonts w:ascii="Palatino Linotype" w:hAnsi="Palatino Linotype"/>
          <w:szCs w:val="20"/>
        </w:rPr>
        <w:t>school,</w:t>
      </w:r>
      <w:r w:rsidRPr="00B52BC8">
        <w:rPr>
          <w:rFonts w:ascii="Palatino Linotype" w:hAnsi="Palatino Linotype"/>
          <w:szCs w:val="20"/>
        </w:rPr>
        <w:t xml:space="preserve"> </w:t>
      </w:r>
      <w:r w:rsidRPr="00BC34A7">
        <w:rPr>
          <w:rFonts w:ascii="Palatino Linotype" w:hAnsi="Palatino Linotype"/>
          <w:szCs w:val="20"/>
        </w:rPr>
        <w:t>has</w:t>
      </w:r>
      <w:r w:rsidRPr="00B52BC8">
        <w:rPr>
          <w:rFonts w:ascii="Palatino Linotype" w:hAnsi="Palatino Linotype"/>
          <w:szCs w:val="20"/>
        </w:rPr>
        <w:t xml:space="preserve"> </w:t>
      </w:r>
      <w:r w:rsidRPr="00BC34A7">
        <w:rPr>
          <w:rFonts w:ascii="Palatino Linotype" w:hAnsi="Palatino Linotype"/>
          <w:szCs w:val="20"/>
        </w:rPr>
        <w:t>the supplies needed to teach</w:t>
      </w:r>
      <w:r w:rsidR="0003082B" w:rsidRPr="00BC34A7">
        <w:rPr>
          <w:rFonts w:ascii="Palatino Linotype" w:hAnsi="Palatino Linotype"/>
          <w:szCs w:val="20"/>
        </w:rPr>
        <w:t>,</w:t>
      </w:r>
      <w:r w:rsidRPr="00BC34A7">
        <w:rPr>
          <w:rFonts w:ascii="Palatino Linotype" w:hAnsi="Palatino Linotype"/>
          <w:szCs w:val="20"/>
        </w:rPr>
        <w:t xml:space="preserve"> and is following procedures and</w:t>
      </w:r>
      <w:r w:rsidRPr="00B52BC8">
        <w:rPr>
          <w:rFonts w:ascii="Palatino Linotype" w:hAnsi="Palatino Linotype"/>
          <w:szCs w:val="20"/>
        </w:rPr>
        <w:t xml:space="preserve"> </w:t>
      </w:r>
      <w:r w:rsidR="00B52BC8" w:rsidRPr="00B52BC8">
        <w:rPr>
          <w:rFonts w:ascii="Palatino Linotype" w:hAnsi="Palatino Linotype"/>
          <w:szCs w:val="20"/>
        </w:rPr>
        <w:t>r</w:t>
      </w:r>
      <w:r w:rsidRPr="00BC34A7">
        <w:rPr>
          <w:rFonts w:ascii="Palatino Linotype" w:hAnsi="Palatino Linotype"/>
          <w:szCs w:val="20"/>
        </w:rPr>
        <w:t>ules</w:t>
      </w:r>
    </w:p>
    <w:p w14:paraId="1704D3BC" w14:textId="335E9759" w:rsidR="00C667EA" w:rsidRPr="00BC34A7" w:rsidRDefault="000211DB">
      <w:pPr>
        <w:pStyle w:val="ListParagraph"/>
        <w:numPr>
          <w:ilvl w:val="0"/>
          <w:numId w:val="28"/>
        </w:numPr>
        <w:tabs>
          <w:tab w:val="left" w:pos="2599"/>
          <w:tab w:val="left" w:pos="2600"/>
        </w:tabs>
        <w:spacing w:before="2" w:line="242" w:lineRule="auto"/>
        <w:ind w:left="2606" w:right="720"/>
        <w:rPr>
          <w:rFonts w:ascii="Palatino Linotype" w:hAnsi="Palatino Linotype"/>
          <w:b/>
          <w:szCs w:val="20"/>
        </w:rPr>
      </w:pPr>
      <w:r w:rsidRPr="00BC34A7">
        <w:rPr>
          <w:rFonts w:ascii="Palatino Linotype" w:hAnsi="Palatino Linotype"/>
          <w:szCs w:val="20"/>
        </w:rPr>
        <w:t xml:space="preserve">Assess instructional and classroom management strategies </w:t>
      </w:r>
      <w:r w:rsidRPr="00BC34A7">
        <w:rPr>
          <w:rFonts w:ascii="Palatino Linotype" w:hAnsi="Palatino Linotype"/>
          <w:b/>
          <w:szCs w:val="20"/>
        </w:rPr>
        <w:t xml:space="preserve">and appropriate </w:t>
      </w:r>
      <w:r w:rsidR="004637D5" w:rsidRPr="00BC34A7">
        <w:rPr>
          <w:rFonts w:ascii="Palatino Linotype" w:hAnsi="Palatino Linotype"/>
          <w:b/>
          <w:szCs w:val="20"/>
        </w:rPr>
        <w:t>UNIT</w:t>
      </w:r>
      <w:r w:rsidR="004B6393" w:rsidRPr="00BC34A7">
        <w:rPr>
          <w:rFonts w:ascii="Palatino Linotype" w:hAnsi="Palatino Linotype"/>
          <w:b/>
          <w:szCs w:val="20"/>
        </w:rPr>
        <w:t>/SPA</w:t>
      </w:r>
      <w:r w:rsidRPr="00BC34A7">
        <w:rPr>
          <w:rFonts w:ascii="Palatino Linotype" w:hAnsi="Palatino Linotype"/>
          <w:b/>
          <w:szCs w:val="20"/>
        </w:rPr>
        <w:t xml:space="preserve"> Assessment artifacts as assigned in</w:t>
      </w:r>
      <w:r w:rsidRPr="00BC34A7">
        <w:rPr>
          <w:rFonts w:ascii="Palatino Linotype" w:hAnsi="Palatino Linotype"/>
          <w:b/>
          <w:spacing w:val="-3"/>
          <w:szCs w:val="20"/>
        </w:rPr>
        <w:t xml:space="preserve"> </w:t>
      </w:r>
      <w:r w:rsidR="00492A15" w:rsidRPr="00BC34A7">
        <w:rPr>
          <w:rFonts w:ascii="Palatino Linotype" w:hAnsi="Palatino Linotype"/>
          <w:b/>
          <w:szCs w:val="20"/>
        </w:rPr>
        <w:t>Watermark</w:t>
      </w:r>
      <w:r w:rsidRPr="00BC34A7">
        <w:rPr>
          <w:rFonts w:ascii="Palatino Linotype" w:hAnsi="Palatino Linotype"/>
          <w:b/>
          <w:szCs w:val="20"/>
        </w:rPr>
        <w:t>.</w:t>
      </w:r>
    </w:p>
    <w:p w14:paraId="2F3B802E" w14:textId="77777777" w:rsidR="00B9273F" w:rsidRPr="00BC34A7" w:rsidRDefault="000211DB">
      <w:pPr>
        <w:pStyle w:val="ListParagraph"/>
        <w:numPr>
          <w:ilvl w:val="0"/>
          <w:numId w:val="28"/>
        </w:numPr>
        <w:tabs>
          <w:tab w:val="left" w:pos="2599"/>
          <w:tab w:val="left" w:pos="2600"/>
        </w:tabs>
        <w:spacing w:before="2" w:line="242" w:lineRule="auto"/>
        <w:ind w:right="1440"/>
        <w:rPr>
          <w:rFonts w:ascii="Palatino Linotype" w:hAnsi="Palatino Linotype"/>
          <w:b/>
          <w:szCs w:val="20"/>
        </w:rPr>
      </w:pPr>
      <w:r w:rsidRPr="00BC34A7">
        <w:rPr>
          <w:rFonts w:ascii="Palatino Linotype" w:hAnsi="Palatino Linotype"/>
          <w:szCs w:val="20"/>
        </w:rPr>
        <w:t xml:space="preserve">Appropriately space visits to </w:t>
      </w:r>
      <w:r w:rsidR="004F3CBB" w:rsidRPr="00BC34A7">
        <w:rPr>
          <w:rFonts w:ascii="Palatino Linotype" w:hAnsi="Palatino Linotype"/>
          <w:szCs w:val="20"/>
        </w:rPr>
        <w:t xml:space="preserve">resident’s </w:t>
      </w:r>
      <w:r w:rsidRPr="00BC34A7">
        <w:rPr>
          <w:rFonts w:ascii="Palatino Linotype" w:hAnsi="Palatino Linotype"/>
          <w:szCs w:val="20"/>
        </w:rPr>
        <w:t>site, adding more as</w:t>
      </w:r>
      <w:r w:rsidRPr="00BC34A7">
        <w:rPr>
          <w:rFonts w:ascii="Palatino Linotype" w:hAnsi="Palatino Linotype"/>
          <w:spacing w:val="-11"/>
          <w:szCs w:val="20"/>
        </w:rPr>
        <w:t xml:space="preserve"> </w:t>
      </w:r>
      <w:r w:rsidRPr="00BC34A7">
        <w:rPr>
          <w:rFonts w:ascii="Palatino Linotype" w:hAnsi="Palatino Linotype"/>
          <w:szCs w:val="20"/>
        </w:rPr>
        <w:t>needed</w:t>
      </w:r>
    </w:p>
    <w:p w14:paraId="18B136FC" w14:textId="77777777" w:rsidR="00B9273F" w:rsidRPr="00BC34A7" w:rsidRDefault="000211DB">
      <w:pPr>
        <w:pStyle w:val="ListParagraph"/>
        <w:numPr>
          <w:ilvl w:val="0"/>
          <w:numId w:val="28"/>
        </w:numPr>
        <w:tabs>
          <w:tab w:val="left" w:pos="2599"/>
          <w:tab w:val="left" w:pos="2600"/>
        </w:tabs>
        <w:spacing w:line="292" w:lineRule="exact"/>
        <w:rPr>
          <w:rFonts w:ascii="Palatino Linotype" w:hAnsi="Palatino Linotype"/>
          <w:szCs w:val="20"/>
        </w:rPr>
      </w:pPr>
      <w:r w:rsidRPr="00BC34A7">
        <w:rPr>
          <w:rFonts w:ascii="Palatino Linotype" w:hAnsi="Palatino Linotype"/>
          <w:szCs w:val="20"/>
        </w:rPr>
        <w:t>Follow up on previous</w:t>
      </w:r>
      <w:r w:rsidRPr="00BC34A7">
        <w:rPr>
          <w:rFonts w:ascii="Palatino Linotype" w:hAnsi="Palatino Linotype"/>
          <w:spacing w:val="-2"/>
          <w:szCs w:val="20"/>
        </w:rPr>
        <w:t xml:space="preserve"> </w:t>
      </w:r>
      <w:r w:rsidRPr="00BC34A7">
        <w:rPr>
          <w:rFonts w:ascii="Palatino Linotype" w:hAnsi="Palatino Linotype"/>
          <w:szCs w:val="20"/>
        </w:rPr>
        <w:t>concerns</w:t>
      </w:r>
    </w:p>
    <w:p w14:paraId="619725F4" w14:textId="77777777" w:rsidR="00B9273F" w:rsidRPr="00BC34A7" w:rsidRDefault="000211DB">
      <w:pPr>
        <w:pStyle w:val="ListParagraph"/>
        <w:numPr>
          <w:ilvl w:val="0"/>
          <w:numId w:val="28"/>
        </w:numPr>
        <w:tabs>
          <w:tab w:val="left" w:pos="2599"/>
          <w:tab w:val="left" w:pos="2600"/>
        </w:tabs>
        <w:spacing w:line="274" w:lineRule="exact"/>
        <w:rPr>
          <w:rFonts w:ascii="Palatino Linotype" w:hAnsi="Palatino Linotype"/>
          <w:sz w:val="20"/>
          <w:szCs w:val="20"/>
        </w:rPr>
      </w:pPr>
      <w:r w:rsidRPr="00BC34A7">
        <w:rPr>
          <w:rFonts w:ascii="Palatino Linotype" w:hAnsi="Palatino Linotype"/>
          <w:szCs w:val="20"/>
        </w:rPr>
        <w:t>Aid in the development of</w:t>
      </w:r>
      <w:r w:rsidRPr="00BC34A7">
        <w:rPr>
          <w:rFonts w:ascii="Palatino Linotype" w:hAnsi="Palatino Linotype"/>
          <w:spacing w:val="-8"/>
          <w:szCs w:val="20"/>
        </w:rPr>
        <w:t xml:space="preserve"> </w:t>
      </w:r>
      <w:r w:rsidRPr="00BC34A7">
        <w:rPr>
          <w:rFonts w:ascii="Palatino Linotype" w:hAnsi="Palatino Linotype"/>
          <w:szCs w:val="20"/>
        </w:rPr>
        <w:t>self-confidence</w:t>
      </w:r>
    </w:p>
    <w:p w14:paraId="7E97FB9F" w14:textId="4670160E" w:rsidR="00B9273F" w:rsidRPr="00BC34A7" w:rsidRDefault="000211DB">
      <w:pPr>
        <w:pStyle w:val="ListParagraph"/>
        <w:numPr>
          <w:ilvl w:val="0"/>
          <w:numId w:val="28"/>
        </w:numPr>
        <w:tabs>
          <w:tab w:val="left" w:pos="2599"/>
          <w:tab w:val="left" w:pos="2600"/>
        </w:tabs>
        <w:spacing w:before="2" w:line="292" w:lineRule="exact"/>
        <w:rPr>
          <w:rFonts w:ascii="Palatino Linotype" w:hAnsi="Palatino Linotype"/>
          <w:szCs w:val="20"/>
        </w:rPr>
      </w:pPr>
      <w:r w:rsidRPr="00BC34A7">
        <w:rPr>
          <w:rFonts w:ascii="Palatino Linotype" w:hAnsi="Palatino Linotype"/>
          <w:szCs w:val="20"/>
        </w:rPr>
        <w:t>Maintain pre- and post-observation</w:t>
      </w:r>
      <w:r w:rsidRPr="00BC34A7">
        <w:rPr>
          <w:rFonts w:ascii="Palatino Linotype" w:hAnsi="Palatino Linotype"/>
          <w:spacing w:val="-12"/>
          <w:szCs w:val="20"/>
        </w:rPr>
        <w:t xml:space="preserve"> </w:t>
      </w:r>
      <w:r w:rsidR="00215E46" w:rsidRPr="00BC34A7">
        <w:rPr>
          <w:rFonts w:ascii="Palatino Linotype" w:hAnsi="Palatino Linotype"/>
          <w:szCs w:val="20"/>
        </w:rPr>
        <w:t>forms</w:t>
      </w:r>
    </w:p>
    <w:p w14:paraId="279CF7E0" w14:textId="07B351E2" w:rsidR="00B9273F" w:rsidRPr="00BC34A7" w:rsidRDefault="000211DB">
      <w:pPr>
        <w:pStyle w:val="ListParagraph"/>
        <w:numPr>
          <w:ilvl w:val="1"/>
          <w:numId w:val="29"/>
        </w:numPr>
        <w:tabs>
          <w:tab w:val="left" w:pos="3379"/>
          <w:tab w:val="left" w:pos="3380"/>
        </w:tabs>
        <w:spacing w:line="274" w:lineRule="exact"/>
        <w:rPr>
          <w:rFonts w:ascii="Palatino Linotype" w:hAnsi="Palatino Linotype"/>
          <w:szCs w:val="20"/>
        </w:rPr>
      </w:pPr>
      <w:r w:rsidRPr="00BC34A7">
        <w:rPr>
          <w:rFonts w:ascii="Palatino Linotype" w:hAnsi="Palatino Linotype"/>
          <w:szCs w:val="20"/>
        </w:rPr>
        <w:t>Submit evaluations</w:t>
      </w:r>
      <w:r w:rsidRPr="00BC34A7">
        <w:rPr>
          <w:rFonts w:ascii="Palatino Linotype" w:hAnsi="Palatino Linotype"/>
          <w:spacing w:val="-1"/>
          <w:szCs w:val="20"/>
        </w:rPr>
        <w:t xml:space="preserve"> </w:t>
      </w:r>
      <w:r w:rsidRPr="00BC34A7">
        <w:rPr>
          <w:rFonts w:ascii="Palatino Linotype" w:hAnsi="Palatino Linotype"/>
          <w:szCs w:val="20"/>
        </w:rPr>
        <w:t>regularly</w:t>
      </w:r>
      <w:r w:rsidR="0031079B" w:rsidRPr="00BC34A7">
        <w:rPr>
          <w:rFonts w:ascii="Palatino Linotype" w:hAnsi="Palatino Linotype"/>
          <w:szCs w:val="20"/>
        </w:rPr>
        <w:t xml:space="preserve">. </w:t>
      </w:r>
      <w:r w:rsidR="0031079B" w:rsidRPr="00BC34A7">
        <w:rPr>
          <w:rFonts w:ascii="Palatino Linotype" w:hAnsi="Palatino Linotype"/>
          <w:b/>
          <w:szCs w:val="20"/>
        </w:rPr>
        <w:t>The evaluations (</w:t>
      </w:r>
      <w:r w:rsidR="0031079B" w:rsidRPr="00BC34A7">
        <w:rPr>
          <w:rFonts w:ascii="Palatino Linotype" w:hAnsi="Palatino Linotype"/>
          <w:b/>
          <w:szCs w:val="20"/>
          <w:u w:val="single"/>
        </w:rPr>
        <w:t>I</w:t>
      </w:r>
      <w:r w:rsidR="0031079B" w:rsidRPr="00BC34A7">
        <w:rPr>
          <w:rFonts w:ascii="Palatino Linotype" w:hAnsi="Palatino Linotype"/>
          <w:b/>
          <w:szCs w:val="20"/>
        </w:rPr>
        <w:t xml:space="preserve">ndividual </w:t>
      </w:r>
      <w:r w:rsidR="0031079B" w:rsidRPr="00BC34A7">
        <w:rPr>
          <w:rFonts w:ascii="Palatino Linotype" w:hAnsi="Palatino Linotype"/>
          <w:b/>
          <w:szCs w:val="20"/>
          <w:u w:val="single"/>
        </w:rPr>
        <w:t>L</w:t>
      </w:r>
      <w:r w:rsidR="0031079B" w:rsidRPr="00BC34A7">
        <w:rPr>
          <w:rFonts w:ascii="Palatino Linotype" w:hAnsi="Palatino Linotype"/>
          <w:b/>
          <w:szCs w:val="20"/>
        </w:rPr>
        <w:t xml:space="preserve">esson </w:t>
      </w:r>
      <w:r w:rsidR="0031079B" w:rsidRPr="00BC34A7">
        <w:rPr>
          <w:rFonts w:ascii="Palatino Linotype" w:hAnsi="Palatino Linotype"/>
          <w:b/>
          <w:szCs w:val="20"/>
          <w:u w:val="single"/>
        </w:rPr>
        <w:t>E</w:t>
      </w:r>
      <w:r w:rsidR="0031079B" w:rsidRPr="00BC34A7">
        <w:rPr>
          <w:rFonts w:ascii="Palatino Linotype" w:hAnsi="Palatino Linotype"/>
          <w:b/>
          <w:szCs w:val="20"/>
        </w:rPr>
        <w:t xml:space="preserve">valuation </w:t>
      </w:r>
      <w:r w:rsidR="0031079B" w:rsidRPr="00BC34A7">
        <w:rPr>
          <w:rFonts w:ascii="Palatino Linotype" w:hAnsi="Palatino Linotype"/>
          <w:b/>
          <w:szCs w:val="20"/>
          <w:u w:val="single"/>
        </w:rPr>
        <w:t>R</w:t>
      </w:r>
      <w:r w:rsidR="0031079B" w:rsidRPr="00BC34A7">
        <w:rPr>
          <w:rFonts w:ascii="Palatino Linotype" w:hAnsi="Palatino Linotype"/>
          <w:b/>
          <w:szCs w:val="20"/>
        </w:rPr>
        <w:t xml:space="preserve">eport--ILER) must be entered in </w:t>
      </w:r>
      <w:r w:rsidR="008B7E01" w:rsidRPr="00BC34A7">
        <w:rPr>
          <w:rFonts w:ascii="Palatino Linotype" w:hAnsi="Palatino Linotype"/>
          <w:b/>
          <w:szCs w:val="20"/>
        </w:rPr>
        <w:t>Watermark</w:t>
      </w:r>
      <w:r w:rsidR="0031079B" w:rsidRPr="00BC34A7">
        <w:rPr>
          <w:rFonts w:ascii="Palatino Linotype" w:hAnsi="Palatino Linotype"/>
          <w:b/>
          <w:szCs w:val="20"/>
        </w:rPr>
        <w:t>.</w:t>
      </w:r>
      <w:r w:rsidR="0031079B" w:rsidRPr="00BC34A7">
        <w:rPr>
          <w:rFonts w:ascii="Palatino Linotype" w:hAnsi="Palatino Linotype"/>
          <w:szCs w:val="20"/>
        </w:rPr>
        <w:t xml:space="preserve">  University Supervisors complete </w:t>
      </w:r>
      <w:r w:rsidR="0031079B" w:rsidRPr="00BC34A7">
        <w:rPr>
          <w:rFonts w:ascii="Palatino Linotype" w:hAnsi="Palatino Linotype"/>
          <w:b/>
          <w:szCs w:val="20"/>
        </w:rPr>
        <w:t>three</w:t>
      </w:r>
      <w:r w:rsidR="0031079B" w:rsidRPr="00BC34A7">
        <w:rPr>
          <w:rFonts w:ascii="Palatino Linotype" w:hAnsi="Palatino Linotype"/>
          <w:szCs w:val="20"/>
        </w:rPr>
        <w:t xml:space="preserve"> ILERs and enter information from </w:t>
      </w:r>
      <w:r w:rsidR="0031079B" w:rsidRPr="00BC34A7">
        <w:rPr>
          <w:rFonts w:ascii="Palatino Linotype" w:hAnsi="Palatino Linotype"/>
          <w:b/>
          <w:szCs w:val="20"/>
        </w:rPr>
        <w:t>one</w:t>
      </w:r>
      <w:r w:rsidR="0031079B" w:rsidRPr="00BC34A7">
        <w:rPr>
          <w:rFonts w:ascii="Palatino Linotype" w:hAnsi="Palatino Linotype"/>
          <w:szCs w:val="20"/>
        </w:rPr>
        <w:t xml:space="preserve"> ILER from the mentor teacher</w:t>
      </w:r>
      <w:r w:rsidR="004B6393" w:rsidRPr="00BC34A7">
        <w:rPr>
          <w:rFonts w:ascii="Palatino Linotype" w:hAnsi="Palatino Linotype"/>
          <w:szCs w:val="20"/>
        </w:rPr>
        <w:t xml:space="preserve"> </w:t>
      </w:r>
    </w:p>
    <w:p w14:paraId="4BDE229E" w14:textId="7294627C" w:rsidR="00B9273F" w:rsidRPr="00BC34A7" w:rsidRDefault="002145FE">
      <w:pPr>
        <w:pStyle w:val="ListParagraph"/>
        <w:numPr>
          <w:ilvl w:val="1"/>
          <w:numId w:val="29"/>
        </w:numPr>
        <w:tabs>
          <w:tab w:val="left" w:pos="3379"/>
          <w:tab w:val="left" w:pos="3380"/>
        </w:tabs>
        <w:rPr>
          <w:rFonts w:ascii="Palatino Linotype" w:hAnsi="Palatino Linotype"/>
          <w:szCs w:val="20"/>
        </w:rPr>
      </w:pPr>
      <w:r>
        <w:rPr>
          <w:rFonts w:ascii="Palatino Linotype" w:hAnsi="Palatino Linotype"/>
          <w:szCs w:val="20"/>
        </w:rPr>
        <w:t xml:space="preserve">IMPORTANT: </w:t>
      </w:r>
      <w:r w:rsidR="000211DB" w:rsidRPr="00BC34A7">
        <w:rPr>
          <w:rFonts w:ascii="Palatino Linotype" w:hAnsi="Palatino Linotype"/>
          <w:szCs w:val="20"/>
        </w:rPr>
        <w:t xml:space="preserve">Provide </w:t>
      </w:r>
      <w:r w:rsidR="0095355B">
        <w:rPr>
          <w:rFonts w:ascii="Palatino Linotype" w:hAnsi="Palatino Linotype"/>
          <w:b/>
          <w:bCs/>
          <w:szCs w:val="20"/>
        </w:rPr>
        <w:t>coaching</w:t>
      </w:r>
      <w:r w:rsidR="00FA2268" w:rsidRPr="00BC34A7">
        <w:rPr>
          <w:rFonts w:ascii="Palatino Linotype" w:hAnsi="Palatino Linotype"/>
          <w:b/>
          <w:bCs/>
          <w:szCs w:val="20"/>
        </w:rPr>
        <w:t xml:space="preserve"> feedback</w:t>
      </w:r>
      <w:r w:rsidR="000211DB" w:rsidRPr="00BC34A7">
        <w:rPr>
          <w:rFonts w:ascii="Palatino Linotype" w:hAnsi="Palatino Linotype"/>
          <w:szCs w:val="20"/>
        </w:rPr>
        <w:t xml:space="preserve"> in addition to numerical</w:t>
      </w:r>
      <w:r w:rsidR="000211DB" w:rsidRPr="00BC34A7">
        <w:rPr>
          <w:rFonts w:ascii="Palatino Linotype" w:hAnsi="Palatino Linotype"/>
          <w:spacing w:val="-3"/>
          <w:szCs w:val="20"/>
        </w:rPr>
        <w:t xml:space="preserve"> </w:t>
      </w:r>
      <w:r w:rsidR="000211DB" w:rsidRPr="00BC34A7">
        <w:rPr>
          <w:rFonts w:ascii="Palatino Linotype" w:hAnsi="Palatino Linotype"/>
          <w:szCs w:val="20"/>
        </w:rPr>
        <w:t>scoring</w:t>
      </w:r>
    </w:p>
    <w:p w14:paraId="23E2E3DD" w14:textId="419326B6" w:rsidR="00B9273F" w:rsidRPr="00BC34A7" w:rsidRDefault="000211DB">
      <w:pPr>
        <w:pStyle w:val="ListParagraph"/>
        <w:numPr>
          <w:ilvl w:val="1"/>
          <w:numId w:val="29"/>
        </w:numPr>
        <w:tabs>
          <w:tab w:val="left" w:pos="3379"/>
          <w:tab w:val="left" w:pos="3380"/>
        </w:tabs>
        <w:rPr>
          <w:rFonts w:ascii="Palatino Linotype" w:hAnsi="Palatino Linotype"/>
          <w:szCs w:val="20"/>
        </w:rPr>
      </w:pPr>
      <w:r w:rsidRPr="00BC34A7">
        <w:rPr>
          <w:rFonts w:ascii="Palatino Linotype" w:hAnsi="Palatino Linotype"/>
          <w:szCs w:val="20"/>
        </w:rPr>
        <w:t>Deliver final evaluation promptly</w:t>
      </w:r>
      <w:r w:rsidR="0031079B" w:rsidRPr="00BC34A7">
        <w:rPr>
          <w:rFonts w:ascii="Palatino Linotype" w:hAnsi="Palatino Linotype"/>
          <w:szCs w:val="20"/>
        </w:rPr>
        <w:t xml:space="preserve"> to mentor teacher</w:t>
      </w:r>
    </w:p>
    <w:p w14:paraId="524C4E4E" w14:textId="4540E1AB" w:rsidR="00B9273F" w:rsidRPr="00BC34A7" w:rsidRDefault="000211DB">
      <w:pPr>
        <w:pStyle w:val="ListParagraph"/>
        <w:numPr>
          <w:ilvl w:val="1"/>
          <w:numId w:val="29"/>
        </w:numPr>
        <w:tabs>
          <w:tab w:val="left" w:pos="3379"/>
          <w:tab w:val="left" w:pos="3380"/>
        </w:tabs>
        <w:spacing w:before="5"/>
        <w:rPr>
          <w:rFonts w:ascii="Palatino Linotype" w:hAnsi="Palatino Linotype"/>
          <w:b/>
          <w:szCs w:val="20"/>
        </w:rPr>
      </w:pPr>
      <w:r w:rsidRPr="00BC34A7">
        <w:rPr>
          <w:rFonts w:ascii="Palatino Linotype" w:hAnsi="Palatino Linotype"/>
          <w:b/>
          <w:szCs w:val="20"/>
        </w:rPr>
        <w:t xml:space="preserve">Enter Final Evaluation </w:t>
      </w:r>
      <w:r w:rsidR="00FA2268" w:rsidRPr="00BC34A7">
        <w:rPr>
          <w:rFonts w:ascii="Palatino Linotype" w:hAnsi="Palatino Linotype"/>
          <w:b/>
          <w:szCs w:val="20"/>
        </w:rPr>
        <w:t>(Residency II) scores</w:t>
      </w:r>
      <w:r w:rsidR="00215E46" w:rsidRPr="00BC34A7">
        <w:rPr>
          <w:rFonts w:ascii="Palatino Linotype" w:hAnsi="Palatino Linotype"/>
          <w:b/>
          <w:szCs w:val="20"/>
        </w:rPr>
        <w:t xml:space="preserve"> into Watermark</w:t>
      </w:r>
    </w:p>
    <w:p w14:paraId="5464E8F1" w14:textId="6A64E821" w:rsidR="00B9273F" w:rsidRPr="00BC34A7" w:rsidRDefault="000211DB">
      <w:pPr>
        <w:pStyle w:val="ListParagraph"/>
        <w:numPr>
          <w:ilvl w:val="1"/>
          <w:numId w:val="29"/>
        </w:numPr>
        <w:tabs>
          <w:tab w:val="left" w:pos="3379"/>
          <w:tab w:val="left" w:pos="3380"/>
        </w:tabs>
        <w:ind w:right="1436"/>
        <w:rPr>
          <w:rFonts w:ascii="Palatino Linotype" w:hAnsi="Palatino Linotype"/>
          <w:b/>
          <w:szCs w:val="20"/>
        </w:rPr>
      </w:pPr>
      <w:r w:rsidRPr="00BC34A7">
        <w:rPr>
          <w:rFonts w:ascii="Palatino Linotype" w:hAnsi="Palatino Linotype"/>
          <w:b/>
          <w:szCs w:val="20"/>
        </w:rPr>
        <w:t xml:space="preserve">Assess artifacts and </w:t>
      </w:r>
      <w:proofErr w:type="gramStart"/>
      <w:r w:rsidRPr="00BC34A7">
        <w:rPr>
          <w:rFonts w:ascii="Palatino Linotype" w:hAnsi="Palatino Linotype"/>
          <w:b/>
          <w:szCs w:val="20"/>
        </w:rPr>
        <w:t>submit</w:t>
      </w:r>
      <w:proofErr w:type="gramEnd"/>
      <w:r w:rsidRPr="00BC34A7">
        <w:rPr>
          <w:rFonts w:ascii="Palatino Linotype" w:hAnsi="Palatino Linotype"/>
          <w:b/>
          <w:szCs w:val="20"/>
        </w:rPr>
        <w:t xml:space="preserve"> </w:t>
      </w:r>
      <w:r w:rsidR="0095355B">
        <w:rPr>
          <w:rFonts w:ascii="Palatino Linotype" w:hAnsi="Palatino Linotype"/>
          <w:b/>
          <w:szCs w:val="20"/>
        </w:rPr>
        <w:t>to</w:t>
      </w:r>
      <w:r w:rsidRPr="00BC34A7">
        <w:rPr>
          <w:rFonts w:ascii="Palatino Linotype" w:hAnsi="Palatino Linotype"/>
          <w:b/>
          <w:spacing w:val="-13"/>
          <w:szCs w:val="20"/>
        </w:rPr>
        <w:t xml:space="preserve"> </w:t>
      </w:r>
      <w:r w:rsidR="008B7E01" w:rsidRPr="00BC34A7">
        <w:rPr>
          <w:rFonts w:ascii="Palatino Linotype" w:hAnsi="Palatino Linotype"/>
          <w:b/>
          <w:szCs w:val="20"/>
        </w:rPr>
        <w:t>Watermark</w:t>
      </w:r>
      <w:r w:rsidRPr="00BC34A7">
        <w:rPr>
          <w:rFonts w:ascii="Palatino Linotype" w:hAnsi="Palatino Linotype"/>
          <w:b/>
          <w:szCs w:val="20"/>
        </w:rPr>
        <w:t>.</w:t>
      </w:r>
    </w:p>
    <w:p w14:paraId="3E4940E4" w14:textId="48FF697B" w:rsidR="00B9273F" w:rsidRPr="00BC34A7" w:rsidRDefault="000211DB">
      <w:pPr>
        <w:pStyle w:val="ListParagraph"/>
        <w:numPr>
          <w:ilvl w:val="0"/>
          <w:numId w:val="50"/>
        </w:numPr>
        <w:tabs>
          <w:tab w:val="left" w:pos="2599"/>
          <w:tab w:val="left" w:pos="2600"/>
        </w:tabs>
        <w:spacing w:line="237" w:lineRule="auto"/>
        <w:ind w:right="1439"/>
        <w:rPr>
          <w:rFonts w:ascii="Palatino Linotype" w:hAnsi="Palatino Linotype"/>
          <w:szCs w:val="20"/>
        </w:rPr>
      </w:pPr>
      <w:r w:rsidRPr="00BC34A7">
        <w:rPr>
          <w:rFonts w:ascii="Palatino Linotype" w:hAnsi="Palatino Linotype"/>
          <w:szCs w:val="20"/>
        </w:rPr>
        <w:t>Submit</w:t>
      </w:r>
      <w:r w:rsidRPr="00BC34A7">
        <w:rPr>
          <w:rFonts w:ascii="Palatino Linotype" w:hAnsi="Palatino Linotype"/>
          <w:spacing w:val="-9"/>
          <w:szCs w:val="20"/>
        </w:rPr>
        <w:t xml:space="preserve"> </w:t>
      </w:r>
      <w:r w:rsidRPr="00BC34A7">
        <w:rPr>
          <w:rFonts w:ascii="Palatino Linotype" w:hAnsi="Palatino Linotype"/>
          <w:szCs w:val="20"/>
        </w:rPr>
        <w:t>travel</w:t>
      </w:r>
      <w:r w:rsidRPr="00BC34A7">
        <w:rPr>
          <w:rFonts w:ascii="Palatino Linotype" w:hAnsi="Palatino Linotype"/>
          <w:spacing w:val="-9"/>
          <w:szCs w:val="20"/>
        </w:rPr>
        <w:t xml:space="preserve"> </w:t>
      </w:r>
      <w:r w:rsidRPr="00BC34A7">
        <w:rPr>
          <w:rFonts w:ascii="Palatino Linotype" w:hAnsi="Palatino Linotype"/>
          <w:szCs w:val="20"/>
        </w:rPr>
        <w:t>forms</w:t>
      </w:r>
      <w:r w:rsidRPr="00BC34A7">
        <w:rPr>
          <w:rFonts w:ascii="Palatino Linotype" w:hAnsi="Palatino Linotype"/>
          <w:spacing w:val="-10"/>
          <w:szCs w:val="20"/>
        </w:rPr>
        <w:t xml:space="preserve"> </w:t>
      </w:r>
      <w:r w:rsidRPr="00BC34A7">
        <w:rPr>
          <w:rFonts w:ascii="Palatino Linotype" w:hAnsi="Palatino Linotype"/>
          <w:szCs w:val="20"/>
        </w:rPr>
        <w:t>monthly</w:t>
      </w:r>
      <w:r w:rsidRPr="00BC34A7">
        <w:rPr>
          <w:rFonts w:ascii="Palatino Linotype" w:hAnsi="Palatino Linotype"/>
          <w:spacing w:val="-14"/>
          <w:szCs w:val="20"/>
        </w:rPr>
        <w:t xml:space="preserve"> </w:t>
      </w:r>
      <w:r w:rsidR="00215E46" w:rsidRPr="00BC34A7">
        <w:rPr>
          <w:rFonts w:ascii="Palatino Linotype" w:hAnsi="Palatino Linotype"/>
          <w:spacing w:val="-14"/>
          <w:szCs w:val="20"/>
        </w:rPr>
        <w:t>through Chrome River</w:t>
      </w:r>
    </w:p>
    <w:p w14:paraId="1B4B2E6A" w14:textId="0A5E86C4" w:rsidR="00B9273F" w:rsidRPr="00D50674" w:rsidRDefault="0003082B">
      <w:pPr>
        <w:pStyle w:val="ListParagraph"/>
        <w:numPr>
          <w:ilvl w:val="0"/>
          <w:numId w:val="50"/>
        </w:numPr>
        <w:tabs>
          <w:tab w:val="left" w:pos="2599"/>
          <w:tab w:val="left" w:pos="2600"/>
        </w:tabs>
        <w:spacing w:before="4" w:line="237" w:lineRule="auto"/>
        <w:ind w:right="1439"/>
        <w:rPr>
          <w:rFonts w:ascii="Palatino Linotype" w:hAnsi="Palatino Linotype"/>
          <w:szCs w:val="20"/>
        </w:rPr>
      </w:pPr>
      <w:r w:rsidRPr="00BC34A7">
        <w:rPr>
          <w:rFonts w:ascii="Palatino Linotype" w:hAnsi="Palatino Linotype"/>
          <w:szCs w:val="20"/>
        </w:rPr>
        <w:t>Report to the Director of Clinical Experiences</w:t>
      </w:r>
      <w:r w:rsidR="000211DB" w:rsidRPr="00BC34A7">
        <w:rPr>
          <w:rFonts w:ascii="Palatino Linotype" w:hAnsi="Palatino Linotype"/>
          <w:szCs w:val="20"/>
        </w:rPr>
        <w:t xml:space="preserve">, following consultation with </w:t>
      </w:r>
      <w:r w:rsidR="00C45CF4" w:rsidRPr="00BC34A7">
        <w:rPr>
          <w:rFonts w:ascii="Palatino Linotype" w:hAnsi="Palatino Linotype"/>
          <w:szCs w:val="20"/>
        </w:rPr>
        <w:t>m</w:t>
      </w:r>
      <w:r w:rsidR="00DC08AC" w:rsidRPr="00BC34A7">
        <w:rPr>
          <w:rFonts w:ascii="Palatino Linotype" w:hAnsi="Palatino Linotype"/>
          <w:szCs w:val="20"/>
        </w:rPr>
        <w:t>entor</w:t>
      </w:r>
      <w:r w:rsidR="00C667EA" w:rsidRPr="00BC34A7">
        <w:rPr>
          <w:rFonts w:ascii="Palatino Linotype" w:hAnsi="Palatino Linotype"/>
          <w:szCs w:val="20"/>
        </w:rPr>
        <w:t xml:space="preserve"> </w:t>
      </w:r>
      <w:r w:rsidR="00C45CF4" w:rsidRPr="00BC34A7">
        <w:rPr>
          <w:rFonts w:ascii="Palatino Linotype" w:hAnsi="Palatino Linotype"/>
          <w:szCs w:val="20"/>
        </w:rPr>
        <w:t>t</w:t>
      </w:r>
      <w:r w:rsidR="000211DB" w:rsidRPr="00BC34A7">
        <w:rPr>
          <w:rFonts w:ascii="Palatino Linotype" w:hAnsi="Palatino Linotype"/>
          <w:szCs w:val="20"/>
        </w:rPr>
        <w:t>eacher</w:t>
      </w:r>
      <w:r w:rsidRPr="00BC34A7">
        <w:rPr>
          <w:rFonts w:ascii="Palatino Linotype" w:hAnsi="Palatino Linotype"/>
          <w:szCs w:val="20"/>
        </w:rPr>
        <w:t>,</w:t>
      </w:r>
      <w:r w:rsidR="000211DB" w:rsidRPr="00BC34A7">
        <w:rPr>
          <w:rFonts w:ascii="Palatino Linotype" w:hAnsi="Palatino Linotype"/>
          <w:szCs w:val="20"/>
        </w:rPr>
        <w:t xml:space="preserve"> </w:t>
      </w:r>
      <w:r w:rsidR="008D6ED0" w:rsidRPr="00BC34A7">
        <w:rPr>
          <w:rFonts w:ascii="Palatino Linotype" w:hAnsi="Palatino Linotype"/>
          <w:szCs w:val="20"/>
        </w:rPr>
        <w:t>resident</w:t>
      </w:r>
      <w:r w:rsidR="004F3CBB" w:rsidRPr="00BC34A7">
        <w:rPr>
          <w:rFonts w:ascii="Palatino Linotype" w:hAnsi="Palatino Linotype"/>
          <w:szCs w:val="20"/>
        </w:rPr>
        <w:t>s</w:t>
      </w:r>
      <w:r w:rsidR="000211DB" w:rsidRPr="00BC34A7">
        <w:rPr>
          <w:rFonts w:ascii="Palatino Linotype" w:hAnsi="Palatino Linotype"/>
          <w:spacing w:val="-15"/>
          <w:szCs w:val="20"/>
        </w:rPr>
        <w:t xml:space="preserve"> </w:t>
      </w:r>
      <w:r w:rsidR="000211DB" w:rsidRPr="00BC34A7">
        <w:rPr>
          <w:rFonts w:ascii="Palatino Linotype" w:hAnsi="Palatino Linotype"/>
          <w:szCs w:val="20"/>
        </w:rPr>
        <w:t>displaying:</w:t>
      </w:r>
      <w:r w:rsidR="00CA3E3C" w:rsidRPr="00BC34A7">
        <w:rPr>
          <w:rFonts w:ascii="Palatino Linotype" w:hAnsi="Palatino Linotype"/>
          <w:szCs w:val="20"/>
        </w:rPr>
        <w:t xml:space="preserve"> (see Resolution Protocol </w:t>
      </w:r>
      <w:r w:rsidR="00CA3E3C" w:rsidRPr="00D50674">
        <w:rPr>
          <w:rFonts w:ascii="Palatino Linotype" w:hAnsi="Palatino Linotype"/>
          <w:szCs w:val="20"/>
        </w:rPr>
        <w:t xml:space="preserve">page </w:t>
      </w:r>
      <w:r w:rsidR="006C01BC" w:rsidRPr="00D50674">
        <w:rPr>
          <w:rFonts w:ascii="Palatino Linotype" w:hAnsi="Palatino Linotype"/>
          <w:szCs w:val="20"/>
        </w:rPr>
        <w:t>3</w:t>
      </w:r>
      <w:r w:rsidR="00D50674" w:rsidRPr="00D50674">
        <w:rPr>
          <w:rFonts w:ascii="Palatino Linotype" w:hAnsi="Palatino Linotype"/>
          <w:szCs w:val="20"/>
        </w:rPr>
        <w:t>7</w:t>
      </w:r>
      <w:r w:rsidR="00CA3E3C" w:rsidRPr="00D50674">
        <w:rPr>
          <w:rFonts w:ascii="Palatino Linotype" w:hAnsi="Palatino Linotype"/>
          <w:szCs w:val="20"/>
        </w:rPr>
        <w:t>)</w:t>
      </w:r>
    </w:p>
    <w:p w14:paraId="2E406C34" w14:textId="77777777" w:rsidR="00B9273F" w:rsidRPr="00BC34A7" w:rsidRDefault="000211DB">
      <w:pPr>
        <w:pStyle w:val="ListParagraph"/>
        <w:numPr>
          <w:ilvl w:val="1"/>
          <w:numId w:val="30"/>
        </w:numPr>
        <w:tabs>
          <w:tab w:val="left" w:pos="3379"/>
          <w:tab w:val="left" w:pos="3380"/>
        </w:tabs>
        <w:rPr>
          <w:rFonts w:ascii="Palatino Linotype" w:hAnsi="Palatino Linotype"/>
          <w:szCs w:val="20"/>
        </w:rPr>
      </w:pPr>
      <w:r w:rsidRPr="00BC34A7">
        <w:rPr>
          <w:rFonts w:ascii="Palatino Linotype" w:hAnsi="Palatino Linotype"/>
          <w:szCs w:val="20"/>
        </w:rPr>
        <w:t>Unprofessional</w:t>
      </w:r>
      <w:r w:rsidRPr="00BC34A7">
        <w:rPr>
          <w:rFonts w:ascii="Palatino Linotype" w:hAnsi="Palatino Linotype"/>
          <w:spacing w:val="-1"/>
          <w:szCs w:val="20"/>
        </w:rPr>
        <w:t xml:space="preserve"> </w:t>
      </w:r>
      <w:r w:rsidRPr="00BC34A7">
        <w:rPr>
          <w:rFonts w:ascii="Palatino Linotype" w:hAnsi="Palatino Linotype"/>
          <w:szCs w:val="20"/>
        </w:rPr>
        <w:t>behavior</w:t>
      </w:r>
    </w:p>
    <w:p w14:paraId="7883DC9B" w14:textId="77777777" w:rsidR="00B9273F" w:rsidRPr="00BC34A7" w:rsidRDefault="000211DB">
      <w:pPr>
        <w:pStyle w:val="ListParagraph"/>
        <w:numPr>
          <w:ilvl w:val="1"/>
          <w:numId w:val="30"/>
        </w:numPr>
        <w:tabs>
          <w:tab w:val="left" w:pos="3379"/>
          <w:tab w:val="left" w:pos="3380"/>
        </w:tabs>
        <w:rPr>
          <w:rFonts w:ascii="Palatino Linotype" w:hAnsi="Palatino Linotype"/>
          <w:szCs w:val="20"/>
        </w:rPr>
      </w:pPr>
      <w:r w:rsidRPr="00BC34A7">
        <w:rPr>
          <w:rFonts w:ascii="Palatino Linotype" w:hAnsi="Palatino Linotype"/>
          <w:szCs w:val="20"/>
        </w:rPr>
        <w:t>Lack of preparation for teacher</w:t>
      </w:r>
      <w:r w:rsidRPr="00BC34A7">
        <w:rPr>
          <w:rFonts w:ascii="Palatino Linotype" w:hAnsi="Palatino Linotype"/>
          <w:spacing w:val="-4"/>
          <w:szCs w:val="20"/>
        </w:rPr>
        <w:t xml:space="preserve"> </w:t>
      </w:r>
      <w:r w:rsidRPr="00BC34A7">
        <w:rPr>
          <w:rFonts w:ascii="Palatino Linotype" w:hAnsi="Palatino Linotype"/>
          <w:szCs w:val="20"/>
        </w:rPr>
        <w:t>duties</w:t>
      </w:r>
    </w:p>
    <w:p w14:paraId="75B31EB7" w14:textId="77777777" w:rsidR="00B9273F" w:rsidRPr="00BC34A7" w:rsidRDefault="000211DB">
      <w:pPr>
        <w:pStyle w:val="ListParagraph"/>
        <w:numPr>
          <w:ilvl w:val="1"/>
          <w:numId w:val="30"/>
        </w:numPr>
        <w:tabs>
          <w:tab w:val="left" w:pos="3379"/>
          <w:tab w:val="left" w:pos="3380"/>
        </w:tabs>
        <w:rPr>
          <w:rFonts w:ascii="Palatino Linotype" w:hAnsi="Palatino Linotype"/>
          <w:szCs w:val="20"/>
        </w:rPr>
      </w:pPr>
      <w:r w:rsidRPr="00BC34A7">
        <w:rPr>
          <w:rFonts w:ascii="Palatino Linotype" w:hAnsi="Palatino Linotype"/>
          <w:szCs w:val="20"/>
        </w:rPr>
        <w:t>Frequent absenteeism and/or</w:t>
      </w:r>
      <w:r w:rsidRPr="00BC34A7">
        <w:rPr>
          <w:rFonts w:ascii="Palatino Linotype" w:hAnsi="Palatino Linotype"/>
          <w:spacing w:val="-2"/>
          <w:szCs w:val="20"/>
        </w:rPr>
        <w:t xml:space="preserve"> </w:t>
      </w:r>
      <w:r w:rsidRPr="00BC34A7">
        <w:rPr>
          <w:rFonts w:ascii="Palatino Linotype" w:hAnsi="Palatino Linotype"/>
          <w:szCs w:val="20"/>
        </w:rPr>
        <w:t>tardiness</w:t>
      </w:r>
    </w:p>
    <w:p w14:paraId="73AE4EC9" w14:textId="77777777" w:rsidR="00B9273F" w:rsidRPr="00BC34A7" w:rsidRDefault="000211DB">
      <w:pPr>
        <w:pStyle w:val="ListParagraph"/>
        <w:numPr>
          <w:ilvl w:val="1"/>
          <w:numId w:val="30"/>
        </w:numPr>
        <w:tabs>
          <w:tab w:val="left" w:pos="3379"/>
          <w:tab w:val="left" w:pos="3380"/>
        </w:tabs>
        <w:rPr>
          <w:rFonts w:ascii="Palatino Linotype" w:hAnsi="Palatino Linotype"/>
          <w:szCs w:val="20"/>
        </w:rPr>
      </w:pPr>
      <w:r w:rsidRPr="00BC34A7">
        <w:rPr>
          <w:rFonts w:ascii="Palatino Linotype" w:hAnsi="Palatino Linotype"/>
          <w:szCs w:val="20"/>
        </w:rPr>
        <w:t>Incompetence</w:t>
      </w:r>
    </w:p>
    <w:p w14:paraId="6633903C" w14:textId="61E7B515" w:rsidR="00B8092A" w:rsidRDefault="00B8092A">
      <w:pPr>
        <w:rPr>
          <w:sz w:val="24"/>
        </w:rPr>
        <w:sectPr w:rsidR="00B8092A" w:rsidSect="00F75B77">
          <w:pgSz w:w="12240" w:h="15840"/>
          <w:pgMar w:top="864" w:right="720" w:bottom="864" w:left="720" w:header="0" w:footer="1094" w:gutter="0"/>
          <w:cols w:space="720"/>
        </w:sectPr>
      </w:pPr>
    </w:p>
    <w:p w14:paraId="63313EF9" w14:textId="77777777" w:rsidR="00C667EA" w:rsidRDefault="000211DB" w:rsidP="00C75033">
      <w:pPr>
        <w:spacing w:before="78"/>
        <w:jc w:val="center"/>
        <w:rPr>
          <w:rFonts w:ascii="Felix Titling" w:hAnsi="Felix Titling"/>
          <w:b/>
          <w:iCs/>
          <w:color w:val="1F497D" w:themeColor="text2"/>
          <w:sz w:val="36"/>
          <w:szCs w:val="18"/>
        </w:rPr>
      </w:pPr>
      <w:r w:rsidRPr="00C75033">
        <w:rPr>
          <w:rFonts w:ascii="Felix Titling" w:hAnsi="Felix Titling"/>
          <w:b/>
          <w:iCs/>
          <w:color w:val="1F497D" w:themeColor="text2"/>
          <w:sz w:val="36"/>
          <w:szCs w:val="18"/>
        </w:rPr>
        <w:lastRenderedPageBreak/>
        <w:t>University Supervisor’s Checklist</w:t>
      </w:r>
    </w:p>
    <w:p w14:paraId="38A7C1F7" w14:textId="77777777" w:rsidR="00C87B64" w:rsidRPr="00C75033" w:rsidRDefault="00C87B64" w:rsidP="00C75033">
      <w:pPr>
        <w:spacing w:before="78"/>
        <w:jc w:val="center"/>
        <w:rPr>
          <w:rFonts w:ascii="Felix Titling" w:hAnsi="Felix Titling"/>
          <w:b/>
          <w:iCs/>
          <w:color w:val="1F497D" w:themeColor="text2"/>
          <w:sz w:val="36"/>
          <w:szCs w:val="18"/>
        </w:rPr>
      </w:pPr>
    </w:p>
    <w:p w14:paraId="76F225F6" w14:textId="58B926BA" w:rsidR="00B9273F" w:rsidRPr="00C87B64" w:rsidRDefault="00C87B64" w:rsidP="00C87B64">
      <w:pPr>
        <w:tabs>
          <w:tab w:val="left" w:pos="2479"/>
        </w:tabs>
        <w:spacing w:line="360" w:lineRule="auto"/>
        <w:ind w:left="1620" w:hanging="1530"/>
        <w:rPr>
          <w:rFonts w:ascii="Palatino Linotype" w:hAnsi="Palatino Linotype"/>
          <w:sz w:val="21"/>
          <w:szCs w:val="21"/>
        </w:rPr>
      </w:pPr>
      <w:r w:rsidRPr="00C87B64">
        <w:rPr>
          <w:rFonts w:ascii="Palatino Linotype" w:hAnsi="Palatino Linotype"/>
          <w:sz w:val="21"/>
          <w:szCs w:val="21"/>
        </w:rPr>
        <w:t>_____</w:t>
      </w:r>
      <w:r w:rsidR="000211DB" w:rsidRPr="00C87B64">
        <w:rPr>
          <w:rFonts w:ascii="Palatino Linotype" w:hAnsi="Palatino Linotype"/>
          <w:sz w:val="21"/>
          <w:szCs w:val="21"/>
        </w:rPr>
        <w:t xml:space="preserve">Contact the </w:t>
      </w:r>
      <w:r w:rsidR="005D506D" w:rsidRPr="00C87B64">
        <w:rPr>
          <w:rFonts w:ascii="Palatino Linotype" w:hAnsi="Palatino Linotype"/>
          <w:sz w:val="21"/>
          <w:szCs w:val="21"/>
        </w:rPr>
        <w:t>principal</w:t>
      </w:r>
      <w:r w:rsidR="000211DB" w:rsidRPr="00C87B64">
        <w:rPr>
          <w:rFonts w:ascii="Palatino Linotype" w:hAnsi="Palatino Linotype"/>
          <w:sz w:val="21"/>
          <w:szCs w:val="21"/>
        </w:rPr>
        <w:t xml:space="preserve"> and let him/her know you will be working with</w:t>
      </w:r>
      <w:r w:rsidR="00DC08AC" w:rsidRPr="00C87B64">
        <w:rPr>
          <w:rFonts w:ascii="Palatino Linotype" w:hAnsi="Palatino Linotype"/>
          <w:sz w:val="21"/>
          <w:szCs w:val="21"/>
        </w:rPr>
        <w:t xml:space="preserve"> </w:t>
      </w:r>
      <w:r w:rsidR="000211DB" w:rsidRPr="00C87B64">
        <w:rPr>
          <w:rFonts w:ascii="Palatino Linotype" w:hAnsi="Palatino Linotype"/>
          <w:sz w:val="21"/>
          <w:szCs w:val="21"/>
        </w:rPr>
        <w:t xml:space="preserve">the </w:t>
      </w:r>
      <w:r w:rsidR="009F552B" w:rsidRPr="00C87B64">
        <w:rPr>
          <w:rFonts w:ascii="Palatino Linotype" w:hAnsi="Palatino Linotype"/>
          <w:sz w:val="21"/>
          <w:szCs w:val="21"/>
        </w:rPr>
        <w:t>residents</w:t>
      </w:r>
      <w:r w:rsidR="00DD04EA" w:rsidRPr="00C87B64">
        <w:rPr>
          <w:rFonts w:ascii="Palatino Linotype" w:hAnsi="Palatino Linotype"/>
          <w:sz w:val="21"/>
          <w:szCs w:val="21"/>
        </w:rPr>
        <w:t>.</w:t>
      </w:r>
    </w:p>
    <w:p w14:paraId="28CB79C9" w14:textId="71BA7633" w:rsidR="00B9273F" w:rsidRPr="00C87B64" w:rsidRDefault="00C87B64" w:rsidP="00C87B64">
      <w:pPr>
        <w:spacing w:line="360" w:lineRule="auto"/>
        <w:ind w:left="2599" w:hanging="2509"/>
        <w:jc w:val="both"/>
        <w:rPr>
          <w:rFonts w:ascii="Palatino Linotype" w:hAnsi="Palatino Linotype"/>
          <w:b/>
          <w:sz w:val="21"/>
          <w:szCs w:val="21"/>
        </w:rPr>
      </w:pPr>
      <w:r w:rsidRPr="00C87B64">
        <w:rPr>
          <w:rFonts w:ascii="Palatino Linotype" w:hAnsi="Palatino Linotype"/>
          <w:sz w:val="21"/>
          <w:szCs w:val="21"/>
        </w:rPr>
        <w:t>_____</w:t>
      </w:r>
      <w:r w:rsidR="000211DB" w:rsidRPr="00C87B64">
        <w:rPr>
          <w:rFonts w:ascii="Palatino Linotype" w:hAnsi="Palatino Linotype"/>
          <w:sz w:val="21"/>
          <w:szCs w:val="21"/>
        </w:rPr>
        <w:t>Contact</w:t>
      </w:r>
      <w:r w:rsidR="000211DB" w:rsidRPr="00C87B64">
        <w:rPr>
          <w:rFonts w:ascii="Palatino Linotype" w:hAnsi="Palatino Linotype"/>
          <w:spacing w:val="-4"/>
          <w:sz w:val="21"/>
          <w:szCs w:val="21"/>
        </w:rPr>
        <w:t xml:space="preserve"> </w:t>
      </w:r>
      <w:r w:rsidR="000211DB" w:rsidRPr="00C87B64">
        <w:rPr>
          <w:rFonts w:ascii="Palatino Linotype" w:hAnsi="Palatino Linotype"/>
          <w:sz w:val="21"/>
          <w:szCs w:val="21"/>
        </w:rPr>
        <w:t>the</w:t>
      </w:r>
      <w:r w:rsidR="000211DB" w:rsidRPr="00C87B64">
        <w:rPr>
          <w:rFonts w:ascii="Palatino Linotype" w:hAnsi="Palatino Linotype"/>
          <w:spacing w:val="-6"/>
          <w:sz w:val="21"/>
          <w:szCs w:val="21"/>
        </w:rPr>
        <w:t xml:space="preserve"> </w:t>
      </w:r>
      <w:r w:rsidR="00C45CF4" w:rsidRPr="00C87B64">
        <w:rPr>
          <w:rFonts w:ascii="Palatino Linotype" w:hAnsi="Palatino Linotype"/>
          <w:sz w:val="21"/>
          <w:szCs w:val="21"/>
        </w:rPr>
        <w:t>m</w:t>
      </w:r>
      <w:r w:rsidR="00DC08AC" w:rsidRPr="00C87B64">
        <w:rPr>
          <w:rFonts w:ascii="Palatino Linotype" w:hAnsi="Palatino Linotype"/>
          <w:sz w:val="21"/>
          <w:szCs w:val="21"/>
        </w:rPr>
        <w:t xml:space="preserve">entor </w:t>
      </w:r>
      <w:r w:rsidR="00C45CF4" w:rsidRPr="00C87B64">
        <w:rPr>
          <w:rFonts w:ascii="Palatino Linotype" w:hAnsi="Palatino Linotype"/>
          <w:sz w:val="21"/>
          <w:szCs w:val="21"/>
        </w:rPr>
        <w:t>t</w:t>
      </w:r>
      <w:r w:rsidR="000211DB" w:rsidRPr="00C87B64">
        <w:rPr>
          <w:rFonts w:ascii="Palatino Linotype" w:hAnsi="Palatino Linotype"/>
          <w:sz w:val="21"/>
          <w:szCs w:val="21"/>
        </w:rPr>
        <w:t>eacher</w:t>
      </w:r>
      <w:r w:rsidR="000211DB" w:rsidRPr="00C87B64">
        <w:rPr>
          <w:rFonts w:ascii="Palatino Linotype" w:hAnsi="Palatino Linotype"/>
          <w:spacing w:val="-6"/>
          <w:sz w:val="21"/>
          <w:szCs w:val="21"/>
        </w:rPr>
        <w:t xml:space="preserve"> </w:t>
      </w:r>
      <w:r w:rsidR="000211DB" w:rsidRPr="00C87B64">
        <w:rPr>
          <w:rFonts w:ascii="Palatino Linotype" w:hAnsi="Palatino Linotype"/>
          <w:sz w:val="21"/>
          <w:szCs w:val="21"/>
        </w:rPr>
        <w:t>the</w:t>
      </w:r>
      <w:r w:rsidR="000211DB" w:rsidRPr="00C87B64">
        <w:rPr>
          <w:rFonts w:ascii="Palatino Linotype" w:hAnsi="Palatino Linotype"/>
          <w:spacing w:val="-6"/>
          <w:sz w:val="21"/>
          <w:szCs w:val="21"/>
        </w:rPr>
        <w:t xml:space="preserve"> </w:t>
      </w:r>
      <w:r w:rsidR="000211DB" w:rsidRPr="00C87B64">
        <w:rPr>
          <w:rFonts w:ascii="Palatino Linotype" w:hAnsi="Palatino Linotype"/>
          <w:sz w:val="21"/>
          <w:szCs w:val="21"/>
        </w:rPr>
        <w:t>first</w:t>
      </w:r>
      <w:r w:rsidR="000211DB" w:rsidRPr="00C87B64">
        <w:rPr>
          <w:rFonts w:ascii="Palatino Linotype" w:hAnsi="Palatino Linotype"/>
          <w:spacing w:val="-4"/>
          <w:sz w:val="21"/>
          <w:szCs w:val="21"/>
        </w:rPr>
        <w:t xml:space="preserve"> </w:t>
      </w:r>
      <w:r w:rsidR="000211DB" w:rsidRPr="00C87B64">
        <w:rPr>
          <w:rFonts w:ascii="Palatino Linotype" w:hAnsi="Palatino Linotype"/>
          <w:sz w:val="21"/>
          <w:szCs w:val="21"/>
        </w:rPr>
        <w:t>week</w:t>
      </w:r>
      <w:r w:rsidR="000211DB" w:rsidRPr="00C87B64">
        <w:rPr>
          <w:rFonts w:ascii="Palatino Linotype" w:hAnsi="Palatino Linotype"/>
          <w:spacing w:val="-5"/>
          <w:sz w:val="21"/>
          <w:szCs w:val="21"/>
        </w:rPr>
        <w:t xml:space="preserve"> </w:t>
      </w:r>
      <w:r w:rsidR="000211DB" w:rsidRPr="00C87B64">
        <w:rPr>
          <w:rFonts w:ascii="Palatino Linotype" w:hAnsi="Palatino Linotype"/>
          <w:sz w:val="21"/>
          <w:szCs w:val="21"/>
        </w:rPr>
        <w:t>of</w:t>
      </w:r>
      <w:r w:rsidR="000211DB" w:rsidRPr="00C87B64">
        <w:rPr>
          <w:rFonts w:ascii="Palatino Linotype" w:hAnsi="Palatino Linotype"/>
          <w:spacing w:val="-3"/>
          <w:sz w:val="21"/>
          <w:szCs w:val="21"/>
        </w:rPr>
        <w:t xml:space="preserve"> </w:t>
      </w:r>
      <w:r w:rsidR="00215E46" w:rsidRPr="00C87B64">
        <w:rPr>
          <w:rFonts w:ascii="Palatino Linotype" w:hAnsi="Palatino Linotype"/>
          <w:sz w:val="21"/>
          <w:szCs w:val="21"/>
        </w:rPr>
        <w:t xml:space="preserve">the </w:t>
      </w:r>
      <w:r w:rsidR="00D511A4">
        <w:rPr>
          <w:rFonts w:ascii="Palatino Linotype" w:hAnsi="Palatino Linotype"/>
          <w:sz w:val="21"/>
          <w:szCs w:val="21"/>
        </w:rPr>
        <w:t xml:space="preserve">UL </w:t>
      </w:r>
      <w:r w:rsidR="00215E46" w:rsidRPr="00C87B64">
        <w:rPr>
          <w:rFonts w:ascii="Palatino Linotype" w:hAnsi="Palatino Linotype"/>
          <w:sz w:val="21"/>
          <w:szCs w:val="21"/>
        </w:rPr>
        <w:t>semester</w:t>
      </w:r>
      <w:r w:rsidR="000211DB" w:rsidRPr="00C87B64">
        <w:rPr>
          <w:rFonts w:ascii="Palatino Linotype" w:hAnsi="Palatino Linotype"/>
          <w:spacing w:val="-4"/>
          <w:sz w:val="21"/>
          <w:szCs w:val="21"/>
        </w:rPr>
        <w:t xml:space="preserve"> </w:t>
      </w:r>
      <w:r w:rsidR="000211DB" w:rsidRPr="00C87B64">
        <w:rPr>
          <w:rFonts w:ascii="Palatino Linotype" w:hAnsi="Palatino Linotype"/>
          <w:sz w:val="21"/>
          <w:szCs w:val="21"/>
        </w:rPr>
        <w:t>to</w:t>
      </w:r>
      <w:r w:rsidR="000211DB" w:rsidRPr="00C87B64">
        <w:rPr>
          <w:rFonts w:ascii="Palatino Linotype" w:hAnsi="Palatino Linotype"/>
          <w:spacing w:val="-5"/>
          <w:sz w:val="21"/>
          <w:szCs w:val="21"/>
        </w:rPr>
        <w:t xml:space="preserve"> </w:t>
      </w:r>
      <w:r w:rsidR="000211DB" w:rsidRPr="00C87B64">
        <w:rPr>
          <w:rFonts w:ascii="Palatino Linotype" w:hAnsi="Palatino Linotype"/>
          <w:sz w:val="21"/>
          <w:szCs w:val="21"/>
        </w:rPr>
        <w:t>introduce</w:t>
      </w:r>
      <w:r w:rsidR="000211DB" w:rsidRPr="00C87B64">
        <w:rPr>
          <w:rFonts w:ascii="Palatino Linotype" w:hAnsi="Palatino Linotype"/>
          <w:spacing w:val="-3"/>
          <w:sz w:val="21"/>
          <w:szCs w:val="21"/>
        </w:rPr>
        <w:t xml:space="preserve"> </w:t>
      </w:r>
      <w:r w:rsidR="000211DB" w:rsidRPr="00C87B64">
        <w:rPr>
          <w:rFonts w:ascii="Palatino Linotype" w:hAnsi="Palatino Linotype"/>
          <w:sz w:val="21"/>
          <w:szCs w:val="21"/>
        </w:rPr>
        <w:t>yourself</w:t>
      </w:r>
      <w:r w:rsidR="000211DB" w:rsidRPr="00C87B64">
        <w:rPr>
          <w:rFonts w:ascii="Palatino Linotype" w:hAnsi="Palatino Linotype"/>
          <w:spacing w:val="-6"/>
          <w:sz w:val="21"/>
          <w:szCs w:val="21"/>
        </w:rPr>
        <w:t xml:space="preserve"> </w:t>
      </w:r>
      <w:r w:rsidR="00252D5C" w:rsidRPr="00C87B64">
        <w:rPr>
          <w:rFonts w:ascii="Palatino Linotype" w:hAnsi="Palatino Linotype"/>
          <w:sz w:val="21"/>
          <w:szCs w:val="21"/>
        </w:rPr>
        <w:t xml:space="preserve">and </w:t>
      </w:r>
      <w:r w:rsidR="00215E46" w:rsidRPr="00C87B64">
        <w:rPr>
          <w:rFonts w:ascii="Palatino Linotype" w:hAnsi="Palatino Linotype"/>
          <w:sz w:val="21"/>
          <w:szCs w:val="21"/>
        </w:rPr>
        <w:t>d</w:t>
      </w:r>
      <w:r w:rsidR="00252D5C" w:rsidRPr="00C87B64">
        <w:rPr>
          <w:rFonts w:ascii="Palatino Linotype" w:hAnsi="Palatino Linotype"/>
          <w:sz w:val="21"/>
          <w:szCs w:val="21"/>
        </w:rPr>
        <w:t>iscuss expectations</w:t>
      </w:r>
      <w:r w:rsidR="00DD04EA" w:rsidRPr="00C87B64">
        <w:rPr>
          <w:rFonts w:ascii="Palatino Linotype" w:hAnsi="Palatino Linotype"/>
          <w:sz w:val="21"/>
          <w:szCs w:val="21"/>
        </w:rPr>
        <w:t>.</w:t>
      </w:r>
    </w:p>
    <w:p w14:paraId="71A038FC" w14:textId="1E2BB827" w:rsidR="00C87B64" w:rsidRPr="00C87B64" w:rsidRDefault="00C87B64" w:rsidP="00C87B64">
      <w:pPr>
        <w:tabs>
          <w:tab w:val="left" w:pos="2479"/>
        </w:tabs>
        <w:spacing w:line="360" w:lineRule="auto"/>
        <w:ind w:left="1879" w:hanging="1789"/>
        <w:rPr>
          <w:rFonts w:ascii="Palatino Linotype" w:hAnsi="Palatino Linotype"/>
          <w:sz w:val="21"/>
          <w:szCs w:val="21"/>
        </w:rPr>
      </w:pPr>
      <w:r w:rsidRPr="00C87B64">
        <w:rPr>
          <w:rFonts w:ascii="Palatino Linotype" w:hAnsi="Palatino Linotype"/>
          <w:sz w:val="21"/>
          <w:szCs w:val="21"/>
        </w:rPr>
        <w:t>_____</w:t>
      </w:r>
      <w:r w:rsidR="000211DB" w:rsidRPr="00C87B64">
        <w:rPr>
          <w:rFonts w:ascii="Palatino Linotype" w:hAnsi="Palatino Linotype"/>
          <w:sz w:val="21"/>
          <w:szCs w:val="21"/>
        </w:rPr>
        <w:t xml:space="preserve"> </w:t>
      </w:r>
      <w:r w:rsidR="005D506D" w:rsidRPr="00C87B64">
        <w:rPr>
          <w:rFonts w:ascii="Palatino Linotype" w:hAnsi="Palatino Linotype"/>
          <w:sz w:val="21"/>
          <w:szCs w:val="21"/>
        </w:rPr>
        <w:t xml:space="preserve">Serve as the liaison </w:t>
      </w:r>
      <w:r w:rsidR="000211DB" w:rsidRPr="00C87B64">
        <w:rPr>
          <w:rFonts w:ascii="Palatino Linotype" w:hAnsi="Palatino Linotype"/>
          <w:sz w:val="21"/>
          <w:szCs w:val="21"/>
        </w:rPr>
        <w:t xml:space="preserve">between the </w:t>
      </w:r>
      <w:r w:rsidR="00C45CF4" w:rsidRPr="00C87B64">
        <w:rPr>
          <w:rFonts w:ascii="Palatino Linotype" w:hAnsi="Palatino Linotype"/>
          <w:sz w:val="21"/>
          <w:szCs w:val="21"/>
        </w:rPr>
        <w:t>m</w:t>
      </w:r>
      <w:r w:rsidR="00DC08AC" w:rsidRPr="00C87B64">
        <w:rPr>
          <w:rFonts w:ascii="Palatino Linotype" w:hAnsi="Palatino Linotype"/>
          <w:sz w:val="21"/>
          <w:szCs w:val="21"/>
        </w:rPr>
        <w:t xml:space="preserve">entor </w:t>
      </w:r>
      <w:r w:rsidR="00C45CF4" w:rsidRPr="00C87B64">
        <w:rPr>
          <w:rFonts w:ascii="Palatino Linotype" w:hAnsi="Palatino Linotype"/>
          <w:sz w:val="21"/>
          <w:szCs w:val="21"/>
        </w:rPr>
        <w:t>t</w:t>
      </w:r>
      <w:r w:rsidR="005D506D" w:rsidRPr="00C87B64">
        <w:rPr>
          <w:rFonts w:ascii="Palatino Linotype" w:hAnsi="Palatino Linotype"/>
          <w:sz w:val="21"/>
          <w:szCs w:val="21"/>
        </w:rPr>
        <w:t xml:space="preserve">eacher, </w:t>
      </w:r>
      <w:r w:rsidR="000211DB" w:rsidRPr="00C87B64">
        <w:rPr>
          <w:rFonts w:ascii="Palatino Linotype" w:hAnsi="Palatino Linotype"/>
          <w:sz w:val="21"/>
          <w:szCs w:val="21"/>
        </w:rPr>
        <w:t>administration</w:t>
      </w:r>
      <w:r w:rsidR="005D506D" w:rsidRPr="00C87B64">
        <w:rPr>
          <w:rFonts w:ascii="Palatino Linotype" w:hAnsi="Palatino Linotype"/>
          <w:sz w:val="21"/>
          <w:szCs w:val="21"/>
        </w:rPr>
        <w:t xml:space="preserve">, and </w:t>
      </w:r>
      <w:r w:rsidR="004F3CBB" w:rsidRPr="00C87B64">
        <w:rPr>
          <w:rFonts w:ascii="Palatino Linotype" w:hAnsi="Palatino Linotype"/>
          <w:sz w:val="21"/>
          <w:szCs w:val="21"/>
        </w:rPr>
        <w:t>resident</w:t>
      </w:r>
    </w:p>
    <w:p w14:paraId="3818C6B5" w14:textId="0859731D" w:rsidR="00C87B64" w:rsidRPr="00C87B64" w:rsidRDefault="00C87B64" w:rsidP="00C87B64">
      <w:pPr>
        <w:tabs>
          <w:tab w:val="left" w:pos="2479"/>
        </w:tabs>
        <w:spacing w:line="360" w:lineRule="auto"/>
        <w:ind w:left="1879" w:hanging="1789"/>
        <w:rPr>
          <w:rFonts w:ascii="Palatino Linotype" w:hAnsi="Palatino Linotype"/>
          <w:sz w:val="21"/>
          <w:szCs w:val="21"/>
        </w:rPr>
      </w:pPr>
      <w:r w:rsidRPr="00C87B64">
        <w:rPr>
          <w:rFonts w:ascii="Palatino Linotype" w:hAnsi="Palatino Linotype"/>
          <w:sz w:val="21"/>
          <w:szCs w:val="21"/>
        </w:rPr>
        <w:t xml:space="preserve">_____ </w:t>
      </w:r>
      <w:r w:rsidR="000211DB" w:rsidRPr="00C87B64">
        <w:rPr>
          <w:rFonts w:ascii="Palatino Linotype" w:hAnsi="Palatino Linotype"/>
          <w:sz w:val="21"/>
          <w:szCs w:val="21"/>
        </w:rPr>
        <w:t xml:space="preserve">Provide your phone number and email address to </w:t>
      </w:r>
      <w:r w:rsidR="003A2116" w:rsidRPr="00C87B64">
        <w:rPr>
          <w:rFonts w:ascii="Palatino Linotype" w:hAnsi="Palatino Linotype"/>
          <w:sz w:val="21"/>
          <w:szCs w:val="21"/>
        </w:rPr>
        <w:t xml:space="preserve">mentor teacher and </w:t>
      </w:r>
      <w:r w:rsidR="00C45CF4" w:rsidRPr="00C87B64">
        <w:rPr>
          <w:rFonts w:ascii="Palatino Linotype" w:hAnsi="Palatino Linotype"/>
          <w:sz w:val="21"/>
          <w:szCs w:val="21"/>
        </w:rPr>
        <w:t>resident</w:t>
      </w:r>
      <w:r w:rsidR="00DD04EA" w:rsidRPr="00C87B64">
        <w:rPr>
          <w:rFonts w:ascii="Palatino Linotype" w:hAnsi="Palatino Linotype"/>
          <w:sz w:val="21"/>
          <w:szCs w:val="21"/>
        </w:rPr>
        <w:t>.</w:t>
      </w:r>
    </w:p>
    <w:p w14:paraId="1B13B229" w14:textId="3C2A2E34" w:rsidR="00C87B64" w:rsidRDefault="00C87B64" w:rsidP="00C87B64">
      <w:pPr>
        <w:tabs>
          <w:tab w:val="left" w:pos="90"/>
          <w:tab w:val="left" w:pos="2479"/>
        </w:tabs>
        <w:spacing w:line="267" w:lineRule="exact"/>
        <w:ind w:left="90"/>
        <w:rPr>
          <w:rFonts w:ascii="Palatino Linotype" w:hAnsi="Palatino Linotype"/>
          <w:bCs/>
          <w:sz w:val="21"/>
          <w:szCs w:val="21"/>
        </w:rPr>
      </w:pPr>
      <w:r w:rsidRPr="00C87B64">
        <w:rPr>
          <w:rFonts w:ascii="Palatino Linotype" w:hAnsi="Palatino Linotype"/>
          <w:sz w:val="21"/>
          <w:szCs w:val="21"/>
        </w:rPr>
        <w:t>_____</w:t>
      </w:r>
      <w:r w:rsidR="003A2116" w:rsidRPr="00C87B64">
        <w:rPr>
          <w:rFonts w:ascii="Palatino Linotype" w:hAnsi="Palatino Linotype"/>
          <w:sz w:val="21"/>
          <w:szCs w:val="21"/>
        </w:rPr>
        <w:t>Contact</w:t>
      </w:r>
      <w:r w:rsidR="000211DB" w:rsidRPr="00C87B64">
        <w:rPr>
          <w:rFonts w:ascii="Palatino Linotype" w:hAnsi="Palatino Linotype"/>
          <w:sz w:val="21"/>
          <w:szCs w:val="21"/>
        </w:rPr>
        <w:t xml:space="preserve"> </w:t>
      </w:r>
      <w:r w:rsidR="00C45CF4" w:rsidRPr="00C87B64">
        <w:rPr>
          <w:rFonts w:ascii="Palatino Linotype" w:hAnsi="Palatino Linotype"/>
          <w:sz w:val="21"/>
          <w:szCs w:val="21"/>
        </w:rPr>
        <w:t>resident</w:t>
      </w:r>
      <w:r w:rsidR="00215E46" w:rsidRPr="00C87B64">
        <w:rPr>
          <w:rFonts w:ascii="Palatino Linotype" w:hAnsi="Palatino Linotype"/>
          <w:sz w:val="21"/>
          <w:szCs w:val="21"/>
        </w:rPr>
        <w:t xml:space="preserve"> the first week of the </w:t>
      </w:r>
      <w:r w:rsidR="00D511A4">
        <w:rPr>
          <w:rFonts w:ascii="Palatino Linotype" w:hAnsi="Palatino Linotype"/>
          <w:sz w:val="21"/>
          <w:szCs w:val="21"/>
        </w:rPr>
        <w:t xml:space="preserve">UL </w:t>
      </w:r>
      <w:r w:rsidR="00215E46" w:rsidRPr="00C87B64">
        <w:rPr>
          <w:rFonts w:ascii="Palatino Linotype" w:hAnsi="Palatino Linotype"/>
          <w:sz w:val="21"/>
          <w:szCs w:val="21"/>
        </w:rPr>
        <w:t>semester</w:t>
      </w:r>
      <w:r w:rsidR="000211DB" w:rsidRPr="00C87B64">
        <w:rPr>
          <w:rFonts w:ascii="Palatino Linotype" w:hAnsi="Palatino Linotype"/>
          <w:sz w:val="21"/>
          <w:szCs w:val="21"/>
        </w:rPr>
        <w:t xml:space="preserve"> </w:t>
      </w:r>
      <w:r w:rsidR="003A2116" w:rsidRPr="00C87B64">
        <w:rPr>
          <w:rFonts w:ascii="Palatino Linotype" w:hAnsi="Palatino Linotype"/>
          <w:sz w:val="21"/>
          <w:szCs w:val="21"/>
        </w:rPr>
        <w:t>to</w:t>
      </w:r>
      <w:r w:rsidR="000211DB" w:rsidRPr="00C87B64">
        <w:rPr>
          <w:rFonts w:ascii="Palatino Linotype" w:hAnsi="Palatino Linotype"/>
          <w:sz w:val="21"/>
          <w:szCs w:val="21"/>
        </w:rPr>
        <w:t xml:space="preserve"> </w:t>
      </w:r>
      <w:r w:rsidR="009D0618" w:rsidRPr="00C87B64">
        <w:rPr>
          <w:rFonts w:ascii="Palatino Linotype" w:hAnsi="Palatino Linotype"/>
          <w:bCs/>
          <w:sz w:val="21"/>
          <w:szCs w:val="21"/>
        </w:rPr>
        <w:t>d</w:t>
      </w:r>
      <w:r w:rsidR="00EB4BA1" w:rsidRPr="00C87B64">
        <w:rPr>
          <w:rFonts w:ascii="Palatino Linotype" w:hAnsi="Palatino Linotype"/>
          <w:bCs/>
          <w:sz w:val="21"/>
          <w:szCs w:val="21"/>
        </w:rPr>
        <w:t xml:space="preserve">iscuss progress of </w:t>
      </w:r>
      <w:r w:rsidR="000211DB" w:rsidRPr="00C87B64">
        <w:rPr>
          <w:rFonts w:ascii="Palatino Linotype" w:hAnsi="Palatino Linotype"/>
          <w:bCs/>
          <w:sz w:val="21"/>
          <w:szCs w:val="21"/>
        </w:rPr>
        <w:t>Assessment</w:t>
      </w:r>
      <w:r w:rsidR="000211DB" w:rsidRPr="00C87B64">
        <w:rPr>
          <w:rFonts w:ascii="Palatino Linotype" w:hAnsi="Palatino Linotype"/>
          <w:bCs/>
          <w:spacing w:val="-2"/>
          <w:sz w:val="21"/>
          <w:szCs w:val="21"/>
        </w:rPr>
        <w:t xml:space="preserve"> </w:t>
      </w:r>
      <w:r w:rsidR="000211DB" w:rsidRPr="00C87B64">
        <w:rPr>
          <w:rFonts w:ascii="Palatino Linotype" w:hAnsi="Palatino Linotype"/>
          <w:bCs/>
          <w:sz w:val="21"/>
          <w:szCs w:val="21"/>
        </w:rPr>
        <w:t>Artifacts</w:t>
      </w:r>
      <w:r w:rsidR="00252D5C" w:rsidRPr="00C87B64">
        <w:rPr>
          <w:rFonts w:ascii="Palatino Linotype" w:hAnsi="Palatino Linotype"/>
          <w:bCs/>
          <w:sz w:val="21"/>
          <w:szCs w:val="21"/>
        </w:rPr>
        <w:t xml:space="preserve"> in </w:t>
      </w:r>
      <w:r>
        <w:rPr>
          <w:rFonts w:ascii="Palatino Linotype" w:hAnsi="Palatino Linotype"/>
          <w:bCs/>
          <w:sz w:val="21"/>
          <w:szCs w:val="21"/>
        </w:rPr>
        <w:t xml:space="preserve">        </w:t>
      </w:r>
    </w:p>
    <w:p w14:paraId="5AD7AA08" w14:textId="16CD6890" w:rsidR="00C5451A" w:rsidRDefault="00C87B64" w:rsidP="00C5451A">
      <w:pPr>
        <w:tabs>
          <w:tab w:val="left" w:pos="90"/>
          <w:tab w:val="left" w:pos="2479"/>
        </w:tabs>
        <w:ind w:left="90"/>
        <w:rPr>
          <w:rFonts w:ascii="Palatino Linotype" w:hAnsi="Palatino Linotype"/>
          <w:b/>
          <w:sz w:val="21"/>
          <w:szCs w:val="21"/>
        </w:rPr>
      </w:pPr>
      <w:r>
        <w:rPr>
          <w:rFonts w:ascii="Palatino Linotype" w:hAnsi="Palatino Linotype"/>
          <w:bCs/>
          <w:sz w:val="21"/>
          <w:szCs w:val="21"/>
        </w:rPr>
        <w:t xml:space="preserve">          </w:t>
      </w:r>
      <w:r w:rsidR="00215E46" w:rsidRPr="00C87B64">
        <w:rPr>
          <w:rFonts w:ascii="Palatino Linotype" w:hAnsi="Palatino Linotype"/>
          <w:bCs/>
          <w:sz w:val="21"/>
          <w:szCs w:val="21"/>
        </w:rPr>
        <w:t>Watermark</w:t>
      </w:r>
      <w:r w:rsidR="004E1AC2" w:rsidRPr="00C87B64">
        <w:rPr>
          <w:rFonts w:ascii="Palatino Linotype" w:hAnsi="Palatino Linotype"/>
          <w:bCs/>
          <w:sz w:val="21"/>
          <w:szCs w:val="21"/>
        </w:rPr>
        <w:t xml:space="preserve"> and provide a</w:t>
      </w:r>
      <w:r w:rsidRPr="00C87B64">
        <w:rPr>
          <w:rFonts w:ascii="Palatino Linotype" w:hAnsi="Palatino Linotype"/>
          <w:bCs/>
          <w:sz w:val="21"/>
          <w:szCs w:val="21"/>
        </w:rPr>
        <w:t xml:space="preserve"> </w:t>
      </w:r>
      <w:r w:rsidR="004E1AC2" w:rsidRPr="00C87B64">
        <w:rPr>
          <w:rFonts w:ascii="Palatino Linotype" w:hAnsi="Palatino Linotype"/>
          <w:bCs/>
          <w:sz w:val="21"/>
          <w:szCs w:val="21"/>
        </w:rPr>
        <w:t>timeline and checklist</w:t>
      </w:r>
      <w:r w:rsidR="000211DB" w:rsidRPr="00C87B64">
        <w:rPr>
          <w:rFonts w:ascii="Palatino Linotype" w:hAnsi="Palatino Linotype"/>
          <w:b/>
          <w:sz w:val="21"/>
          <w:szCs w:val="21"/>
        </w:rPr>
        <w:t>.</w:t>
      </w:r>
      <w:r w:rsidR="0095355B">
        <w:rPr>
          <w:rFonts w:ascii="Palatino Linotype" w:hAnsi="Palatino Linotype"/>
          <w:b/>
          <w:sz w:val="21"/>
          <w:szCs w:val="21"/>
        </w:rPr>
        <w:t xml:space="preserve"> See the suggested timeline in the Mentor Teacher section.</w:t>
      </w:r>
    </w:p>
    <w:p w14:paraId="25410040" w14:textId="77777777" w:rsidR="00C5451A" w:rsidRPr="00C5451A" w:rsidRDefault="00C5451A" w:rsidP="00C5451A">
      <w:pPr>
        <w:tabs>
          <w:tab w:val="left" w:pos="90"/>
          <w:tab w:val="left" w:pos="2479"/>
        </w:tabs>
        <w:ind w:left="90"/>
        <w:rPr>
          <w:rFonts w:ascii="Palatino Linotype" w:hAnsi="Palatino Linotype"/>
          <w:b/>
          <w:sz w:val="6"/>
          <w:szCs w:val="6"/>
        </w:rPr>
      </w:pPr>
    </w:p>
    <w:p w14:paraId="19666ACD" w14:textId="613126E6" w:rsidR="00C87B64" w:rsidRDefault="00C87B64" w:rsidP="00C5451A">
      <w:pPr>
        <w:tabs>
          <w:tab w:val="left" w:pos="90"/>
          <w:tab w:val="left" w:pos="2479"/>
        </w:tabs>
        <w:ind w:left="90"/>
        <w:rPr>
          <w:rFonts w:ascii="Palatino Linotype" w:hAnsi="Palatino Linotype"/>
          <w:sz w:val="21"/>
          <w:szCs w:val="21"/>
        </w:rPr>
      </w:pPr>
      <w:r w:rsidRPr="00C87B64">
        <w:rPr>
          <w:rFonts w:ascii="Palatino Linotype" w:hAnsi="Palatino Linotype"/>
          <w:sz w:val="21"/>
          <w:szCs w:val="21"/>
        </w:rPr>
        <w:t>_____</w:t>
      </w:r>
      <w:r w:rsidR="000211DB" w:rsidRPr="00C87B64">
        <w:rPr>
          <w:rFonts w:ascii="Palatino Linotype" w:hAnsi="Palatino Linotype"/>
          <w:sz w:val="21"/>
          <w:szCs w:val="21"/>
        </w:rPr>
        <w:t xml:space="preserve">Remind your </w:t>
      </w:r>
      <w:r w:rsidR="004F3CBB" w:rsidRPr="00C87B64">
        <w:rPr>
          <w:rFonts w:ascii="Palatino Linotype" w:hAnsi="Palatino Linotype"/>
          <w:sz w:val="21"/>
          <w:szCs w:val="21"/>
        </w:rPr>
        <w:t>resident</w:t>
      </w:r>
      <w:r w:rsidR="0095355B">
        <w:rPr>
          <w:rFonts w:ascii="Palatino Linotype" w:hAnsi="Palatino Linotype"/>
          <w:sz w:val="21"/>
          <w:szCs w:val="21"/>
        </w:rPr>
        <w:t>s</w:t>
      </w:r>
      <w:r w:rsidR="004F3CBB" w:rsidRPr="00C87B64">
        <w:rPr>
          <w:rFonts w:ascii="Palatino Linotype" w:hAnsi="Palatino Linotype"/>
          <w:sz w:val="21"/>
          <w:szCs w:val="21"/>
        </w:rPr>
        <w:t xml:space="preserve"> </w:t>
      </w:r>
      <w:r w:rsidR="000211DB" w:rsidRPr="00C87B64">
        <w:rPr>
          <w:rFonts w:ascii="Palatino Linotype" w:hAnsi="Palatino Linotype"/>
          <w:sz w:val="21"/>
          <w:szCs w:val="21"/>
        </w:rPr>
        <w:t>to submit absentee forms in a timely</w:t>
      </w:r>
      <w:r w:rsidR="000211DB" w:rsidRPr="00C87B64">
        <w:rPr>
          <w:rFonts w:ascii="Palatino Linotype" w:hAnsi="Palatino Linotype"/>
          <w:spacing w:val="-6"/>
          <w:sz w:val="21"/>
          <w:szCs w:val="21"/>
        </w:rPr>
        <w:t xml:space="preserve"> </w:t>
      </w:r>
      <w:r w:rsidR="000211DB" w:rsidRPr="00C87B64">
        <w:rPr>
          <w:rFonts w:ascii="Palatino Linotype" w:hAnsi="Palatino Linotype"/>
          <w:sz w:val="21"/>
          <w:szCs w:val="21"/>
        </w:rPr>
        <w:t>manner</w:t>
      </w:r>
      <w:r w:rsidR="00DD04EA" w:rsidRPr="00C87B64">
        <w:rPr>
          <w:rFonts w:ascii="Palatino Linotype" w:hAnsi="Palatino Linotype"/>
          <w:sz w:val="21"/>
          <w:szCs w:val="21"/>
        </w:rPr>
        <w:t>.</w:t>
      </w:r>
    </w:p>
    <w:p w14:paraId="77477AE9" w14:textId="77777777" w:rsidR="00C5451A" w:rsidRPr="00C5451A" w:rsidRDefault="00C5451A" w:rsidP="00C5451A">
      <w:pPr>
        <w:tabs>
          <w:tab w:val="left" w:pos="90"/>
          <w:tab w:val="left" w:pos="2479"/>
        </w:tabs>
        <w:ind w:left="90"/>
        <w:rPr>
          <w:rFonts w:ascii="Palatino Linotype" w:hAnsi="Palatino Linotype"/>
          <w:sz w:val="12"/>
          <w:szCs w:val="12"/>
        </w:rPr>
      </w:pPr>
    </w:p>
    <w:p w14:paraId="019802E2" w14:textId="2273E007" w:rsidR="00C87B64" w:rsidRDefault="00C87B64" w:rsidP="00C87B64">
      <w:pPr>
        <w:tabs>
          <w:tab w:val="left" w:pos="2479"/>
        </w:tabs>
        <w:ind w:left="630" w:hanging="540"/>
        <w:rPr>
          <w:rFonts w:ascii="Palatino Linotype" w:hAnsi="Palatino Linotype"/>
          <w:sz w:val="21"/>
          <w:szCs w:val="21"/>
        </w:rPr>
      </w:pPr>
      <w:r w:rsidRPr="00C87B64">
        <w:rPr>
          <w:rFonts w:ascii="Palatino Linotype" w:hAnsi="Palatino Linotype"/>
          <w:sz w:val="21"/>
          <w:szCs w:val="21"/>
        </w:rPr>
        <w:t>_____</w:t>
      </w:r>
      <w:r w:rsidR="000211DB" w:rsidRPr="00C87B64">
        <w:rPr>
          <w:rFonts w:ascii="Palatino Linotype" w:hAnsi="Palatino Linotype"/>
          <w:sz w:val="21"/>
          <w:szCs w:val="21"/>
        </w:rPr>
        <w:t xml:space="preserve">Inform Office of Teacher Clinical Experiences </w:t>
      </w:r>
      <w:r w:rsidR="003A2116" w:rsidRPr="00C87B64">
        <w:rPr>
          <w:rFonts w:ascii="Palatino Linotype" w:hAnsi="Palatino Linotype"/>
          <w:sz w:val="21"/>
          <w:szCs w:val="21"/>
        </w:rPr>
        <w:t>any</w:t>
      </w:r>
      <w:r w:rsidR="000211DB" w:rsidRPr="00C87B64">
        <w:rPr>
          <w:rFonts w:ascii="Palatino Linotype" w:hAnsi="Palatino Linotype"/>
          <w:sz w:val="21"/>
          <w:szCs w:val="21"/>
        </w:rPr>
        <w:t xml:space="preserve"> problems the </w:t>
      </w:r>
      <w:r w:rsidR="004F3CBB" w:rsidRPr="00C87B64">
        <w:rPr>
          <w:rFonts w:ascii="Palatino Linotype" w:hAnsi="Palatino Linotype"/>
          <w:sz w:val="21"/>
          <w:szCs w:val="21"/>
        </w:rPr>
        <w:t xml:space="preserve">resident </w:t>
      </w:r>
      <w:r w:rsidR="000211DB" w:rsidRPr="00C87B64">
        <w:rPr>
          <w:rFonts w:ascii="Palatino Linotype" w:hAnsi="Palatino Linotype"/>
          <w:sz w:val="21"/>
          <w:szCs w:val="21"/>
        </w:rPr>
        <w:t>voices</w:t>
      </w:r>
      <w:r w:rsidR="00DD04EA" w:rsidRPr="00C87B64">
        <w:rPr>
          <w:rFonts w:ascii="Palatino Linotype" w:hAnsi="Palatino Linotype"/>
          <w:sz w:val="21"/>
          <w:szCs w:val="21"/>
        </w:rPr>
        <w:t xml:space="preserve"> </w:t>
      </w:r>
      <w:r w:rsidR="000211DB" w:rsidRPr="00C87B64">
        <w:rPr>
          <w:rFonts w:ascii="Palatino Linotype" w:hAnsi="Palatino Linotype"/>
          <w:sz w:val="21"/>
          <w:szCs w:val="21"/>
        </w:rPr>
        <w:t xml:space="preserve">or you </w:t>
      </w:r>
      <w:r w:rsidR="00915451" w:rsidRPr="00C87B64">
        <w:rPr>
          <w:rFonts w:ascii="Palatino Linotype" w:hAnsi="Palatino Linotype"/>
          <w:sz w:val="21"/>
          <w:szCs w:val="21"/>
        </w:rPr>
        <w:t>o</w:t>
      </w:r>
      <w:r w:rsidR="000211DB" w:rsidRPr="00C87B64">
        <w:rPr>
          <w:rFonts w:ascii="Palatino Linotype" w:hAnsi="Palatino Linotype"/>
          <w:sz w:val="21"/>
          <w:szCs w:val="21"/>
        </w:rPr>
        <w:t>bserve</w:t>
      </w:r>
      <w:r w:rsidR="00DD04EA" w:rsidRPr="00C87B64">
        <w:rPr>
          <w:rFonts w:ascii="Palatino Linotype" w:hAnsi="Palatino Linotype"/>
          <w:sz w:val="21"/>
          <w:szCs w:val="21"/>
        </w:rPr>
        <w:t>.</w:t>
      </w:r>
      <w:r w:rsidR="00A50000" w:rsidRPr="00C87B64">
        <w:rPr>
          <w:rFonts w:ascii="Palatino Linotype" w:hAnsi="Palatino Linotype"/>
          <w:sz w:val="21"/>
          <w:szCs w:val="21"/>
        </w:rPr>
        <w:t xml:space="preserve">  </w:t>
      </w:r>
      <w:r w:rsidR="00A50000" w:rsidRPr="00D50674">
        <w:rPr>
          <w:rFonts w:ascii="Palatino Linotype" w:hAnsi="Palatino Linotype"/>
          <w:sz w:val="21"/>
          <w:szCs w:val="21"/>
        </w:rPr>
        <w:t xml:space="preserve">See page </w:t>
      </w:r>
      <w:r w:rsidR="00F96AE4" w:rsidRPr="00D50674">
        <w:rPr>
          <w:rFonts w:ascii="Palatino Linotype" w:hAnsi="Palatino Linotype"/>
          <w:sz w:val="21"/>
          <w:szCs w:val="21"/>
        </w:rPr>
        <w:t>3</w:t>
      </w:r>
      <w:r w:rsidR="00D50674" w:rsidRPr="00D50674">
        <w:rPr>
          <w:rFonts w:ascii="Palatino Linotype" w:hAnsi="Palatino Linotype"/>
          <w:sz w:val="21"/>
          <w:szCs w:val="21"/>
        </w:rPr>
        <w:t>7</w:t>
      </w:r>
      <w:r w:rsidR="00A50000" w:rsidRPr="00C87B64">
        <w:rPr>
          <w:rFonts w:ascii="Palatino Linotype" w:hAnsi="Palatino Linotype"/>
          <w:sz w:val="21"/>
          <w:szCs w:val="21"/>
        </w:rPr>
        <w:t xml:space="preserve"> for Resolution Protocol.</w:t>
      </w:r>
    </w:p>
    <w:p w14:paraId="4C9B9F19" w14:textId="77777777" w:rsidR="00C87B64" w:rsidRPr="00C87B64" w:rsidRDefault="00C87B64" w:rsidP="00C87B64">
      <w:pPr>
        <w:tabs>
          <w:tab w:val="left" w:pos="2479"/>
        </w:tabs>
        <w:ind w:left="630" w:hanging="540"/>
        <w:rPr>
          <w:rFonts w:ascii="Palatino Linotype" w:hAnsi="Palatino Linotype"/>
          <w:sz w:val="6"/>
          <w:szCs w:val="6"/>
        </w:rPr>
      </w:pPr>
    </w:p>
    <w:p w14:paraId="3831EEE9" w14:textId="4854AE08" w:rsidR="00B9273F" w:rsidRDefault="00C87B64" w:rsidP="00C87B64">
      <w:pPr>
        <w:tabs>
          <w:tab w:val="left" w:pos="2479"/>
        </w:tabs>
        <w:ind w:left="630" w:hanging="540"/>
        <w:rPr>
          <w:rFonts w:ascii="Palatino Linotype" w:hAnsi="Palatino Linotype"/>
          <w:sz w:val="21"/>
          <w:szCs w:val="21"/>
        </w:rPr>
      </w:pPr>
      <w:r w:rsidRPr="00C87B64">
        <w:rPr>
          <w:rFonts w:ascii="Palatino Linotype" w:hAnsi="Palatino Linotype"/>
          <w:sz w:val="21"/>
          <w:szCs w:val="21"/>
        </w:rPr>
        <w:t>_____</w:t>
      </w:r>
      <w:r w:rsidR="009D0618" w:rsidRPr="00C87B64">
        <w:rPr>
          <w:rFonts w:ascii="Palatino Linotype" w:hAnsi="Palatino Linotype"/>
          <w:sz w:val="21"/>
          <w:szCs w:val="21"/>
        </w:rPr>
        <w:t>V</w:t>
      </w:r>
      <w:r w:rsidR="003A2116" w:rsidRPr="00C87B64">
        <w:rPr>
          <w:rFonts w:ascii="Palatino Linotype" w:hAnsi="Palatino Linotype"/>
          <w:sz w:val="21"/>
          <w:szCs w:val="21"/>
        </w:rPr>
        <w:t>isit/e</w:t>
      </w:r>
      <w:r w:rsidR="000211DB" w:rsidRPr="00C87B64">
        <w:rPr>
          <w:rFonts w:ascii="Palatino Linotype" w:hAnsi="Palatino Linotype"/>
          <w:sz w:val="21"/>
          <w:szCs w:val="21"/>
        </w:rPr>
        <w:t xml:space="preserve">valuate the </w:t>
      </w:r>
      <w:r w:rsidR="00C45CF4" w:rsidRPr="00C87B64">
        <w:rPr>
          <w:rFonts w:ascii="Palatino Linotype" w:hAnsi="Palatino Linotype"/>
          <w:sz w:val="21"/>
          <w:szCs w:val="21"/>
        </w:rPr>
        <w:t>resident</w:t>
      </w:r>
      <w:r w:rsidR="000211DB" w:rsidRPr="00C87B64">
        <w:rPr>
          <w:rFonts w:ascii="Palatino Linotype" w:hAnsi="Palatino Linotype"/>
          <w:sz w:val="21"/>
          <w:szCs w:val="21"/>
        </w:rPr>
        <w:t xml:space="preserve"> </w:t>
      </w:r>
      <w:r w:rsidR="00DD04EA" w:rsidRPr="00C87B64">
        <w:rPr>
          <w:rFonts w:ascii="Palatino Linotype" w:hAnsi="Palatino Linotype"/>
          <w:sz w:val="21"/>
          <w:szCs w:val="21"/>
        </w:rPr>
        <w:t>a minimum of</w:t>
      </w:r>
      <w:r w:rsidR="000211DB" w:rsidRPr="00C87B64">
        <w:rPr>
          <w:rFonts w:ascii="Palatino Linotype" w:hAnsi="Palatino Linotype"/>
          <w:sz w:val="21"/>
          <w:szCs w:val="21"/>
        </w:rPr>
        <w:t xml:space="preserve"> </w:t>
      </w:r>
      <w:r w:rsidR="005E0393">
        <w:rPr>
          <w:rFonts w:ascii="Palatino Linotype" w:hAnsi="Palatino Linotype"/>
          <w:b/>
          <w:sz w:val="21"/>
          <w:szCs w:val="21"/>
        </w:rPr>
        <w:t>3</w:t>
      </w:r>
      <w:r w:rsidR="000211DB" w:rsidRPr="00C87B64">
        <w:rPr>
          <w:rFonts w:ascii="Palatino Linotype" w:hAnsi="Palatino Linotype"/>
          <w:b/>
          <w:sz w:val="21"/>
          <w:szCs w:val="21"/>
        </w:rPr>
        <w:t xml:space="preserve"> times </w:t>
      </w:r>
      <w:r w:rsidR="00DD04EA" w:rsidRPr="00C87B64">
        <w:rPr>
          <w:rFonts w:ascii="Palatino Linotype" w:hAnsi="Palatino Linotype"/>
          <w:b/>
          <w:sz w:val="21"/>
          <w:szCs w:val="21"/>
        </w:rPr>
        <w:t xml:space="preserve">(more if necessary) </w:t>
      </w:r>
      <w:r w:rsidR="000211DB" w:rsidRPr="00C87B64">
        <w:rPr>
          <w:rFonts w:ascii="Palatino Linotype" w:hAnsi="Palatino Linotype"/>
          <w:sz w:val="21"/>
          <w:szCs w:val="21"/>
        </w:rPr>
        <w:t xml:space="preserve">during the semester, which is about once </w:t>
      </w:r>
      <w:r w:rsidR="003A2116" w:rsidRPr="00C87B64">
        <w:rPr>
          <w:rFonts w:ascii="Palatino Linotype" w:hAnsi="Palatino Linotype"/>
          <w:sz w:val="21"/>
          <w:szCs w:val="21"/>
        </w:rPr>
        <w:t>a month</w:t>
      </w:r>
      <w:r w:rsidR="00DD04EA" w:rsidRPr="00C87B64">
        <w:rPr>
          <w:rFonts w:ascii="Palatino Linotype" w:hAnsi="Palatino Linotype"/>
          <w:sz w:val="21"/>
          <w:szCs w:val="21"/>
        </w:rPr>
        <w:t>.</w:t>
      </w:r>
    </w:p>
    <w:p w14:paraId="6EA73BE8" w14:textId="6E17A6A0" w:rsidR="00B9273F" w:rsidRPr="00C87B64" w:rsidRDefault="000211DB">
      <w:pPr>
        <w:pStyle w:val="ListParagraph"/>
        <w:numPr>
          <w:ilvl w:val="0"/>
          <w:numId w:val="104"/>
        </w:numPr>
        <w:ind w:right="1434"/>
        <w:jc w:val="both"/>
        <w:rPr>
          <w:rFonts w:ascii="Palatino Linotype" w:hAnsi="Palatino Linotype"/>
          <w:sz w:val="21"/>
          <w:szCs w:val="21"/>
        </w:rPr>
      </w:pPr>
      <w:r w:rsidRPr="00C87B64">
        <w:rPr>
          <w:rFonts w:ascii="Palatino Linotype" w:hAnsi="Palatino Linotype"/>
          <w:sz w:val="21"/>
          <w:szCs w:val="21"/>
        </w:rPr>
        <w:t xml:space="preserve">It is </w:t>
      </w:r>
      <w:r w:rsidR="00D511A4">
        <w:rPr>
          <w:rFonts w:ascii="Palatino Linotype" w:hAnsi="Palatino Linotype"/>
          <w:sz w:val="21"/>
          <w:szCs w:val="21"/>
        </w:rPr>
        <w:t>NOT a good idea to go to the school(s) unannounced.</w:t>
      </w:r>
      <w:r w:rsidRPr="00C87B64">
        <w:rPr>
          <w:rFonts w:ascii="Palatino Linotype" w:hAnsi="Palatino Linotype"/>
          <w:sz w:val="21"/>
          <w:szCs w:val="21"/>
        </w:rPr>
        <w:t xml:space="preserve"> </w:t>
      </w:r>
      <w:r w:rsidR="00D511A4">
        <w:rPr>
          <w:rFonts w:ascii="Palatino Linotype" w:hAnsi="Palatino Linotype"/>
          <w:sz w:val="21"/>
          <w:szCs w:val="21"/>
        </w:rPr>
        <w:t>Schedule all visits with the resident and mentor teacher</w:t>
      </w:r>
      <w:r w:rsidRPr="00C87B64">
        <w:rPr>
          <w:rFonts w:ascii="Palatino Linotype" w:hAnsi="Palatino Linotype"/>
          <w:sz w:val="21"/>
          <w:szCs w:val="21"/>
        </w:rPr>
        <w:t>.</w:t>
      </w:r>
    </w:p>
    <w:p w14:paraId="58AC080D" w14:textId="77777777" w:rsidR="00FE3823" w:rsidRPr="00C87B64" w:rsidRDefault="00FE3823" w:rsidP="00FE3823">
      <w:pPr>
        <w:pStyle w:val="ListParagraph"/>
        <w:ind w:left="3600" w:right="1434" w:firstLine="0"/>
        <w:jc w:val="both"/>
        <w:rPr>
          <w:rFonts w:ascii="Palatino Linotype" w:hAnsi="Palatino Linotype"/>
          <w:sz w:val="4"/>
          <w:szCs w:val="4"/>
        </w:rPr>
      </w:pPr>
    </w:p>
    <w:p w14:paraId="6FA3457E" w14:textId="3068B294" w:rsidR="00FE3823" w:rsidRPr="00C87B64" w:rsidRDefault="000211DB" w:rsidP="00C87B64">
      <w:pPr>
        <w:tabs>
          <w:tab w:val="left" w:pos="2479"/>
        </w:tabs>
        <w:spacing w:line="360" w:lineRule="auto"/>
        <w:ind w:left="540" w:hanging="450"/>
        <w:rPr>
          <w:rFonts w:ascii="Palatino Linotype" w:hAnsi="Palatino Linotype"/>
          <w:sz w:val="21"/>
          <w:szCs w:val="21"/>
        </w:rPr>
      </w:pPr>
      <w:r w:rsidRPr="00C87B64">
        <w:rPr>
          <w:rFonts w:ascii="Palatino Linotype" w:hAnsi="Palatino Linotype"/>
          <w:sz w:val="21"/>
          <w:szCs w:val="21"/>
          <w:u w:val="single"/>
        </w:rPr>
        <w:t xml:space="preserve"> </w:t>
      </w:r>
      <w:r w:rsidRPr="00C87B64">
        <w:rPr>
          <w:rFonts w:ascii="Palatino Linotype" w:hAnsi="Palatino Linotype"/>
          <w:sz w:val="21"/>
          <w:szCs w:val="21"/>
          <w:u w:val="single"/>
        </w:rPr>
        <w:tab/>
      </w:r>
      <w:r w:rsidR="00C87B64" w:rsidRPr="00C87B64">
        <w:rPr>
          <w:rFonts w:ascii="Palatino Linotype" w:hAnsi="Palatino Linotype"/>
          <w:sz w:val="21"/>
          <w:szCs w:val="21"/>
          <w:u w:val="single"/>
        </w:rPr>
        <w:t>_</w:t>
      </w:r>
      <w:r w:rsidR="00C87B64" w:rsidRPr="00C87B64">
        <w:rPr>
          <w:rFonts w:ascii="Palatino Linotype" w:hAnsi="Palatino Linotype"/>
          <w:sz w:val="21"/>
          <w:szCs w:val="21"/>
        </w:rPr>
        <w:t xml:space="preserve"> Submit</w:t>
      </w:r>
      <w:r w:rsidRPr="00C87B64">
        <w:rPr>
          <w:rFonts w:ascii="Palatino Linotype" w:hAnsi="Palatino Linotype"/>
          <w:sz w:val="21"/>
          <w:szCs w:val="21"/>
        </w:rPr>
        <w:t xml:space="preserve"> your </w:t>
      </w:r>
      <w:r w:rsidR="00252D5C" w:rsidRPr="00C87B64">
        <w:rPr>
          <w:rFonts w:ascii="Palatino Linotype" w:hAnsi="Palatino Linotype"/>
          <w:sz w:val="21"/>
          <w:szCs w:val="21"/>
        </w:rPr>
        <w:t xml:space="preserve">lesson evaluations </w:t>
      </w:r>
      <w:r w:rsidR="00915451" w:rsidRPr="00C87B64">
        <w:rPr>
          <w:rFonts w:ascii="Palatino Linotype" w:hAnsi="Palatino Linotype"/>
          <w:sz w:val="21"/>
          <w:szCs w:val="21"/>
        </w:rPr>
        <w:t xml:space="preserve">(ILER) </w:t>
      </w:r>
      <w:r w:rsidR="00252D5C" w:rsidRPr="00C87B64">
        <w:rPr>
          <w:rFonts w:ascii="Palatino Linotype" w:hAnsi="Palatino Linotype"/>
          <w:sz w:val="21"/>
          <w:szCs w:val="21"/>
        </w:rPr>
        <w:t xml:space="preserve">to </w:t>
      </w:r>
      <w:r w:rsidR="00915451" w:rsidRPr="00C87B64">
        <w:rPr>
          <w:rFonts w:ascii="Palatino Linotype" w:hAnsi="Palatino Linotype"/>
          <w:sz w:val="21"/>
          <w:szCs w:val="21"/>
        </w:rPr>
        <w:t>Watermark</w:t>
      </w:r>
      <w:r w:rsidR="003E4BC6" w:rsidRPr="00C87B64">
        <w:rPr>
          <w:rFonts w:ascii="Palatino Linotype" w:hAnsi="Palatino Linotype"/>
          <w:sz w:val="21"/>
          <w:szCs w:val="21"/>
        </w:rPr>
        <w:t xml:space="preserve"> (three are required)</w:t>
      </w:r>
      <w:r w:rsidR="00DD04EA" w:rsidRPr="00C87B64">
        <w:rPr>
          <w:rFonts w:ascii="Palatino Linotype" w:hAnsi="Palatino Linotype"/>
          <w:sz w:val="21"/>
          <w:szCs w:val="21"/>
        </w:rPr>
        <w:t>.</w:t>
      </w:r>
    </w:p>
    <w:p w14:paraId="680313BE" w14:textId="7EEAE974" w:rsidR="00B9273F" w:rsidRPr="00C87B64" w:rsidRDefault="000211DB" w:rsidP="00C87B64">
      <w:pPr>
        <w:tabs>
          <w:tab w:val="left" w:pos="2479"/>
        </w:tabs>
        <w:ind w:left="630" w:hanging="540"/>
        <w:rPr>
          <w:rFonts w:ascii="Palatino Linotype" w:hAnsi="Palatino Linotype"/>
          <w:sz w:val="21"/>
          <w:szCs w:val="21"/>
        </w:rPr>
      </w:pPr>
      <w:r w:rsidRPr="00C87B64">
        <w:rPr>
          <w:rFonts w:ascii="Palatino Linotype" w:hAnsi="Palatino Linotype"/>
          <w:sz w:val="21"/>
          <w:szCs w:val="21"/>
          <w:u w:val="single"/>
        </w:rPr>
        <w:t xml:space="preserve"> </w:t>
      </w:r>
      <w:r w:rsidRPr="00C87B64">
        <w:rPr>
          <w:rFonts w:ascii="Palatino Linotype" w:hAnsi="Palatino Linotype"/>
          <w:sz w:val="21"/>
          <w:szCs w:val="21"/>
          <w:u w:val="single"/>
        </w:rPr>
        <w:tab/>
      </w:r>
      <w:r w:rsidRPr="00C87B64">
        <w:rPr>
          <w:rFonts w:ascii="Palatino Linotype" w:hAnsi="Palatino Linotype"/>
          <w:sz w:val="21"/>
          <w:szCs w:val="21"/>
        </w:rPr>
        <w:t xml:space="preserve"> </w:t>
      </w:r>
      <w:r w:rsidR="00D511A4">
        <w:rPr>
          <w:rFonts w:ascii="Palatino Linotype" w:hAnsi="Palatino Linotype"/>
          <w:sz w:val="21"/>
          <w:szCs w:val="21"/>
        </w:rPr>
        <w:t xml:space="preserve">Ensure </w:t>
      </w:r>
      <w:r w:rsidRPr="00C87B64">
        <w:rPr>
          <w:rFonts w:ascii="Palatino Linotype" w:hAnsi="Palatino Linotype"/>
          <w:sz w:val="21"/>
          <w:szCs w:val="21"/>
        </w:rPr>
        <w:t xml:space="preserve">the </w:t>
      </w:r>
      <w:r w:rsidR="00C45CF4" w:rsidRPr="00C87B64">
        <w:rPr>
          <w:rFonts w:ascii="Palatino Linotype" w:hAnsi="Palatino Linotype"/>
          <w:sz w:val="21"/>
          <w:szCs w:val="21"/>
        </w:rPr>
        <w:t>m</w:t>
      </w:r>
      <w:r w:rsidR="00DC08AC" w:rsidRPr="00C87B64">
        <w:rPr>
          <w:rFonts w:ascii="Palatino Linotype" w:hAnsi="Palatino Linotype"/>
          <w:sz w:val="21"/>
          <w:szCs w:val="21"/>
        </w:rPr>
        <w:t xml:space="preserve">entor </w:t>
      </w:r>
      <w:r w:rsidR="00C45CF4" w:rsidRPr="00C87B64">
        <w:rPr>
          <w:rFonts w:ascii="Palatino Linotype" w:hAnsi="Palatino Linotype"/>
          <w:sz w:val="21"/>
          <w:szCs w:val="21"/>
        </w:rPr>
        <w:t>t</w:t>
      </w:r>
      <w:r w:rsidRPr="00C87B64">
        <w:rPr>
          <w:rFonts w:ascii="Palatino Linotype" w:hAnsi="Palatino Linotype"/>
          <w:sz w:val="21"/>
          <w:szCs w:val="21"/>
        </w:rPr>
        <w:t>eacher</w:t>
      </w:r>
      <w:r w:rsidR="00D511A4">
        <w:rPr>
          <w:rFonts w:ascii="Palatino Linotype" w:hAnsi="Palatino Linotype"/>
          <w:sz w:val="21"/>
          <w:szCs w:val="21"/>
        </w:rPr>
        <w:t xml:space="preserve"> has all electronic versions of required evaluations</w:t>
      </w:r>
      <w:r w:rsidR="00DD04EA" w:rsidRPr="00C87B64">
        <w:rPr>
          <w:rFonts w:ascii="Palatino Linotype" w:hAnsi="Palatino Linotype"/>
          <w:sz w:val="21"/>
          <w:szCs w:val="21"/>
        </w:rPr>
        <w:t>.</w:t>
      </w:r>
    </w:p>
    <w:p w14:paraId="591957D5" w14:textId="77777777" w:rsidR="009D0618" w:rsidRPr="00C87B64" w:rsidRDefault="009D0618" w:rsidP="00C87B64">
      <w:pPr>
        <w:tabs>
          <w:tab w:val="left" w:pos="2479"/>
        </w:tabs>
        <w:ind w:left="630" w:hanging="540"/>
        <w:rPr>
          <w:rFonts w:ascii="Palatino Linotype" w:hAnsi="Palatino Linotype"/>
          <w:sz w:val="14"/>
          <w:szCs w:val="14"/>
        </w:rPr>
      </w:pPr>
    </w:p>
    <w:p w14:paraId="17B61344" w14:textId="77777777" w:rsidR="00C87B64" w:rsidRDefault="000211DB" w:rsidP="00C87B64">
      <w:pPr>
        <w:tabs>
          <w:tab w:val="left" w:pos="2479"/>
        </w:tabs>
        <w:ind w:left="630" w:right="1008" w:hanging="540"/>
        <w:rPr>
          <w:rFonts w:ascii="Palatino Linotype" w:hAnsi="Palatino Linotype"/>
          <w:sz w:val="21"/>
          <w:szCs w:val="21"/>
        </w:rPr>
      </w:pPr>
      <w:r w:rsidRPr="00C87B64">
        <w:rPr>
          <w:rFonts w:ascii="Palatino Linotype" w:hAnsi="Palatino Linotype"/>
          <w:sz w:val="21"/>
          <w:szCs w:val="21"/>
          <w:u w:val="single"/>
        </w:rPr>
        <w:t xml:space="preserve"> </w:t>
      </w:r>
      <w:r w:rsidRPr="00C87B64">
        <w:rPr>
          <w:rFonts w:ascii="Palatino Linotype" w:hAnsi="Palatino Linotype"/>
          <w:sz w:val="21"/>
          <w:szCs w:val="21"/>
          <w:u w:val="single"/>
        </w:rPr>
        <w:tab/>
      </w:r>
      <w:r w:rsidRPr="00C87B64">
        <w:rPr>
          <w:rFonts w:ascii="Palatino Linotype" w:hAnsi="Palatino Linotype"/>
          <w:b/>
          <w:sz w:val="21"/>
          <w:szCs w:val="21"/>
        </w:rPr>
        <w:t xml:space="preserve">  </w:t>
      </w:r>
      <w:r w:rsidRPr="00C87B64">
        <w:rPr>
          <w:rFonts w:ascii="Palatino Linotype" w:hAnsi="Palatino Linotype"/>
          <w:sz w:val="21"/>
          <w:szCs w:val="21"/>
        </w:rPr>
        <w:t>Submit your final evaluation and evaluation of all r</w:t>
      </w:r>
      <w:r w:rsidR="00EB4BA1" w:rsidRPr="00C87B64">
        <w:rPr>
          <w:rFonts w:ascii="Palatino Linotype" w:hAnsi="Palatino Linotype"/>
          <w:sz w:val="21"/>
          <w:szCs w:val="21"/>
        </w:rPr>
        <w:t xml:space="preserve">equired </w:t>
      </w:r>
      <w:r w:rsidR="00252D5C" w:rsidRPr="00C87B64">
        <w:rPr>
          <w:rFonts w:ascii="Palatino Linotype" w:hAnsi="Palatino Linotype"/>
          <w:sz w:val="21"/>
          <w:szCs w:val="21"/>
        </w:rPr>
        <w:t>UNIT</w:t>
      </w:r>
      <w:r w:rsidR="00DD04EA" w:rsidRPr="00C87B64">
        <w:rPr>
          <w:rFonts w:ascii="Palatino Linotype" w:hAnsi="Palatino Linotype"/>
          <w:sz w:val="21"/>
          <w:szCs w:val="21"/>
        </w:rPr>
        <w:t>/SPA</w:t>
      </w:r>
      <w:r w:rsidR="00EB4BA1" w:rsidRPr="00C87B64">
        <w:rPr>
          <w:rFonts w:ascii="Palatino Linotype" w:hAnsi="Palatino Linotype"/>
          <w:sz w:val="21"/>
          <w:szCs w:val="21"/>
        </w:rPr>
        <w:t xml:space="preserve"> </w:t>
      </w:r>
      <w:r w:rsidR="00DD04EA" w:rsidRPr="00C87B64">
        <w:rPr>
          <w:rFonts w:ascii="Palatino Linotype" w:hAnsi="Palatino Linotype"/>
          <w:sz w:val="21"/>
          <w:szCs w:val="21"/>
        </w:rPr>
        <w:t>Assessment a</w:t>
      </w:r>
      <w:r w:rsidRPr="00C87B64">
        <w:rPr>
          <w:rFonts w:ascii="Palatino Linotype" w:hAnsi="Palatino Linotype"/>
          <w:sz w:val="21"/>
          <w:szCs w:val="21"/>
        </w:rPr>
        <w:t xml:space="preserve">rtifacts for </w:t>
      </w:r>
      <w:r w:rsidR="00C87B64">
        <w:rPr>
          <w:rFonts w:ascii="Palatino Linotype" w:hAnsi="Palatino Linotype"/>
          <w:sz w:val="21"/>
          <w:szCs w:val="21"/>
        </w:rPr>
        <w:t xml:space="preserve">  </w:t>
      </w:r>
    </w:p>
    <w:p w14:paraId="354398A9" w14:textId="5756A909" w:rsidR="00B9273F" w:rsidRPr="00C87B64" w:rsidRDefault="00C87B64" w:rsidP="00C87B64">
      <w:pPr>
        <w:tabs>
          <w:tab w:val="left" w:pos="2479"/>
        </w:tabs>
        <w:ind w:left="630" w:right="1008" w:hanging="540"/>
        <w:rPr>
          <w:rFonts w:ascii="Palatino Linotype" w:hAnsi="Palatino Linotype"/>
          <w:sz w:val="21"/>
          <w:szCs w:val="21"/>
        </w:rPr>
      </w:pPr>
      <w:r>
        <w:rPr>
          <w:rFonts w:ascii="Palatino Linotype" w:hAnsi="Palatino Linotype"/>
          <w:sz w:val="21"/>
          <w:szCs w:val="21"/>
        </w:rPr>
        <w:t xml:space="preserve">            </w:t>
      </w:r>
      <w:r w:rsidR="004F3CBB" w:rsidRPr="00C87B64">
        <w:rPr>
          <w:rFonts w:ascii="Palatino Linotype" w:hAnsi="Palatino Linotype"/>
          <w:sz w:val="21"/>
          <w:szCs w:val="21"/>
        </w:rPr>
        <w:t>resident</w:t>
      </w:r>
      <w:r w:rsidR="000211DB" w:rsidRPr="00C87B64">
        <w:rPr>
          <w:rFonts w:ascii="Palatino Linotype" w:hAnsi="Palatino Linotype"/>
          <w:sz w:val="21"/>
          <w:szCs w:val="21"/>
        </w:rPr>
        <w:t xml:space="preserve">s through </w:t>
      </w:r>
      <w:r w:rsidR="00915451" w:rsidRPr="00C87B64">
        <w:rPr>
          <w:rFonts w:ascii="Palatino Linotype" w:hAnsi="Palatino Linotype"/>
          <w:sz w:val="21"/>
          <w:szCs w:val="21"/>
        </w:rPr>
        <w:t>Watermark</w:t>
      </w:r>
      <w:r w:rsidR="000211DB" w:rsidRPr="00C87B64">
        <w:rPr>
          <w:rFonts w:ascii="Palatino Linotype" w:hAnsi="Palatino Linotype"/>
          <w:sz w:val="21"/>
          <w:szCs w:val="21"/>
        </w:rPr>
        <w:t xml:space="preserve"> by the</w:t>
      </w:r>
      <w:r w:rsidR="00915451" w:rsidRPr="00C87B64">
        <w:rPr>
          <w:rFonts w:ascii="Palatino Linotype" w:hAnsi="Palatino Linotype"/>
          <w:sz w:val="21"/>
          <w:szCs w:val="21"/>
        </w:rPr>
        <w:t xml:space="preserve"> end of the last week of the semester</w:t>
      </w:r>
      <w:r w:rsidR="000211DB" w:rsidRPr="00C87B64">
        <w:rPr>
          <w:rFonts w:ascii="Palatino Linotype" w:hAnsi="Palatino Linotype"/>
          <w:sz w:val="21"/>
          <w:szCs w:val="21"/>
        </w:rPr>
        <w:t>.</w:t>
      </w:r>
    </w:p>
    <w:p w14:paraId="4E642644" w14:textId="77777777" w:rsidR="00DD04EA" w:rsidRPr="00C87B64" w:rsidRDefault="00DD04EA" w:rsidP="00C87B64">
      <w:pPr>
        <w:tabs>
          <w:tab w:val="left" w:pos="2479"/>
        </w:tabs>
        <w:ind w:left="630" w:right="1008" w:hanging="540"/>
        <w:rPr>
          <w:rFonts w:ascii="Palatino Linotype" w:hAnsi="Palatino Linotype"/>
          <w:sz w:val="10"/>
          <w:szCs w:val="10"/>
        </w:rPr>
      </w:pPr>
    </w:p>
    <w:p w14:paraId="64FFD74D" w14:textId="7B97DAC0" w:rsidR="00D511A4" w:rsidRDefault="000211DB" w:rsidP="00CD24EB">
      <w:pPr>
        <w:tabs>
          <w:tab w:val="left" w:pos="2479"/>
        </w:tabs>
        <w:spacing w:line="360" w:lineRule="auto"/>
        <w:ind w:left="630" w:right="1008" w:hanging="540"/>
        <w:rPr>
          <w:rFonts w:ascii="Palatino Linotype" w:hAnsi="Palatino Linotype"/>
          <w:sz w:val="21"/>
          <w:szCs w:val="21"/>
        </w:rPr>
      </w:pPr>
      <w:r w:rsidRPr="00C87B64">
        <w:rPr>
          <w:rFonts w:ascii="Palatino Linotype" w:hAnsi="Palatino Linotype"/>
          <w:sz w:val="21"/>
          <w:szCs w:val="21"/>
          <w:u w:val="single"/>
        </w:rPr>
        <w:t xml:space="preserve"> </w:t>
      </w:r>
      <w:r w:rsidRPr="00C87B64">
        <w:rPr>
          <w:rFonts w:ascii="Palatino Linotype" w:hAnsi="Palatino Linotype"/>
          <w:sz w:val="21"/>
          <w:szCs w:val="21"/>
          <w:u w:val="single"/>
        </w:rPr>
        <w:tab/>
      </w:r>
      <w:r w:rsidRPr="00C87B64">
        <w:rPr>
          <w:rFonts w:ascii="Palatino Linotype" w:hAnsi="Palatino Linotype"/>
          <w:sz w:val="21"/>
          <w:szCs w:val="21"/>
        </w:rPr>
        <w:t xml:space="preserve">  </w:t>
      </w:r>
      <w:r w:rsidR="00CD24EB">
        <w:rPr>
          <w:rFonts w:ascii="Palatino Linotype" w:hAnsi="Palatino Linotype"/>
          <w:sz w:val="21"/>
          <w:szCs w:val="21"/>
        </w:rPr>
        <w:t>At the beginning of the semester c</w:t>
      </w:r>
      <w:r w:rsidR="00D511A4">
        <w:rPr>
          <w:rFonts w:ascii="Palatino Linotype" w:hAnsi="Palatino Linotype"/>
          <w:sz w:val="21"/>
          <w:szCs w:val="21"/>
        </w:rPr>
        <w:t>omplete a blanket request for travel for the semester</w:t>
      </w:r>
    </w:p>
    <w:p w14:paraId="7D445605" w14:textId="0B7397B8" w:rsidR="00B9273F" w:rsidRPr="00C87B64" w:rsidRDefault="00D511A4" w:rsidP="00C87B64">
      <w:pPr>
        <w:tabs>
          <w:tab w:val="left" w:pos="2479"/>
        </w:tabs>
        <w:ind w:left="630" w:right="1008" w:hanging="540"/>
        <w:rPr>
          <w:rFonts w:ascii="Palatino Linotype" w:hAnsi="Palatino Linotype"/>
          <w:sz w:val="21"/>
          <w:szCs w:val="21"/>
        </w:rPr>
      </w:pPr>
      <w:r>
        <w:rPr>
          <w:rFonts w:ascii="Palatino Linotype" w:hAnsi="Palatino Linotype"/>
          <w:sz w:val="21"/>
          <w:szCs w:val="21"/>
        </w:rPr>
        <w:t>____</w:t>
      </w:r>
      <w:r w:rsidR="00C5451A">
        <w:rPr>
          <w:rFonts w:ascii="Palatino Linotype" w:hAnsi="Palatino Linotype"/>
          <w:sz w:val="21"/>
          <w:szCs w:val="21"/>
        </w:rPr>
        <w:t>_ Submit</w:t>
      </w:r>
      <w:r w:rsidR="000211DB" w:rsidRPr="00C87B64">
        <w:rPr>
          <w:rFonts w:ascii="Palatino Linotype" w:hAnsi="Palatino Linotype"/>
          <w:sz w:val="21"/>
          <w:szCs w:val="21"/>
        </w:rPr>
        <w:t xml:space="preserve"> your travel forms at the end of </w:t>
      </w:r>
      <w:r w:rsidR="00423434" w:rsidRPr="00C87B64">
        <w:rPr>
          <w:rFonts w:ascii="Palatino Linotype" w:hAnsi="Palatino Linotype"/>
          <w:sz w:val="21"/>
          <w:szCs w:val="21"/>
        </w:rPr>
        <w:t>each</w:t>
      </w:r>
      <w:r w:rsidR="000211DB" w:rsidRPr="00C87B64">
        <w:rPr>
          <w:rFonts w:ascii="Palatino Linotype" w:hAnsi="Palatino Linotype"/>
          <w:sz w:val="21"/>
          <w:szCs w:val="21"/>
        </w:rPr>
        <w:t xml:space="preserve"> month.</w:t>
      </w:r>
      <w:r w:rsidR="00915451" w:rsidRPr="00C87B64">
        <w:rPr>
          <w:rFonts w:ascii="Palatino Linotype" w:hAnsi="Palatino Linotype"/>
          <w:sz w:val="21"/>
          <w:szCs w:val="21"/>
        </w:rPr>
        <w:t xml:space="preserve"> (through Chrome River)</w:t>
      </w:r>
    </w:p>
    <w:p w14:paraId="41A4FAB9" w14:textId="77777777" w:rsidR="00B8092A" w:rsidRDefault="00B8092A" w:rsidP="00BA6424">
      <w:pPr>
        <w:tabs>
          <w:tab w:val="left" w:pos="2479"/>
        </w:tabs>
        <w:ind w:left="1880" w:right="1008"/>
        <w:rPr>
          <w:rFonts w:ascii="Arial Narrow" w:hAnsi="Arial Narrow"/>
          <w:sz w:val="24"/>
        </w:rPr>
      </w:pPr>
    </w:p>
    <w:p w14:paraId="71335D40" w14:textId="77777777" w:rsidR="00B8092A" w:rsidRDefault="00B8092A" w:rsidP="00BA6424">
      <w:pPr>
        <w:tabs>
          <w:tab w:val="left" w:pos="2479"/>
        </w:tabs>
        <w:ind w:left="1880" w:right="1008"/>
        <w:rPr>
          <w:rFonts w:ascii="Arial Narrow" w:hAnsi="Arial Narrow"/>
          <w:sz w:val="24"/>
        </w:rPr>
      </w:pPr>
    </w:p>
    <w:p w14:paraId="2340A837" w14:textId="11BA29E5" w:rsidR="002E4971" w:rsidRDefault="002E4971" w:rsidP="002E4971">
      <w:pPr>
        <w:pStyle w:val="BodyText"/>
        <w:spacing w:before="1"/>
        <w:ind w:right="1008"/>
        <w:rPr>
          <w:rFonts w:ascii="Times New Roman"/>
          <w:sz w:val="9"/>
        </w:rPr>
      </w:pPr>
    </w:p>
    <w:p w14:paraId="4FDB88B5" w14:textId="28879F8A" w:rsidR="002E4971" w:rsidRDefault="002E4971" w:rsidP="002E4971">
      <w:pPr>
        <w:pStyle w:val="BodyText"/>
        <w:spacing w:before="1"/>
        <w:ind w:right="1008"/>
        <w:rPr>
          <w:rFonts w:ascii="Times New Roman"/>
          <w:sz w:val="9"/>
        </w:rPr>
      </w:pPr>
    </w:p>
    <w:p w14:paraId="29F14407" w14:textId="524214E3" w:rsidR="002E4971" w:rsidRDefault="002E4971" w:rsidP="002E4971">
      <w:pPr>
        <w:pStyle w:val="BodyText"/>
        <w:spacing w:before="1"/>
        <w:ind w:right="1008"/>
        <w:rPr>
          <w:rFonts w:ascii="Times New Roman"/>
          <w:sz w:val="9"/>
        </w:rPr>
      </w:pPr>
    </w:p>
    <w:p w14:paraId="47D1E014" w14:textId="7FEFD738" w:rsidR="002E4971" w:rsidRDefault="002E4971" w:rsidP="002E4971">
      <w:pPr>
        <w:pStyle w:val="BodyText"/>
        <w:spacing w:before="1"/>
        <w:ind w:right="1008"/>
        <w:rPr>
          <w:rFonts w:ascii="Times New Roman"/>
          <w:sz w:val="9"/>
        </w:rPr>
      </w:pPr>
    </w:p>
    <w:p w14:paraId="3E06CB71" w14:textId="6219EE87" w:rsidR="002E4971" w:rsidRDefault="002E4971" w:rsidP="002E4971">
      <w:pPr>
        <w:pStyle w:val="BodyText"/>
        <w:spacing w:before="1"/>
        <w:ind w:right="1008"/>
        <w:rPr>
          <w:rFonts w:ascii="Times New Roman"/>
          <w:sz w:val="9"/>
        </w:rPr>
      </w:pPr>
    </w:p>
    <w:p w14:paraId="4759AD8F" w14:textId="01EC2C90" w:rsidR="00892B7F" w:rsidRDefault="00892B7F" w:rsidP="002E4971">
      <w:pPr>
        <w:pStyle w:val="BodyText"/>
        <w:spacing w:before="1"/>
        <w:ind w:right="1008"/>
        <w:rPr>
          <w:rFonts w:ascii="Times New Roman"/>
          <w:sz w:val="9"/>
        </w:rPr>
      </w:pPr>
    </w:p>
    <w:p w14:paraId="5B92684F" w14:textId="1B51C226" w:rsidR="00892B7F" w:rsidRDefault="00892B7F" w:rsidP="002E4971">
      <w:pPr>
        <w:pStyle w:val="BodyText"/>
        <w:spacing w:before="1"/>
        <w:ind w:right="1008"/>
        <w:rPr>
          <w:rFonts w:ascii="Times New Roman"/>
          <w:sz w:val="9"/>
        </w:rPr>
      </w:pPr>
    </w:p>
    <w:p w14:paraId="363966A9" w14:textId="4FB59E50" w:rsidR="00892B7F" w:rsidRDefault="00892B7F" w:rsidP="002E4971">
      <w:pPr>
        <w:pStyle w:val="BodyText"/>
        <w:spacing w:before="1"/>
        <w:ind w:right="1008"/>
        <w:rPr>
          <w:rFonts w:ascii="Times New Roman"/>
          <w:sz w:val="9"/>
        </w:rPr>
      </w:pPr>
    </w:p>
    <w:p w14:paraId="30F87359" w14:textId="32EDDA91" w:rsidR="00892B7F" w:rsidRDefault="00892B7F" w:rsidP="002E4971">
      <w:pPr>
        <w:pStyle w:val="BodyText"/>
        <w:spacing w:before="1"/>
        <w:ind w:right="1008"/>
        <w:rPr>
          <w:rFonts w:ascii="Times New Roman"/>
          <w:sz w:val="9"/>
        </w:rPr>
      </w:pPr>
    </w:p>
    <w:p w14:paraId="02403537" w14:textId="4BBBEED4" w:rsidR="00892B7F" w:rsidRDefault="00892B7F" w:rsidP="002E4971">
      <w:pPr>
        <w:pStyle w:val="BodyText"/>
        <w:spacing w:before="1"/>
        <w:ind w:right="1008"/>
        <w:rPr>
          <w:rFonts w:ascii="Times New Roman"/>
          <w:sz w:val="9"/>
        </w:rPr>
      </w:pPr>
    </w:p>
    <w:p w14:paraId="42895582" w14:textId="7D20D1F4" w:rsidR="00892B7F" w:rsidRDefault="00892B7F" w:rsidP="002E4971">
      <w:pPr>
        <w:pStyle w:val="BodyText"/>
        <w:spacing w:before="1"/>
        <w:ind w:right="1008"/>
        <w:rPr>
          <w:rFonts w:ascii="Times New Roman"/>
          <w:sz w:val="9"/>
        </w:rPr>
      </w:pPr>
    </w:p>
    <w:p w14:paraId="4EE9FCE2" w14:textId="70B348A6" w:rsidR="00892B7F" w:rsidRDefault="00892B7F" w:rsidP="002E4971">
      <w:pPr>
        <w:pStyle w:val="BodyText"/>
        <w:spacing w:before="1"/>
        <w:ind w:right="1008"/>
        <w:rPr>
          <w:rFonts w:ascii="Times New Roman"/>
          <w:sz w:val="9"/>
        </w:rPr>
      </w:pPr>
    </w:p>
    <w:p w14:paraId="6AE8CEBB" w14:textId="4CF60584" w:rsidR="00B9273F" w:rsidRDefault="00B9273F" w:rsidP="002E4971">
      <w:pPr>
        <w:pStyle w:val="BodyText"/>
        <w:spacing w:before="1"/>
        <w:ind w:right="1008"/>
        <w:rPr>
          <w:rFonts w:ascii="Times New Roman"/>
          <w:sz w:val="9"/>
        </w:rPr>
      </w:pPr>
    </w:p>
    <w:p w14:paraId="75F6EA52" w14:textId="48DDE57B" w:rsidR="00892B7F" w:rsidRDefault="00892B7F" w:rsidP="002E4971">
      <w:pPr>
        <w:pStyle w:val="BodyText"/>
        <w:spacing w:before="1"/>
        <w:ind w:right="1008"/>
        <w:rPr>
          <w:rFonts w:ascii="Times New Roman"/>
          <w:sz w:val="9"/>
        </w:rPr>
      </w:pPr>
    </w:p>
    <w:p w14:paraId="3359A6B6" w14:textId="455F8239" w:rsidR="00892B7F" w:rsidRDefault="00892B7F" w:rsidP="002E4971">
      <w:pPr>
        <w:pStyle w:val="BodyText"/>
        <w:spacing w:before="1"/>
        <w:ind w:right="1008"/>
        <w:rPr>
          <w:rFonts w:ascii="Times New Roman"/>
          <w:sz w:val="9"/>
        </w:rPr>
      </w:pPr>
    </w:p>
    <w:p w14:paraId="47B7C888" w14:textId="7C13AD0B" w:rsidR="00892B7F" w:rsidRDefault="00892B7F" w:rsidP="002E4971">
      <w:pPr>
        <w:pStyle w:val="BodyText"/>
        <w:spacing w:before="1"/>
        <w:ind w:right="1008"/>
        <w:rPr>
          <w:rFonts w:ascii="Times New Roman"/>
          <w:sz w:val="9"/>
        </w:rPr>
      </w:pPr>
      <w:r>
        <w:rPr>
          <w:noProof/>
        </w:rPr>
        <w:drawing>
          <wp:anchor distT="0" distB="0" distL="114300" distR="114300" simplePos="0" relativeHeight="251840000" behindDoc="0" locked="0" layoutInCell="1" allowOverlap="1" wp14:anchorId="2BE3C329" wp14:editId="653C2101">
            <wp:simplePos x="0" y="0"/>
            <wp:positionH relativeFrom="column">
              <wp:posOffset>552450</wp:posOffset>
            </wp:positionH>
            <wp:positionV relativeFrom="paragraph">
              <wp:posOffset>57150</wp:posOffset>
            </wp:positionV>
            <wp:extent cx="1289685" cy="1188720"/>
            <wp:effectExtent l="0" t="0" r="0" b="0"/>
            <wp:wrapNone/>
            <wp:docPr id="46" name="Picture 46"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drawing"/>
                    <pic:cNvPicPr/>
                  </pic:nvPicPr>
                  <pic:blipFill rotWithShape="1">
                    <a:blip r:embed="rId21" cstate="print">
                      <a:extLst>
                        <a:ext uri="{28A0092B-C50C-407E-A947-70E740481C1C}">
                          <a14:useLocalDpi xmlns:a14="http://schemas.microsoft.com/office/drawing/2010/main" val="0"/>
                        </a:ext>
                      </a:extLst>
                    </a:blip>
                    <a:srcRect l="21150" r="20284" b="49535"/>
                    <a:stretch/>
                  </pic:blipFill>
                  <pic:spPr bwMode="auto">
                    <a:xfrm>
                      <a:off x="0" y="0"/>
                      <a:ext cx="1289685" cy="1188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4096" behindDoc="0" locked="0" layoutInCell="1" allowOverlap="1" wp14:anchorId="7C8B0173" wp14:editId="2AEB3375">
            <wp:simplePos x="0" y="0"/>
            <wp:positionH relativeFrom="column">
              <wp:posOffset>4991100</wp:posOffset>
            </wp:positionH>
            <wp:positionV relativeFrom="paragraph">
              <wp:posOffset>60325</wp:posOffset>
            </wp:positionV>
            <wp:extent cx="1289050" cy="1188720"/>
            <wp:effectExtent l="0" t="0" r="0" b="0"/>
            <wp:wrapNone/>
            <wp:docPr id="48" name="Picture 48"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drawing"/>
                    <pic:cNvPicPr/>
                  </pic:nvPicPr>
                  <pic:blipFill rotWithShape="1">
                    <a:blip r:embed="rId21" cstate="print">
                      <a:extLst>
                        <a:ext uri="{28A0092B-C50C-407E-A947-70E740481C1C}">
                          <a14:useLocalDpi xmlns:a14="http://schemas.microsoft.com/office/drawing/2010/main" val="0"/>
                        </a:ext>
                      </a:extLst>
                    </a:blip>
                    <a:srcRect l="21150" r="20284" b="49535"/>
                    <a:stretch/>
                  </pic:blipFill>
                  <pic:spPr bwMode="auto">
                    <a:xfrm>
                      <a:off x="0" y="0"/>
                      <a:ext cx="1289050" cy="1188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2048" behindDoc="0" locked="0" layoutInCell="1" allowOverlap="1" wp14:anchorId="003E6CF3" wp14:editId="6757F23F">
            <wp:simplePos x="0" y="0"/>
            <wp:positionH relativeFrom="column">
              <wp:posOffset>2571750</wp:posOffset>
            </wp:positionH>
            <wp:positionV relativeFrom="paragraph">
              <wp:posOffset>60325</wp:posOffset>
            </wp:positionV>
            <wp:extent cx="1289050" cy="1188720"/>
            <wp:effectExtent l="0" t="0" r="0" b="0"/>
            <wp:wrapNone/>
            <wp:docPr id="47" name="Picture 47"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drawing"/>
                    <pic:cNvPicPr/>
                  </pic:nvPicPr>
                  <pic:blipFill rotWithShape="1">
                    <a:blip r:embed="rId21" cstate="print">
                      <a:extLst>
                        <a:ext uri="{28A0092B-C50C-407E-A947-70E740481C1C}">
                          <a14:useLocalDpi xmlns:a14="http://schemas.microsoft.com/office/drawing/2010/main" val="0"/>
                        </a:ext>
                      </a:extLst>
                    </a:blip>
                    <a:srcRect l="21150" r="20284" b="49535"/>
                    <a:stretch/>
                  </pic:blipFill>
                  <pic:spPr bwMode="auto">
                    <a:xfrm>
                      <a:off x="0" y="0"/>
                      <a:ext cx="1289050" cy="1188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0A2EA4" w14:textId="77777777" w:rsidR="00892B7F" w:rsidRDefault="00892B7F" w:rsidP="002E4971">
      <w:pPr>
        <w:pStyle w:val="BodyText"/>
        <w:spacing w:before="1"/>
        <w:ind w:right="1008"/>
        <w:rPr>
          <w:rFonts w:ascii="Times New Roman"/>
          <w:sz w:val="9"/>
        </w:rPr>
      </w:pPr>
    </w:p>
    <w:p w14:paraId="01F7B2A8" w14:textId="77777777" w:rsidR="00892B7F" w:rsidRDefault="00892B7F" w:rsidP="002E4971">
      <w:pPr>
        <w:pStyle w:val="BodyText"/>
        <w:spacing w:before="1"/>
        <w:ind w:right="1008"/>
        <w:rPr>
          <w:rFonts w:ascii="Times New Roman"/>
          <w:sz w:val="9"/>
        </w:rPr>
      </w:pPr>
    </w:p>
    <w:p w14:paraId="4C1650C9" w14:textId="77777777" w:rsidR="00892B7F" w:rsidRDefault="00892B7F" w:rsidP="002E4971">
      <w:pPr>
        <w:pStyle w:val="BodyText"/>
        <w:spacing w:before="1"/>
        <w:ind w:right="1008"/>
        <w:rPr>
          <w:rFonts w:ascii="Times New Roman"/>
          <w:sz w:val="9"/>
        </w:rPr>
      </w:pPr>
    </w:p>
    <w:p w14:paraId="3FA4E350" w14:textId="77777777" w:rsidR="00892B7F" w:rsidRDefault="00892B7F" w:rsidP="002E4971">
      <w:pPr>
        <w:pStyle w:val="BodyText"/>
        <w:spacing w:before="1"/>
        <w:ind w:right="1008"/>
        <w:rPr>
          <w:rFonts w:ascii="Times New Roman"/>
          <w:sz w:val="9"/>
        </w:rPr>
      </w:pPr>
    </w:p>
    <w:p w14:paraId="32545C1F" w14:textId="77777777" w:rsidR="00892B7F" w:rsidRDefault="00892B7F" w:rsidP="002E4971">
      <w:pPr>
        <w:pStyle w:val="BodyText"/>
        <w:spacing w:before="1"/>
        <w:ind w:right="1008"/>
        <w:rPr>
          <w:rFonts w:ascii="Times New Roman"/>
          <w:sz w:val="9"/>
        </w:rPr>
      </w:pPr>
    </w:p>
    <w:p w14:paraId="74E1EA7E" w14:textId="77777777" w:rsidR="00892B7F" w:rsidRDefault="00892B7F" w:rsidP="002E4971">
      <w:pPr>
        <w:pStyle w:val="BodyText"/>
        <w:spacing w:before="1"/>
        <w:ind w:right="1008"/>
        <w:rPr>
          <w:rFonts w:ascii="Times New Roman"/>
          <w:sz w:val="9"/>
        </w:rPr>
      </w:pPr>
    </w:p>
    <w:p w14:paraId="536740FD" w14:textId="77777777" w:rsidR="00892B7F" w:rsidRDefault="00892B7F" w:rsidP="002E4971">
      <w:pPr>
        <w:pStyle w:val="BodyText"/>
        <w:spacing w:before="1"/>
        <w:ind w:right="1008"/>
        <w:rPr>
          <w:rFonts w:ascii="Times New Roman"/>
          <w:sz w:val="9"/>
        </w:rPr>
      </w:pPr>
    </w:p>
    <w:p w14:paraId="7AC6DAF7" w14:textId="77777777" w:rsidR="00892B7F" w:rsidRDefault="00892B7F" w:rsidP="002E4971">
      <w:pPr>
        <w:pStyle w:val="BodyText"/>
        <w:spacing w:before="1"/>
        <w:ind w:right="1008"/>
        <w:rPr>
          <w:rFonts w:ascii="Times New Roman"/>
          <w:sz w:val="9"/>
        </w:rPr>
      </w:pPr>
    </w:p>
    <w:p w14:paraId="4079EAAF" w14:textId="77777777" w:rsidR="00892B7F" w:rsidRDefault="00892B7F" w:rsidP="002E4971">
      <w:pPr>
        <w:pStyle w:val="BodyText"/>
        <w:spacing w:before="1"/>
        <w:ind w:right="1008"/>
        <w:rPr>
          <w:rFonts w:ascii="Times New Roman"/>
          <w:sz w:val="9"/>
        </w:rPr>
      </w:pPr>
    </w:p>
    <w:p w14:paraId="79F213D4" w14:textId="77777777" w:rsidR="00892B7F" w:rsidRDefault="00892B7F" w:rsidP="002E4971">
      <w:pPr>
        <w:pStyle w:val="BodyText"/>
        <w:spacing w:before="1"/>
        <w:ind w:right="1008"/>
        <w:rPr>
          <w:rFonts w:ascii="Times New Roman"/>
          <w:sz w:val="9"/>
        </w:rPr>
      </w:pPr>
    </w:p>
    <w:p w14:paraId="4081369D" w14:textId="77777777" w:rsidR="00892B7F" w:rsidRDefault="00892B7F" w:rsidP="002E4971">
      <w:pPr>
        <w:pStyle w:val="BodyText"/>
        <w:spacing w:before="1"/>
        <w:ind w:right="1008"/>
        <w:rPr>
          <w:rFonts w:ascii="Times New Roman"/>
          <w:sz w:val="9"/>
        </w:rPr>
      </w:pPr>
    </w:p>
    <w:p w14:paraId="3432AF50" w14:textId="77777777" w:rsidR="00892B7F" w:rsidRDefault="00892B7F" w:rsidP="002E4971">
      <w:pPr>
        <w:pStyle w:val="BodyText"/>
        <w:spacing w:before="1"/>
        <w:ind w:right="1008"/>
        <w:rPr>
          <w:rFonts w:ascii="Times New Roman"/>
          <w:sz w:val="9"/>
        </w:rPr>
      </w:pPr>
    </w:p>
    <w:p w14:paraId="18BB8E54" w14:textId="77777777" w:rsidR="00892B7F" w:rsidRDefault="00892B7F" w:rsidP="002E4971">
      <w:pPr>
        <w:pStyle w:val="BodyText"/>
        <w:spacing w:before="1"/>
        <w:ind w:right="1008"/>
        <w:rPr>
          <w:rFonts w:ascii="Times New Roman"/>
          <w:sz w:val="9"/>
        </w:rPr>
      </w:pPr>
    </w:p>
    <w:p w14:paraId="0B6A6CC4" w14:textId="77777777" w:rsidR="00892B7F" w:rsidRDefault="00892B7F" w:rsidP="002E4971">
      <w:pPr>
        <w:pStyle w:val="BodyText"/>
        <w:spacing w:before="1"/>
        <w:ind w:right="1008"/>
        <w:rPr>
          <w:rFonts w:ascii="Times New Roman"/>
          <w:sz w:val="9"/>
        </w:rPr>
      </w:pPr>
    </w:p>
    <w:p w14:paraId="53D68159" w14:textId="77777777" w:rsidR="00892B7F" w:rsidRDefault="00892B7F" w:rsidP="002E4971">
      <w:pPr>
        <w:pStyle w:val="BodyText"/>
        <w:spacing w:before="1"/>
        <w:ind w:right="1008"/>
        <w:rPr>
          <w:rFonts w:ascii="Times New Roman"/>
          <w:sz w:val="9"/>
        </w:rPr>
      </w:pPr>
    </w:p>
    <w:p w14:paraId="48700ADC" w14:textId="77777777" w:rsidR="00892B7F" w:rsidRDefault="00892B7F" w:rsidP="002E4971">
      <w:pPr>
        <w:pStyle w:val="BodyText"/>
        <w:spacing w:before="1"/>
        <w:ind w:right="1008"/>
        <w:rPr>
          <w:rFonts w:ascii="Times New Roman"/>
          <w:sz w:val="9"/>
        </w:rPr>
      </w:pPr>
    </w:p>
    <w:p w14:paraId="567682C4" w14:textId="77777777" w:rsidR="00892B7F" w:rsidRDefault="00892B7F" w:rsidP="002E4971">
      <w:pPr>
        <w:pStyle w:val="BodyText"/>
        <w:spacing w:before="1"/>
        <w:ind w:right="1008"/>
        <w:rPr>
          <w:rFonts w:ascii="Times New Roman"/>
          <w:sz w:val="9"/>
        </w:rPr>
      </w:pPr>
    </w:p>
    <w:p w14:paraId="21258D87" w14:textId="77777777" w:rsidR="00892B7F" w:rsidRDefault="00892B7F" w:rsidP="002E4971">
      <w:pPr>
        <w:pStyle w:val="BodyText"/>
        <w:spacing w:before="1"/>
        <w:ind w:right="1008"/>
        <w:rPr>
          <w:rFonts w:ascii="Times New Roman"/>
          <w:sz w:val="9"/>
        </w:rPr>
      </w:pPr>
    </w:p>
    <w:p w14:paraId="4CF71FDE" w14:textId="77777777" w:rsidR="00892B7F" w:rsidRDefault="00892B7F" w:rsidP="002E4971">
      <w:pPr>
        <w:pStyle w:val="BodyText"/>
        <w:spacing w:before="1"/>
        <w:ind w:right="1008"/>
        <w:rPr>
          <w:rFonts w:ascii="Times New Roman"/>
          <w:sz w:val="9"/>
        </w:rPr>
      </w:pPr>
    </w:p>
    <w:p w14:paraId="52CEDAA3" w14:textId="77777777" w:rsidR="00892B7F" w:rsidRDefault="00892B7F" w:rsidP="002E4971">
      <w:pPr>
        <w:pStyle w:val="BodyText"/>
        <w:spacing w:before="1"/>
        <w:ind w:right="1008"/>
        <w:rPr>
          <w:rFonts w:ascii="Times New Roman"/>
          <w:sz w:val="9"/>
        </w:rPr>
      </w:pPr>
    </w:p>
    <w:p w14:paraId="5FFDB116" w14:textId="77777777" w:rsidR="00892B7F" w:rsidRDefault="00892B7F" w:rsidP="002E4971">
      <w:pPr>
        <w:pStyle w:val="BodyText"/>
        <w:spacing w:before="1"/>
        <w:ind w:right="1008"/>
        <w:rPr>
          <w:rFonts w:ascii="Times New Roman"/>
          <w:sz w:val="9"/>
        </w:rPr>
      </w:pPr>
    </w:p>
    <w:p w14:paraId="10988DB5" w14:textId="77777777" w:rsidR="00892B7F" w:rsidRDefault="00892B7F" w:rsidP="002E4971">
      <w:pPr>
        <w:pStyle w:val="BodyText"/>
        <w:spacing w:before="1"/>
        <w:ind w:right="1008"/>
        <w:rPr>
          <w:rFonts w:ascii="Times New Roman"/>
          <w:sz w:val="9"/>
        </w:rPr>
      </w:pPr>
    </w:p>
    <w:p w14:paraId="3C5D4981" w14:textId="77777777" w:rsidR="00892B7F" w:rsidRDefault="00892B7F" w:rsidP="002E4971">
      <w:pPr>
        <w:pStyle w:val="BodyText"/>
        <w:spacing w:before="1"/>
        <w:ind w:right="1008"/>
        <w:rPr>
          <w:rFonts w:ascii="Times New Roman"/>
          <w:sz w:val="9"/>
        </w:rPr>
      </w:pPr>
    </w:p>
    <w:p w14:paraId="75BEE9DB" w14:textId="77777777" w:rsidR="00892B7F" w:rsidRDefault="00892B7F" w:rsidP="002E4971">
      <w:pPr>
        <w:pStyle w:val="BodyText"/>
        <w:spacing w:before="1"/>
        <w:ind w:right="1008"/>
        <w:rPr>
          <w:rFonts w:ascii="Times New Roman"/>
          <w:sz w:val="9"/>
        </w:rPr>
      </w:pPr>
    </w:p>
    <w:p w14:paraId="0254B8E3" w14:textId="77777777" w:rsidR="00892B7F" w:rsidRDefault="00892B7F" w:rsidP="002E4971">
      <w:pPr>
        <w:pStyle w:val="BodyText"/>
        <w:spacing w:before="1"/>
        <w:ind w:right="1008"/>
        <w:rPr>
          <w:rFonts w:ascii="Times New Roman"/>
          <w:sz w:val="9"/>
        </w:rPr>
      </w:pPr>
    </w:p>
    <w:p w14:paraId="10FDD5C2" w14:textId="77777777" w:rsidR="00892B7F" w:rsidRDefault="00892B7F" w:rsidP="002E4971">
      <w:pPr>
        <w:pStyle w:val="BodyText"/>
        <w:spacing w:before="1"/>
        <w:ind w:right="1008"/>
        <w:rPr>
          <w:rFonts w:ascii="Times New Roman"/>
          <w:sz w:val="9"/>
        </w:rPr>
      </w:pPr>
    </w:p>
    <w:p w14:paraId="540F2103" w14:textId="77777777" w:rsidR="00892B7F" w:rsidRDefault="00892B7F" w:rsidP="002E4971">
      <w:pPr>
        <w:pStyle w:val="BodyText"/>
        <w:spacing w:before="1"/>
        <w:ind w:right="1008"/>
        <w:rPr>
          <w:rFonts w:ascii="Times New Roman"/>
          <w:sz w:val="9"/>
        </w:rPr>
      </w:pPr>
    </w:p>
    <w:p w14:paraId="32DB7D83" w14:textId="77777777" w:rsidR="00892B7F" w:rsidRDefault="00892B7F" w:rsidP="002E4971">
      <w:pPr>
        <w:pStyle w:val="BodyText"/>
        <w:spacing w:before="1"/>
        <w:ind w:right="1008"/>
        <w:rPr>
          <w:rFonts w:ascii="Times New Roman"/>
          <w:sz w:val="9"/>
        </w:rPr>
      </w:pPr>
    </w:p>
    <w:p w14:paraId="04AD62EE" w14:textId="77777777" w:rsidR="00892B7F" w:rsidRDefault="00892B7F" w:rsidP="002E4971">
      <w:pPr>
        <w:pStyle w:val="BodyText"/>
        <w:spacing w:before="1"/>
        <w:ind w:right="1008"/>
        <w:rPr>
          <w:rFonts w:ascii="Times New Roman"/>
          <w:sz w:val="9"/>
        </w:rPr>
      </w:pPr>
    </w:p>
    <w:p w14:paraId="75687FB8" w14:textId="77777777" w:rsidR="00892B7F" w:rsidRDefault="00892B7F" w:rsidP="002E4971">
      <w:pPr>
        <w:pStyle w:val="BodyText"/>
        <w:spacing w:before="1"/>
        <w:ind w:right="1008"/>
        <w:rPr>
          <w:rFonts w:ascii="Times New Roman"/>
          <w:sz w:val="9"/>
        </w:rPr>
      </w:pPr>
    </w:p>
    <w:p w14:paraId="11D799DB" w14:textId="77777777" w:rsidR="00892B7F" w:rsidRDefault="00892B7F" w:rsidP="002E4971">
      <w:pPr>
        <w:pStyle w:val="BodyText"/>
        <w:spacing w:before="1"/>
        <w:ind w:right="1008"/>
        <w:rPr>
          <w:rFonts w:ascii="Times New Roman"/>
          <w:sz w:val="9"/>
        </w:rPr>
      </w:pPr>
    </w:p>
    <w:p w14:paraId="10DC8518" w14:textId="77777777" w:rsidR="00892B7F" w:rsidRDefault="00892B7F" w:rsidP="002E4971">
      <w:pPr>
        <w:pStyle w:val="BodyText"/>
        <w:spacing w:before="1"/>
        <w:ind w:right="1008"/>
        <w:rPr>
          <w:rFonts w:ascii="Times New Roman"/>
          <w:sz w:val="9"/>
        </w:rPr>
      </w:pPr>
    </w:p>
    <w:p w14:paraId="20360901" w14:textId="362D3316" w:rsidR="00892B7F" w:rsidRDefault="00EB3619" w:rsidP="002E4971">
      <w:pPr>
        <w:pStyle w:val="BodyText"/>
        <w:spacing w:before="1"/>
        <w:ind w:right="1008"/>
        <w:rPr>
          <w:rFonts w:ascii="Times New Roman"/>
          <w:sz w:val="9"/>
        </w:rPr>
      </w:pPr>
      <w:r>
        <w:rPr>
          <w:noProof/>
        </w:rPr>
        <w:drawing>
          <wp:anchor distT="0" distB="0" distL="114300" distR="114300" simplePos="0" relativeHeight="251883008" behindDoc="0" locked="0" layoutInCell="1" allowOverlap="1" wp14:anchorId="2103515D" wp14:editId="79C8967E">
            <wp:simplePos x="0" y="0"/>
            <wp:positionH relativeFrom="page">
              <wp:posOffset>2037384</wp:posOffset>
            </wp:positionH>
            <wp:positionV relativeFrom="paragraph">
              <wp:posOffset>5190</wp:posOffset>
            </wp:positionV>
            <wp:extent cx="3576320" cy="2011680"/>
            <wp:effectExtent l="0" t="0" r="5080" b="7620"/>
            <wp:wrapNone/>
            <wp:docPr id="17" name="Picture 17" descr="A picture containing outdoor, water, sitti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outdoor, water, sitting, tab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76320" cy="2011680"/>
                    </a:xfrm>
                    <a:prstGeom prst="rect">
                      <a:avLst/>
                    </a:prstGeom>
                  </pic:spPr>
                </pic:pic>
              </a:graphicData>
            </a:graphic>
            <wp14:sizeRelH relativeFrom="page">
              <wp14:pctWidth>0</wp14:pctWidth>
            </wp14:sizeRelH>
            <wp14:sizeRelV relativeFrom="page">
              <wp14:pctHeight>0</wp14:pctHeight>
            </wp14:sizeRelV>
          </wp:anchor>
        </w:drawing>
      </w:r>
    </w:p>
    <w:p w14:paraId="3F87141A" w14:textId="77777777" w:rsidR="00892B7F" w:rsidRDefault="00892B7F" w:rsidP="002E4971">
      <w:pPr>
        <w:pStyle w:val="BodyText"/>
        <w:spacing w:before="1"/>
        <w:ind w:right="1008"/>
        <w:rPr>
          <w:rFonts w:ascii="Times New Roman"/>
          <w:sz w:val="9"/>
        </w:rPr>
      </w:pPr>
    </w:p>
    <w:p w14:paraId="7359D930" w14:textId="77777777" w:rsidR="00892B7F" w:rsidRDefault="00892B7F" w:rsidP="002E4971">
      <w:pPr>
        <w:pStyle w:val="BodyText"/>
        <w:spacing w:before="1"/>
        <w:ind w:right="1008"/>
        <w:rPr>
          <w:rFonts w:ascii="Times New Roman"/>
          <w:sz w:val="9"/>
        </w:rPr>
      </w:pPr>
    </w:p>
    <w:p w14:paraId="3E70541A" w14:textId="2145648D" w:rsidR="00892B7F" w:rsidRDefault="00892B7F" w:rsidP="002E4971">
      <w:pPr>
        <w:pStyle w:val="BodyText"/>
        <w:spacing w:before="1"/>
        <w:ind w:right="1008"/>
        <w:rPr>
          <w:rFonts w:ascii="Times New Roman"/>
          <w:sz w:val="9"/>
        </w:rPr>
      </w:pPr>
    </w:p>
    <w:p w14:paraId="0BAC057B" w14:textId="4FA63432" w:rsidR="00892B7F" w:rsidRDefault="00892B7F" w:rsidP="00892B7F">
      <w:pPr>
        <w:pStyle w:val="BodyText"/>
        <w:spacing w:before="100" w:beforeAutospacing="1"/>
        <w:jc w:val="center"/>
        <w:rPr>
          <w:rFonts w:ascii="Arial Narrow" w:hAnsi="Arial Narrow"/>
          <w:sz w:val="72"/>
          <w:szCs w:val="72"/>
        </w:rPr>
      </w:pPr>
    </w:p>
    <w:p w14:paraId="76FF8C49" w14:textId="08B31F9E" w:rsidR="00892B7F" w:rsidRDefault="00892B7F" w:rsidP="00892B7F">
      <w:pPr>
        <w:pStyle w:val="BodyText"/>
        <w:spacing w:before="100" w:beforeAutospacing="1"/>
        <w:jc w:val="center"/>
        <w:rPr>
          <w:rFonts w:ascii="Arial Narrow" w:hAnsi="Arial Narrow"/>
          <w:sz w:val="72"/>
          <w:szCs w:val="72"/>
        </w:rPr>
      </w:pPr>
    </w:p>
    <w:p w14:paraId="0A9EA7DC" w14:textId="4FF295BE" w:rsidR="00892B7F" w:rsidRDefault="00892B7F" w:rsidP="00892B7F">
      <w:pPr>
        <w:pStyle w:val="BodyText"/>
        <w:spacing w:before="100" w:beforeAutospacing="1"/>
        <w:jc w:val="center"/>
        <w:rPr>
          <w:rFonts w:ascii="Arial Narrow" w:hAnsi="Arial Narrow"/>
          <w:sz w:val="72"/>
          <w:szCs w:val="72"/>
        </w:rPr>
      </w:pPr>
    </w:p>
    <w:p w14:paraId="4FE9D057" w14:textId="538AC415" w:rsidR="00892B7F" w:rsidRPr="00C87B64" w:rsidRDefault="00C87B64" w:rsidP="00216C6D">
      <w:pPr>
        <w:pStyle w:val="BodyText"/>
        <w:spacing w:before="100" w:beforeAutospacing="1"/>
        <w:jc w:val="center"/>
        <w:rPr>
          <w:rFonts w:ascii="Palatino Linotype" w:eastAsia="Times New Roman" w:hAnsi="Palatino Linotype" w:cs="Times New Roman"/>
          <w:b/>
          <w:bCs/>
          <w:color w:val="1F497D" w:themeColor="text2"/>
          <w:sz w:val="56"/>
          <w:szCs w:val="36"/>
        </w:rPr>
      </w:pPr>
      <w:r w:rsidRPr="00C87B64">
        <w:rPr>
          <w:rFonts w:ascii="Palatino Linotype" w:eastAsia="Times New Roman" w:hAnsi="Palatino Linotype" w:cs="Times New Roman"/>
          <w:b/>
          <w:bCs/>
          <w:color w:val="1F497D" w:themeColor="text2"/>
          <w:sz w:val="56"/>
          <w:szCs w:val="36"/>
        </w:rPr>
        <w:t>CLINICAL EXPERIENCE HANDBOOK PART II</w:t>
      </w:r>
    </w:p>
    <w:p w14:paraId="0C01975D" w14:textId="77777777" w:rsidR="00892B7F" w:rsidRPr="00B912BB" w:rsidRDefault="00892B7F" w:rsidP="00892B7F">
      <w:pPr>
        <w:pStyle w:val="BodyText"/>
        <w:spacing w:before="100" w:beforeAutospacing="1"/>
        <w:jc w:val="center"/>
        <w:rPr>
          <w:rFonts w:ascii="Felix Titling" w:eastAsia="Times New Roman" w:hAnsi="Felix Titling" w:cs="Times New Roman"/>
          <w:b/>
          <w:bCs/>
          <w:color w:val="1F497D" w:themeColor="text2"/>
          <w:sz w:val="16"/>
          <w:szCs w:val="6"/>
        </w:rPr>
      </w:pPr>
    </w:p>
    <w:p w14:paraId="1251BFA3" w14:textId="73E11694" w:rsidR="00892B7F" w:rsidRPr="00C87B64" w:rsidRDefault="00C87B64" w:rsidP="00892B7F">
      <w:pPr>
        <w:pStyle w:val="Heading1"/>
        <w:spacing w:before="0"/>
        <w:ind w:left="0"/>
        <w:jc w:val="center"/>
        <w:rPr>
          <w:rFonts w:ascii="Palatino Linotype" w:hAnsi="Palatino Linotype"/>
          <w:color w:val="1F497D" w:themeColor="text2"/>
          <w:sz w:val="36"/>
          <w:szCs w:val="20"/>
        </w:rPr>
      </w:pPr>
      <w:r w:rsidRPr="00C87B64">
        <w:rPr>
          <w:rFonts w:ascii="Palatino Linotype" w:hAnsi="Palatino Linotype"/>
          <w:color w:val="1F497D" w:themeColor="text2"/>
          <w:sz w:val="36"/>
          <w:szCs w:val="20"/>
        </w:rPr>
        <w:t>REQUIRED ARTIFACTS, FORMS, AND TEACHER COMPETENCIES</w:t>
      </w:r>
    </w:p>
    <w:p w14:paraId="7A4EB0A1" w14:textId="77777777" w:rsidR="00892B7F" w:rsidRDefault="00892B7F" w:rsidP="002E4971">
      <w:pPr>
        <w:pStyle w:val="BodyText"/>
        <w:spacing w:before="1"/>
        <w:ind w:right="1008"/>
        <w:rPr>
          <w:rFonts w:ascii="Times New Roman"/>
          <w:sz w:val="9"/>
        </w:rPr>
      </w:pPr>
    </w:p>
    <w:p w14:paraId="3F6082FE" w14:textId="5A9C730C" w:rsidR="00892B7F" w:rsidRDefault="00892B7F" w:rsidP="002E4971">
      <w:pPr>
        <w:pStyle w:val="BodyText"/>
        <w:spacing w:before="1"/>
        <w:ind w:right="1008"/>
        <w:rPr>
          <w:rFonts w:ascii="Times New Roman"/>
          <w:sz w:val="9"/>
        </w:rPr>
        <w:sectPr w:rsidR="00892B7F" w:rsidSect="00F75B77">
          <w:pgSz w:w="12240" w:h="15840"/>
          <w:pgMar w:top="864" w:right="720" w:bottom="864" w:left="720" w:header="0" w:footer="1094" w:gutter="0"/>
          <w:cols w:space="720"/>
        </w:sectPr>
      </w:pPr>
      <w:r>
        <w:rPr>
          <w:noProof/>
        </w:rPr>
        <w:drawing>
          <wp:anchor distT="0" distB="0" distL="114300" distR="114300" simplePos="0" relativeHeight="251885056" behindDoc="0" locked="0" layoutInCell="1" allowOverlap="1" wp14:anchorId="3EF66EB3" wp14:editId="473B9FA4">
            <wp:simplePos x="0" y="0"/>
            <wp:positionH relativeFrom="margin">
              <wp:align>center</wp:align>
            </wp:positionH>
            <wp:positionV relativeFrom="paragraph">
              <wp:posOffset>180975</wp:posOffset>
            </wp:positionV>
            <wp:extent cx="3566160" cy="2377440"/>
            <wp:effectExtent l="0" t="0" r="0" b="3810"/>
            <wp:wrapNone/>
            <wp:docPr id="26" name="Picture 26" descr="A large brick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large brick building"/>
                    <pic:cNvPicPr/>
                  </pic:nvPicPr>
                  <pic:blipFill>
                    <a:blip r:embed="rId34">
                      <a:extLst>
                        <a:ext uri="{28A0092B-C50C-407E-A947-70E740481C1C}">
                          <a14:useLocalDpi xmlns:a14="http://schemas.microsoft.com/office/drawing/2010/main" val="0"/>
                        </a:ext>
                      </a:extLst>
                    </a:blip>
                    <a:stretch>
                      <a:fillRect/>
                    </a:stretch>
                  </pic:blipFill>
                  <pic:spPr>
                    <a:xfrm>
                      <a:off x="0" y="0"/>
                      <a:ext cx="3566160" cy="2377440"/>
                    </a:xfrm>
                    <a:prstGeom prst="rect">
                      <a:avLst/>
                    </a:prstGeom>
                  </pic:spPr>
                </pic:pic>
              </a:graphicData>
            </a:graphic>
            <wp14:sizeRelH relativeFrom="page">
              <wp14:pctWidth>0</wp14:pctWidth>
            </wp14:sizeRelH>
            <wp14:sizeRelV relativeFrom="page">
              <wp14:pctHeight>0</wp14:pctHeight>
            </wp14:sizeRelV>
          </wp:anchor>
        </w:drawing>
      </w:r>
    </w:p>
    <w:p w14:paraId="30086C87" w14:textId="61638C81" w:rsidR="002E4971" w:rsidRPr="00B35884" w:rsidRDefault="000211DB" w:rsidP="002E4971">
      <w:pPr>
        <w:pStyle w:val="Heading1"/>
        <w:spacing w:before="0"/>
        <w:ind w:left="0"/>
        <w:jc w:val="center"/>
        <w:rPr>
          <w:rFonts w:ascii="Palatino Linotype" w:hAnsi="Palatino Linotype"/>
          <w:color w:val="1F497D" w:themeColor="text2"/>
          <w:sz w:val="32"/>
          <w:szCs w:val="18"/>
        </w:rPr>
      </w:pPr>
      <w:r w:rsidRPr="00B35884">
        <w:rPr>
          <w:rFonts w:ascii="Palatino Linotype" w:hAnsi="Palatino Linotype"/>
          <w:color w:val="1F497D" w:themeColor="text2"/>
          <w:sz w:val="32"/>
          <w:szCs w:val="18"/>
        </w:rPr>
        <w:lastRenderedPageBreak/>
        <w:t>CLINICAL EXPERIENCE HANDBOOK: PART II</w:t>
      </w:r>
    </w:p>
    <w:p w14:paraId="73683D96" w14:textId="77777777" w:rsidR="002E4971" w:rsidRPr="00B35884" w:rsidRDefault="002E4971" w:rsidP="005B3A21">
      <w:pPr>
        <w:pStyle w:val="Heading1"/>
        <w:spacing w:before="0"/>
        <w:ind w:left="720" w:right="720"/>
        <w:jc w:val="center"/>
        <w:rPr>
          <w:rFonts w:ascii="Palatino Linotype" w:hAnsi="Palatino Linotype"/>
          <w:color w:val="1F497D" w:themeColor="text2"/>
          <w:sz w:val="6"/>
          <w:szCs w:val="2"/>
        </w:rPr>
      </w:pPr>
    </w:p>
    <w:p w14:paraId="0A5D119C" w14:textId="77777777" w:rsidR="00B9273F" w:rsidRPr="00B35884" w:rsidRDefault="000211DB" w:rsidP="00C75033">
      <w:pPr>
        <w:spacing w:line="360" w:lineRule="auto"/>
        <w:ind w:left="1584" w:right="1862"/>
        <w:jc w:val="center"/>
        <w:rPr>
          <w:rFonts w:ascii="Palatino Linotype" w:hAnsi="Palatino Linotype"/>
          <w:b/>
          <w:color w:val="365F91" w:themeColor="accent1" w:themeShade="BF"/>
          <w:szCs w:val="16"/>
        </w:rPr>
      </w:pPr>
      <w:r w:rsidRPr="00B35884">
        <w:rPr>
          <w:rFonts w:ascii="Palatino Linotype" w:hAnsi="Palatino Linotype"/>
          <w:b/>
          <w:color w:val="365F91" w:themeColor="accent1" w:themeShade="BF"/>
          <w:szCs w:val="16"/>
        </w:rPr>
        <w:t>UNIVERSITY OF LOUISIANA AT LAFAYETTE</w:t>
      </w:r>
    </w:p>
    <w:bookmarkStart w:id="52" w:name="_Hlk77065612" w:displacedByCustomXml="next"/>
    <w:sdt>
      <w:sdtPr>
        <w:rPr>
          <w:rFonts w:ascii="Arial" w:eastAsia="Arial" w:hAnsi="Arial" w:cs="Arial"/>
          <w:b w:val="0"/>
          <w:bCs w:val="0"/>
          <w:color w:val="auto"/>
          <w:sz w:val="22"/>
          <w:szCs w:val="22"/>
          <w:lang w:eastAsia="en-US" w:bidi="en-US"/>
        </w:rPr>
        <w:id w:val="398101388"/>
        <w:docPartObj>
          <w:docPartGallery w:val="Table of Contents"/>
          <w:docPartUnique/>
        </w:docPartObj>
      </w:sdtPr>
      <w:sdtEndPr/>
      <w:sdtContent>
        <w:p w14:paraId="14582AE2" w14:textId="6922210F" w:rsidR="005A6A97" w:rsidRDefault="005A6A97">
          <w:pPr>
            <w:pStyle w:val="TOCHeading"/>
          </w:pPr>
          <w:r>
            <w:t>Table of Contents</w:t>
          </w:r>
          <w:r w:rsidR="008515D8">
            <w:t xml:space="preserve"> Part II</w:t>
          </w:r>
        </w:p>
        <w:p w14:paraId="05C1C4D6" w14:textId="77777777" w:rsidR="008515D8" w:rsidRPr="008515D8" w:rsidRDefault="008515D8" w:rsidP="008515D8">
          <w:pPr>
            <w:rPr>
              <w:lang w:eastAsia="ja-JP" w:bidi="ar-SA"/>
            </w:rPr>
          </w:pPr>
        </w:p>
        <w:p w14:paraId="1571EC3B" w14:textId="343E8CFD" w:rsidR="005A6A97" w:rsidRPr="008515D8" w:rsidRDefault="008515D8" w:rsidP="00F44DB5">
          <w:pPr>
            <w:pStyle w:val="TOC1"/>
          </w:pPr>
          <w:r w:rsidRPr="008515D8">
            <w:t>Introduction</w:t>
          </w:r>
          <w:r w:rsidR="005A6A97" w:rsidRPr="008515D8">
            <w:ptab w:relativeTo="margin" w:alignment="right" w:leader="dot"/>
          </w:r>
          <w:r w:rsidRPr="008515D8">
            <w:t>3</w:t>
          </w:r>
          <w:r w:rsidR="00D009E5">
            <w:t>6</w:t>
          </w:r>
        </w:p>
        <w:p w14:paraId="132E0B54" w14:textId="6792EA5A" w:rsidR="008515D8" w:rsidRDefault="008515D8" w:rsidP="00F44DB5">
          <w:pPr>
            <w:pStyle w:val="TOC2"/>
          </w:pPr>
          <w:r>
            <w:t>Resolution Protocol</w:t>
          </w:r>
          <w:r w:rsidR="005A6A97">
            <w:ptab w:relativeTo="margin" w:alignment="right" w:leader="dot"/>
          </w:r>
          <w:r>
            <w:t>3</w:t>
          </w:r>
          <w:r w:rsidR="00D009E5">
            <w:t>7</w:t>
          </w:r>
        </w:p>
        <w:p w14:paraId="245AEBC5" w14:textId="513E9A6D" w:rsidR="00AF5994" w:rsidRDefault="00262441" w:rsidP="00473BCF">
          <w:pPr>
            <w:pStyle w:val="TOC1"/>
          </w:pPr>
          <w:r>
            <w:t xml:space="preserve">Clinical Residency Resolution </w:t>
          </w:r>
          <w:r w:rsidR="00D50674">
            <w:t>Agreement …</w:t>
          </w:r>
          <w:r w:rsidR="0085007C">
            <w:t>………………………………………………………………………………</w:t>
          </w:r>
          <w:r w:rsidR="00D50674">
            <w:t>.</w:t>
          </w:r>
          <w:r w:rsidR="00473BCF">
            <w:t xml:space="preserve">  </w:t>
          </w:r>
          <w:r w:rsidR="006E3EED">
            <w:t>38</w:t>
          </w:r>
          <w:r w:rsidR="003E1693">
            <w:t>-40</w:t>
          </w:r>
        </w:p>
        <w:p w14:paraId="2D52061B" w14:textId="620EF4D2" w:rsidR="005A6A97" w:rsidRDefault="008515D8" w:rsidP="00F44DB5">
          <w:pPr>
            <w:pStyle w:val="TOC2"/>
          </w:pPr>
          <w:r>
            <w:t>Watermark Due Dates</w:t>
          </w:r>
          <w:r w:rsidR="005A6A97">
            <w:ptab w:relativeTo="margin" w:alignment="right" w:leader="dot"/>
          </w:r>
          <w:r w:rsidR="0085007C">
            <w:t>41</w:t>
          </w:r>
        </w:p>
        <w:p w14:paraId="3EC11034" w14:textId="0423291C" w:rsidR="005A6A97" w:rsidRDefault="008515D8" w:rsidP="00F44DB5">
          <w:pPr>
            <w:pStyle w:val="TOC1"/>
          </w:pPr>
          <w:r>
            <w:t>Lesson Plan Artifact Information</w:t>
          </w:r>
          <w:r w:rsidR="005A6A97">
            <w:ptab w:relativeTo="margin" w:alignment="right" w:leader="dot"/>
          </w:r>
          <w:r w:rsidR="005A6A97">
            <w:t>4</w:t>
          </w:r>
          <w:r w:rsidR="00F07E17">
            <w:t>2</w:t>
          </w:r>
          <w:r>
            <w:t>-4</w:t>
          </w:r>
          <w:r w:rsidR="00F07E17">
            <w:t>4</w:t>
          </w:r>
        </w:p>
        <w:p w14:paraId="0F975EEE" w14:textId="7AE3481C" w:rsidR="005A6A97" w:rsidRDefault="008515D8" w:rsidP="00F44DB5">
          <w:pPr>
            <w:pStyle w:val="TOC2"/>
          </w:pPr>
          <w:r>
            <w:t>Lesson Plan Rubric</w:t>
          </w:r>
          <w:r w:rsidR="005A6A97">
            <w:ptab w:relativeTo="margin" w:alignment="right" w:leader="dot"/>
          </w:r>
          <w:r w:rsidR="00A906E9">
            <w:t>45</w:t>
          </w:r>
          <w:r w:rsidR="00A35C7F">
            <w:t>-56</w:t>
          </w:r>
        </w:p>
        <w:p w14:paraId="15F1129F" w14:textId="059D9D00" w:rsidR="008515D8" w:rsidRDefault="008515D8" w:rsidP="008515D8">
          <w:pPr>
            <w:pStyle w:val="TOC3"/>
          </w:pPr>
          <w:r>
            <w:t>Mid-Year/Final Evaluation</w:t>
          </w:r>
          <w:r w:rsidR="005A6A97">
            <w:ptab w:relativeTo="margin" w:alignment="right" w:leader="dot"/>
          </w:r>
          <w:r>
            <w:t>5</w:t>
          </w:r>
          <w:r w:rsidR="00A35C7F">
            <w:t>7</w:t>
          </w:r>
          <w:r>
            <w:t>-</w:t>
          </w:r>
          <w:r w:rsidR="00A35C7F">
            <w:t>60</w:t>
          </w:r>
        </w:p>
        <w:p w14:paraId="47399BF8" w14:textId="28324CDC" w:rsidR="008515D8" w:rsidRDefault="008515D8" w:rsidP="008515D8">
          <w:pPr>
            <w:spacing w:line="360" w:lineRule="auto"/>
          </w:pPr>
          <w:r>
            <w:t>Action Research Information........................................................................................................................................</w:t>
          </w:r>
          <w:r w:rsidR="00A35C7F">
            <w:t>61</w:t>
          </w:r>
          <w:r>
            <w:t>-</w:t>
          </w:r>
          <w:r w:rsidR="00EB49A2">
            <w:t>6</w:t>
          </w:r>
          <w:r w:rsidR="00A35C7F">
            <w:t>2</w:t>
          </w:r>
        </w:p>
        <w:p w14:paraId="08214A52" w14:textId="2904F657" w:rsidR="008515D8" w:rsidRDefault="008515D8" w:rsidP="008515D8">
          <w:pPr>
            <w:pStyle w:val="TOC3"/>
          </w:pPr>
          <w:r>
            <w:t>Action Research Artifact</w:t>
          </w:r>
          <w:r>
            <w:ptab w:relativeTo="margin" w:alignment="right" w:leader="dot"/>
          </w:r>
          <w:r>
            <w:t>6</w:t>
          </w:r>
          <w:r w:rsidR="00A35C7F">
            <w:t>2</w:t>
          </w:r>
          <w:r>
            <w:t>-6</w:t>
          </w:r>
          <w:r w:rsidR="00EB49A2">
            <w:t>3</w:t>
          </w:r>
        </w:p>
        <w:p w14:paraId="53409464" w14:textId="709C6DDA" w:rsidR="00F91D0E" w:rsidRDefault="00031A4B" w:rsidP="00F91D0E">
          <w:r>
            <w:t>Resume Artifac</w:t>
          </w:r>
          <w:r w:rsidR="00861C2F">
            <w:t>t………………………………………………………………………………………………………………….64-</w:t>
          </w:r>
          <w:r w:rsidR="002E6233">
            <w:t>65</w:t>
          </w:r>
        </w:p>
        <w:p w14:paraId="7A65E58F" w14:textId="77777777" w:rsidR="002E6233" w:rsidRPr="00F91D0E" w:rsidRDefault="002E6233" w:rsidP="00F91D0E"/>
        <w:p w14:paraId="002CDB5F" w14:textId="426A87F2" w:rsidR="008515D8" w:rsidRDefault="008515D8" w:rsidP="008515D8">
          <w:pPr>
            <w:pStyle w:val="TOC3"/>
          </w:pPr>
          <w:r>
            <w:t>Appendix A</w:t>
          </w:r>
          <w:r>
            <w:ptab w:relativeTo="margin" w:alignment="right" w:leader="dot"/>
          </w:r>
          <w:r>
            <w:t>6</w:t>
          </w:r>
          <w:r w:rsidR="002E6233">
            <w:t>6</w:t>
          </w:r>
        </w:p>
        <w:p w14:paraId="53E88C19" w14:textId="567BD033" w:rsidR="008515D8" w:rsidRDefault="008515D8" w:rsidP="008515D8">
          <w:pPr>
            <w:pStyle w:val="TOC3"/>
          </w:pPr>
          <w:r>
            <w:t>Student Release Information and Form</w:t>
          </w:r>
          <w:r>
            <w:ptab w:relativeTo="margin" w:alignment="right" w:leader="dot"/>
          </w:r>
          <w:r>
            <w:t>6</w:t>
          </w:r>
          <w:r w:rsidR="002E6233">
            <w:t>7</w:t>
          </w:r>
          <w:r>
            <w:t>-6</w:t>
          </w:r>
          <w:r w:rsidR="002E6233">
            <w:t>8</w:t>
          </w:r>
        </w:p>
        <w:p w14:paraId="6F067BC5" w14:textId="2F295DBA" w:rsidR="008515D8" w:rsidRDefault="008515D8" w:rsidP="008515D8">
          <w:pPr>
            <w:pStyle w:val="TOC3"/>
          </w:pPr>
          <w:r>
            <w:t>Documentation of Hours</w:t>
          </w:r>
          <w:r>
            <w:ptab w:relativeTo="margin" w:alignment="right" w:leader="dot"/>
          </w:r>
          <w:r>
            <w:t>6</w:t>
          </w:r>
          <w:r w:rsidR="00001C96">
            <w:t>9</w:t>
          </w:r>
          <w:r>
            <w:t>-</w:t>
          </w:r>
          <w:r w:rsidR="00001C96">
            <w:t>70</w:t>
          </w:r>
        </w:p>
        <w:p w14:paraId="66C71931" w14:textId="5F002BEA" w:rsidR="008515D8" w:rsidRDefault="008515D8" w:rsidP="008515D8">
          <w:pPr>
            <w:pStyle w:val="TOC3"/>
          </w:pPr>
          <w:r>
            <w:t>Louisiana Completer Disclosure Form</w:t>
          </w:r>
          <w:r>
            <w:ptab w:relativeTo="margin" w:alignment="right" w:leader="dot"/>
          </w:r>
          <w:r w:rsidR="00001C96">
            <w:t>70</w:t>
          </w:r>
          <w:r>
            <w:t>-</w:t>
          </w:r>
          <w:r w:rsidR="00001C96">
            <w:t>71</w:t>
          </w:r>
        </w:p>
        <w:p w14:paraId="0AFD7AB3" w14:textId="3762B406" w:rsidR="008515D8" w:rsidRDefault="008515D8" w:rsidP="008515D8">
          <w:pPr>
            <w:pStyle w:val="TOC3"/>
          </w:pPr>
          <w:r>
            <w:t>Absence Report (Residency II only)</w:t>
          </w:r>
          <w:r>
            <w:ptab w:relativeTo="margin" w:alignment="right" w:leader="dot"/>
          </w:r>
          <w:r w:rsidR="00893A14">
            <w:t>72</w:t>
          </w:r>
        </w:p>
        <w:p w14:paraId="3958CA58" w14:textId="63428514" w:rsidR="008515D8" w:rsidRDefault="008515D8" w:rsidP="008515D8">
          <w:pPr>
            <w:pStyle w:val="TOC3"/>
          </w:pPr>
          <w:r>
            <w:t>Disposition Survey</w:t>
          </w:r>
          <w:r>
            <w:ptab w:relativeTo="margin" w:alignment="right" w:leader="dot"/>
          </w:r>
          <w:r>
            <w:t>7</w:t>
          </w:r>
          <w:r w:rsidR="00893A14">
            <w:t>3</w:t>
          </w:r>
          <w:r>
            <w:t>-7</w:t>
          </w:r>
          <w:r w:rsidR="00893A14">
            <w:t>4</w:t>
          </w:r>
        </w:p>
        <w:p w14:paraId="1E5756FB" w14:textId="2D94D9FB" w:rsidR="008515D8" w:rsidRDefault="008515D8" w:rsidP="008515D8">
          <w:pPr>
            <w:pStyle w:val="TOC3"/>
          </w:pPr>
          <w:r>
            <w:t>Pre-Observation Form</w:t>
          </w:r>
          <w:r>
            <w:ptab w:relativeTo="margin" w:alignment="right" w:leader="dot"/>
          </w:r>
          <w:r>
            <w:t>7</w:t>
          </w:r>
          <w:r w:rsidR="00855293">
            <w:t>5</w:t>
          </w:r>
          <w:r>
            <w:t>-7</w:t>
          </w:r>
          <w:r w:rsidR="00855293">
            <w:t>6</w:t>
          </w:r>
        </w:p>
        <w:p w14:paraId="17B099D4" w14:textId="0E823AF8" w:rsidR="008515D8" w:rsidRDefault="008515D8" w:rsidP="008515D8">
          <w:pPr>
            <w:pStyle w:val="TOC3"/>
          </w:pPr>
          <w:r>
            <w:t xml:space="preserve">Post Observation </w:t>
          </w:r>
          <w:r w:rsidR="00C6146C">
            <w:t>Checklist</w:t>
          </w:r>
          <w:r>
            <w:ptab w:relativeTo="margin" w:alignment="right" w:leader="dot"/>
          </w:r>
          <w:r>
            <w:t>7</w:t>
          </w:r>
          <w:r w:rsidR="00855293">
            <w:t>7</w:t>
          </w:r>
        </w:p>
        <w:p w14:paraId="57AE59CE" w14:textId="31872C91" w:rsidR="008515D8" w:rsidRDefault="008515D8" w:rsidP="008515D8">
          <w:pPr>
            <w:pStyle w:val="TOC3"/>
          </w:pPr>
          <w:r>
            <w:t>Resident &amp; Supervisor Checklist for lesson</w:t>
          </w:r>
          <w:r>
            <w:ptab w:relativeTo="margin" w:alignment="right" w:leader="dot"/>
          </w:r>
          <w:r>
            <w:t>7</w:t>
          </w:r>
          <w:r w:rsidR="00855293">
            <w:t>8</w:t>
          </w:r>
        </w:p>
        <w:p w14:paraId="31345719" w14:textId="33251D21" w:rsidR="008515D8" w:rsidRDefault="008515D8" w:rsidP="008515D8">
          <w:pPr>
            <w:pStyle w:val="TOC3"/>
          </w:pPr>
          <w:r>
            <w:t>Teacher Competencies</w:t>
          </w:r>
          <w:r>
            <w:ptab w:relativeTo="margin" w:alignment="right" w:leader="dot"/>
          </w:r>
          <w:r>
            <w:t>7</w:t>
          </w:r>
          <w:r w:rsidR="00855293">
            <w:t>9</w:t>
          </w:r>
          <w:r>
            <w:t>-8</w:t>
          </w:r>
          <w:r w:rsidR="00855293">
            <w:t>4</w:t>
          </w:r>
        </w:p>
        <w:p w14:paraId="5352F957" w14:textId="77777777" w:rsidR="008515D8" w:rsidRPr="008515D8" w:rsidRDefault="008515D8" w:rsidP="008515D8"/>
        <w:p w14:paraId="4086B5E9" w14:textId="77777777" w:rsidR="008515D8" w:rsidRPr="008515D8" w:rsidRDefault="008515D8" w:rsidP="008515D8"/>
        <w:p w14:paraId="3D21813D" w14:textId="6971A0FB" w:rsidR="005A6A97" w:rsidRPr="008515D8" w:rsidRDefault="00A6168F" w:rsidP="008515D8"/>
      </w:sdtContent>
    </w:sdt>
    <w:p w14:paraId="5C439E5B" w14:textId="3EBEBE18" w:rsidR="00190421" w:rsidRPr="00190421" w:rsidRDefault="00190421" w:rsidP="00190421">
      <w:pPr>
        <w:spacing w:line="276" w:lineRule="auto"/>
        <w:ind w:right="576"/>
        <w:rPr>
          <w:rFonts w:ascii="Arial Narrow" w:hAnsi="Arial Narrow"/>
          <w:sz w:val="2"/>
          <w:szCs w:val="2"/>
        </w:rPr>
        <w:sectPr w:rsidR="00190421" w:rsidRPr="00190421" w:rsidSect="00F75B77">
          <w:pgSz w:w="12240" w:h="15840"/>
          <w:pgMar w:top="720" w:right="288" w:bottom="432" w:left="288" w:header="0" w:footer="1094" w:gutter="0"/>
          <w:cols w:space="720"/>
        </w:sectPr>
      </w:pPr>
    </w:p>
    <w:bookmarkEnd w:id="52"/>
    <w:p w14:paraId="66B825C6" w14:textId="77777777" w:rsidR="001C196E" w:rsidRPr="00764C75" w:rsidRDefault="001C196E" w:rsidP="001C196E">
      <w:pPr>
        <w:spacing w:before="77"/>
        <w:rPr>
          <w:rFonts w:ascii="Palatino Linotype" w:hAnsi="Palatino Linotype"/>
          <w:b/>
          <w:color w:val="365F91" w:themeColor="accent1" w:themeShade="BF"/>
          <w:sz w:val="32"/>
          <w:szCs w:val="20"/>
        </w:rPr>
      </w:pPr>
      <w:r w:rsidRPr="00F672CD">
        <w:rPr>
          <w:rFonts w:ascii="Palatino Linotype" w:hAnsi="Palatino Linotype"/>
          <w:b/>
          <w:color w:val="365F91" w:themeColor="accent1" w:themeShade="BF"/>
          <w:sz w:val="28"/>
          <w:szCs w:val="18"/>
        </w:rPr>
        <w:lastRenderedPageBreak/>
        <w:t>INTRODUCTION</w:t>
      </w:r>
    </w:p>
    <w:p w14:paraId="418E0A8D" w14:textId="73A541FE" w:rsidR="001C196E" w:rsidRPr="00764C75" w:rsidRDefault="001C196E" w:rsidP="001C196E">
      <w:pPr>
        <w:spacing w:before="227"/>
        <w:ind w:left="720" w:right="720"/>
        <w:jc w:val="both"/>
        <w:rPr>
          <w:rFonts w:ascii="Palatino Linotype" w:hAnsi="Palatino Linotype"/>
          <w:sz w:val="24"/>
          <w:szCs w:val="24"/>
        </w:rPr>
      </w:pPr>
      <w:r w:rsidRPr="00764C75">
        <w:rPr>
          <w:rFonts w:ascii="Palatino Linotype" w:hAnsi="Palatino Linotype"/>
          <w:sz w:val="24"/>
          <w:szCs w:val="24"/>
        </w:rPr>
        <w:t xml:space="preserve">Teacher Work Samples and Portfolios have become accepted methods of presenting evidence of knowledge, skills and dispositions </w:t>
      </w:r>
      <w:proofErr w:type="gramStart"/>
      <w:r w:rsidRPr="00764C75">
        <w:rPr>
          <w:rFonts w:ascii="Palatino Linotype" w:hAnsi="Palatino Linotype"/>
          <w:sz w:val="24"/>
          <w:szCs w:val="24"/>
        </w:rPr>
        <w:t>in the area of</w:t>
      </w:r>
      <w:proofErr w:type="gramEnd"/>
      <w:r w:rsidRPr="00764C75">
        <w:rPr>
          <w:rFonts w:ascii="Palatino Linotype" w:hAnsi="Palatino Linotype"/>
          <w:sz w:val="24"/>
          <w:szCs w:val="24"/>
        </w:rPr>
        <w:t xml:space="preserve"> teacher preparation. Arens (2003) states that several organizations such as </w:t>
      </w:r>
      <w:proofErr w:type="spellStart"/>
      <w:r w:rsidRPr="00764C75">
        <w:rPr>
          <w:rFonts w:ascii="Palatino Linotype" w:hAnsi="Palatino Linotype"/>
          <w:sz w:val="24"/>
          <w:szCs w:val="24"/>
        </w:rPr>
        <w:t>InTASC</w:t>
      </w:r>
      <w:proofErr w:type="spellEnd"/>
      <w:r w:rsidRPr="00764C75">
        <w:rPr>
          <w:rFonts w:ascii="Palatino Linotype" w:hAnsi="Palatino Linotype"/>
          <w:sz w:val="24"/>
          <w:szCs w:val="24"/>
        </w:rPr>
        <w:t xml:space="preserve">, NBPTS, and AACTE consider portfolios to be a preferred method for making informed decisions regarding teaching skills. The artifacts in </w:t>
      </w:r>
      <w:r w:rsidR="00915451" w:rsidRPr="00764C75">
        <w:rPr>
          <w:rFonts w:ascii="Palatino Linotype" w:hAnsi="Palatino Linotype"/>
          <w:sz w:val="24"/>
          <w:szCs w:val="24"/>
        </w:rPr>
        <w:t xml:space="preserve">Watermark Student Learning and Licensure </w:t>
      </w:r>
      <w:r w:rsidRPr="00764C75">
        <w:rPr>
          <w:rFonts w:ascii="Palatino Linotype" w:hAnsi="Palatino Linotype"/>
          <w:sz w:val="24"/>
          <w:szCs w:val="24"/>
        </w:rPr>
        <w:t xml:space="preserve">provide valuable evidence of competencies. Artifacts are documents or pieces of evidence that are used to substantiate your ability to perform required minimum skills. </w:t>
      </w:r>
    </w:p>
    <w:p w14:paraId="0137931A" w14:textId="77777777" w:rsidR="001C196E" w:rsidRPr="00764C75" w:rsidRDefault="001C196E" w:rsidP="001C196E">
      <w:pPr>
        <w:pStyle w:val="BodyText"/>
        <w:spacing w:before="4"/>
        <w:ind w:left="720" w:right="720"/>
        <w:rPr>
          <w:rFonts w:ascii="Palatino Linotype" w:hAnsi="Palatino Linotype"/>
          <w:sz w:val="24"/>
          <w:szCs w:val="24"/>
        </w:rPr>
      </w:pPr>
    </w:p>
    <w:p w14:paraId="4C12F1AF" w14:textId="5EE0F2F5" w:rsidR="001C196E" w:rsidRPr="00764C75" w:rsidRDefault="001C196E" w:rsidP="001C196E">
      <w:pPr>
        <w:pStyle w:val="BodyText"/>
        <w:ind w:left="720" w:right="720"/>
        <w:jc w:val="both"/>
        <w:rPr>
          <w:rFonts w:ascii="Palatino Linotype" w:hAnsi="Palatino Linotype"/>
          <w:sz w:val="24"/>
          <w:szCs w:val="24"/>
        </w:rPr>
      </w:pPr>
      <w:r w:rsidRPr="00764C75">
        <w:rPr>
          <w:rFonts w:ascii="Palatino Linotype" w:hAnsi="Palatino Linotype"/>
          <w:sz w:val="24"/>
          <w:szCs w:val="24"/>
        </w:rPr>
        <w:t>The University of Louisiana at Lafayette has utilized research-based best practices in the field of teacher preparation to formulate the criteria for candidates exiting the yearlong residency. Portal IV of the College of Education</w:t>
      </w:r>
      <w:r w:rsidR="00DF399F" w:rsidRPr="00764C75">
        <w:rPr>
          <w:rFonts w:ascii="Palatino Linotype" w:hAnsi="Palatino Linotype"/>
          <w:sz w:val="24"/>
          <w:szCs w:val="24"/>
        </w:rPr>
        <w:t xml:space="preserve"> and Human Development</w:t>
      </w:r>
      <w:r w:rsidRPr="00764C75">
        <w:rPr>
          <w:rFonts w:ascii="Palatino Linotype" w:hAnsi="Palatino Linotype"/>
          <w:sz w:val="24"/>
          <w:szCs w:val="24"/>
        </w:rPr>
        <w:t>’s Unit/SPA Assessment Plan consists of criteria which must be met by candidates seeking exit from the teacher preparation program. Portal IV requirements are aligned to the Framework for</w:t>
      </w:r>
      <w:r w:rsidRPr="00764C75">
        <w:rPr>
          <w:rFonts w:ascii="Palatino Linotype" w:hAnsi="Palatino Linotype"/>
          <w:spacing w:val="-9"/>
          <w:sz w:val="24"/>
          <w:szCs w:val="24"/>
        </w:rPr>
        <w:t xml:space="preserve"> </w:t>
      </w:r>
      <w:r w:rsidRPr="00764C75">
        <w:rPr>
          <w:rFonts w:ascii="Palatino Linotype" w:hAnsi="Palatino Linotype"/>
          <w:sz w:val="24"/>
          <w:szCs w:val="24"/>
        </w:rPr>
        <w:t>Teaching</w:t>
      </w:r>
      <w:r w:rsidRPr="00764C75">
        <w:rPr>
          <w:rFonts w:ascii="Palatino Linotype" w:hAnsi="Palatino Linotype"/>
          <w:spacing w:val="-7"/>
          <w:sz w:val="24"/>
          <w:szCs w:val="24"/>
        </w:rPr>
        <w:t xml:space="preserve"> </w:t>
      </w:r>
      <w:r w:rsidRPr="00764C75">
        <w:rPr>
          <w:rFonts w:ascii="Palatino Linotype" w:hAnsi="Palatino Linotype"/>
          <w:sz w:val="24"/>
          <w:szCs w:val="24"/>
        </w:rPr>
        <w:t>Evaluation</w:t>
      </w:r>
      <w:r w:rsidRPr="00764C75">
        <w:rPr>
          <w:rFonts w:ascii="Palatino Linotype" w:hAnsi="Palatino Linotype"/>
          <w:spacing w:val="-7"/>
          <w:sz w:val="24"/>
          <w:szCs w:val="24"/>
        </w:rPr>
        <w:t xml:space="preserve"> </w:t>
      </w:r>
      <w:r w:rsidRPr="00764C75">
        <w:rPr>
          <w:rFonts w:ascii="Palatino Linotype" w:hAnsi="Palatino Linotype"/>
          <w:sz w:val="24"/>
          <w:szCs w:val="24"/>
        </w:rPr>
        <w:t>Instrument</w:t>
      </w:r>
      <w:r w:rsidRPr="00764C75">
        <w:rPr>
          <w:rFonts w:ascii="Palatino Linotype" w:hAnsi="Palatino Linotype"/>
          <w:spacing w:val="-6"/>
          <w:sz w:val="24"/>
          <w:szCs w:val="24"/>
        </w:rPr>
        <w:t xml:space="preserve"> </w:t>
      </w:r>
      <w:r w:rsidRPr="00764C75">
        <w:rPr>
          <w:rFonts w:ascii="Palatino Linotype" w:hAnsi="Palatino Linotype"/>
          <w:sz w:val="24"/>
          <w:szCs w:val="24"/>
        </w:rPr>
        <w:t>by</w:t>
      </w:r>
      <w:r w:rsidRPr="00764C75">
        <w:rPr>
          <w:rFonts w:ascii="Palatino Linotype" w:hAnsi="Palatino Linotype"/>
          <w:spacing w:val="-7"/>
          <w:sz w:val="24"/>
          <w:szCs w:val="24"/>
        </w:rPr>
        <w:t xml:space="preserve"> </w:t>
      </w:r>
      <w:r w:rsidR="005E0393">
        <w:rPr>
          <w:rFonts w:ascii="Palatino Linotype" w:hAnsi="Palatino Linotype"/>
          <w:sz w:val="24"/>
          <w:szCs w:val="24"/>
        </w:rPr>
        <w:t>NIET</w:t>
      </w:r>
      <w:r w:rsidRPr="00764C75">
        <w:rPr>
          <w:rFonts w:ascii="Palatino Linotype" w:hAnsi="Palatino Linotype"/>
          <w:spacing w:val="-6"/>
          <w:sz w:val="24"/>
          <w:szCs w:val="24"/>
        </w:rPr>
        <w:t xml:space="preserve"> </w:t>
      </w:r>
      <w:r w:rsidRPr="00764C75">
        <w:rPr>
          <w:rFonts w:ascii="Palatino Linotype" w:hAnsi="Palatino Linotype"/>
          <w:sz w:val="24"/>
          <w:szCs w:val="24"/>
        </w:rPr>
        <w:t>and</w:t>
      </w:r>
      <w:r w:rsidRPr="00764C75">
        <w:rPr>
          <w:rFonts w:ascii="Palatino Linotype" w:hAnsi="Palatino Linotype"/>
          <w:spacing w:val="-4"/>
          <w:sz w:val="24"/>
          <w:szCs w:val="24"/>
        </w:rPr>
        <w:t xml:space="preserve"> </w:t>
      </w:r>
      <w:proofErr w:type="spellStart"/>
      <w:r w:rsidRPr="00764C75">
        <w:rPr>
          <w:rFonts w:ascii="Palatino Linotype" w:hAnsi="Palatino Linotype"/>
          <w:sz w:val="24"/>
          <w:szCs w:val="24"/>
        </w:rPr>
        <w:t>InTASC</w:t>
      </w:r>
      <w:proofErr w:type="spellEnd"/>
      <w:r w:rsidRPr="00764C75">
        <w:rPr>
          <w:rFonts w:ascii="Palatino Linotype" w:hAnsi="Palatino Linotype"/>
          <w:spacing w:val="-6"/>
          <w:sz w:val="24"/>
          <w:szCs w:val="24"/>
        </w:rPr>
        <w:t xml:space="preserve"> </w:t>
      </w:r>
      <w:r w:rsidRPr="00764C75">
        <w:rPr>
          <w:rFonts w:ascii="Palatino Linotype" w:hAnsi="Palatino Linotype"/>
          <w:sz w:val="24"/>
          <w:szCs w:val="24"/>
        </w:rPr>
        <w:t>Standards.</w:t>
      </w:r>
      <w:r w:rsidRPr="00764C75">
        <w:rPr>
          <w:rFonts w:ascii="Palatino Linotype" w:hAnsi="Palatino Linotype"/>
          <w:spacing w:val="-9"/>
          <w:sz w:val="24"/>
          <w:szCs w:val="24"/>
        </w:rPr>
        <w:t xml:space="preserve"> </w:t>
      </w:r>
      <w:r w:rsidRPr="00764C75">
        <w:rPr>
          <w:rFonts w:ascii="Palatino Linotype" w:hAnsi="Palatino Linotype"/>
          <w:sz w:val="24"/>
          <w:szCs w:val="24"/>
        </w:rPr>
        <w:t>The</w:t>
      </w:r>
      <w:r w:rsidRPr="00764C75">
        <w:rPr>
          <w:rFonts w:ascii="Palatino Linotype" w:hAnsi="Palatino Linotype"/>
          <w:spacing w:val="-7"/>
          <w:sz w:val="24"/>
          <w:szCs w:val="24"/>
        </w:rPr>
        <w:t xml:space="preserve"> </w:t>
      </w:r>
      <w:r w:rsidRPr="00764C75">
        <w:rPr>
          <w:rFonts w:ascii="Palatino Linotype" w:hAnsi="Palatino Linotype"/>
          <w:sz w:val="24"/>
          <w:szCs w:val="24"/>
        </w:rPr>
        <w:t>Louisiana State</w:t>
      </w:r>
      <w:r w:rsidRPr="00764C75">
        <w:rPr>
          <w:rFonts w:ascii="Palatino Linotype" w:hAnsi="Palatino Linotype"/>
          <w:spacing w:val="-6"/>
          <w:sz w:val="24"/>
          <w:szCs w:val="24"/>
        </w:rPr>
        <w:t xml:space="preserve"> </w:t>
      </w:r>
      <w:r w:rsidRPr="00764C75">
        <w:rPr>
          <w:rFonts w:ascii="Palatino Linotype" w:hAnsi="Palatino Linotype"/>
          <w:sz w:val="24"/>
          <w:szCs w:val="24"/>
        </w:rPr>
        <w:t>Department</w:t>
      </w:r>
      <w:r w:rsidRPr="00764C75">
        <w:rPr>
          <w:rFonts w:ascii="Palatino Linotype" w:hAnsi="Palatino Linotype"/>
          <w:spacing w:val="-5"/>
          <w:sz w:val="24"/>
          <w:szCs w:val="24"/>
        </w:rPr>
        <w:t xml:space="preserve"> </w:t>
      </w:r>
      <w:r w:rsidRPr="00764C75">
        <w:rPr>
          <w:rFonts w:ascii="Palatino Linotype" w:hAnsi="Palatino Linotype"/>
          <w:sz w:val="24"/>
          <w:szCs w:val="24"/>
        </w:rPr>
        <w:t>of</w:t>
      </w:r>
      <w:r w:rsidRPr="00764C75">
        <w:rPr>
          <w:rFonts w:ascii="Palatino Linotype" w:hAnsi="Palatino Linotype"/>
          <w:spacing w:val="-5"/>
          <w:sz w:val="24"/>
          <w:szCs w:val="24"/>
        </w:rPr>
        <w:t xml:space="preserve"> </w:t>
      </w:r>
      <w:r w:rsidRPr="00764C75">
        <w:rPr>
          <w:rFonts w:ascii="Palatino Linotype" w:hAnsi="Palatino Linotype"/>
          <w:sz w:val="24"/>
          <w:szCs w:val="24"/>
        </w:rPr>
        <w:t>Education</w:t>
      </w:r>
      <w:r w:rsidRPr="00764C75">
        <w:rPr>
          <w:rFonts w:ascii="Palatino Linotype" w:hAnsi="Palatino Linotype"/>
          <w:spacing w:val="-6"/>
          <w:sz w:val="24"/>
          <w:szCs w:val="24"/>
        </w:rPr>
        <w:t xml:space="preserve"> </w:t>
      </w:r>
      <w:r w:rsidRPr="00764C75">
        <w:rPr>
          <w:rFonts w:ascii="Palatino Linotype" w:hAnsi="Palatino Linotype"/>
          <w:sz w:val="24"/>
          <w:szCs w:val="24"/>
        </w:rPr>
        <w:t>adopted</w:t>
      </w:r>
      <w:r w:rsidRPr="00764C75">
        <w:rPr>
          <w:rFonts w:ascii="Palatino Linotype" w:hAnsi="Palatino Linotype"/>
          <w:spacing w:val="-8"/>
          <w:sz w:val="24"/>
          <w:szCs w:val="24"/>
        </w:rPr>
        <w:t xml:space="preserve"> </w:t>
      </w:r>
      <w:r w:rsidRPr="00764C75">
        <w:rPr>
          <w:rFonts w:ascii="Palatino Linotype" w:hAnsi="Palatino Linotype"/>
          <w:sz w:val="24"/>
          <w:szCs w:val="24"/>
        </w:rPr>
        <w:t>the</w:t>
      </w:r>
      <w:r w:rsidRPr="00764C75">
        <w:rPr>
          <w:rFonts w:ascii="Palatino Linotype" w:hAnsi="Palatino Linotype"/>
          <w:spacing w:val="-6"/>
          <w:sz w:val="24"/>
          <w:szCs w:val="24"/>
        </w:rPr>
        <w:t xml:space="preserve"> </w:t>
      </w:r>
      <w:r w:rsidR="005E0393">
        <w:rPr>
          <w:rFonts w:ascii="Palatino Linotype" w:hAnsi="Palatino Linotype"/>
          <w:sz w:val="24"/>
          <w:szCs w:val="24"/>
        </w:rPr>
        <w:t>NIET</w:t>
      </w:r>
      <w:r w:rsidRPr="00764C75">
        <w:rPr>
          <w:rFonts w:ascii="Palatino Linotype" w:hAnsi="Palatino Linotype"/>
          <w:spacing w:val="-8"/>
          <w:sz w:val="24"/>
          <w:szCs w:val="24"/>
        </w:rPr>
        <w:t xml:space="preserve"> </w:t>
      </w:r>
      <w:r w:rsidRPr="00764C75">
        <w:rPr>
          <w:rFonts w:ascii="Palatino Linotype" w:hAnsi="Palatino Linotype"/>
          <w:sz w:val="24"/>
          <w:szCs w:val="24"/>
        </w:rPr>
        <w:t>Framework</w:t>
      </w:r>
      <w:r w:rsidRPr="00764C75">
        <w:rPr>
          <w:rFonts w:ascii="Palatino Linotype" w:hAnsi="Palatino Linotype"/>
          <w:spacing w:val="-9"/>
          <w:sz w:val="24"/>
          <w:szCs w:val="24"/>
        </w:rPr>
        <w:t xml:space="preserve"> </w:t>
      </w:r>
      <w:r w:rsidRPr="00764C75">
        <w:rPr>
          <w:rFonts w:ascii="Palatino Linotype" w:hAnsi="Palatino Linotype"/>
          <w:sz w:val="24"/>
          <w:szCs w:val="24"/>
        </w:rPr>
        <w:t>in</w:t>
      </w:r>
      <w:r w:rsidRPr="00764C75">
        <w:rPr>
          <w:rFonts w:ascii="Palatino Linotype" w:hAnsi="Palatino Linotype"/>
          <w:spacing w:val="-6"/>
          <w:sz w:val="24"/>
          <w:szCs w:val="24"/>
        </w:rPr>
        <w:t xml:space="preserve"> </w:t>
      </w:r>
      <w:r w:rsidRPr="00764C75">
        <w:rPr>
          <w:rFonts w:ascii="Palatino Linotype" w:hAnsi="Palatino Linotype"/>
          <w:sz w:val="24"/>
          <w:szCs w:val="24"/>
        </w:rPr>
        <w:t>20</w:t>
      </w:r>
      <w:r w:rsidR="005E0393">
        <w:rPr>
          <w:rFonts w:ascii="Palatino Linotype" w:hAnsi="Palatino Linotype"/>
          <w:sz w:val="24"/>
          <w:szCs w:val="24"/>
        </w:rPr>
        <w:t>24</w:t>
      </w:r>
      <w:r w:rsidRPr="00764C75">
        <w:rPr>
          <w:rFonts w:ascii="Palatino Linotype" w:hAnsi="Palatino Linotype"/>
          <w:spacing w:val="-9"/>
          <w:sz w:val="24"/>
          <w:szCs w:val="24"/>
        </w:rPr>
        <w:t xml:space="preserve"> </w:t>
      </w:r>
      <w:r w:rsidRPr="00764C75">
        <w:rPr>
          <w:rFonts w:ascii="Palatino Linotype" w:hAnsi="Palatino Linotype"/>
          <w:sz w:val="24"/>
          <w:szCs w:val="24"/>
        </w:rPr>
        <w:t>from</w:t>
      </w:r>
      <w:r w:rsidRPr="00764C75">
        <w:rPr>
          <w:rFonts w:ascii="Palatino Linotype" w:hAnsi="Palatino Linotype"/>
          <w:spacing w:val="-10"/>
          <w:sz w:val="24"/>
          <w:szCs w:val="24"/>
        </w:rPr>
        <w:t xml:space="preserve"> </w:t>
      </w:r>
      <w:r w:rsidRPr="00764C75">
        <w:rPr>
          <w:rFonts w:ascii="Palatino Linotype" w:hAnsi="Palatino Linotype"/>
          <w:sz w:val="24"/>
          <w:szCs w:val="24"/>
        </w:rPr>
        <w:t>which</w:t>
      </w:r>
      <w:r w:rsidRPr="00764C75">
        <w:rPr>
          <w:rFonts w:ascii="Palatino Linotype" w:hAnsi="Palatino Linotype"/>
          <w:spacing w:val="-8"/>
          <w:sz w:val="24"/>
          <w:szCs w:val="24"/>
        </w:rPr>
        <w:t xml:space="preserve"> </w:t>
      </w:r>
      <w:r w:rsidRPr="00764C75">
        <w:rPr>
          <w:rFonts w:ascii="Palatino Linotype" w:hAnsi="Palatino Linotype"/>
          <w:sz w:val="24"/>
          <w:szCs w:val="24"/>
        </w:rPr>
        <w:t>the</w:t>
      </w:r>
      <w:r w:rsidRPr="00764C75">
        <w:rPr>
          <w:rFonts w:ascii="Palatino Linotype" w:hAnsi="Palatino Linotype"/>
          <w:spacing w:val="-8"/>
          <w:sz w:val="24"/>
          <w:szCs w:val="24"/>
        </w:rPr>
        <w:t xml:space="preserve"> </w:t>
      </w:r>
      <w:r w:rsidRPr="00764C75">
        <w:rPr>
          <w:rFonts w:ascii="Palatino Linotype" w:hAnsi="Palatino Linotype"/>
          <w:sz w:val="24"/>
          <w:szCs w:val="24"/>
        </w:rPr>
        <w:t>Teacher Evaluation was</w:t>
      </w:r>
      <w:r w:rsidRPr="00764C75">
        <w:rPr>
          <w:rFonts w:ascii="Palatino Linotype" w:hAnsi="Palatino Linotype"/>
          <w:spacing w:val="-2"/>
          <w:sz w:val="24"/>
          <w:szCs w:val="24"/>
        </w:rPr>
        <w:t xml:space="preserve"> </w:t>
      </w:r>
      <w:r w:rsidRPr="00764C75">
        <w:rPr>
          <w:rFonts w:ascii="Palatino Linotype" w:hAnsi="Palatino Linotype"/>
          <w:sz w:val="24"/>
          <w:szCs w:val="24"/>
        </w:rPr>
        <w:t>created.</w:t>
      </w:r>
    </w:p>
    <w:p w14:paraId="0DCEAAFC" w14:textId="19D4CE33" w:rsidR="001C196E" w:rsidRPr="00764C75" w:rsidRDefault="001C196E" w:rsidP="001C196E">
      <w:pPr>
        <w:pStyle w:val="BodyText"/>
        <w:spacing w:before="10"/>
        <w:ind w:left="720" w:right="720"/>
        <w:rPr>
          <w:rFonts w:ascii="Palatino Linotype" w:hAnsi="Palatino Linotype"/>
          <w:sz w:val="24"/>
          <w:szCs w:val="24"/>
        </w:rPr>
      </w:pPr>
    </w:p>
    <w:p w14:paraId="4C822D69" w14:textId="6E19B68B" w:rsidR="001C196E" w:rsidRPr="00764C75" w:rsidRDefault="00764C75" w:rsidP="001C196E">
      <w:pPr>
        <w:pStyle w:val="BodyText"/>
        <w:spacing w:before="1"/>
        <w:ind w:left="720" w:right="720"/>
        <w:jc w:val="both"/>
        <w:rPr>
          <w:rFonts w:ascii="Palatino Linotype" w:hAnsi="Palatino Linotype"/>
          <w:sz w:val="24"/>
          <w:szCs w:val="24"/>
        </w:rPr>
      </w:pPr>
      <w:r>
        <w:rPr>
          <w:rFonts w:ascii="Calibri" w:hAnsi="Calibri" w:cs="Calibri"/>
          <w:noProof/>
          <w:color w:val="1F497D"/>
          <w:sz w:val="28"/>
          <w:szCs w:val="28"/>
          <w:shd w:val="clear" w:color="auto" w:fill="FFFFFF"/>
        </w:rPr>
        <w:drawing>
          <wp:anchor distT="0" distB="0" distL="114300" distR="114300" simplePos="0" relativeHeight="251939328" behindDoc="0" locked="0" layoutInCell="1" allowOverlap="1" wp14:anchorId="0596C943" wp14:editId="6C384803">
            <wp:simplePos x="0" y="0"/>
            <wp:positionH relativeFrom="page">
              <wp:align>center</wp:align>
            </wp:positionH>
            <wp:positionV relativeFrom="paragraph">
              <wp:posOffset>1228725</wp:posOffset>
            </wp:positionV>
            <wp:extent cx="2007235" cy="2632710"/>
            <wp:effectExtent l="0" t="0" r="0" b="0"/>
            <wp:wrapNone/>
            <wp:docPr id="43" name="Picture 43"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ex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7235" cy="2632710"/>
                    </a:xfrm>
                    <a:prstGeom prst="rect">
                      <a:avLst/>
                    </a:prstGeom>
                    <a:noFill/>
                  </pic:spPr>
                </pic:pic>
              </a:graphicData>
            </a:graphic>
            <wp14:sizeRelH relativeFrom="page">
              <wp14:pctWidth>0</wp14:pctWidth>
            </wp14:sizeRelH>
            <wp14:sizeRelV relativeFrom="page">
              <wp14:pctHeight>0</wp14:pctHeight>
            </wp14:sizeRelV>
          </wp:anchor>
        </w:drawing>
      </w:r>
      <w:r w:rsidR="001C196E" w:rsidRPr="00764C75">
        <w:rPr>
          <w:rFonts w:ascii="Palatino Linotype" w:hAnsi="Palatino Linotype"/>
          <w:sz w:val="24"/>
          <w:szCs w:val="24"/>
        </w:rPr>
        <w:t xml:space="preserve">Successful completion of Portal IV requires that designated artifacts are submitted and evaluated through </w:t>
      </w:r>
      <w:r w:rsidR="00915451" w:rsidRPr="00764C75">
        <w:rPr>
          <w:rFonts w:ascii="Palatino Linotype" w:hAnsi="Palatino Linotype"/>
          <w:sz w:val="24"/>
          <w:szCs w:val="24"/>
        </w:rPr>
        <w:t>Watermark</w:t>
      </w:r>
      <w:r w:rsidR="001C196E" w:rsidRPr="00764C75">
        <w:rPr>
          <w:rFonts w:ascii="Palatino Linotype" w:hAnsi="Palatino Linotype"/>
          <w:sz w:val="24"/>
          <w:szCs w:val="24"/>
        </w:rPr>
        <w:t>.</w:t>
      </w:r>
      <w:r w:rsidR="001C196E" w:rsidRPr="00764C75">
        <w:rPr>
          <w:rFonts w:ascii="Palatino Linotype" w:hAnsi="Palatino Linotype"/>
          <w:spacing w:val="30"/>
          <w:sz w:val="24"/>
          <w:szCs w:val="24"/>
        </w:rPr>
        <w:t xml:space="preserve"> </w:t>
      </w:r>
      <w:r w:rsidR="001C196E" w:rsidRPr="00764C75">
        <w:rPr>
          <w:rFonts w:ascii="Palatino Linotype" w:hAnsi="Palatino Linotype"/>
          <w:sz w:val="24"/>
          <w:szCs w:val="24"/>
        </w:rPr>
        <w:t xml:space="preserve">Your university supervisor and/or your program of study may require other requirements and artifacts in addition to </w:t>
      </w:r>
      <w:r w:rsidR="00915451" w:rsidRPr="00764C75">
        <w:rPr>
          <w:rFonts w:ascii="Palatino Linotype" w:hAnsi="Palatino Linotype"/>
          <w:sz w:val="24"/>
          <w:szCs w:val="24"/>
        </w:rPr>
        <w:t>Watermark</w:t>
      </w:r>
      <w:r w:rsidR="001C196E" w:rsidRPr="00764C75">
        <w:rPr>
          <w:rFonts w:ascii="Palatino Linotype" w:hAnsi="Palatino Linotype"/>
          <w:sz w:val="24"/>
          <w:szCs w:val="24"/>
        </w:rPr>
        <w:t xml:space="preserve">. Your university supervisor or EDCI 440 professor will advise you of such requirements. The artifacts and assessments are submitted to </w:t>
      </w:r>
      <w:r w:rsidR="00915451" w:rsidRPr="00764C75">
        <w:rPr>
          <w:rFonts w:ascii="Palatino Linotype" w:hAnsi="Palatino Linotype"/>
          <w:sz w:val="24"/>
          <w:szCs w:val="24"/>
        </w:rPr>
        <w:t>Watermark</w:t>
      </w:r>
      <w:r w:rsidR="001C196E" w:rsidRPr="00764C75">
        <w:rPr>
          <w:rFonts w:ascii="Palatino Linotype" w:hAnsi="Palatino Linotype"/>
          <w:sz w:val="24"/>
          <w:szCs w:val="24"/>
        </w:rPr>
        <w:t>.</w:t>
      </w:r>
    </w:p>
    <w:p w14:paraId="6186A333" w14:textId="052B6DA3" w:rsidR="00B912BB" w:rsidRDefault="00B912BB" w:rsidP="001C196E">
      <w:pPr>
        <w:pStyle w:val="BodyText"/>
        <w:spacing w:before="1"/>
        <w:ind w:left="720" w:right="720"/>
        <w:jc w:val="both"/>
        <w:rPr>
          <w:rFonts w:ascii="Arial Narrow" w:hAnsi="Arial Narrow"/>
          <w:sz w:val="24"/>
          <w:szCs w:val="24"/>
        </w:rPr>
      </w:pPr>
    </w:p>
    <w:p w14:paraId="167818D8" w14:textId="185DCF1E" w:rsidR="00B912BB" w:rsidRDefault="00B912BB" w:rsidP="001C196E">
      <w:pPr>
        <w:pStyle w:val="BodyText"/>
        <w:spacing w:before="1"/>
        <w:ind w:left="720" w:right="720"/>
        <w:jc w:val="both"/>
        <w:rPr>
          <w:rFonts w:ascii="Arial Narrow" w:hAnsi="Arial Narrow"/>
          <w:sz w:val="24"/>
          <w:szCs w:val="24"/>
        </w:rPr>
      </w:pPr>
    </w:p>
    <w:p w14:paraId="61DF71A9" w14:textId="77777777" w:rsidR="00B912BB" w:rsidRPr="00334166" w:rsidRDefault="00B912BB" w:rsidP="001C196E">
      <w:pPr>
        <w:pStyle w:val="BodyText"/>
        <w:spacing w:before="1"/>
        <w:ind w:left="720" w:right="720"/>
        <w:jc w:val="both"/>
        <w:rPr>
          <w:rFonts w:ascii="Arial Narrow" w:hAnsi="Arial Narrow"/>
          <w:sz w:val="24"/>
          <w:szCs w:val="24"/>
        </w:rPr>
      </w:pPr>
    </w:p>
    <w:p w14:paraId="3914E0E6" w14:textId="66EDAFA1" w:rsidR="001C196E" w:rsidRDefault="001C196E" w:rsidP="001C196E">
      <w:pPr>
        <w:pStyle w:val="BodyText"/>
        <w:rPr>
          <w:rFonts w:ascii="Times New Roman"/>
          <w:sz w:val="20"/>
        </w:rPr>
      </w:pPr>
    </w:p>
    <w:p w14:paraId="7104A388" w14:textId="43CC67D6" w:rsidR="001C196E" w:rsidRDefault="001C196E" w:rsidP="001C196E">
      <w:pPr>
        <w:pStyle w:val="BodyText"/>
        <w:rPr>
          <w:rFonts w:ascii="Times New Roman"/>
          <w:sz w:val="20"/>
        </w:rPr>
      </w:pPr>
    </w:p>
    <w:p w14:paraId="3E146BBE" w14:textId="31D44DB6" w:rsidR="00B912BB" w:rsidRDefault="00B912BB" w:rsidP="001C196E">
      <w:pPr>
        <w:pStyle w:val="BodyText"/>
        <w:rPr>
          <w:rFonts w:ascii="Times New Roman"/>
          <w:sz w:val="20"/>
        </w:rPr>
      </w:pPr>
    </w:p>
    <w:p w14:paraId="6AD0765D" w14:textId="28CAF6D8" w:rsidR="00B912BB" w:rsidRDefault="00B912BB" w:rsidP="001C196E">
      <w:pPr>
        <w:pStyle w:val="BodyText"/>
        <w:rPr>
          <w:rFonts w:ascii="Times New Roman"/>
          <w:sz w:val="20"/>
        </w:rPr>
      </w:pPr>
    </w:p>
    <w:p w14:paraId="40FE4324" w14:textId="75629DA2" w:rsidR="00B912BB" w:rsidRDefault="00B912BB" w:rsidP="001C196E">
      <w:pPr>
        <w:pStyle w:val="BodyText"/>
        <w:rPr>
          <w:rFonts w:ascii="Times New Roman"/>
          <w:sz w:val="20"/>
        </w:rPr>
      </w:pPr>
    </w:p>
    <w:p w14:paraId="63463CB8" w14:textId="4EBEDF58" w:rsidR="00B912BB" w:rsidRDefault="00B912BB" w:rsidP="001C196E">
      <w:pPr>
        <w:pStyle w:val="BodyText"/>
        <w:rPr>
          <w:rFonts w:ascii="Times New Roman"/>
          <w:sz w:val="20"/>
        </w:rPr>
      </w:pPr>
    </w:p>
    <w:p w14:paraId="0EA1E5F3" w14:textId="73FF5173" w:rsidR="00B912BB" w:rsidRDefault="00B912BB" w:rsidP="001C196E">
      <w:pPr>
        <w:pStyle w:val="BodyText"/>
        <w:rPr>
          <w:rFonts w:ascii="Times New Roman"/>
          <w:sz w:val="20"/>
        </w:rPr>
      </w:pPr>
    </w:p>
    <w:p w14:paraId="24E48F22" w14:textId="6FD2198C" w:rsidR="00B912BB" w:rsidRDefault="00B912BB" w:rsidP="001C196E">
      <w:pPr>
        <w:pStyle w:val="BodyText"/>
        <w:rPr>
          <w:rFonts w:ascii="Times New Roman"/>
          <w:sz w:val="20"/>
        </w:rPr>
      </w:pPr>
    </w:p>
    <w:p w14:paraId="7B849468" w14:textId="016E21BF" w:rsidR="00B912BB" w:rsidRDefault="00B912BB" w:rsidP="001C196E">
      <w:pPr>
        <w:pStyle w:val="BodyText"/>
        <w:rPr>
          <w:rFonts w:ascii="Times New Roman"/>
          <w:sz w:val="20"/>
        </w:rPr>
      </w:pPr>
    </w:p>
    <w:p w14:paraId="7BBB6288" w14:textId="1C490F74" w:rsidR="00B912BB" w:rsidRDefault="00B912BB" w:rsidP="001C196E">
      <w:pPr>
        <w:pStyle w:val="BodyText"/>
        <w:rPr>
          <w:rFonts w:ascii="Times New Roman"/>
          <w:sz w:val="20"/>
        </w:rPr>
      </w:pPr>
    </w:p>
    <w:p w14:paraId="048F13BC" w14:textId="2AC8554C" w:rsidR="00B912BB" w:rsidRDefault="00B912BB" w:rsidP="001C196E">
      <w:pPr>
        <w:pStyle w:val="BodyText"/>
        <w:rPr>
          <w:rFonts w:ascii="Times New Roman"/>
          <w:sz w:val="20"/>
        </w:rPr>
      </w:pPr>
    </w:p>
    <w:p w14:paraId="6997ACD6" w14:textId="41DE49A2" w:rsidR="00B912BB" w:rsidRDefault="00B912BB" w:rsidP="001C196E">
      <w:pPr>
        <w:pStyle w:val="BodyText"/>
        <w:rPr>
          <w:rFonts w:ascii="Times New Roman"/>
          <w:sz w:val="20"/>
        </w:rPr>
      </w:pPr>
    </w:p>
    <w:p w14:paraId="5ED8293A" w14:textId="25B27468" w:rsidR="00B912BB" w:rsidRDefault="00B912BB" w:rsidP="001C196E">
      <w:pPr>
        <w:pStyle w:val="BodyText"/>
        <w:rPr>
          <w:rFonts w:ascii="Times New Roman"/>
          <w:sz w:val="20"/>
        </w:rPr>
      </w:pPr>
    </w:p>
    <w:p w14:paraId="4A28878E" w14:textId="5F8D1EF4" w:rsidR="00B912BB" w:rsidRDefault="00B912BB" w:rsidP="001C196E">
      <w:pPr>
        <w:pStyle w:val="BodyText"/>
        <w:rPr>
          <w:rFonts w:ascii="Times New Roman"/>
          <w:sz w:val="20"/>
        </w:rPr>
      </w:pPr>
    </w:p>
    <w:p w14:paraId="588FC4B5" w14:textId="43E9617D" w:rsidR="00B912BB" w:rsidRPr="004337ED" w:rsidRDefault="00B52BC8" w:rsidP="00B912BB">
      <w:pPr>
        <w:ind w:left="360" w:hanging="360"/>
        <w:jc w:val="center"/>
        <w:rPr>
          <w:rFonts w:ascii="Palatino Linotype" w:hAnsi="Palatino Linotype"/>
          <w:b/>
          <w:bCs/>
          <w:sz w:val="24"/>
          <w:szCs w:val="24"/>
        </w:rPr>
      </w:pPr>
      <w:bookmarkStart w:id="53" w:name="_Hlk137718085"/>
      <w:r w:rsidRPr="0001306D">
        <w:rPr>
          <w:rFonts w:ascii="Palatino Linotype" w:hAnsi="Palatino Linotype"/>
          <w:b/>
          <w:bCs/>
          <w:noProof/>
          <w:sz w:val="24"/>
          <w:szCs w:val="24"/>
        </w:rPr>
        <w:lastRenderedPageBreak/>
        <mc:AlternateContent>
          <mc:Choice Requires="wps">
            <w:drawing>
              <wp:anchor distT="45720" distB="45720" distL="114300" distR="114300" simplePos="0" relativeHeight="251989504" behindDoc="0" locked="0" layoutInCell="1" allowOverlap="1" wp14:anchorId="57665576" wp14:editId="5A999040">
                <wp:simplePos x="0" y="0"/>
                <wp:positionH relativeFrom="page">
                  <wp:posOffset>1581150</wp:posOffset>
                </wp:positionH>
                <wp:positionV relativeFrom="paragraph">
                  <wp:posOffset>-493395</wp:posOffset>
                </wp:positionV>
                <wp:extent cx="4324350" cy="485775"/>
                <wp:effectExtent l="57150" t="57150" r="57150" b="66675"/>
                <wp:wrapNone/>
                <wp:docPr id="1859756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485775"/>
                        </a:xfrm>
                        <a:prstGeom prst="rect">
                          <a:avLst/>
                        </a:prstGeom>
                        <a:solidFill>
                          <a:srgbClr val="FFFFFF"/>
                        </a:solidFill>
                        <a:ln w="28575">
                          <a:solidFill>
                            <a:srgbClr val="000000"/>
                          </a:solidFill>
                          <a:miter lim="800000"/>
                          <a:headEnd/>
                          <a:tailEnd/>
                        </a:ln>
                        <a:scene3d>
                          <a:camera prst="orthographicFront"/>
                          <a:lightRig rig="threePt" dir="t"/>
                        </a:scene3d>
                        <a:sp3d>
                          <a:bevelT prst="relaxedInset"/>
                        </a:sp3d>
                      </wps:spPr>
                      <wps:txbx>
                        <w:txbxContent>
                          <w:p w14:paraId="52D3BAF0" w14:textId="6B2FB150" w:rsidR="0001306D" w:rsidRPr="00C5451A" w:rsidRDefault="0089479D" w:rsidP="00D32D49">
                            <w:pPr>
                              <w:jc w:val="center"/>
                              <w:rPr>
                                <w:b/>
                                <w:bCs/>
                                <w:color w:val="C00000"/>
                                <w:sz w:val="26"/>
                                <w:szCs w:val="26"/>
                              </w:rPr>
                            </w:pPr>
                            <w:r w:rsidRPr="00C5451A">
                              <w:rPr>
                                <w:b/>
                                <w:bCs/>
                                <w:color w:val="C00000"/>
                                <w:sz w:val="26"/>
                                <w:szCs w:val="26"/>
                              </w:rPr>
                              <w:t xml:space="preserve">NOTE: </w:t>
                            </w:r>
                            <w:r w:rsidR="0001306D" w:rsidRPr="00C5451A">
                              <w:rPr>
                                <w:b/>
                                <w:bCs/>
                                <w:color w:val="C00000"/>
                                <w:sz w:val="26"/>
                                <w:szCs w:val="26"/>
                              </w:rPr>
                              <w:t xml:space="preserve">UL reserves the right to reassign residents </w:t>
                            </w:r>
                            <w:r w:rsidR="00C653E0" w:rsidRPr="00C5451A">
                              <w:rPr>
                                <w:b/>
                                <w:bCs/>
                                <w:color w:val="C00000"/>
                                <w:sz w:val="26"/>
                                <w:szCs w:val="26"/>
                              </w:rPr>
                              <w:t>if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65576" id="_x0000_s1045" type="#_x0000_t202" style="position:absolute;left:0;text-align:left;margin-left:124.5pt;margin-top:-38.85pt;width:340.5pt;height:38.25pt;z-index:25198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" strokeweight="2.25pt">
                <v:textbox>
                  <w:txbxContent>
                    <w:p w14:paraId="52D3BAF0" w14:textId="6B2FB150" w:rsidR="0001306D" w:rsidRPr="00C5451A" w:rsidRDefault="0089479D" w:rsidP="00D32D49">
                      <w:pPr>
                        <w:jc w:val="center"/>
                        <w:rPr>
                          <w:b/>
                          <w:bCs/>
                          <w:color w:val="C00000"/>
                          <w:sz w:val="26"/>
                          <w:szCs w:val="26"/>
                        </w:rPr>
                      </w:pPr>
                      <w:r w:rsidRPr="00C5451A">
                        <w:rPr>
                          <w:b/>
                          <w:bCs/>
                          <w:color w:val="C00000"/>
                          <w:sz w:val="26"/>
                          <w:szCs w:val="26"/>
                        </w:rPr>
                        <w:t xml:space="preserve">NOTE: </w:t>
                      </w:r>
                      <w:r w:rsidR="0001306D" w:rsidRPr="00C5451A">
                        <w:rPr>
                          <w:b/>
                          <w:bCs/>
                          <w:color w:val="C00000"/>
                          <w:sz w:val="26"/>
                          <w:szCs w:val="26"/>
                        </w:rPr>
                        <w:t xml:space="preserve">UL reserves the right to reassign residents </w:t>
                      </w:r>
                      <w:r w:rsidR="00C653E0" w:rsidRPr="00C5451A">
                        <w:rPr>
                          <w:b/>
                          <w:bCs/>
                          <w:color w:val="C00000"/>
                          <w:sz w:val="26"/>
                          <w:szCs w:val="26"/>
                        </w:rPr>
                        <w:t>if needed.</w:t>
                      </w:r>
                    </w:p>
                  </w:txbxContent>
                </v:textbox>
                <w10:wrap anchorx="page"/>
              </v:shape>
            </w:pict>
          </mc:Fallback>
        </mc:AlternateContent>
      </w:r>
      <w:r w:rsidR="00B912BB" w:rsidRPr="004337ED">
        <w:rPr>
          <w:rFonts w:ascii="Palatino Linotype" w:hAnsi="Palatino Linotype"/>
          <w:b/>
          <w:bCs/>
          <w:sz w:val="24"/>
          <w:szCs w:val="24"/>
        </w:rPr>
        <w:t>Managing Mentor and Resident Performance</w:t>
      </w:r>
    </w:p>
    <w:p w14:paraId="1E7A2EB8" w14:textId="77777777" w:rsidR="00B912BB" w:rsidRPr="00BC34A7" w:rsidRDefault="00B912BB">
      <w:pPr>
        <w:pStyle w:val="ListParagraph"/>
        <w:widowControl/>
        <w:numPr>
          <w:ilvl w:val="0"/>
          <w:numId w:val="94"/>
        </w:numPr>
        <w:autoSpaceDE/>
        <w:autoSpaceDN/>
        <w:spacing w:after="160" w:line="259" w:lineRule="auto"/>
        <w:ind w:left="0" w:hanging="270"/>
        <w:contextualSpacing/>
        <w:jc w:val="both"/>
        <w:rPr>
          <w:rFonts w:ascii="Palatino Linotype" w:hAnsi="Palatino Linotype"/>
          <w:sz w:val="20"/>
          <w:szCs w:val="20"/>
        </w:rPr>
      </w:pPr>
      <w:r w:rsidRPr="00BC34A7">
        <w:rPr>
          <w:rFonts w:ascii="Palatino Linotype" w:hAnsi="Palatino Linotype"/>
          <w:sz w:val="20"/>
          <w:szCs w:val="20"/>
        </w:rPr>
        <w:t>Prevention first! The key to successful working relationships is communication.  Discussing and setting clear expectations leads to clear performance goals and provides precise detailed instructions assuring that everyone knows what they need to do to perform well.</w:t>
      </w:r>
    </w:p>
    <w:p w14:paraId="505F0FF3" w14:textId="77777777" w:rsidR="00B912BB" w:rsidRPr="00BC34A7" w:rsidRDefault="00B912BB">
      <w:pPr>
        <w:pStyle w:val="ListParagraph"/>
        <w:widowControl/>
        <w:numPr>
          <w:ilvl w:val="0"/>
          <w:numId w:val="94"/>
        </w:numPr>
        <w:autoSpaceDE/>
        <w:autoSpaceDN/>
        <w:spacing w:after="160" w:line="259" w:lineRule="auto"/>
        <w:ind w:left="0" w:hanging="270"/>
        <w:contextualSpacing/>
        <w:jc w:val="both"/>
        <w:rPr>
          <w:rFonts w:ascii="Palatino Linotype" w:hAnsi="Palatino Linotype"/>
          <w:sz w:val="20"/>
          <w:szCs w:val="20"/>
        </w:rPr>
      </w:pPr>
      <w:r w:rsidRPr="00BC34A7">
        <w:rPr>
          <w:rFonts w:ascii="Palatino Linotype" w:hAnsi="Palatino Linotype"/>
          <w:sz w:val="20"/>
          <w:szCs w:val="20"/>
        </w:rPr>
        <w:t>Provide daily feedback.  This feedback should be done regularly and immediately (especially if a problem occurs).  The feedback should be actionable, so the resident knows what was done well and what he/she needs to continue doing or what needs correcting and how to correct it.  This also establishes a habit and prevents awkward “once in a while” forced conversations between the mentor and resident.</w:t>
      </w:r>
    </w:p>
    <w:p w14:paraId="47EF929C" w14:textId="6317C132" w:rsidR="00B912BB" w:rsidRPr="004337ED" w:rsidRDefault="00B912BB">
      <w:pPr>
        <w:pStyle w:val="ListParagraph"/>
        <w:widowControl/>
        <w:numPr>
          <w:ilvl w:val="0"/>
          <w:numId w:val="94"/>
        </w:numPr>
        <w:autoSpaceDE/>
        <w:autoSpaceDN/>
        <w:spacing w:line="259" w:lineRule="auto"/>
        <w:ind w:left="0" w:hanging="270"/>
        <w:contextualSpacing/>
        <w:jc w:val="both"/>
        <w:rPr>
          <w:rFonts w:ascii="Palatino Linotype" w:hAnsi="Palatino Linotype"/>
          <w:sz w:val="20"/>
          <w:szCs w:val="20"/>
        </w:rPr>
      </w:pPr>
      <w:r w:rsidRPr="00BC34A7">
        <w:rPr>
          <w:rFonts w:ascii="Palatino Linotype" w:hAnsi="Palatino Linotype"/>
          <w:sz w:val="20"/>
          <w:szCs w:val="20"/>
        </w:rPr>
        <w:t>If a problem occur</w:t>
      </w:r>
      <w:r w:rsidR="009F7685" w:rsidRPr="00BC34A7">
        <w:rPr>
          <w:rFonts w:ascii="Palatino Linotype" w:hAnsi="Palatino Linotype"/>
          <w:sz w:val="20"/>
          <w:szCs w:val="20"/>
        </w:rPr>
        <w:t>s t</w:t>
      </w:r>
      <w:r w:rsidRPr="00BC34A7">
        <w:rPr>
          <w:rFonts w:ascii="Palatino Linotype" w:hAnsi="Palatino Linotype"/>
          <w:sz w:val="20"/>
          <w:szCs w:val="20"/>
        </w:rPr>
        <w:t xml:space="preserve">he mentor and </w:t>
      </w:r>
      <w:proofErr w:type="gramStart"/>
      <w:r w:rsidRPr="00BC34A7">
        <w:rPr>
          <w:rFonts w:ascii="Palatino Linotype" w:hAnsi="Palatino Linotype"/>
          <w:sz w:val="20"/>
          <w:szCs w:val="20"/>
        </w:rPr>
        <w:t>resident</w:t>
      </w:r>
      <w:proofErr w:type="gramEnd"/>
      <w:r w:rsidRPr="00BC34A7">
        <w:rPr>
          <w:rFonts w:ascii="Palatino Linotype" w:hAnsi="Palatino Linotype"/>
          <w:sz w:val="20"/>
          <w:szCs w:val="20"/>
        </w:rPr>
        <w:t xml:space="preserve"> discuss the problem and diagnose the cause.  A plan of action should be established and implemented.  </w:t>
      </w:r>
    </w:p>
    <w:p w14:paraId="4CD84E53" w14:textId="77777777" w:rsidR="00B912BB" w:rsidRPr="00EB3619" w:rsidRDefault="00B912BB" w:rsidP="00B912BB">
      <w:pPr>
        <w:jc w:val="center"/>
        <w:rPr>
          <w:rFonts w:ascii="Palatino Linotype" w:hAnsi="Palatino Linotype"/>
          <w:b/>
          <w:bCs/>
          <w:color w:val="EE0000"/>
          <w:sz w:val="24"/>
          <w:szCs w:val="24"/>
        </w:rPr>
      </w:pPr>
      <w:r w:rsidRPr="00EB3619">
        <w:rPr>
          <w:rFonts w:ascii="Palatino Linotype" w:hAnsi="Palatino Linotype"/>
          <w:b/>
          <w:bCs/>
          <w:color w:val="EE0000"/>
          <w:sz w:val="24"/>
          <w:szCs w:val="24"/>
        </w:rPr>
        <w:t>Resolution Protocol</w:t>
      </w:r>
    </w:p>
    <w:p w14:paraId="2141B652" w14:textId="77777777" w:rsidR="00B912BB" w:rsidRPr="00BC34A7" w:rsidRDefault="00B912BB">
      <w:pPr>
        <w:pStyle w:val="ListParagraph"/>
        <w:widowControl/>
        <w:numPr>
          <w:ilvl w:val="0"/>
          <w:numId w:val="95"/>
        </w:numPr>
        <w:autoSpaceDE/>
        <w:autoSpaceDN/>
        <w:spacing w:after="160" w:line="276" w:lineRule="auto"/>
        <w:ind w:left="0" w:hanging="270"/>
        <w:contextualSpacing/>
        <w:rPr>
          <w:rFonts w:ascii="Palatino Linotype" w:hAnsi="Palatino Linotype"/>
          <w:b/>
          <w:bCs/>
          <w:sz w:val="20"/>
          <w:szCs w:val="20"/>
        </w:rPr>
      </w:pPr>
      <w:r w:rsidRPr="00796D60">
        <w:rPr>
          <w:rFonts w:ascii="Palatino Linotype" w:hAnsi="Palatino Linotype"/>
          <w:b/>
          <w:bCs/>
          <w:color w:val="ED0000"/>
          <w:sz w:val="20"/>
          <w:szCs w:val="20"/>
        </w:rPr>
        <w:t>IF</w:t>
      </w:r>
      <w:r w:rsidRPr="00BC34A7">
        <w:rPr>
          <w:rFonts w:ascii="Palatino Linotype" w:hAnsi="Palatino Linotype"/>
          <w:b/>
          <w:bCs/>
          <w:sz w:val="20"/>
          <w:szCs w:val="20"/>
        </w:rPr>
        <w:t xml:space="preserve"> the resident has concerns about the mentor.</w:t>
      </w:r>
    </w:p>
    <w:p w14:paraId="70FC3E67" w14:textId="77777777" w:rsidR="00B912BB" w:rsidRPr="00BC34A7" w:rsidRDefault="00B912BB">
      <w:pPr>
        <w:pStyle w:val="ListParagraph"/>
        <w:widowControl/>
        <w:numPr>
          <w:ilvl w:val="0"/>
          <w:numId w:val="96"/>
        </w:numPr>
        <w:autoSpaceDE/>
        <w:autoSpaceDN/>
        <w:spacing w:after="160" w:line="259" w:lineRule="auto"/>
        <w:ind w:left="270" w:hanging="270"/>
        <w:contextualSpacing/>
        <w:jc w:val="both"/>
        <w:rPr>
          <w:rFonts w:ascii="Palatino Linotype" w:hAnsi="Palatino Linotype"/>
          <w:sz w:val="20"/>
          <w:szCs w:val="20"/>
        </w:rPr>
      </w:pPr>
      <w:r w:rsidRPr="00BC34A7">
        <w:rPr>
          <w:rFonts w:ascii="Palatino Linotype" w:hAnsi="Palatino Linotype"/>
          <w:sz w:val="20"/>
          <w:szCs w:val="20"/>
        </w:rPr>
        <w:t>First, speak to the mentor.  State concerns in a specific, factual, and unemotional manner.  Work together to resolve issues.</w:t>
      </w:r>
    </w:p>
    <w:p w14:paraId="17F2F4B9" w14:textId="400A6DE1" w:rsidR="00B912BB" w:rsidRPr="00BC34A7" w:rsidRDefault="00B912BB">
      <w:pPr>
        <w:pStyle w:val="ListParagraph"/>
        <w:widowControl/>
        <w:numPr>
          <w:ilvl w:val="0"/>
          <w:numId w:val="96"/>
        </w:numPr>
        <w:autoSpaceDE/>
        <w:autoSpaceDN/>
        <w:spacing w:after="160" w:line="259" w:lineRule="auto"/>
        <w:ind w:left="270" w:hanging="270"/>
        <w:contextualSpacing/>
        <w:jc w:val="both"/>
        <w:rPr>
          <w:rFonts w:ascii="Palatino Linotype" w:hAnsi="Palatino Linotype"/>
          <w:sz w:val="20"/>
          <w:szCs w:val="20"/>
        </w:rPr>
      </w:pPr>
      <w:r w:rsidRPr="00BC34A7">
        <w:rPr>
          <w:rFonts w:ascii="Palatino Linotype" w:hAnsi="Palatino Linotype"/>
          <w:sz w:val="20"/>
          <w:szCs w:val="20"/>
        </w:rPr>
        <w:t xml:space="preserve">If the situation continues, contact the university supervisor. Explain the concerns thoroughly and do not embellish the situation.  The university supervisor offers clearly defined actions to resolve the issue.  The supervisor will then </w:t>
      </w:r>
      <w:r w:rsidR="00C5451A" w:rsidRPr="00BC34A7">
        <w:rPr>
          <w:rFonts w:ascii="Palatino Linotype" w:hAnsi="Palatino Linotype"/>
          <w:sz w:val="20"/>
          <w:szCs w:val="20"/>
        </w:rPr>
        <w:t>follow up</w:t>
      </w:r>
      <w:r w:rsidRPr="00BC34A7">
        <w:rPr>
          <w:rFonts w:ascii="Palatino Linotype" w:hAnsi="Palatino Linotype"/>
          <w:sz w:val="20"/>
          <w:szCs w:val="20"/>
        </w:rPr>
        <w:t xml:space="preserve"> with the resident </w:t>
      </w:r>
      <w:bookmarkStart w:id="54" w:name="_Hlk77052829"/>
      <w:r w:rsidRPr="00BC34A7">
        <w:rPr>
          <w:rFonts w:ascii="Palatino Linotype" w:hAnsi="Palatino Linotype"/>
          <w:sz w:val="20"/>
          <w:szCs w:val="20"/>
        </w:rPr>
        <w:t>at a pre-determined date</w:t>
      </w:r>
      <w:bookmarkEnd w:id="54"/>
      <w:r w:rsidRPr="00BC34A7">
        <w:rPr>
          <w:rFonts w:ascii="Palatino Linotype" w:hAnsi="Palatino Linotype"/>
          <w:sz w:val="20"/>
          <w:szCs w:val="20"/>
        </w:rPr>
        <w:t>.</w:t>
      </w:r>
    </w:p>
    <w:p w14:paraId="5EA3280F" w14:textId="77777777" w:rsidR="00B912BB" w:rsidRPr="00BC34A7" w:rsidRDefault="00B912BB">
      <w:pPr>
        <w:pStyle w:val="ListParagraph"/>
        <w:widowControl/>
        <w:numPr>
          <w:ilvl w:val="0"/>
          <w:numId w:val="96"/>
        </w:numPr>
        <w:autoSpaceDE/>
        <w:autoSpaceDN/>
        <w:spacing w:after="160" w:line="259" w:lineRule="auto"/>
        <w:ind w:left="270" w:hanging="270"/>
        <w:contextualSpacing/>
        <w:jc w:val="both"/>
        <w:rPr>
          <w:rFonts w:ascii="Palatino Linotype" w:hAnsi="Palatino Linotype"/>
          <w:sz w:val="20"/>
          <w:szCs w:val="20"/>
        </w:rPr>
      </w:pPr>
      <w:r w:rsidRPr="00BC34A7">
        <w:rPr>
          <w:rFonts w:ascii="Palatino Linotype" w:hAnsi="Palatino Linotype"/>
          <w:sz w:val="20"/>
          <w:szCs w:val="20"/>
        </w:rPr>
        <w:t xml:space="preserve">If necessary, the supervisor and </w:t>
      </w:r>
      <w:proofErr w:type="gramStart"/>
      <w:r w:rsidRPr="00BC34A7">
        <w:rPr>
          <w:rFonts w:ascii="Palatino Linotype" w:hAnsi="Palatino Linotype"/>
          <w:sz w:val="20"/>
          <w:szCs w:val="20"/>
        </w:rPr>
        <w:t>resident</w:t>
      </w:r>
      <w:proofErr w:type="gramEnd"/>
      <w:r w:rsidRPr="00BC34A7">
        <w:rPr>
          <w:rFonts w:ascii="Palatino Linotype" w:hAnsi="Palatino Linotype"/>
          <w:sz w:val="20"/>
          <w:szCs w:val="20"/>
        </w:rPr>
        <w:t xml:space="preserve"> meet with the mentor to discuss the issue and establish a plan of resolution.</w:t>
      </w:r>
    </w:p>
    <w:p w14:paraId="3444B2E6" w14:textId="77777777" w:rsidR="00B912BB" w:rsidRPr="00BC34A7" w:rsidRDefault="00B912BB">
      <w:pPr>
        <w:pStyle w:val="ListParagraph"/>
        <w:widowControl/>
        <w:numPr>
          <w:ilvl w:val="0"/>
          <w:numId w:val="96"/>
        </w:numPr>
        <w:autoSpaceDE/>
        <w:autoSpaceDN/>
        <w:spacing w:after="160" w:line="259" w:lineRule="auto"/>
        <w:ind w:left="270" w:hanging="270"/>
        <w:contextualSpacing/>
        <w:jc w:val="both"/>
        <w:rPr>
          <w:rFonts w:ascii="Palatino Linotype" w:hAnsi="Palatino Linotype"/>
          <w:sz w:val="20"/>
          <w:szCs w:val="20"/>
        </w:rPr>
      </w:pPr>
      <w:r w:rsidRPr="00BC34A7">
        <w:rPr>
          <w:rFonts w:ascii="Palatino Linotype" w:hAnsi="Palatino Linotype"/>
          <w:sz w:val="20"/>
          <w:szCs w:val="20"/>
        </w:rPr>
        <w:t xml:space="preserve">Next, if the problem persists, the university supervisor and resident meet with the Director of Clinical Experiences.  The Director will listen and offer a plan of action. </w:t>
      </w:r>
    </w:p>
    <w:p w14:paraId="4A8FE72A" w14:textId="77777777" w:rsidR="00B912BB" w:rsidRPr="00BC34A7" w:rsidRDefault="00B912BB">
      <w:pPr>
        <w:pStyle w:val="ListParagraph"/>
        <w:widowControl/>
        <w:numPr>
          <w:ilvl w:val="0"/>
          <w:numId w:val="96"/>
        </w:numPr>
        <w:autoSpaceDE/>
        <w:autoSpaceDN/>
        <w:spacing w:after="160" w:line="259" w:lineRule="auto"/>
        <w:ind w:left="270" w:hanging="270"/>
        <w:contextualSpacing/>
        <w:jc w:val="both"/>
        <w:rPr>
          <w:rFonts w:ascii="Palatino Linotype" w:hAnsi="Palatino Linotype"/>
          <w:sz w:val="20"/>
          <w:szCs w:val="20"/>
        </w:rPr>
      </w:pPr>
      <w:r w:rsidRPr="00BC34A7">
        <w:rPr>
          <w:rFonts w:ascii="Palatino Linotype" w:hAnsi="Palatino Linotype"/>
          <w:sz w:val="20"/>
          <w:szCs w:val="20"/>
        </w:rPr>
        <w:t>If this does not resolve the issue, the next step will be a meeting between the principal, mentor, Director, resident, and if needed, the supervisor.</w:t>
      </w:r>
    </w:p>
    <w:p w14:paraId="0DA40649" w14:textId="77777777" w:rsidR="00B912BB" w:rsidRPr="00BC34A7" w:rsidRDefault="00B912BB">
      <w:pPr>
        <w:pStyle w:val="ListParagraph"/>
        <w:widowControl/>
        <w:numPr>
          <w:ilvl w:val="0"/>
          <w:numId w:val="96"/>
        </w:numPr>
        <w:autoSpaceDE/>
        <w:autoSpaceDN/>
        <w:spacing w:after="160" w:line="259" w:lineRule="auto"/>
        <w:ind w:left="270" w:hanging="270"/>
        <w:contextualSpacing/>
        <w:rPr>
          <w:rFonts w:ascii="Palatino Linotype" w:hAnsi="Palatino Linotype"/>
          <w:sz w:val="20"/>
          <w:szCs w:val="20"/>
        </w:rPr>
      </w:pPr>
      <w:r w:rsidRPr="00BC34A7">
        <w:rPr>
          <w:rFonts w:ascii="Palatino Linotype" w:hAnsi="Palatino Linotype"/>
          <w:sz w:val="20"/>
          <w:szCs w:val="20"/>
        </w:rPr>
        <w:t>IMPORTANT: document everything!</w:t>
      </w:r>
    </w:p>
    <w:p w14:paraId="6891D1B2" w14:textId="77777777" w:rsidR="00B912BB" w:rsidRPr="004337ED" w:rsidRDefault="00B912BB" w:rsidP="00B912BB">
      <w:pPr>
        <w:pStyle w:val="ListParagraph"/>
        <w:ind w:left="1440" w:firstLine="0"/>
        <w:rPr>
          <w:rFonts w:ascii="Arial Narrow" w:hAnsi="Arial Narrow"/>
          <w:sz w:val="4"/>
          <w:szCs w:val="4"/>
        </w:rPr>
      </w:pPr>
    </w:p>
    <w:p w14:paraId="3D2675D4" w14:textId="77777777" w:rsidR="00B912BB" w:rsidRPr="00BC34A7" w:rsidRDefault="00B912BB">
      <w:pPr>
        <w:pStyle w:val="ListParagraph"/>
        <w:widowControl/>
        <w:numPr>
          <w:ilvl w:val="0"/>
          <w:numId w:val="95"/>
        </w:numPr>
        <w:autoSpaceDE/>
        <w:autoSpaceDN/>
        <w:spacing w:after="160" w:line="276" w:lineRule="auto"/>
        <w:ind w:left="0" w:hanging="270"/>
        <w:contextualSpacing/>
        <w:rPr>
          <w:rFonts w:ascii="Palatino Linotype" w:hAnsi="Palatino Linotype"/>
          <w:b/>
          <w:bCs/>
          <w:sz w:val="20"/>
          <w:szCs w:val="20"/>
        </w:rPr>
      </w:pPr>
      <w:r w:rsidRPr="00796D60">
        <w:rPr>
          <w:rFonts w:ascii="Palatino Linotype" w:hAnsi="Palatino Linotype"/>
          <w:b/>
          <w:bCs/>
          <w:color w:val="ED0000"/>
          <w:sz w:val="20"/>
          <w:szCs w:val="20"/>
        </w:rPr>
        <w:t>IF</w:t>
      </w:r>
      <w:r w:rsidRPr="00BC34A7">
        <w:rPr>
          <w:rFonts w:ascii="Palatino Linotype" w:hAnsi="Palatino Linotype"/>
          <w:b/>
          <w:bCs/>
          <w:sz w:val="20"/>
          <w:szCs w:val="20"/>
        </w:rPr>
        <w:t xml:space="preserve"> the mentor has concerns about the resident.</w:t>
      </w:r>
    </w:p>
    <w:p w14:paraId="07830988" w14:textId="77777777" w:rsidR="00B912BB" w:rsidRPr="00BC34A7" w:rsidRDefault="00B912BB">
      <w:pPr>
        <w:pStyle w:val="ListParagraph"/>
        <w:widowControl/>
        <w:numPr>
          <w:ilvl w:val="0"/>
          <w:numId w:val="96"/>
        </w:numPr>
        <w:autoSpaceDE/>
        <w:autoSpaceDN/>
        <w:spacing w:after="160" w:line="259" w:lineRule="auto"/>
        <w:ind w:left="270"/>
        <w:contextualSpacing/>
        <w:jc w:val="both"/>
        <w:rPr>
          <w:rFonts w:ascii="Palatino Linotype" w:hAnsi="Palatino Linotype"/>
          <w:sz w:val="20"/>
          <w:szCs w:val="20"/>
        </w:rPr>
      </w:pPr>
      <w:r w:rsidRPr="00BC34A7">
        <w:rPr>
          <w:rFonts w:ascii="Palatino Linotype" w:hAnsi="Palatino Linotype"/>
          <w:sz w:val="20"/>
          <w:szCs w:val="20"/>
        </w:rPr>
        <w:t xml:space="preserve">First, speak to the </w:t>
      </w:r>
      <w:proofErr w:type="gramStart"/>
      <w:r w:rsidRPr="00BC34A7">
        <w:rPr>
          <w:rFonts w:ascii="Palatino Linotype" w:hAnsi="Palatino Linotype"/>
          <w:sz w:val="20"/>
          <w:szCs w:val="20"/>
        </w:rPr>
        <w:t>resident</w:t>
      </w:r>
      <w:proofErr w:type="gramEnd"/>
      <w:r w:rsidRPr="00BC34A7">
        <w:rPr>
          <w:rFonts w:ascii="Palatino Linotype" w:hAnsi="Palatino Linotype"/>
          <w:sz w:val="20"/>
          <w:szCs w:val="20"/>
        </w:rPr>
        <w:t>.  State concerns in a specific, factual, and unemotional manner.  Work together to resolve issues.  Document details of this meeting.</w:t>
      </w:r>
    </w:p>
    <w:p w14:paraId="49114CC5" w14:textId="2FE65C57" w:rsidR="00B912BB" w:rsidRPr="00BC34A7" w:rsidRDefault="00B912BB">
      <w:pPr>
        <w:pStyle w:val="ListParagraph"/>
        <w:widowControl/>
        <w:numPr>
          <w:ilvl w:val="0"/>
          <w:numId w:val="96"/>
        </w:numPr>
        <w:autoSpaceDE/>
        <w:autoSpaceDN/>
        <w:spacing w:after="160" w:line="259" w:lineRule="auto"/>
        <w:ind w:left="270"/>
        <w:contextualSpacing/>
        <w:jc w:val="both"/>
        <w:rPr>
          <w:rFonts w:ascii="Palatino Linotype" w:hAnsi="Palatino Linotype"/>
          <w:sz w:val="20"/>
          <w:szCs w:val="20"/>
        </w:rPr>
      </w:pPr>
      <w:r w:rsidRPr="00BC34A7">
        <w:rPr>
          <w:rFonts w:ascii="Palatino Linotype" w:hAnsi="Palatino Linotype"/>
          <w:sz w:val="20"/>
          <w:szCs w:val="20"/>
        </w:rPr>
        <w:t xml:space="preserve">If the situation continues, contact the university supervisor. Explain the concerns thoroughly and do not embellish the situation.  The university supervisor offers clearly defined actions to resolve the issue.  It is recommended to meet with the resident and mentor at this point in the conflict resolution.  The supervisor will then </w:t>
      </w:r>
      <w:r w:rsidR="00C5451A" w:rsidRPr="00BC34A7">
        <w:rPr>
          <w:rFonts w:ascii="Palatino Linotype" w:hAnsi="Palatino Linotype"/>
          <w:sz w:val="20"/>
          <w:szCs w:val="20"/>
        </w:rPr>
        <w:t>follow up</w:t>
      </w:r>
      <w:r w:rsidRPr="00BC34A7">
        <w:rPr>
          <w:rFonts w:ascii="Palatino Linotype" w:hAnsi="Palatino Linotype"/>
          <w:sz w:val="20"/>
          <w:szCs w:val="20"/>
        </w:rPr>
        <w:t xml:space="preserve"> with the resident at a pre-determined date.  Document all interactions.</w:t>
      </w:r>
    </w:p>
    <w:p w14:paraId="37BAFB68" w14:textId="77777777" w:rsidR="00B912BB" w:rsidRPr="00BC34A7" w:rsidRDefault="00B912BB">
      <w:pPr>
        <w:pStyle w:val="ListParagraph"/>
        <w:widowControl/>
        <w:numPr>
          <w:ilvl w:val="0"/>
          <w:numId w:val="96"/>
        </w:numPr>
        <w:autoSpaceDE/>
        <w:autoSpaceDN/>
        <w:spacing w:after="160" w:line="259" w:lineRule="auto"/>
        <w:ind w:left="270"/>
        <w:contextualSpacing/>
        <w:jc w:val="both"/>
        <w:rPr>
          <w:rFonts w:ascii="Palatino Linotype" w:hAnsi="Palatino Linotype"/>
          <w:sz w:val="20"/>
          <w:szCs w:val="20"/>
        </w:rPr>
      </w:pPr>
      <w:r w:rsidRPr="00BC34A7">
        <w:rPr>
          <w:rFonts w:ascii="Palatino Linotype" w:hAnsi="Palatino Linotype"/>
          <w:sz w:val="20"/>
          <w:szCs w:val="20"/>
        </w:rPr>
        <w:t>Next, if the problem persists, the university supervisor and resident meet with the Director of Clinical Experiences.  The Director will listen and offer an actionable plan to resolve the conflict.</w:t>
      </w:r>
    </w:p>
    <w:p w14:paraId="1B4B9675" w14:textId="77777777" w:rsidR="00B912BB" w:rsidRPr="00BC34A7" w:rsidRDefault="00B912BB">
      <w:pPr>
        <w:pStyle w:val="ListParagraph"/>
        <w:widowControl/>
        <w:numPr>
          <w:ilvl w:val="0"/>
          <w:numId w:val="96"/>
        </w:numPr>
        <w:autoSpaceDE/>
        <w:autoSpaceDN/>
        <w:spacing w:after="160" w:line="259" w:lineRule="auto"/>
        <w:ind w:left="270"/>
        <w:contextualSpacing/>
        <w:jc w:val="both"/>
        <w:rPr>
          <w:rFonts w:ascii="Palatino Linotype" w:hAnsi="Palatino Linotype"/>
          <w:sz w:val="20"/>
          <w:szCs w:val="20"/>
        </w:rPr>
      </w:pPr>
      <w:r w:rsidRPr="00BC34A7">
        <w:rPr>
          <w:rFonts w:ascii="Palatino Linotype" w:hAnsi="Palatino Linotype"/>
          <w:sz w:val="20"/>
          <w:szCs w:val="20"/>
        </w:rPr>
        <w:t xml:space="preserve">Finally, if this does not resolve the issue, the next step will be a meeting between the principal, mentor, Director, resident, and if needed, the supervisor. Documentation of </w:t>
      </w:r>
      <w:r w:rsidRPr="00BC34A7">
        <w:rPr>
          <w:rFonts w:ascii="Palatino Linotype" w:hAnsi="Palatino Linotype"/>
        </w:rPr>
        <w:t xml:space="preserve">this meeting will </w:t>
      </w:r>
      <w:r w:rsidRPr="00BC34A7">
        <w:rPr>
          <w:rFonts w:ascii="Palatino Linotype" w:hAnsi="Palatino Linotype"/>
          <w:sz w:val="20"/>
          <w:szCs w:val="20"/>
        </w:rPr>
        <w:t>be filed in the resident’s folder and there will be a follow-up meeting at a pre-determined date to ascertain if the conflict has been resolved.</w:t>
      </w:r>
    </w:p>
    <w:p w14:paraId="3DD7B988" w14:textId="77777777" w:rsidR="00B912BB" w:rsidRPr="004337ED" w:rsidRDefault="00B912BB" w:rsidP="00B912BB">
      <w:pPr>
        <w:pStyle w:val="ListParagraph"/>
        <w:ind w:left="1440" w:firstLine="0"/>
        <w:jc w:val="both"/>
        <w:rPr>
          <w:rFonts w:ascii="Arial Narrow" w:hAnsi="Arial Narrow"/>
          <w:sz w:val="6"/>
          <w:szCs w:val="6"/>
        </w:rPr>
      </w:pPr>
    </w:p>
    <w:p w14:paraId="17F564A2" w14:textId="77777777" w:rsidR="00B912BB" w:rsidRPr="00BC34A7" w:rsidRDefault="00B912BB">
      <w:pPr>
        <w:pStyle w:val="ListParagraph"/>
        <w:widowControl/>
        <w:numPr>
          <w:ilvl w:val="0"/>
          <w:numId w:val="95"/>
        </w:numPr>
        <w:autoSpaceDE/>
        <w:autoSpaceDN/>
        <w:spacing w:after="160" w:line="276" w:lineRule="auto"/>
        <w:ind w:left="0" w:hanging="270"/>
        <w:contextualSpacing/>
        <w:rPr>
          <w:rFonts w:ascii="Palatino Linotype" w:hAnsi="Palatino Linotype"/>
          <w:b/>
          <w:bCs/>
          <w:sz w:val="20"/>
          <w:szCs w:val="20"/>
        </w:rPr>
      </w:pPr>
      <w:r w:rsidRPr="00BC34A7">
        <w:rPr>
          <w:rFonts w:ascii="Palatino Linotype" w:hAnsi="Palatino Linotype"/>
          <w:b/>
          <w:bCs/>
          <w:sz w:val="20"/>
          <w:szCs w:val="20"/>
        </w:rPr>
        <w:t>IF the issue/conflict persists.</w:t>
      </w:r>
    </w:p>
    <w:p w14:paraId="3C22669B" w14:textId="77777777" w:rsidR="00B912BB" w:rsidRPr="00BC34A7" w:rsidRDefault="00B912BB">
      <w:pPr>
        <w:pStyle w:val="ListParagraph"/>
        <w:widowControl/>
        <w:numPr>
          <w:ilvl w:val="0"/>
          <w:numId w:val="96"/>
        </w:numPr>
        <w:autoSpaceDE/>
        <w:autoSpaceDN/>
        <w:spacing w:after="160" w:line="259" w:lineRule="auto"/>
        <w:ind w:left="270"/>
        <w:contextualSpacing/>
        <w:jc w:val="both"/>
        <w:rPr>
          <w:rFonts w:ascii="Palatino Linotype" w:hAnsi="Palatino Linotype"/>
          <w:sz w:val="20"/>
          <w:szCs w:val="20"/>
        </w:rPr>
      </w:pPr>
      <w:r w:rsidRPr="00BC34A7">
        <w:rPr>
          <w:rFonts w:ascii="Palatino Linotype" w:hAnsi="Palatino Linotype"/>
          <w:sz w:val="20"/>
          <w:szCs w:val="20"/>
        </w:rPr>
        <w:t xml:space="preserve">If the steps taken above have not resolved the conflict, the resident may be reassigned. </w:t>
      </w:r>
    </w:p>
    <w:p w14:paraId="0EC7144A" w14:textId="77777777" w:rsidR="00B912BB" w:rsidRPr="00BC34A7" w:rsidRDefault="00B912BB">
      <w:pPr>
        <w:pStyle w:val="ListParagraph"/>
        <w:widowControl/>
        <w:numPr>
          <w:ilvl w:val="0"/>
          <w:numId w:val="96"/>
        </w:numPr>
        <w:autoSpaceDE/>
        <w:autoSpaceDN/>
        <w:spacing w:after="160" w:line="259" w:lineRule="auto"/>
        <w:ind w:left="270"/>
        <w:contextualSpacing/>
        <w:jc w:val="both"/>
        <w:rPr>
          <w:rFonts w:ascii="Palatino Linotype" w:hAnsi="Palatino Linotype"/>
          <w:color w:val="FF0000"/>
          <w:sz w:val="20"/>
          <w:szCs w:val="20"/>
        </w:rPr>
      </w:pPr>
      <w:r w:rsidRPr="00BC34A7">
        <w:rPr>
          <w:rFonts w:ascii="Palatino Linotype" w:hAnsi="Palatino Linotype"/>
          <w:b/>
          <w:bCs/>
          <w:sz w:val="20"/>
          <w:szCs w:val="20"/>
        </w:rPr>
        <w:t>NOTE</w:t>
      </w:r>
      <w:r w:rsidRPr="00BC34A7">
        <w:rPr>
          <w:rFonts w:ascii="Palatino Linotype" w:hAnsi="Palatino Linotype"/>
          <w:sz w:val="20"/>
          <w:szCs w:val="20"/>
        </w:rPr>
        <w:t xml:space="preserve">: A reassignment is a “last ditch” effort.  If the “root causes” of the problem are essentially still the same in the new assignment and seemingly unresolvable, counseling the student on options other than teaching will be the final step.  </w:t>
      </w:r>
    </w:p>
    <w:bookmarkEnd w:id="53"/>
    <w:p w14:paraId="6C13EF76" w14:textId="3E49050E" w:rsidR="00B52BC8" w:rsidRPr="00B52BC8" w:rsidRDefault="00B912BB">
      <w:pPr>
        <w:pStyle w:val="ListParagraph"/>
        <w:widowControl/>
        <w:numPr>
          <w:ilvl w:val="0"/>
          <w:numId w:val="96"/>
        </w:numPr>
        <w:autoSpaceDE/>
        <w:autoSpaceDN/>
        <w:spacing w:after="160" w:line="259" w:lineRule="auto"/>
        <w:ind w:left="270"/>
        <w:contextualSpacing/>
        <w:jc w:val="both"/>
        <w:rPr>
          <w:rFonts w:ascii="Palatino Linotype" w:hAnsi="Palatino Linotype"/>
          <w:color w:val="FF0000"/>
          <w:sz w:val="20"/>
          <w:szCs w:val="20"/>
        </w:rPr>
      </w:pPr>
      <w:r w:rsidRPr="00BC34A7">
        <w:rPr>
          <w:rFonts w:ascii="Palatino Linotype" w:hAnsi="Palatino Linotype"/>
          <w:sz w:val="20"/>
          <w:szCs w:val="20"/>
        </w:rPr>
        <w:t>The Office of Student Services will be notified when a resident has been counseled out of the field of education.</w:t>
      </w:r>
    </w:p>
    <w:p w14:paraId="3E1FF959" w14:textId="77777777" w:rsidR="00796D60" w:rsidRDefault="00796D60" w:rsidP="00796D60">
      <w:pPr>
        <w:jc w:val="center"/>
        <w:rPr>
          <w:rFonts w:ascii="Times New Roman Bold" w:hAnsi="Times New Roman Bold" w:cs="Times New Roman"/>
          <w:b/>
          <w:bCs/>
          <w:caps/>
        </w:rPr>
      </w:pPr>
      <w:r>
        <w:rPr>
          <w:noProof/>
        </w:rPr>
        <w:lastRenderedPageBreak/>
        <w:drawing>
          <wp:anchor distT="0" distB="0" distL="114300" distR="114300" simplePos="0" relativeHeight="252165632" behindDoc="0" locked="0" layoutInCell="1" allowOverlap="1" wp14:anchorId="1EFB0554" wp14:editId="7A9223B0">
            <wp:simplePos x="0" y="0"/>
            <wp:positionH relativeFrom="margin">
              <wp:posOffset>652780</wp:posOffset>
            </wp:positionH>
            <wp:positionV relativeFrom="paragraph">
              <wp:posOffset>-687705</wp:posOffset>
            </wp:positionV>
            <wp:extent cx="4663440" cy="798234"/>
            <wp:effectExtent l="0" t="0" r="3810" b="1905"/>
            <wp:wrapNone/>
            <wp:docPr id="462" name="Picture 462" descr="A picture containing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A picture containing night sky"/>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63440" cy="798234"/>
                    </a:xfrm>
                    <a:prstGeom prst="rect">
                      <a:avLst/>
                    </a:prstGeom>
                  </pic:spPr>
                </pic:pic>
              </a:graphicData>
            </a:graphic>
            <wp14:sizeRelH relativeFrom="page">
              <wp14:pctWidth>0</wp14:pctWidth>
            </wp14:sizeRelH>
            <wp14:sizeRelV relativeFrom="page">
              <wp14:pctHeight>0</wp14:pctHeight>
            </wp14:sizeRelV>
          </wp:anchor>
        </w:drawing>
      </w:r>
    </w:p>
    <w:p w14:paraId="6BADB042" w14:textId="77777777" w:rsidR="00796D60" w:rsidRDefault="00796D60" w:rsidP="00796D60">
      <w:pPr>
        <w:jc w:val="center"/>
        <w:rPr>
          <w:rFonts w:ascii="Times New Roman Bold" w:hAnsi="Times New Roman Bold" w:cs="Times New Roman"/>
          <w:b/>
          <w:bCs/>
          <w:caps/>
        </w:rPr>
      </w:pPr>
      <w:r w:rsidRPr="00B03344">
        <w:rPr>
          <w:rFonts w:ascii="Times New Roman Bold" w:hAnsi="Times New Roman Bold" w:cs="Times New Roman"/>
          <w:b/>
          <w:bCs/>
          <w:caps/>
        </w:rPr>
        <w:t>UNIVERSITY OF LOUISIANA AT LAFAYETTE</w:t>
      </w:r>
      <w:r w:rsidRPr="00B03344">
        <w:rPr>
          <w:rFonts w:ascii="Times New Roman Bold" w:hAnsi="Times New Roman Bold" w:cs="Times New Roman"/>
          <w:caps/>
        </w:rPr>
        <w:br/>
      </w:r>
      <w:r>
        <w:rPr>
          <w:rFonts w:ascii="Times New Roman Bold" w:hAnsi="Times New Roman Bold" w:cs="Times New Roman"/>
          <w:b/>
          <w:bCs/>
          <w:caps/>
        </w:rPr>
        <w:t>COLLEGE</w:t>
      </w:r>
      <w:r w:rsidRPr="00B03344">
        <w:rPr>
          <w:rFonts w:ascii="Times New Roman Bold" w:hAnsi="Times New Roman Bold" w:cs="Times New Roman"/>
          <w:b/>
          <w:bCs/>
          <w:caps/>
        </w:rPr>
        <w:t xml:space="preserve"> OF EDUCATION </w:t>
      </w:r>
      <w:r w:rsidRPr="00B03344">
        <w:rPr>
          <w:rFonts w:ascii="Times New Roman Bold" w:hAnsi="Times New Roman Bold" w:cs="Times New Roman"/>
          <w:b/>
          <w:caps/>
        </w:rPr>
        <w:t>and Human Development and the Office of Teacher Clinical Experiences</w:t>
      </w:r>
      <w:r w:rsidRPr="00B03344">
        <w:rPr>
          <w:rFonts w:ascii="Times New Roman Bold" w:hAnsi="Times New Roman Bold" w:cs="Times New Roman"/>
          <w:caps/>
        </w:rPr>
        <w:br/>
      </w:r>
      <w:r w:rsidRPr="00850A33">
        <w:rPr>
          <w:rFonts w:ascii="Times New Roman Bold" w:hAnsi="Times New Roman Bold" w:cs="Times New Roman"/>
          <w:b/>
          <w:bCs/>
          <w:caps/>
          <w:color w:val="EE0000"/>
        </w:rPr>
        <w:t>CLINICAL RESIDENCY AGREEMENT</w:t>
      </w:r>
    </w:p>
    <w:p w14:paraId="014FC785" w14:textId="77777777" w:rsidR="00796D60" w:rsidRDefault="00796D60" w:rsidP="00796D60">
      <w:pPr>
        <w:rPr>
          <w:rFonts w:ascii="Palatino Linotype" w:hAnsi="Palatino Linotype"/>
          <w:b/>
          <w:bCs/>
          <w:sz w:val="20"/>
          <w:szCs w:val="20"/>
          <w:highlight w:val="yellow"/>
        </w:rPr>
      </w:pPr>
    </w:p>
    <w:p w14:paraId="7DE45E74" w14:textId="77777777" w:rsidR="004C2E86" w:rsidRPr="00B03344" w:rsidRDefault="004C2E86" w:rsidP="004C2E86">
      <w:pPr>
        <w:spacing w:after="240"/>
        <w:jc w:val="both"/>
        <w:rPr>
          <w:rFonts w:ascii="Times New Roman" w:hAnsi="Times New Roman" w:cs="Times New Roman"/>
        </w:rPr>
      </w:pPr>
      <w:r w:rsidRPr="00B03344">
        <w:rPr>
          <w:rFonts w:ascii="Times New Roman" w:hAnsi="Times New Roman" w:cs="Times New Roman"/>
        </w:rPr>
        <w:t>This Clinical Residency Agreement (“Agreement”) is entered into between the University of Louisiana at Lafayette (“University”) and the undersigned teacher candidate (“Candidate”). This Agreement sets forth the conditions, expectations, and professional responsibilities required for participation in the University’s year-long clinical residency program.</w:t>
      </w:r>
    </w:p>
    <w:p w14:paraId="6E56400E" w14:textId="77777777" w:rsidR="004C2E86" w:rsidRDefault="004C2E86" w:rsidP="00796D60">
      <w:pPr>
        <w:rPr>
          <w:rFonts w:ascii="Palatino Linotype" w:hAnsi="Palatino Linotype"/>
          <w:b/>
          <w:bCs/>
          <w:sz w:val="20"/>
          <w:szCs w:val="20"/>
          <w:highlight w:val="yellow"/>
        </w:rPr>
      </w:pPr>
    </w:p>
    <w:p w14:paraId="6CA5F063" w14:textId="04DEB1C3" w:rsidR="00796D60" w:rsidRPr="00BD04E1" w:rsidRDefault="00796D60" w:rsidP="00796D60">
      <w:pPr>
        <w:rPr>
          <w:rFonts w:ascii="Palatino Linotype" w:hAnsi="Palatino Linotype"/>
          <w:sz w:val="20"/>
          <w:szCs w:val="20"/>
        </w:rPr>
      </w:pPr>
      <w:r w:rsidRPr="00BD04E1">
        <w:rPr>
          <w:rFonts w:ascii="Palatino Linotype" w:hAnsi="Palatino Linotype"/>
          <w:b/>
          <w:bCs/>
          <w:sz w:val="20"/>
          <w:szCs w:val="20"/>
          <w:highlight w:val="yellow"/>
        </w:rPr>
        <w:t>Essential Functions for Participation in Clinical Residency</w:t>
      </w:r>
    </w:p>
    <w:p w14:paraId="3503F336" w14:textId="77777777" w:rsidR="00796D60" w:rsidRPr="000A0CC9" w:rsidRDefault="00796D60" w:rsidP="00796D60">
      <w:pPr>
        <w:rPr>
          <w:rFonts w:ascii="Palatino Linotype" w:hAnsi="Palatino Linotype"/>
          <w:sz w:val="20"/>
          <w:szCs w:val="20"/>
        </w:rPr>
      </w:pPr>
      <w:r w:rsidRPr="000A0CC9">
        <w:rPr>
          <w:rFonts w:ascii="Palatino Linotype" w:hAnsi="Palatino Linotype"/>
          <w:sz w:val="20"/>
          <w:szCs w:val="20"/>
        </w:rPr>
        <w:t>To ensure the safety of P–12 students and the integrity of the learning environment, all clinical residency candidates must be able to perform the following essential functions, with or without reasonable accommodations:</w:t>
      </w:r>
    </w:p>
    <w:p w14:paraId="73963D8C"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A. Professional and Ethical Conduct</w:t>
      </w:r>
    </w:p>
    <w:p w14:paraId="65C42961" w14:textId="77777777" w:rsidR="00796D60" w:rsidRPr="000A0CC9" w:rsidRDefault="00796D60">
      <w:pPr>
        <w:widowControl/>
        <w:numPr>
          <w:ilvl w:val="0"/>
          <w:numId w:val="212"/>
        </w:numPr>
        <w:autoSpaceDE/>
        <w:autoSpaceDN/>
        <w:spacing w:line="278" w:lineRule="auto"/>
        <w:rPr>
          <w:rFonts w:ascii="Palatino Linotype" w:hAnsi="Palatino Linotype"/>
          <w:sz w:val="20"/>
          <w:szCs w:val="20"/>
        </w:rPr>
      </w:pPr>
      <w:r w:rsidRPr="000A0CC9">
        <w:rPr>
          <w:rFonts w:ascii="Palatino Linotype" w:hAnsi="Palatino Linotype"/>
          <w:sz w:val="20"/>
          <w:szCs w:val="20"/>
        </w:rPr>
        <w:t xml:space="preserve">Demonstrate sound judgment, reliability, and professional behavior </w:t>
      </w:r>
      <w:proofErr w:type="gramStart"/>
      <w:r w:rsidRPr="000A0CC9">
        <w:rPr>
          <w:rFonts w:ascii="Palatino Linotype" w:hAnsi="Palatino Linotype"/>
          <w:sz w:val="20"/>
          <w:szCs w:val="20"/>
        </w:rPr>
        <w:t>at all times</w:t>
      </w:r>
      <w:proofErr w:type="gramEnd"/>
      <w:r w:rsidRPr="000A0CC9">
        <w:rPr>
          <w:rFonts w:ascii="Palatino Linotype" w:hAnsi="Palatino Linotype"/>
          <w:sz w:val="20"/>
          <w:szCs w:val="20"/>
        </w:rPr>
        <w:t>.</w:t>
      </w:r>
    </w:p>
    <w:p w14:paraId="31746274" w14:textId="77777777" w:rsidR="00796D60" w:rsidRPr="000A0CC9" w:rsidRDefault="00796D60">
      <w:pPr>
        <w:widowControl/>
        <w:numPr>
          <w:ilvl w:val="0"/>
          <w:numId w:val="212"/>
        </w:numPr>
        <w:autoSpaceDE/>
        <w:autoSpaceDN/>
        <w:spacing w:line="278" w:lineRule="auto"/>
        <w:rPr>
          <w:rFonts w:ascii="Palatino Linotype" w:hAnsi="Palatino Linotype"/>
          <w:sz w:val="20"/>
          <w:szCs w:val="20"/>
        </w:rPr>
      </w:pPr>
      <w:r w:rsidRPr="000A0CC9">
        <w:rPr>
          <w:rFonts w:ascii="Palatino Linotype" w:hAnsi="Palatino Linotype"/>
          <w:sz w:val="20"/>
          <w:szCs w:val="20"/>
        </w:rPr>
        <w:t>Interact appropriately with students, faculty, school personnel, and families.</w:t>
      </w:r>
    </w:p>
    <w:p w14:paraId="58F1CB6A" w14:textId="77777777" w:rsidR="00796D60" w:rsidRPr="000A0CC9" w:rsidRDefault="00796D60">
      <w:pPr>
        <w:widowControl/>
        <w:numPr>
          <w:ilvl w:val="0"/>
          <w:numId w:val="212"/>
        </w:numPr>
        <w:autoSpaceDE/>
        <w:autoSpaceDN/>
        <w:spacing w:line="278" w:lineRule="auto"/>
        <w:rPr>
          <w:rFonts w:ascii="Palatino Linotype" w:hAnsi="Palatino Linotype"/>
          <w:sz w:val="20"/>
          <w:szCs w:val="20"/>
        </w:rPr>
      </w:pPr>
      <w:r w:rsidRPr="000A0CC9">
        <w:rPr>
          <w:rFonts w:ascii="Palatino Linotype" w:hAnsi="Palatino Linotype"/>
          <w:sz w:val="20"/>
          <w:szCs w:val="20"/>
        </w:rPr>
        <w:t>Follow all school, district, university, and professional policies and standards.</w:t>
      </w:r>
    </w:p>
    <w:p w14:paraId="4F158217"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B. Cognitive and Academic Abilities</w:t>
      </w:r>
    </w:p>
    <w:p w14:paraId="072C8B5E" w14:textId="77777777" w:rsidR="00796D60" w:rsidRPr="000A0CC9" w:rsidRDefault="00796D60">
      <w:pPr>
        <w:widowControl/>
        <w:numPr>
          <w:ilvl w:val="0"/>
          <w:numId w:val="213"/>
        </w:numPr>
        <w:autoSpaceDE/>
        <w:autoSpaceDN/>
        <w:spacing w:line="278" w:lineRule="auto"/>
        <w:rPr>
          <w:rFonts w:ascii="Palatino Linotype" w:hAnsi="Palatino Linotype"/>
          <w:sz w:val="20"/>
          <w:szCs w:val="20"/>
        </w:rPr>
      </w:pPr>
      <w:r w:rsidRPr="000A0CC9">
        <w:rPr>
          <w:rFonts w:ascii="Palatino Linotype" w:hAnsi="Palatino Linotype"/>
          <w:sz w:val="20"/>
          <w:szCs w:val="20"/>
        </w:rPr>
        <w:t>Comprehend, process, and apply instructional content, feedback, and supervisory guidance.</w:t>
      </w:r>
    </w:p>
    <w:p w14:paraId="52EB54E9" w14:textId="77777777" w:rsidR="00796D60" w:rsidRPr="000A0CC9" w:rsidRDefault="00796D60">
      <w:pPr>
        <w:widowControl/>
        <w:numPr>
          <w:ilvl w:val="0"/>
          <w:numId w:val="213"/>
        </w:numPr>
        <w:autoSpaceDE/>
        <w:autoSpaceDN/>
        <w:spacing w:line="278" w:lineRule="auto"/>
        <w:rPr>
          <w:rFonts w:ascii="Palatino Linotype" w:hAnsi="Palatino Linotype"/>
          <w:sz w:val="20"/>
          <w:szCs w:val="20"/>
        </w:rPr>
      </w:pPr>
      <w:r w:rsidRPr="000A0CC9">
        <w:rPr>
          <w:rFonts w:ascii="Palatino Linotype" w:hAnsi="Palatino Linotype"/>
          <w:sz w:val="20"/>
          <w:szCs w:val="20"/>
        </w:rPr>
        <w:t>Plan and deliver lessons that meet required academic benchmarks.</w:t>
      </w:r>
    </w:p>
    <w:p w14:paraId="29255E97" w14:textId="77777777" w:rsidR="00796D60" w:rsidRPr="000A0CC9" w:rsidRDefault="00796D60">
      <w:pPr>
        <w:widowControl/>
        <w:numPr>
          <w:ilvl w:val="0"/>
          <w:numId w:val="213"/>
        </w:numPr>
        <w:autoSpaceDE/>
        <w:autoSpaceDN/>
        <w:spacing w:line="278" w:lineRule="auto"/>
        <w:rPr>
          <w:rFonts w:ascii="Palatino Linotype" w:hAnsi="Palatino Linotype"/>
          <w:sz w:val="20"/>
          <w:szCs w:val="20"/>
        </w:rPr>
      </w:pPr>
      <w:r w:rsidRPr="000A0CC9">
        <w:rPr>
          <w:rFonts w:ascii="Palatino Linotype" w:hAnsi="Palatino Linotype"/>
          <w:sz w:val="20"/>
          <w:szCs w:val="20"/>
        </w:rPr>
        <w:t>Maintain concentration and manage multiple tasks in a dynamic classroom environment.</w:t>
      </w:r>
    </w:p>
    <w:p w14:paraId="19AA8892" w14:textId="77777777" w:rsidR="00796D60" w:rsidRPr="00145233" w:rsidRDefault="00796D60" w:rsidP="00796D60">
      <w:pPr>
        <w:rPr>
          <w:rFonts w:ascii="Palatino Linotype" w:hAnsi="Palatino Linotype"/>
          <w:b/>
          <w:bCs/>
          <w:sz w:val="6"/>
          <w:szCs w:val="6"/>
        </w:rPr>
      </w:pPr>
    </w:p>
    <w:p w14:paraId="3E4607FB"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C. Communication Skills</w:t>
      </w:r>
    </w:p>
    <w:p w14:paraId="1FACF1D7" w14:textId="77777777" w:rsidR="00796D60" w:rsidRPr="000A0CC9" w:rsidRDefault="00796D60">
      <w:pPr>
        <w:widowControl/>
        <w:numPr>
          <w:ilvl w:val="0"/>
          <w:numId w:val="214"/>
        </w:numPr>
        <w:autoSpaceDE/>
        <w:autoSpaceDN/>
        <w:spacing w:line="278" w:lineRule="auto"/>
        <w:rPr>
          <w:rFonts w:ascii="Palatino Linotype" w:hAnsi="Palatino Linotype"/>
          <w:sz w:val="20"/>
          <w:szCs w:val="20"/>
        </w:rPr>
      </w:pPr>
      <w:r w:rsidRPr="000A0CC9">
        <w:rPr>
          <w:rFonts w:ascii="Palatino Linotype" w:hAnsi="Palatino Linotype"/>
          <w:sz w:val="20"/>
          <w:szCs w:val="20"/>
        </w:rPr>
        <w:t>Communicate effectively and clearly in spoken and written English.</w:t>
      </w:r>
    </w:p>
    <w:p w14:paraId="48C68DC9" w14:textId="77777777" w:rsidR="00796D60" w:rsidRPr="000A0CC9" w:rsidRDefault="00796D60">
      <w:pPr>
        <w:widowControl/>
        <w:numPr>
          <w:ilvl w:val="0"/>
          <w:numId w:val="214"/>
        </w:numPr>
        <w:autoSpaceDE/>
        <w:autoSpaceDN/>
        <w:spacing w:line="278" w:lineRule="auto"/>
        <w:rPr>
          <w:rFonts w:ascii="Palatino Linotype" w:hAnsi="Palatino Linotype"/>
          <w:sz w:val="20"/>
          <w:szCs w:val="20"/>
        </w:rPr>
      </w:pPr>
      <w:r w:rsidRPr="000A0CC9">
        <w:rPr>
          <w:rFonts w:ascii="Palatino Linotype" w:hAnsi="Palatino Linotype"/>
          <w:sz w:val="20"/>
          <w:szCs w:val="20"/>
        </w:rPr>
        <w:t>Provide accurate instructions, explanations, and feedback to students.</w:t>
      </w:r>
    </w:p>
    <w:p w14:paraId="043A3935" w14:textId="77777777" w:rsidR="00796D60" w:rsidRPr="000A0CC9" w:rsidRDefault="00796D60">
      <w:pPr>
        <w:widowControl/>
        <w:numPr>
          <w:ilvl w:val="0"/>
          <w:numId w:val="214"/>
        </w:numPr>
        <w:autoSpaceDE/>
        <w:autoSpaceDN/>
        <w:spacing w:line="278" w:lineRule="auto"/>
        <w:rPr>
          <w:rFonts w:ascii="Palatino Linotype" w:hAnsi="Palatino Linotype"/>
          <w:sz w:val="20"/>
          <w:szCs w:val="20"/>
        </w:rPr>
      </w:pPr>
      <w:r w:rsidRPr="000A0CC9">
        <w:rPr>
          <w:rFonts w:ascii="Palatino Linotype" w:hAnsi="Palatino Linotype"/>
          <w:sz w:val="20"/>
          <w:szCs w:val="20"/>
        </w:rPr>
        <w:t>Maintain professional communication with mentors, supervisors, and administrators.</w:t>
      </w:r>
    </w:p>
    <w:p w14:paraId="48B149EB" w14:textId="77777777" w:rsidR="00796D60" w:rsidRPr="00145233" w:rsidRDefault="00796D60" w:rsidP="00796D60">
      <w:pPr>
        <w:rPr>
          <w:rFonts w:ascii="Palatino Linotype" w:hAnsi="Palatino Linotype"/>
          <w:b/>
          <w:bCs/>
          <w:sz w:val="10"/>
          <w:szCs w:val="10"/>
        </w:rPr>
      </w:pPr>
    </w:p>
    <w:p w14:paraId="546DA7E4"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D. Physical and Classroom Management Requirements</w:t>
      </w:r>
    </w:p>
    <w:p w14:paraId="0DCEC8C6" w14:textId="321D30C4" w:rsidR="00796D60" w:rsidRPr="000A0CC9" w:rsidRDefault="00D50674">
      <w:pPr>
        <w:widowControl/>
        <w:numPr>
          <w:ilvl w:val="0"/>
          <w:numId w:val="215"/>
        </w:numPr>
        <w:autoSpaceDE/>
        <w:autoSpaceDN/>
        <w:spacing w:line="278" w:lineRule="auto"/>
        <w:rPr>
          <w:rFonts w:ascii="Palatino Linotype" w:hAnsi="Palatino Linotype"/>
          <w:sz w:val="20"/>
          <w:szCs w:val="20"/>
        </w:rPr>
      </w:pPr>
      <w:r w:rsidRPr="000A0CC9">
        <w:rPr>
          <w:rFonts w:ascii="Palatino Linotype" w:hAnsi="Palatino Linotype"/>
          <w:sz w:val="20"/>
          <w:szCs w:val="20"/>
        </w:rPr>
        <w:t>Always supervise and ensure the safety of students</w:t>
      </w:r>
      <w:r w:rsidR="00796D60" w:rsidRPr="000A0CC9">
        <w:rPr>
          <w:rFonts w:ascii="Palatino Linotype" w:hAnsi="Palatino Linotype"/>
          <w:sz w:val="20"/>
          <w:szCs w:val="20"/>
        </w:rPr>
        <w:t>.</w:t>
      </w:r>
    </w:p>
    <w:p w14:paraId="50F8F978" w14:textId="77777777" w:rsidR="00796D60" w:rsidRPr="000A0CC9" w:rsidRDefault="00796D60">
      <w:pPr>
        <w:widowControl/>
        <w:numPr>
          <w:ilvl w:val="0"/>
          <w:numId w:val="215"/>
        </w:numPr>
        <w:autoSpaceDE/>
        <w:autoSpaceDN/>
        <w:spacing w:line="278" w:lineRule="auto"/>
        <w:rPr>
          <w:rFonts w:ascii="Palatino Linotype" w:hAnsi="Palatino Linotype"/>
          <w:sz w:val="20"/>
          <w:szCs w:val="20"/>
        </w:rPr>
      </w:pPr>
      <w:r w:rsidRPr="000A0CC9">
        <w:rPr>
          <w:rFonts w:ascii="Palatino Linotype" w:hAnsi="Palatino Linotype"/>
          <w:sz w:val="20"/>
          <w:szCs w:val="20"/>
        </w:rPr>
        <w:t>Respond appropriately and promptly to student needs and classroom situations.</w:t>
      </w:r>
    </w:p>
    <w:p w14:paraId="7A874A81"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E. Emotional and Behavioral Stability</w:t>
      </w:r>
    </w:p>
    <w:p w14:paraId="334235DE" w14:textId="77777777" w:rsidR="00796D60" w:rsidRPr="000A0CC9" w:rsidRDefault="00796D60">
      <w:pPr>
        <w:widowControl/>
        <w:numPr>
          <w:ilvl w:val="0"/>
          <w:numId w:val="216"/>
        </w:numPr>
        <w:autoSpaceDE/>
        <w:autoSpaceDN/>
        <w:spacing w:line="278" w:lineRule="auto"/>
        <w:rPr>
          <w:rFonts w:ascii="Palatino Linotype" w:hAnsi="Palatino Linotype"/>
          <w:sz w:val="20"/>
          <w:szCs w:val="20"/>
        </w:rPr>
      </w:pPr>
      <w:r w:rsidRPr="000A0CC9">
        <w:rPr>
          <w:rFonts w:ascii="Palatino Linotype" w:hAnsi="Palatino Linotype"/>
          <w:sz w:val="20"/>
          <w:szCs w:val="20"/>
        </w:rPr>
        <w:t>Demonstrate emotional regulation and the ability to function under stress.</w:t>
      </w:r>
    </w:p>
    <w:p w14:paraId="0E195AFF" w14:textId="77777777" w:rsidR="00796D60" w:rsidRPr="000A0CC9" w:rsidRDefault="00796D60">
      <w:pPr>
        <w:widowControl/>
        <w:numPr>
          <w:ilvl w:val="0"/>
          <w:numId w:val="216"/>
        </w:numPr>
        <w:autoSpaceDE/>
        <w:autoSpaceDN/>
        <w:spacing w:line="278" w:lineRule="auto"/>
        <w:rPr>
          <w:rFonts w:ascii="Palatino Linotype" w:hAnsi="Palatino Linotype"/>
          <w:sz w:val="20"/>
          <w:szCs w:val="20"/>
        </w:rPr>
      </w:pPr>
      <w:r w:rsidRPr="000A0CC9">
        <w:rPr>
          <w:rFonts w:ascii="Palatino Linotype" w:hAnsi="Palatino Linotype"/>
          <w:sz w:val="20"/>
          <w:szCs w:val="20"/>
        </w:rPr>
        <w:t>Maintain composure and decision-making ability in unexpected or emergency situations.</w:t>
      </w:r>
    </w:p>
    <w:p w14:paraId="7DC497D7" w14:textId="77777777" w:rsidR="00796D60" w:rsidRPr="000A0CC9" w:rsidRDefault="00796D60">
      <w:pPr>
        <w:widowControl/>
        <w:numPr>
          <w:ilvl w:val="0"/>
          <w:numId w:val="216"/>
        </w:numPr>
        <w:autoSpaceDE/>
        <w:autoSpaceDN/>
        <w:spacing w:line="278" w:lineRule="auto"/>
        <w:rPr>
          <w:rFonts w:ascii="Palatino Linotype" w:hAnsi="Palatino Linotype"/>
          <w:sz w:val="20"/>
          <w:szCs w:val="20"/>
        </w:rPr>
      </w:pPr>
      <w:r w:rsidRPr="000A0CC9">
        <w:rPr>
          <w:rFonts w:ascii="Palatino Linotype" w:hAnsi="Palatino Linotype"/>
          <w:sz w:val="20"/>
          <w:szCs w:val="20"/>
        </w:rPr>
        <w:t>Engage in reflective practice and accept constructive feedback.</w:t>
      </w:r>
    </w:p>
    <w:p w14:paraId="7A01FD93" w14:textId="77777777" w:rsidR="00796D60" w:rsidRPr="000A0CC9" w:rsidRDefault="00796D60" w:rsidP="00796D60">
      <w:pPr>
        <w:rPr>
          <w:rFonts w:ascii="Palatino Linotype" w:hAnsi="Palatino Linotype"/>
          <w:sz w:val="20"/>
          <w:szCs w:val="20"/>
        </w:rPr>
      </w:pPr>
      <w:r w:rsidRPr="000A0CC9">
        <w:rPr>
          <w:rFonts w:ascii="Palatino Linotype" w:hAnsi="Palatino Linotype"/>
          <w:b/>
          <w:bCs/>
          <w:sz w:val="20"/>
          <w:szCs w:val="20"/>
        </w:rPr>
        <w:t>Candidates who cannot perform these essential functions safely and effectively may be restricted from or removed from clinical placement.</w:t>
      </w:r>
      <w:r w:rsidRPr="000A0CC9">
        <w:rPr>
          <w:rFonts w:ascii="Palatino Linotype" w:hAnsi="Palatino Linotype"/>
          <w:sz w:val="20"/>
          <w:szCs w:val="20"/>
        </w:rPr>
        <w:br/>
        <w:t xml:space="preserve">Students who believe </w:t>
      </w:r>
      <w:proofErr w:type="gramStart"/>
      <w:r w:rsidRPr="000A0CC9">
        <w:rPr>
          <w:rFonts w:ascii="Palatino Linotype" w:hAnsi="Palatino Linotype"/>
          <w:sz w:val="20"/>
          <w:szCs w:val="20"/>
        </w:rPr>
        <w:t>accommodations</w:t>
      </w:r>
      <w:proofErr w:type="gramEnd"/>
      <w:r w:rsidRPr="000A0CC9">
        <w:rPr>
          <w:rFonts w:ascii="Palatino Linotype" w:hAnsi="Palatino Linotype"/>
          <w:sz w:val="20"/>
          <w:szCs w:val="20"/>
        </w:rPr>
        <w:t xml:space="preserve"> may be necessary should contact the University’s Office of Disability Services (ODS) before residency begins.</w:t>
      </w:r>
    </w:p>
    <w:p w14:paraId="30E6F48E" w14:textId="77777777" w:rsidR="00796D60" w:rsidRDefault="00796D60" w:rsidP="00796D60">
      <w:pPr>
        <w:rPr>
          <w:rFonts w:ascii="Palatino Linotype" w:hAnsi="Palatino Linotype"/>
          <w:b/>
          <w:bCs/>
          <w:sz w:val="20"/>
          <w:szCs w:val="20"/>
          <w:highlight w:val="yellow"/>
        </w:rPr>
      </w:pPr>
    </w:p>
    <w:p w14:paraId="2740C31B" w14:textId="77777777" w:rsidR="00796D60" w:rsidRPr="00D50674" w:rsidRDefault="00796D60" w:rsidP="00796D60">
      <w:pPr>
        <w:spacing w:after="240"/>
        <w:rPr>
          <w:rFonts w:ascii="Palatino Linotype" w:hAnsi="Palatino Linotype"/>
          <w:b/>
          <w:bCs/>
        </w:rPr>
      </w:pPr>
      <w:r w:rsidRPr="00D50674">
        <w:rPr>
          <w:rFonts w:ascii="Palatino Linotype" w:hAnsi="Palatino Linotype"/>
          <w:b/>
          <w:bCs/>
          <w:highlight w:val="yellow"/>
        </w:rPr>
        <w:t>Authority to Remove a Candidate from Clinical Placement</w:t>
      </w:r>
    </w:p>
    <w:p w14:paraId="7A899C46" w14:textId="77777777" w:rsidR="00796D60" w:rsidRPr="000A0CC9" w:rsidRDefault="00796D60">
      <w:pPr>
        <w:pStyle w:val="ListParagraph"/>
        <w:widowControl/>
        <w:numPr>
          <w:ilvl w:val="1"/>
          <w:numId w:val="215"/>
        </w:numPr>
        <w:autoSpaceDE/>
        <w:autoSpaceDN/>
        <w:spacing w:after="160" w:line="278" w:lineRule="auto"/>
        <w:ind w:left="360"/>
        <w:contextualSpacing/>
        <w:rPr>
          <w:rFonts w:ascii="Palatino Linotype" w:hAnsi="Palatino Linotype"/>
          <w:sz w:val="20"/>
          <w:szCs w:val="20"/>
        </w:rPr>
      </w:pPr>
      <w:r w:rsidRPr="000A0CC9">
        <w:rPr>
          <w:rFonts w:ascii="Palatino Linotype" w:hAnsi="Palatino Linotype"/>
          <w:b/>
          <w:bCs/>
          <w:sz w:val="20"/>
          <w:szCs w:val="20"/>
        </w:rPr>
        <w:t>Removal From Clinical Placement</w:t>
      </w:r>
    </w:p>
    <w:p w14:paraId="0C3D35D9" w14:textId="77777777" w:rsidR="00796D60" w:rsidRPr="000A0CC9" w:rsidRDefault="00796D60" w:rsidP="00796D60">
      <w:pPr>
        <w:rPr>
          <w:rFonts w:ascii="Palatino Linotype" w:hAnsi="Palatino Linotype"/>
          <w:sz w:val="20"/>
          <w:szCs w:val="20"/>
        </w:rPr>
      </w:pPr>
      <w:r w:rsidRPr="000A0CC9">
        <w:rPr>
          <w:rFonts w:ascii="Palatino Linotype" w:hAnsi="Palatino Linotype"/>
          <w:sz w:val="20"/>
          <w:szCs w:val="20"/>
        </w:rPr>
        <w:t>The University reserves the right to reduce, restrict, or remove a candidate from a clinical placement at any time if:</w:t>
      </w:r>
    </w:p>
    <w:p w14:paraId="23478898" w14:textId="77777777" w:rsidR="00796D60" w:rsidRPr="000A0CC9" w:rsidRDefault="00796D60">
      <w:pPr>
        <w:widowControl/>
        <w:numPr>
          <w:ilvl w:val="0"/>
          <w:numId w:val="217"/>
        </w:numPr>
        <w:autoSpaceDE/>
        <w:autoSpaceDN/>
        <w:spacing w:line="278" w:lineRule="auto"/>
        <w:rPr>
          <w:rFonts w:ascii="Palatino Linotype" w:hAnsi="Palatino Linotype"/>
          <w:sz w:val="20"/>
          <w:szCs w:val="20"/>
        </w:rPr>
      </w:pPr>
      <w:r w:rsidRPr="000A0CC9">
        <w:rPr>
          <w:rFonts w:ascii="Palatino Linotype" w:hAnsi="Palatino Linotype"/>
          <w:sz w:val="20"/>
          <w:szCs w:val="20"/>
        </w:rPr>
        <w:lastRenderedPageBreak/>
        <w:t>The candidate’s performance, conduct, or health creates or could create a safety risk to P–12 students, school personnel, or the candidate.</w:t>
      </w:r>
    </w:p>
    <w:p w14:paraId="0A5002FE" w14:textId="77777777" w:rsidR="00796D60" w:rsidRPr="000A0CC9" w:rsidRDefault="00796D60">
      <w:pPr>
        <w:widowControl/>
        <w:numPr>
          <w:ilvl w:val="0"/>
          <w:numId w:val="217"/>
        </w:numPr>
        <w:autoSpaceDE/>
        <w:autoSpaceDN/>
        <w:spacing w:line="278" w:lineRule="auto"/>
        <w:rPr>
          <w:rFonts w:ascii="Palatino Linotype" w:hAnsi="Palatino Linotype"/>
          <w:sz w:val="20"/>
          <w:szCs w:val="20"/>
        </w:rPr>
      </w:pPr>
      <w:r w:rsidRPr="000A0CC9">
        <w:rPr>
          <w:rFonts w:ascii="Palatino Linotype" w:hAnsi="Palatino Linotype"/>
          <w:sz w:val="20"/>
          <w:szCs w:val="20"/>
        </w:rPr>
        <w:t>The candidate fails to meet professional, ethical, or disposition standards, including those documented by mentors, supervisors, or school administrators.</w:t>
      </w:r>
    </w:p>
    <w:p w14:paraId="3A8F8099" w14:textId="77777777" w:rsidR="00796D60" w:rsidRPr="000A0CC9" w:rsidRDefault="00796D60">
      <w:pPr>
        <w:widowControl/>
        <w:numPr>
          <w:ilvl w:val="0"/>
          <w:numId w:val="217"/>
        </w:numPr>
        <w:autoSpaceDE/>
        <w:autoSpaceDN/>
        <w:spacing w:line="278" w:lineRule="auto"/>
        <w:rPr>
          <w:rFonts w:ascii="Palatino Linotype" w:hAnsi="Palatino Linotype"/>
          <w:sz w:val="20"/>
          <w:szCs w:val="20"/>
        </w:rPr>
      </w:pPr>
      <w:r w:rsidRPr="000A0CC9">
        <w:rPr>
          <w:rFonts w:ascii="Palatino Linotype" w:hAnsi="Palatino Linotype"/>
          <w:sz w:val="20"/>
          <w:szCs w:val="20"/>
        </w:rPr>
        <w:t>The candidate is unable to perform the essential functions of residency, with or without reasonable accommodation.</w:t>
      </w:r>
    </w:p>
    <w:p w14:paraId="2E453B82" w14:textId="77777777" w:rsidR="00796D60" w:rsidRPr="000A0CC9" w:rsidRDefault="00796D60">
      <w:pPr>
        <w:widowControl/>
        <w:numPr>
          <w:ilvl w:val="0"/>
          <w:numId w:val="217"/>
        </w:numPr>
        <w:autoSpaceDE/>
        <w:autoSpaceDN/>
        <w:spacing w:line="278" w:lineRule="auto"/>
        <w:rPr>
          <w:rFonts w:ascii="Palatino Linotype" w:hAnsi="Palatino Linotype"/>
          <w:sz w:val="20"/>
          <w:szCs w:val="20"/>
        </w:rPr>
      </w:pPr>
      <w:r w:rsidRPr="000A0CC9">
        <w:rPr>
          <w:rFonts w:ascii="Palatino Linotype" w:hAnsi="Palatino Linotype"/>
          <w:sz w:val="20"/>
          <w:szCs w:val="20"/>
        </w:rPr>
        <w:t>The school or district requests removal due to performance, conduct, or safety concerns.</w:t>
      </w:r>
    </w:p>
    <w:p w14:paraId="3108C078" w14:textId="77777777" w:rsidR="00796D60" w:rsidRPr="000A0CC9" w:rsidRDefault="00796D60">
      <w:pPr>
        <w:widowControl/>
        <w:numPr>
          <w:ilvl w:val="0"/>
          <w:numId w:val="217"/>
        </w:numPr>
        <w:autoSpaceDE/>
        <w:autoSpaceDN/>
        <w:spacing w:line="278" w:lineRule="auto"/>
        <w:rPr>
          <w:rFonts w:ascii="Palatino Linotype" w:hAnsi="Palatino Linotype"/>
          <w:sz w:val="20"/>
          <w:szCs w:val="20"/>
        </w:rPr>
      </w:pPr>
      <w:r w:rsidRPr="000A0CC9">
        <w:rPr>
          <w:rFonts w:ascii="Palatino Linotype" w:hAnsi="Palatino Linotype"/>
          <w:sz w:val="20"/>
          <w:szCs w:val="20"/>
        </w:rPr>
        <w:t xml:space="preserve">The candidate fails to comply with University, </w:t>
      </w:r>
      <w:r>
        <w:rPr>
          <w:rFonts w:ascii="Palatino Linotype" w:hAnsi="Palatino Linotype"/>
          <w:sz w:val="20"/>
          <w:szCs w:val="20"/>
        </w:rPr>
        <w:t>College</w:t>
      </w:r>
      <w:r w:rsidRPr="000A0CC9">
        <w:rPr>
          <w:rFonts w:ascii="Palatino Linotype" w:hAnsi="Palatino Linotype"/>
          <w:sz w:val="20"/>
          <w:szCs w:val="20"/>
        </w:rPr>
        <w:t xml:space="preserve"> of Education</w:t>
      </w:r>
      <w:r>
        <w:rPr>
          <w:rFonts w:ascii="Palatino Linotype" w:hAnsi="Palatino Linotype"/>
          <w:sz w:val="20"/>
          <w:szCs w:val="20"/>
        </w:rPr>
        <w:t xml:space="preserve"> &amp; Human Development</w:t>
      </w:r>
      <w:r w:rsidRPr="000A0CC9">
        <w:rPr>
          <w:rFonts w:ascii="Palatino Linotype" w:hAnsi="Palatino Linotype"/>
          <w:sz w:val="20"/>
          <w:szCs w:val="20"/>
        </w:rPr>
        <w:t>, or school-site policies.</w:t>
      </w:r>
    </w:p>
    <w:p w14:paraId="37CC980E" w14:textId="77777777" w:rsidR="00796D60" w:rsidRDefault="00796D60" w:rsidP="00796D60">
      <w:pPr>
        <w:rPr>
          <w:rFonts w:ascii="Palatino Linotype" w:hAnsi="Palatino Linotype"/>
          <w:sz w:val="20"/>
          <w:szCs w:val="20"/>
        </w:rPr>
      </w:pPr>
      <w:r w:rsidRPr="000A0CC9">
        <w:rPr>
          <w:rFonts w:ascii="Palatino Linotype" w:hAnsi="Palatino Linotype"/>
          <w:sz w:val="20"/>
          <w:szCs w:val="20"/>
        </w:rPr>
        <w:t>Placement is a privilege, not a right, and is contingent on sustained satisfactory performance.</w:t>
      </w:r>
      <w:r w:rsidRPr="000A0CC9">
        <w:rPr>
          <w:rFonts w:ascii="Palatino Linotype" w:hAnsi="Palatino Linotype"/>
          <w:sz w:val="20"/>
          <w:szCs w:val="20"/>
        </w:rPr>
        <w:br/>
        <w:t>Removal from a clinical site may result in remediation, delayed progression, or dismissal from the program according to School of Education policies.</w:t>
      </w:r>
    </w:p>
    <w:p w14:paraId="07890903" w14:textId="77777777" w:rsidR="00796D60" w:rsidRDefault="00796D60" w:rsidP="00796D60">
      <w:pPr>
        <w:rPr>
          <w:rFonts w:ascii="Palatino Linotype" w:hAnsi="Palatino Linotype"/>
          <w:sz w:val="20"/>
          <w:szCs w:val="20"/>
        </w:rPr>
      </w:pPr>
    </w:p>
    <w:p w14:paraId="3EF23078" w14:textId="77777777" w:rsidR="00796D60" w:rsidRPr="00145233" w:rsidRDefault="00796D60" w:rsidP="00796D60">
      <w:pPr>
        <w:rPr>
          <w:rFonts w:ascii="Palatino Linotype" w:hAnsi="Palatino Linotype"/>
          <w:b/>
          <w:bCs/>
          <w:sz w:val="6"/>
          <w:szCs w:val="6"/>
          <w:highlight w:val="yellow"/>
        </w:rPr>
      </w:pPr>
    </w:p>
    <w:p w14:paraId="6C3A4E32" w14:textId="77777777" w:rsidR="00796D60" w:rsidRPr="000A0CC9" w:rsidRDefault="00796D60" w:rsidP="00796D60">
      <w:pPr>
        <w:spacing w:after="240"/>
        <w:rPr>
          <w:rFonts w:ascii="Palatino Linotype" w:hAnsi="Palatino Linotype"/>
          <w:b/>
          <w:bCs/>
          <w:sz w:val="20"/>
          <w:szCs w:val="20"/>
        </w:rPr>
      </w:pPr>
      <w:r w:rsidRPr="000A0CC9">
        <w:rPr>
          <w:rFonts w:ascii="Palatino Linotype" w:hAnsi="Palatino Linotype"/>
          <w:b/>
          <w:bCs/>
          <w:sz w:val="20"/>
          <w:szCs w:val="20"/>
          <w:highlight w:val="yellow"/>
        </w:rPr>
        <w:t>Remediation Plan Process</w:t>
      </w:r>
    </w:p>
    <w:p w14:paraId="13D6D5DE" w14:textId="77777777" w:rsidR="00796D60" w:rsidRPr="000A0CC9" w:rsidRDefault="00796D60">
      <w:pPr>
        <w:pStyle w:val="ListParagraph"/>
        <w:widowControl/>
        <w:numPr>
          <w:ilvl w:val="0"/>
          <w:numId w:val="222"/>
        </w:numPr>
        <w:autoSpaceDE/>
        <w:autoSpaceDN/>
        <w:spacing w:after="160" w:line="278" w:lineRule="auto"/>
        <w:ind w:left="270" w:hanging="270"/>
        <w:contextualSpacing/>
        <w:rPr>
          <w:rFonts w:ascii="Palatino Linotype" w:hAnsi="Palatino Linotype"/>
          <w:sz w:val="20"/>
          <w:szCs w:val="20"/>
        </w:rPr>
      </w:pPr>
      <w:r w:rsidRPr="000A0CC9">
        <w:rPr>
          <w:rFonts w:ascii="Palatino Linotype" w:hAnsi="Palatino Linotype"/>
          <w:b/>
          <w:bCs/>
          <w:sz w:val="20"/>
          <w:szCs w:val="20"/>
        </w:rPr>
        <w:t>Remediation and Improvement Planning</w:t>
      </w:r>
    </w:p>
    <w:p w14:paraId="33D7694F" w14:textId="77777777" w:rsidR="00796D60" w:rsidRPr="000A0CC9" w:rsidRDefault="00796D60" w:rsidP="00796D60">
      <w:pPr>
        <w:rPr>
          <w:rFonts w:ascii="Palatino Linotype" w:hAnsi="Palatino Linotype"/>
          <w:sz w:val="20"/>
          <w:szCs w:val="20"/>
        </w:rPr>
      </w:pPr>
      <w:r w:rsidRPr="000A0CC9">
        <w:rPr>
          <w:rFonts w:ascii="Palatino Linotype" w:hAnsi="Palatino Linotype"/>
          <w:sz w:val="20"/>
          <w:szCs w:val="20"/>
        </w:rPr>
        <w:t>Before deciding on removal or dismissal</w:t>
      </w:r>
      <w:r>
        <w:rPr>
          <w:rFonts w:ascii="Palatino Linotype" w:hAnsi="Palatino Linotype"/>
          <w:sz w:val="20"/>
          <w:szCs w:val="20"/>
        </w:rPr>
        <w:t xml:space="preserve"> - </w:t>
      </w:r>
      <w:r w:rsidRPr="000A0CC9">
        <w:rPr>
          <w:rFonts w:ascii="Palatino Linotype" w:hAnsi="Palatino Linotype"/>
          <w:sz w:val="20"/>
          <w:szCs w:val="20"/>
        </w:rPr>
        <w:t>when appropriate and when safety is not compromised</w:t>
      </w:r>
      <w:r>
        <w:rPr>
          <w:rFonts w:ascii="Palatino Linotype" w:hAnsi="Palatino Linotype"/>
          <w:sz w:val="20"/>
          <w:szCs w:val="20"/>
        </w:rPr>
        <w:t xml:space="preserve"> - </w:t>
      </w:r>
      <w:r w:rsidRPr="000A0CC9">
        <w:rPr>
          <w:rFonts w:ascii="Palatino Linotype" w:hAnsi="Palatino Linotype"/>
          <w:sz w:val="20"/>
          <w:szCs w:val="20"/>
        </w:rPr>
        <w:t>the University may offer a structured remediation process. A remediation plan may include:</w:t>
      </w:r>
    </w:p>
    <w:p w14:paraId="69EFD65C" w14:textId="77777777" w:rsidR="00796D60" w:rsidRPr="000A0CC9" w:rsidRDefault="00796D60">
      <w:pPr>
        <w:widowControl/>
        <w:numPr>
          <w:ilvl w:val="0"/>
          <w:numId w:val="218"/>
        </w:numPr>
        <w:autoSpaceDE/>
        <w:autoSpaceDN/>
        <w:spacing w:line="278" w:lineRule="auto"/>
        <w:rPr>
          <w:rFonts w:ascii="Palatino Linotype" w:hAnsi="Palatino Linotype"/>
          <w:sz w:val="20"/>
          <w:szCs w:val="20"/>
        </w:rPr>
      </w:pPr>
      <w:r w:rsidRPr="000A0CC9">
        <w:rPr>
          <w:rFonts w:ascii="Palatino Linotype" w:hAnsi="Palatino Linotype"/>
          <w:sz w:val="20"/>
          <w:szCs w:val="20"/>
        </w:rPr>
        <w:t>A written summary of concerns, including disposition, performance, health, or safety issues.</w:t>
      </w:r>
    </w:p>
    <w:p w14:paraId="30FF7F62" w14:textId="77777777" w:rsidR="00796D60" w:rsidRPr="000A0CC9" w:rsidRDefault="00796D60">
      <w:pPr>
        <w:widowControl/>
        <w:numPr>
          <w:ilvl w:val="0"/>
          <w:numId w:val="218"/>
        </w:numPr>
        <w:autoSpaceDE/>
        <w:autoSpaceDN/>
        <w:spacing w:line="278" w:lineRule="auto"/>
        <w:rPr>
          <w:rFonts w:ascii="Palatino Linotype" w:hAnsi="Palatino Linotype"/>
          <w:sz w:val="20"/>
          <w:szCs w:val="20"/>
        </w:rPr>
      </w:pPr>
      <w:r w:rsidRPr="000A0CC9">
        <w:rPr>
          <w:rFonts w:ascii="Palatino Linotype" w:hAnsi="Palatino Linotype"/>
          <w:sz w:val="20"/>
          <w:szCs w:val="20"/>
        </w:rPr>
        <w:t>Specific, measurable expectations for improvement.</w:t>
      </w:r>
    </w:p>
    <w:p w14:paraId="54C6A506" w14:textId="77777777" w:rsidR="00796D60" w:rsidRPr="000A0CC9" w:rsidRDefault="00796D60">
      <w:pPr>
        <w:widowControl/>
        <w:numPr>
          <w:ilvl w:val="0"/>
          <w:numId w:val="218"/>
        </w:numPr>
        <w:autoSpaceDE/>
        <w:autoSpaceDN/>
        <w:spacing w:line="278" w:lineRule="auto"/>
        <w:rPr>
          <w:rFonts w:ascii="Palatino Linotype" w:hAnsi="Palatino Linotype"/>
          <w:sz w:val="20"/>
          <w:szCs w:val="20"/>
        </w:rPr>
      </w:pPr>
      <w:r w:rsidRPr="000A0CC9">
        <w:rPr>
          <w:rFonts w:ascii="Palatino Linotype" w:hAnsi="Palatino Linotype"/>
          <w:sz w:val="20"/>
          <w:szCs w:val="20"/>
        </w:rPr>
        <w:t>A defined timeline, typically 2–6 weeks.</w:t>
      </w:r>
    </w:p>
    <w:p w14:paraId="63B5A986" w14:textId="77777777" w:rsidR="00796D60" w:rsidRPr="000A0CC9" w:rsidRDefault="00796D60">
      <w:pPr>
        <w:widowControl/>
        <w:numPr>
          <w:ilvl w:val="0"/>
          <w:numId w:val="218"/>
        </w:numPr>
        <w:autoSpaceDE/>
        <w:autoSpaceDN/>
        <w:spacing w:line="278" w:lineRule="auto"/>
        <w:rPr>
          <w:rFonts w:ascii="Palatino Linotype" w:hAnsi="Palatino Linotype"/>
          <w:sz w:val="20"/>
          <w:szCs w:val="20"/>
        </w:rPr>
      </w:pPr>
      <w:r w:rsidRPr="000A0CC9">
        <w:rPr>
          <w:rFonts w:ascii="Palatino Linotype" w:hAnsi="Palatino Linotype"/>
          <w:sz w:val="20"/>
          <w:szCs w:val="20"/>
        </w:rPr>
        <w:t xml:space="preserve">Required </w:t>
      </w:r>
      <w:proofErr w:type="gramStart"/>
      <w:r w:rsidRPr="000A0CC9">
        <w:rPr>
          <w:rFonts w:ascii="Palatino Linotype" w:hAnsi="Palatino Linotype"/>
          <w:sz w:val="20"/>
          <w:szCs w:val="20"/>
        </w:rPr>
        <w:t>supports</w:t>
      </w:r>
      <w:proofErr w:type="gramEnd"/>
      <w:r w:rsidRPr="000A0CC9">
        <w:rPr>
          <w:rFonts w:ascii="Palatino Linotype" w:hAnsi="Palatino Linotype"/>
          <w:sz w:val="20"/>
          <w:szCs w:val="20"/>
        </w:rPr>
        <w:t xml:space="preserve"> or resources, such as meetings with mentors or faculty </w:t>
      </w:r>
      <w:r>
        <w:rPr>
          <w:rFonts w:ascii="Palatino Linotype" w:hAnsi="Palatino Linotype"/>
          <w:sz w:val="20"/>
          <w:szCs w:val="20"/>
        </w:rPr>
        <w:t>supervisors</w:t>
      </w:r>
      <w:r w:rsidRPr="000A0CC9">
        <w:rPr>
          <w:rFonts w:ascii="Palatino Linotype" w:hAnsi="Palatino Linotype"/>
          <w:sz w:val="20"/>
          <w:szCs w:val="20"/>
        </w:rPr>
        <w:t>.</w:t>
      </w:r>
    </w:p>
    <w:p w14:paraId="4B356B6C" w14:textId="77777777" w:rsidR="00796D60" w:rsidRPr="000A0CC9" w:rsidRDefault="00796D60">
      <w:pPr>
        <w:widowControl/>
        <w:numPr>
          <w:ilvl w:val="0"/>
          <w:numId w:val="218"/>
        </w:numPr>
        <w:autoSpaceDE/>
        <w:autoSpaceDN/>
        <w:spacing w:line="278" w:lineRule="auto"/>
        <w:rPr>
          <w:rFonts w:ascii="Palatino Linotype" w:hAnsi="Palatino Linotype"/>
          <w:sz w:val="20"/>
          <w:szCs w:val="20"/>
        </w:rPr>
      </w:pPr>
      <w:r w:rsidRPr="000A0CC9">
        <w:rPr>
          <w:rFonts w:ascii="Palatino Linotype" w:hAnsi="Palatino Linotype"/>
          <w:sz w:val="20"/>
          <w:szCs w:val="20"/>
        </w:rPr>
        <w:t>Documentation of progress, reviewed regularly by the supervisor or Director.</w:t>
      </w:r>
    </w:p>
    <w:p w14:paraId="5B66DDBB" w14:textId="77777777" w:rsidR="00796D60" w:rsidRPr="000A0CC9" w:rsidRDefault="00796D60">
      <w:pPr>
        <w:widowControl/>
        <w:numPr>
          <w:ilvl w:val="0"/>
          <w:numId w:val="218"/>
        </w:numPr>
        <w:autoSpaceDE/>
        <w:autoSpaceDN/>
        <w:spacing w:line="278" w:lineRule="auto"/>
        <w:rPr>
          <w:rFonts w:ascii="Palatino Linotype" w:hAnsi="Palatino Linotype"/>
          <w:sz w:val="20"/>
          <w:szCs w:val="20"/>
        </w:rPr>
      </w:pPr>
      <w:r w:rsidRPr="000A0CC9">
        <w:rPr>
          <w:rFonts w:ascii="Palatino Linotype" w:hAnsi="Palatino Linotype"/>
          <w:sz w:val="20"/>
          <w:szCs w:val="20"/>
        </w:rPr>
        <w:t>Criteria for successful completion of the plan.</w:t>
      </w:r>
    </w:p>
    <w:p w14:paraId="1455446D" w14:textId="77777777" w:rsidR="00796D60" w:rsidRPr="000A0CC9" w:rsidRDefault="00796D60" w:rsidP="00796D60">
      <w:pPr>
        <w:rPr>
          <w:rFonts w:ascii="Palatino Linotype" w:hAnsi="Palatino Linotype"/>
          <w:sz w:val="20"/>
          <w:szCs w:val="20"/>
        </w:rPr>
      </w:pPr>
      <w:r w:rsidRPr="000A0CC9">
        <w:rPr>
          <w:rFonts w:ascii="Palatino Linotype" w:hAnsi="Palatino Linotype"/>
          <w:sz w:val="20"/>
          <w:szCs w:val="20"/>
        </w:rPr>
        <w:t>Failure to meet the remediation plan requirements</w:t>
      </w:r>
      <w:r>
        <w:rPr>
          <w:rFonts w:ascii="Palatino Linotype" w:hAnsi="Palatino Linotype"/>
          <w:sz w:val="20"/>
          <w:szCs w:val="20"/>
        </w:rPr>
        <w:t xml:space="preserve">, </w:t>
      </w:r>
      <w:r w:rsidRPr="000A0CC9">
        <w:rPr>
          <w:rFonts w:ascii="Palatino Linotype" w:hAnsi="Palatino Linotype"/>
          <w:sz w:val="20"/>
          <w:szCs w:val="20"/>
        </w:rPr>
        <w:t>or any additional occurrences of unsafe or unprofessional conduct</w:t>
      </w:r>
      <w:r>
        <w:rPr>
          <w:rFonts w:ascii="Palatino Linotype" w:hAnsi="Palatino Linotype"/>
          <w:sz w:val="20"/>
          <w:szCs w:val="20"/>
        </w:rPr>
        <w:t xml:space="preserve">, </w:t>
      </w:r>
      <w:r w:rsidRPr="000A0CC9">
        <w:rPr>
          <w:rFonts w:ascii="Palatino Linotype" w:hAnsi="Palatino Linotype"/>
          <w:sz w:val="20"/>
          <w:szCs w:val="20"/>
        </w:rPr>
        <w:t>may result in immediate removal from the clinical placement or dismissal from the program.</w:t>
      </w:r>
    </w:p>
    <w:p w14:paraId="262EB5E2" w14:textId="77777777" w:rsidR="00796D60" w:rsidRPr="000A0CC9" w:rsidRDefault="00796D60" w:rsidP="00796D60">
      <w:pPr>
        <w:rPr>
          <w:rFonts w:ascii="Palatino Linotype" w:hAnsi="Palatino Linotype"/>
          <w:sz w:val="20"/>
          <w:szCs w:val="20"/>
        </w:rPr>
      </w:pPr>
    </w:p>
    <w:p w14:paraId="69045FFD" w14:textId="77777777" w:rsidR="00796D60" w:rsidRDefault="00796D60" w:rsidP="00796D60">
      <w:pPr>
        <w:rPr>
          <w:rFonts w:ascii="Palatino Linotype" w:hAnsi="Palatino Linotype"/>
          <w:b/>
          <w:bCs/>
          <w:sz w:val="20"/>
          <w:szCs w:val="20"/>
        </w:rPr>
      </w:pPr>
      <w:r w:rsidRPr="000A0CC9">
        <w:rPr>
          <w:rFonts w:ascii="Palatino Linotype" w:hAnsi="Palatino Linotype"/>
          <w:b/>
          <w:bCs/>
          <w:sz w:val="20"/>
          <w:szCs w:val="20"/>
          <w:highlight w:val="yellow"/>
        </w:rPr>
        <w:t>Appeal Process for Non-Academic Removals</w:t>
      </w:r>
    </w:p>
    <w:p w14:paraId="43C9D97B" w14:textId="77777777" w:rsidR="00796D60" w:rsidRPr="000A0CC9" w:rsidRDefault="00796D60" w:rsidP="00796D60">
      <w:pPr>
        <w:rPr>
          <w:rFonts w:ascii="Palatino Linotype" w:hAnsi="Palatino Linotype"/>
          <w:b/>
          <w:bCs/>
          <w:sz w:val="20"/>
          <w:szCs w:val="20"/>
        </w:rPr>
      </w:pPr>
    </w:p>
    <w:p w14:paraId="67E35249" w14:textId="77777777" w:rsidR="00796D60" w:rsidRPr="000A0CC9" w:rsidRDefault="00796D60" w:rsidP="00796D60">
      <w:pPr>
        <w:rPr>
          <w:rFonts w:ascii="Palatino Linotype" w:hAnsi="Palatino Linotype"/>
          <w:sz w:val="20"/>
          <w:szCs w:val="20"/>
        </w:rPr>
      </w:pPr>
      <w:r w:rsidRPr="000A0CC9">
        <w:rPr>
          <w:rFonts w:ascii="Palatino Linotype" w:hAnsi="Palatino Linotype"/>
          <w:b/>
          <w:bCs/>
          <w:sz w:val="20"/>
          <w:szCs w:val="20"/>
        </w:rPr>
        <w:t>Appeal of Non-Academic Removal or Dismissal</w:t>
      </w:r>
    </w:p>
    <w:p w14:paraId="16D8B182" w14:textId="77777777" w:rsidR="00796D60" w:rsidRDefault="00796D60" w:rsidP="00796D60">
      <w:pPr>
        <w:rPr>
          <w:rFonts w:ascii="Palatino Linotype" w:hAnsi="Palatino Linotype"/>
          <w:sz w:val="20"/>
          <w:szCs w:val="20"/>
        </w:rPr>
      </w:pPr>
      <w:r w:rsidRPr="000A0CC9">
        <w:rPr>
          <w:rFonts w:ascii="Palatino Linotype" w:hAnsi="Palatino Linotype"/>
          <w:sz w:val="20"/>
          <w:szCs w:val="20"/>
        </w:rPr>
        <w:t>Candidates removed from a clinical placement or dismissed from the program for non-academic reasons may request a review of the decision.</w:t>
      </w:r>
    </w:p>
    <w:p w14:paraId="390BDC94" w14:textId="77777777" w:rsidR="00796D60" w:rsidRPr="000A0CC9" w:rsidRDefault="00796D60" w:rsidP="00796D60">
      <w:pPr>
        <w:rPr>
          <w:rFonts w:ascii="Palatino Linotype" w:hAnsi="Palatino Linotype"/>
          <w:sz w:val="20"/>
          <w:szCs w:val="20"/>
        </w:rPr>
      </w:pPr>
    </w:p>
    <w:p w14:paraId="1719E047"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A. Appeal Submission</w:t>
      </w:r>
    </w:p>
    <w:p w14:paraId="56BDB458" w14:textId="77777777" w:rsidR="00796D60" w:rsidRPr="000A0CC9" w:rsidRDefault="00796D60">
      <w:pPr>
        <w:widowControl/>
        <w:numPr>
          <w:ilvl w:val="0"/>
          <w:numId w:val="219"/>
        </w:numPr>
        <w:autoSpaceDE/>
        <w:autoSpaceDN/>
        <w:spacing w:line="278" w:lineRule="auto"/>
        <w:rPr>
          <w:rFonts w:ascii="Palatino Linotype" w:hAnsi="Palatino Linotype"/>
          <w:sz w:val="20"/>
          <w:szCs w:val="20"/>
        </w:rPr>
      </w:pPr>
      <w:r w:rsidRPr="000A0CC9">
        <w:rPr>
          <w:rFonts w:ascii="Palatino Linotype" w:hAnsi="Palatino Linotype"/>
          <w:sz w:val="20"/>
          <w:szCs w:val="20"/>
        </w:rPr>
        <w:t>The candidate must submit a written appeal within 5 business days of receiving notice of removal or dismissal.</w:t>
      </w:r>
    </w:p>
    <w:p w14:paraId="46BC88C8" w14:textId="77777777" w:rsidR="00796D60" w:rsidRPr="000A0CC9" w:rsidRDefault="00796D60">
      <w:pPr>
        <w:widowControl/>
        <w:numPr>
          <w:ilvl w:val="0"/>
          <w:numId w:val="219"/>
        </w:numPr>
        <w:autoSpaceDE/>
        <w:autoSpaceDN/>
        <w:spacing w:line="278" w:lineRule="auto"/>
        <w:rPr>
          <w:rFonts w:ascii="Palatino Linotype" w:hAnsi="Palatino Linotype"/>
          <w:sz w:val="20"/>
          <w:szCs w:val="20"/>
        </w:rPr>
      </w:pPr>
      <w:r w:rsidRPr="000A0CC9">
        <w:rPr>
          <w:rFonts w:ascii="Palatino Linotype" w:hAnsi="Palatino Linotype"/>
          <w:sz w:val="20"/>
          <w:szCs w:val="20"/>
        </w:rPr>
        <w:t>The appeal must include:</w:t>
      </w:r>
    </w:p>
    <w:p w14:paraId="49D84150" w14:textId="77777777" w:rsidR="00796D60" w:rsidRPr="000A0CC9" w:rsidRDefault="00796D60">
      <w:pPr>
        <w:widowControl/>
        <w:numPr>
          <w:ilvl w:val="1"/>
          <w:numId w:val="219"/>
        </w:numPr>
        <w:autoSpaceDE/>
        <w:autoSpaceDN/>
        <w:spacing w:line="278" w:lineRule="auto"/>
        <w:rPr>
          <w:rFonts w:ascii="Palatino Linotype" w:hAnsi="Palatino Linotype"/>
          <w:sz w:val="20"/>
          <w:szCs w:val="20"/>
        </w:rPr>
      </w:pPr>
      <w:r w:rsidRPr="000A0CC9">
        <w:rPr>
          <w:rFonts w:ascii="Palatino Linotype" w:hAnsi="Palatino Linotype"/>
          <w:sz w:val="20"/>
          <w:szCs w:val="20"/>
        </w:rPr>
        <w:t>A statement of the decision being appealed</w:t>
      </w:r>
    </w:p>
    <w:p w14:paraId="084E800B" w14:textId="77777777" w:rsidR="00796D60" w:rsidRPr="000A0CC9" w:rsidRDefault="00796D60">
      <w:pPr>
        <w:widowControl/>
        <w:numPr>
          <w:ilvl w:val="1"/>
          <w:numId w:val="219"/>
        </w:numPr>
        <w:autoSpaceDE/>
        <w:autoSpaceDN/>
        <w:spacing w:line="278" w:lineRule="auto"/>
        <w:rPr>
          <w:rFonts w:ascii="Palatino Linotype" w:hAnsi="Palatino Linotype"/>
          <w:sz w:val="20"/>
          <w:szCs w:val="20"/>
        </w:rPr>
      </w:pPr>
      <w:r w:rsidRPr="000A0CC9">
        <w:rPr>
          <w:rFonts w:ascii="Palatino Linotype" w:hAnsi="Palatino Linotype"/>
          <w:sz w:val="20"/>
          <w:szCs w:val="20"/>
        </w:rPr>
        <w:t>The grounds for appeal</w:t>
      </w:r>
    </w:p>
    <w:p w14:paraId="4692E1A4" w14:textId="77777777" w:rsidR="00796D60" w:rsidRPr="000A0CC9" w:rsidRDefault="00796D60">
      <w:pPr>
        <w:widowControl/>
        <w:numPr>
          <w:ilvl w:val="1"/>
          <w:numId w:val="219"/>
        </w:numPr>
        <w:autoSpaceDE/>
        <w:autoSpaceDN/>
        <w:spacing w:line="278" w:lineRule="auto"/>
        <w:rPr>
          <w:rFonts w:ascii="Palatino Linotype" w:hAnsi="Palatino Linotype"/>
          <w:sz w:val="20"/>
          <w:szCs w:val="20"/>
        </w:rPr>
      </w:pPr>
      <w:r w:rsidRPr="000A0CC9">
        <w:rPr>
          <w:rFonts w:ascii="Palatino Linotype" w:hAnsi="Palatino Linotype"/>
          <w:sz w:val="20"/>
          <w:szCs w:val="20"/>
        </w:rPr>
        <w:t>Any supporting documentation</w:t>
      </w:r>
    </w:p>
    <w:p w14:paraId="0BE71A89"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B. Grounds for Appeal</w:t>
      </w:r>
      <w:r>
        <w:rPr>
          <w:rFonts w:ascii="Palatino Linotype" w:hAnsi="Palatino Linotype"/>
          <w:b/>
          <w:bCs/>
          <w:sz w:val="20"/>
          <w:szCs w:val="20"/>
        </w:rPr>
        <w:t xml:space="preserve"> </w:t>
      </w:r>
    </w:p>
    <w:p w14:paraId="3BF1B7F6" w14:textId="77777777" w:rsidR="00796D60" w:rsidRPr="000A0CC9" w:rsidRDefault="00796D60" w:rsidP="00796D60">
      <w:pPr>
        <w:rPr>
          <w:rFonts w:ascii="Palatino Linotype" w:hAnsi="Palatino Linotype"/>
          <w:sz w:val="20"/>
          <w:szCs w:val="20"/>
        </w:rPr>
      </w:pPr>
      <w:r w:rsidRPr="000A0CC9">
        <w:rPr>
          <w:rFonts w:ascii="Palatino Linotype" w:hAnsi="Palatino Linotype"/>
          <w:sz w:val="20"/>
          <w:szCs w:val="20"/>
        </w:rPr>
        <w:t>Appeals are limited to determining whether:</w:t>
      </w:r>
    </w:p>
    <w:p w14:paraId="432B2911" w14:textId="77777777" w:rsidR="00796D60" w:rsidRPr="000A0CC9" w:rsidRDefault="00796D60">
      <w:pPr>
        <w:widowControl/>
        <w:numPr>
          <w:ilvl w:val="0"/>
          <w:numId w:val="220"/>
        </w:numPr>
        <w:autoSpaceDE/>
        <w:autoSpaceDN/>
        <w:spacing w:line="278" w:lineRule="auto"/>
        <w:rPr>
          <w:rFonts w:ascii="Palatino Linotype" w:hAnsi="Palatino Linotype"/>
          <w:sz w:val="20"/>
          <w:szCs w:val="20"/>
        </w:rPr>
      </w:pPr>
      <w:r w:rsidRPr="000A0CC9">
        <w:rPr>
          <w:rFonts w:ascii="Palatino Linotype" w:hAnsi="Palatino Linotype"/>
          <w:sz w:val="20"/>
          <w:szCs w:val="20"/>
        </w:rPr>
        <w:t xml:space="preserve">The decision was made in a manner inconsistent with </w:t>
      </w:r>
      <w:r>
        <w:rPr>
          <w:rFonts w:ascii="Palatino Linotype" w:hAnsi="Palatino Linotype"/>
          <w:sz w:val="20"/>
          <w:szCs w:val="20"/>
        </w:rPr>
        <w:t>College</w:t>
      </w:r>
      <w:r w:rsidRPr="000A0CC9">
        <w:rPr>
          <w:rFonts w:ascii="Palatino Linotype" w:hAnsi="Palatino Linotype"/>
          <w:sz w:val="20"/>
          <w:szCs w:val="20"/>
        </w:rPr>
        <w:t xml:space="preserve"> of Education</w:t>
      </w:r>
      <w:r>
        <w:rPr>
          <w:rFonts w:ascii="Palatino Linotype" w:hAnsi="Palatino Linotype"/>
          <w:sz w:val="20"/>
          <w:szCs w:val="20"/>
        </w:rPr>
        <w:t xml:space="preserve"> &amp; Human Development</w:t>
      </w:r>
      <w:r w:rsidRPr="000A0CC9">
        <w:rPr>
          <w:rFonts w:ascii="Palatino Linotype" w:hAnsi="Palatino Linotype"/>
          <w:sz w:val="20"/>
          <w:szCs w:val="20"/>
        </w:rPr>
        <w:t xml:space="preserve"> policy;</w:t>
      </w:r>
    </w:p>
    <w:p w14:paraId="69D33CB4" w14:textId="77777777" w:rsidR="00796D60" w:rsidRPr="000A0CC9" w:rsidRDefault="00796D60">
      <w:pPr>
        <w:widowControl/>
        <w:numPr>
          <w:ilvl w:val="0"/>
          <w:numId w:val="220"/>
        </w:numPr>
        <w:autoSpaceDE/>
        <w:autoSpaceDN/>
        <w:spacing w:line="278" w:lineRule="auto"/>
        <w:rPr>
          <w:rFonts w:ascii="Palatino Linotype" w:hAnsi="Palatino Linotype"/>
          <w:sz w:val="20"/>
          <w:szCs w:val="20"/>
        </w:rPr>
      </w:pPr>
      <w:r w:rsidRPr="000A0CC9">
        <w:rPr>
          <w:rFonts w:ascii="Palatino Linotype" w:hAnsi="Palatino Linotype"/>
          <w:sz w:val="20"/>
          <w:szCs w:val="20"/>
        </w:rPr>
        <w:lastRenderedPageBreak/>
        <w:t>There was a material procedural error; or</w:t>
      </w:r>
    </w:p>
    <w:p w14:paraId="67CCA2D3" w14:textId="77777777" w:rsidR="00796D60" w:rsidRDefault="00796D60">
      <w:pPr>
        <w:widowControl/>
        <w:numPr>
          <w:ilvl w:val="0"/>
          <w:numId w:val="220"/>
        </w:numPr>
        <w:autoSpaceDE/>
        <w:autoSpaceDN/>
        <w:spacing w:after="160" w:line="278" w:lineRule="auto"/>
        <w:rPr>
          <w:rFonts w:ascii="Palatino Linotype" w:hAnsi="Palatino Linotype"/>
          <w:sz w:val="20"/>
          <w:szCs w:val="20"/>
        </w:rPr>
      </w:pPr>
      <w:r w:rsidRPr="000A0CC9">
        <w:rPr>
          <w:rFonts w:ascii="Palatino Linotype" w:hAnsi="Palatino Linotype"/>
          <w:sz w:val="20"/>
          <w:szCs w:val="20"/>
        </w:rPr>
        <w:t xml:space="preserve">The decision was clearly </w:t>
      </w:r>
      <w:proofErr w:type="gramStart"/>
      <w:r w:rsidRPr="000A0CC9">
        <w:rPr>
          <w:rFonts w:ascii="Palatino Linotype" w:hAnsi="Palatino Linotype"/>
          <w:sz w:val="20"/>
          <w:szCs w:val="20"/>
        </w:rPr>
        <w:t>unsupported</w:t>
      </w:r>
      <w:proofErr w:type="gramEnd"/>
      <w:r w:rsidRPr="000A0CC9">
        <w:rPr>
          <w:rFonts w:ascii="Palatino Linotype" w:hAnsi="Palatino Linotype"/>
          <w:sz w:val="20"/>
          <w:szCs w:val="20"/>
        </w:rPr>
        <w:t xml:space="preserve"> by the documented evidence.</w:t>
      </w:r>
    </w:p>
    <w:p w14:paraId="308F65E6" w14:textId="77777777" w:rsidR="00796D60" w:rsidRPr="000A0CC9" w:rsidRDefault="00796D60" w:rsidP="00796D60">
      <w:pPr>
        <w:rPr>
          <w:rFonts w:ascii="Palatino Linotype" w:hAnsi="Palatino Linotype"/>
          <w:b/>
          <w:bCs/>
          <w:sz w:val="20"/>
          <w:szCs w:val="20"/>
        </w:rPr>
      </w:pPr>
      <w:r w:rsidRPr="000A0CC9">
        <w:rPr>
          <w:rFonts w:ascii="Palatino Linotype" w:hAnsi="Palatino Linotype"/>
          <w:b/>
          <w:bCs/>
          <w:sz w:val="20"/>
          <w:szCs w:val="20"/>
        </w:rPr>
        <w:t>C. Review Process</w:t>
      </w:r>
    </w:p>
    <w:p w14:paraId="0844FBF4" w14:textId="77777777" w:rsidR="00796D60" w:rsidRPr="000A0CC9" w:rsidRDefault="00796D60">
      <w:pPr>
        <w:widowControl/>
        <w:numPr>
          <w:ilvl w:val="0"/>
          <w:numId w:val="221"/>
        </w:numPr>
        <w:autoSpaceDE/>
        <w:autoSpaceDN/>
        <w:spacing w:line="278" w:lineRule="auto"/>
        <w:rPr>
          <w:rFonts w:ascii="Palatino Linotype" w:hAnsi="Palatino Linotype"/>
          <w:sz w:val="20"/>
          <w:szCs w:val="20"/>
        </w:rPr>
      </w:pPr>
      <w:r w:rsidRPr="000A0CC9">
        <w:rPr>
          <w:rFonts w:ascii="Palatino Linotype" w:hAnsi="Palatino Linotype"/>
          <w:sz w:val="20"/>
          <w:szCs w:val="20"/>
        </w:rPr>
        <w:t>Appeals will be reviewed by the Dean of the College of Education, or the Dean’s designee, who was not involved in the initial decision.</w:t>
      </w:r>
    </w:p>
    <w:p w14:paraId="5982797C" w14:textId="77777777" w:rsidR="00796D60" w:rsidRPr="000A0CC9" w:rsidRDefault="00796D60">
      <w:pPr>
        <w:widowControl/>
        <w:numPr>
          <w:ilvl w:val="0"/>
          <w:numId w:val="221"/>
        </w:numPr>
        <w:autoSpaceDE/>
        <w:autoSpaceDN/>
        <w:spacing w:line="278" w:lineRule="auto"/>
        <w:rPr>
          <w:rFonts w:ascii="Palatino Linotype" w:hAnsi="Palatino Linotype"/>
          <w:sz w:val="20"/>
          <w:szCs w:val="20"/>
        </w:rPr>
      </w:pPr>
      <w:r w:rsidRPr="000A0CC9">
        <w:rPr>
          <w:rFonts w:ascii="Palatino Linotype" w:hAnsi="Palatino Linotype"/>
          <w:sz w:val="20"/>
          <w:szCs w:val="20"/>
        </w:rPr>
        <w:t>The reviewer may consult mentors, supervisors, or administrators as needed.</w:t>
      </w:r>
    </w:p>
    <w:p w14:paraId="7D7B6C93" w14:textId="77777777" w:rsidR="00796D60" w:rsidRPr="000A0CC9" w:rsidRDefault="00796D60">
      <w:pPr>
        <w:widowControl/>
        <w:numPr>
          <w:ilvl w:val="0"/>
          <w:numId w:val="221"/>
        </w:numPr>
        <w:autoSpaceDE/>
        <w:autoSpaceDN/>
        <w:spacing w:line="278" w:lineRule="auto"/>
        <w:rPr>
          <w:rFonts w:ascii="Palatino Linotype" w:hAnsi="Palatino Linotype"/>
          <w:sz w:val="20"/>
          <w:szCs w:val="20"/>
        </w:rPr>
      </w:pPr>
      <w:r w:rsidRPr="000A0CC9">
        <w:rPr>
          <w:rFonts w:ascii="Palatino Linotype" w:hAnsi="Palatino Linotype"/>
          <w:sz w:val="20"/>
          <w:szCs w:val="20"/>
        </w:rPr>
        <w:t>A written decision will be issued within 10 business days.</w:t>
      </w:r>
    </w:p>
    <w:p w14:paraId="03013E24" w14:textId="77777777" w:rsidR="00796D60" w:rsidRDefault="00796D60" w:rsidP="00796D60">
      <w:pPr>
        <w:rPr>
          <w:rFonts w:ascii="Palatino Linotype" w:hAnsi="Palatino Linotype"/>
          <w:sz w:val="20"/>
          <w:szCs w:val="20"/>
        </w:rPr>
      </w:pPr>
    </w:p>
    <w:p w14:paraId="61B98C92" w14:textId="77777777" w:rsidR="00796D60" w:rsidRDefault="00796D60" w:rsidP="00796D60">
      <w:pPr>
        <w:rPr>
          <w:rFonts w:ascii="Palatino Linotype" w:hAnsi="Palatino Linotype"/>
          <w:sz w:val="20"/>
          <w:szCs w:val="20"/>
        </w:rPr>
      </w:pPr>
      <w:r w:rsidRPr="000A0CC9">
        <w:rPr>
          <w:rFonts w:ascii="Palatino Linotype" w:hAnsi="Palatino Linotype"/>
          <w:sz w:val="20"/>
          <w:szCs w:val="20"/>
        </w:rPr>
        <w:t xml:space="preserve">The decision of the Dean or </w:t>
      </w:r>
      <w:proofErr w:type="gramStart"/>
      <w:r w:rsidRPr="000A0CC9">
        <w:rPr>
          <w:rFonts w:ascii="Palatino Linotype" w:hAnsi="Palatino Linotype"/>
          <w:sz w:val="20"/>
          <w:szCs w:val="20"/>
        </w:rPr>
        <w:t>designee</w:t>
      </w:r>
      <w:proofErr w:type="gramEnd"/>
      <w:r w:rsidRPr="000A0CC9">
        <w:rPr>
          <w:rFonts w:ascii="Palatino Linotype" w:hAnsi="Palatino Linotype"/>
          <w:sz w:val="20"/>
          <w:szCs w:val="20"/>
        </w:rPr>
        <w:t xml:space="preserve"> is final.</w:t>
      </w:r>
    </w:p>
    <w:p w14:paraId="28992DA2" w14:textId="77777777" w:rsidR="00187681" w:rsidRDefault="00187681" w:rsidP="00796D60">
      <w:pPr>
        <w:spacing w:after="240"/>
        <w:jc w:val="both"/>
        <w:rPr>
          <w:rFonts w:ascii="Times New Roman" w:hAnsi="Times New Roman" w:cs="Times New Roman"/>
          <w:b/>
          <w:bCs/>
        </w:rPr>
      </w:pPr>
    </w:p>
    <w:p w14:paraId="26529E4D" w14:textId="0125F79F" w:rsidR="00796D60" w:rsidRPr="00B03344" w:rsidRDefault="00796D60" w:rsidP="00796D60">
      <w:pPr>
        <w:spacing w:after="240"/>
        <w:jc w:val="both"/>
        <w:rPr>
          <w:rFonts w:ascii="Times New Roman" w:hAnsi="Times New Roman" w:cs="Times New Roman"/>
          <w:b/>
          <w:bCs/>
        </w:rPr>
      </w:pPr>
      <w:r w:rsidRPr="00B03344">
        <w:rPr>
          <w:rFonts w:ascii="Times New Roman" w:hAnsi="Times New Roman" w:cs="Times New Roman"/>
          <w:b/>
          <w:bCs/>
        </w:rPr>
        <w:t>Acknowledgment</w:t>
      </w:r>
    </w:p>
    <w:p w14:paraId="4A8FB19C" w14:textId="77777777" w:rsidR="00796D60" w:rsidRPr="00B03344" w:rsidRDefault="00796D60" w:rsidP="00796D60">
      <w:pPr>
        <w:spacing w:after="240"/>
        <w:jc w:val="both"/>
        <w:rPr>
          <w:rFonts w:ascii="Times New Roman" w:hAnsi="Times New Roman" w:cs="Times New Roman"/>
        </w:rPr>
      </w:pPr>
      <w:r w:rsidRPr="00B03344">
        <w:rPr>
          <w:rFonts w:ascii="Times New Roman" w:hAnsi="Times New Roman" w:cs="Times New Roman"/>
        </w:rPr>
        <w:t>By signing below, I acknowledge that I have read, understand, and agree to the requirements of this Agreement. I understand that my participation in residency depends on meeting all expectations outlined herein and in the Clinical Experience Handbook.</w:t>
      </w:r>
    </w:p>
    <w:p w14:paraId="0810F682" w14:textId="6FD4B25F" w:rsidR="00796D60" w:rsidRPr="00796D60" w:rsidRDefault="00796D60" w:rsidP="00796D60">
      <w:pPr>
        <w:spacing w:after="240"/>
        <w:rPr>
          <w:rFonts w:ascii="Times New Roman" w:hAnsi="Times New Roman" w:cs="Times New Roman"/>
          <w:b/>
          <w:bCs/>
          <w:u w:val="single"/>
        </w:rPr>
      </w:pPr>
      <w:r w:rsidRPr="00B03344">
        <w:rPr>
          <w:rFonts w:ascii="Times New Roman" w:hAnsi="Times New Roman" w:cs="Times New Roman"/>
          <w:b/>
          <w:bCs/>
        </w:rPr>
        <w:t xml:space="preserve">Candidate </w:t>
      </w:r>
      <w:r w:rsidR="004C2E86">
        <w:rPr>
          <w:rFonts w:ascii="Times New Roman" w:hAnsi="Times New Roman" w:cs="Times New Roman"/>
          <w:b/>
          <w:bCs/>
        </w:rPr>
        <w:t xml:space="preserve">Printed </w:t>
      </w:r>
      <w:r w:rsidRPr="00B03344">
        <w:rPr>
          <w:rFonts w:ascii="Times New Roman" w:hAnsi="Times New Roman" w:cs="Times New Roman"/>
          <w:b/>
          <w:bCs/>
        </w:rPr>
        <w:t xml:space="preserve">Name: </w:t>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p>
    <w:p w14:paraId="0DCD7B2C" w14:textId="21362362" w:rsidR="00796D60" w:rsidRDefault="00796D60" w:rsidP="00796D60">
      <w:r w:rsidRPr="00B03344">
        <w:rPr>
          <w:rFonts w:ascii="Times New Roman" w:hAnsi="Times New Roman" w:cs="Times New Roman"/>
          <w:b/>
          <w:bCs/>
        </w:rPr>
        <w:t xml:space="preserve">Signature: </w:t>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rPr>
        <w:tab/>
      </w:r>
      <w:r w:rsidRPr="00B03344">
        <w:rPr>
          <w:rFonts w:ascii="Times New Roman" w:hAnsi="Times New Roman" w:cs="Times New Roman"/>
          <w:b/>
          <w:bCs/>
        </w:rPr>
        <w:t>Date</w:t>
      </w:r>
      <w:proofErr w:type="gramStart"/>
      <w:r w:rsidRPr="00B03344">
        <w:rPr>
          <w:rFonts w:ascii="Times New Roman" w:hAnsi="Times New Roman" w:cs="Times New Roman"/>
          <w:b/>
          <w:bCs/>
        </w:rPr>
        <w:t>:</w:t>
      </w:r>
      <w:r>
        <w:rPr>
          <w:rFonts w:ascii="Times New Roman" w:hAnsi="Times New Roman" w:cs="Times New Roman"/>
          <w:b/>
          <w:bCs/>
          <w:u w:val="single"/>
        </w:rPr>
        <w:tab/>
      </w:r>
      <w:r>
        <w:rPr>
          <w:rFonts w:ascii="Times New Roman" w:hAnsi="Times New Roman" w:cs="Times New Roman"/>
          <w:b/>
          <w:bCs/>
          <w:u w:val="single"/>
        </w:rPr>
        <w:tab/>
      </w:r>
      <w:r>
        <w:rPr>
          <w:rFonts w:ascii="Times New Roman" w:hAnsi="Times New Roman" w:cs="Times New Roman"/>
          <w:b/>
          <w:bCs/>
          <w:u w:val="single"/>
        </w:rPr>
        <w:tab/>
      </w:r>
      <w:proofErr w:type="gramEnd"/>
      <w:r w:rsidRPr="00B03344">
        <w:rPr>
          <w:rFonts w:ascii="Times New Roman" w:hAnsi="Times New Roman" w:cs="Times New Roman"/>
          <w:b/>
          <w:bCs/>
        </w:rPr>
        <w:t>____________</w:t>
      </w:r>
    </w:p>
    <w:p w14:paraId="0F47801E" w14:textId="77777777" w:rsidR="00B97C8D" w:rsidRDefault="00B97C8D" w:rsidP="00B97C8D">
      <w:pPr>
        <w:spacing w:after="240"/>
        <w:jc w:val="both"/>
      </w:pPr>
    </w:p>
    <w:p w14:paraId="64B0F950" w14:textId="77777777" w:rsidR="00EB3619" w:rsidRDefault="00EB361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FBF036A" w14:textId="47F1432E" w:rsidR="00255676" w:rsidRPr="00BC1D5E" w:rsidRDefault="00255676" w:rsidP="00255676">
      <w:pPr>
        <w:rPr>
          <w:rFonts w:ascii="Times New Roman" w:eastAsia="Times New Roman" w:hAnsi="Times New Roman" w:cs="Times New Roman"/>
          <w:b/>
          <w:bCs/>
          <w:color w:val="C00000"/>
          <w:sz w:val="24"/>
          <w:szCs w:val="24"/>
        </w:rPr>
      </w:pPr>
      <w:r w:rsidRPr="17B84BCE">
        <w:rPr>
          <w:rFonts w:ascii="Times New Roman" w:eastAsia="Times New Roman" w:hAnsi="Times New Roman" w:cs="Times New Roman"/>
          <w:sz w:val="24"/>
          <w:szCs w:val="24"/>
        </w:rPr>
        <w:lastRenderedPageBreak/>
        <w:t xml:space="preserve">This is a guideline for all </w:t>
      </w:r>
      <w:r>
        <w:rPr>
          <w:rFonts w:ascii="Times New Roman" w:eastAsia="Times New Roman" w:hAnsi="Times New Roman" w:cs="Times New Roman"/>
          <w:b/>
          <w:bCs/>
          <w:sz w:val="24"/>
          <w:szCs w:val="24"/>
        </w:rPr>
        <w:t xml:space="preserve">WATERMARK </w:t>
      </w:r>
      <w:r w:rsidRPr="17B84BCE">
        <w:rPr>
          <w:rFonts w:ascii="Times New Roman" w:eastAsia="Times New Roman" w:hAnsi="Times New Roman" w:cs="Times New Roman"/>
          <w:sz w:val="24"/>
          <w:szCs w:val="24"/>
        </w:rPr>
        <w:t xml:space="preserve">UNIT artifacts. </w:t>
      </w:r>
      <w:r w:rsidRPr="00255676">
        <w:rPr>
          <w:rFonts w:ascii="Times New Roman" w:eastAsia="Times New Roman" w:hAnsi="Times New Roman" w:cs="Times New Roman"/>
          <w:b/>
          <w:bCs/>
          <w:sz w:val="24"/>
          <w:szCs w:val="24"/>
        </w:rPr>
        <w:t xml:space="preserve">Any </w:t>
      </w:r>
      <w:r w:rsidRPr="17B84BCE">
        <w:rPr>
          <w:rFonts w:ascii="Times New Roman" w:eastAsia="Times New Roman" w:hAnsi="Times New Roman" w:cs="Times New Roman"/>
          <w:sz w:val="24"/>
          <w:szCs w:val="24"/>
        </w:rPr>
        <w:t xml:space="preserve">due dates are guided </w:t>
      </w:r>
      <w:r w:rsidR="00EA2184">
        <w:rPr>
          <w:rFonts w:ascii="Times New Roman" w:eastAsia="Times New Roman" w:hAnsi="Times New Roman" w:cs="Times New Roman"/>
          <w:sz w:val="24"/>
          <w:szCs w:val="24"/>
        </w:rPr>
        <w:t xml:space="preserve">and may be changed </w:t>
      </w:r>
      <w:r w:rsidRPr="17B84BCE">
        <w:rPr>
          <w:rFonts w:ascii="Times New Roman" w:eastAsia="Times New Roman" w:hAnsi="Times New Roman" w:cs="Times New Roman"/>
          <w:sz w:val="24"/>
          <w:szCs w:val="24"/>
        </w:rPr>
        <w:t>by university supervisors</w:t>
      </w:r>
      <w:r>
        <w:rPr>
          <w:rFonts w:ascii="Times New Roman" w:eastAsia="Times New Roman" w:hAnsi="Times New Roman" w:cs="Times New Roman"/>
          <w:sz w:val="24"/>
          <w:szCs w:val="24"/>
        </w:rPr>
        <w:t xml:space="preserve"> </w:t>
      </w:r>
      <w:r w:rsidR="0057359A">
        <w:rPr>
          <w:rFonts w:ascii="Times New Roman" w:eastAsia="Times New Roman" w:hAnsi="Times New Roman" w:cs="Times New Roman"/>
          <w:sz w:val="24"/>
          <w:szCs w:val="24"/>
        </w:rPr>
        <w:t>and</w:t>
      </w:r>
      <w:r w:rsidRPr="17B84BCE">
        <w:rPr>
          <w:rFonts w:ascii="Times New Roman" w:eastAsia="Times New Roman" w:hAnsi="Times New Roman" w:cs="Times New Roman"/>
          <w:sz w:val="24"/>
          <w:szCs w:val="24"/>
        </w:rPr>
        <w:t xml:space="preserve"> must be submitted </w:t>
      </w:r>
      <w:r w:rsidR="009F2E37">
        <w:rPr>
          <w:rFonts w:ascii="Times New Roman" w:eastAsia="Times New Roman" w:hAnsi="Times New Roman" w:cs="Times New Roman"/>
          <w:sz w:val="24"/>
          <w:szCs w:val="24"/>
        </w:rPr>
        <w:t>according to the due dates below.</w:t>
      </w:r>
    </w:p>
    <w:p w14:paraId="2A9ECF85" w14:textId="4FCD14FB" w:rsidR="00255676" w:rsidRDefault="00052193" w:rsidP="00255676">
      <w:pPr>
        <w:rPr>
          <w:rFonts w:ascii="Times New Roman" w:eastAsia="Times New Roman" w:hAnsi="Times New Roman" w:cs="Times New Roman"/>
          <w:sz w:val="24"/>
          <w:szCs w:val="24"/>
        </w:rPr>
      </w:pPr>
      <w:r w:rsidRPr="00F672CD">
        <w:rPr>
          <w:rFonts w:ascii="Palatino Linotype" w:hAnsi="Palatino Linotype"/>
          <w:noProof/>
          <w:sz w:val="20"/>
          <w:lang w:bidi="ar-SA"/>
        </w:rPr>
        <mc:AlternateContent>
          <mc:Choice Requires="wps">
            <w:drawing>
              <wp:anchor distT="0" distB="0" distL="114300" distR="114300" simplePos="0" relativeHeight="251864576" behindDoc="0" locked="0" layoutInCell="1" allowOverlap="1" wp14:anchorId="33E30F16" wp14:editId="614DB6A1">
                <wp:simplePos x="0" y="0"/>
                <wp:positionH relativeFrom="margin">
                  <wp:posOffset>-182880</wp:posOffset>
                </wp:positionH>
                <wp:positionV relativeFrom="paragraph">
                  <wp:posOffset>59055</wp:posOffset>
                </wp:positionV>
                <wp:extent cx="6400800" cy="365760"/>
                <wp:effectExtent l="0" t="0" r="0" b="0"/>
                <wp:wrapNone/>
                <wp:docPr id="50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5760"/>
                        </a:xfrm>
                        <a:prstGeom prst="rect">
                          <a:avLst/>
                        </a:prstGeom>
                        <a:solidFill>
                          <a:schemeClr val="tx2">
                            <a:lumMod val="40000"/>
                            <a:lumOff val="60000"/>
                          </a:schemeClr>
                        </a:solidFill>
                        <a:ln>
                          <a:noFill/>
                        </a:ln>
                      </wps:spPr>
                      <wps:txbx>
                        <w:txbxContent>
                          <w:p w14:paraId="3C412366" w14:textId="77777777" w:rsidR="00E57D05" w:rsidRPr="0056680B" w:rsidRDefault="00E57D05" w:rsidP="00E57D05">
                            <w:pPr>
                              <w:spacing w:before="84"/>
                              <w:ind w:left="151"/>
                              <w:rPr>
                                <w:rFonts w:ascii="Arial Narrow" w:hAnsi="Arial Narrow"/>
                                <w:b/>
                                <w:sz w:val="32"/>
                              </w:rPr>
                            </w:pPr>
                            <w:r w:rsidRPr="000A4237">
                              <w:rPr>
                                <w:rFonts w:ascii="Arial Narrow" w:hAnsi="Arial Narrow"/>
                                <w:b/>
                                <w:color w:val="282828"/>
                                <w:sz w:val="32"/>
                              </w:rPr>
                              <w:t>D. Instructional Process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30F16" id="Text Box 210" o:spid="_x0000_s1046" type="#_x0000_t202" style="position:absolute;margin-left:-14.4pt;margin-top:4.65pt;width:7in;height:28.8pt;z-index:25186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" fillcolor="#8db3e2 [1311]" stroked="f">
                <v:textbox inset="0,0,0,0">
                  <w:txbxContent>
                    <w:p w14:paraId="3C412366" w14:textId="77777777" w:rsidR="00E57D05" w:rsidRPr="0056680B" w:rsidRDefault="00E57D05" w:rsidP="00E57D05">
                      <w:pPr>
                        <w:spacing w:before="84"/>
                        <w:ind w:left="151"/>
                        <w:rPr>
                          <w:rFonts w:ascii="Arial Narrow" w:hAnsi="Arial Narrow"/>
                          <w:b/>
                          <w:sz w:val="32"/>
                        </w:rPr>
                      </w:pPr>
                      <w:r w:rsidRPr="000A4237">
                        <w:rPr>
                          <w:rFonts w:ascii="Arial Narrow" w:hAnsi="Arial Narrow"/>
                          <w:b/>
                          <w:color w:val="282828"/>
                          <w:sz w:val="32"/>
                        </w:rPr>
                        <w:t>D. Instructional Process</w:t>
                      </w:r>
                    </w:p>
                  </w:txbxContent>
                </v:textbox>
                <w10:wrap anchorx="margin"/>
              </v:shape>
            </w:pict>
          </mc:Fallback>
        </mc:AlternateContent>
      </w:r>
    </w:p>
    <w:p w14:paraId="29F7C5D1" w14:textId="57A77F57" w:rsidR="00E57D05" w:rsidRPr="00F672CD" w:rsidRDefault="00E57D05" w:rsidP="00E57D05">
      <w:pPr>
        <w:pStyle w:val="BodyText"/>
        <w:rPr>
          <w:rFonts w:ascii="Palatino Linotype" w:hAnsi="Palatino Linotype"/>
          <w:b/>
          <w:sz w:val="27"/>
        </w:rPr>
      </w:pPr>
    </w:p>
    <w:tbl>
      <w:tblPr>
        <w:tblStyle w:val="TableGrid"/>
        <w:tblpPr w:leftFromText="180" w:rightFromText="180" w:vertAnchor="page" w:horzAnchor="margin" w:tblpY="2401"/>
        <w:tblW w:w="9730" w:type="dxa"/>
        <w:tblLayout w:type="fixed"/>
        <w:tblLook w:val="06A0" w:firstRow="1" w:lastRow="0" w:firstColumn="1" w:lastColumn="0" w:noHBand="1" w:noVBand="1"/>
      </w:tblPr>
      <w:tblGrid>
        <w:gridCol w:w="5050"/>
        <w:gridCol w:w="4680"/>
      </w:tblGrid>
      <w:tr w:rsidR="00052193" w14:paraId="43655688" w14:textId="77777777" w:rsidTr="00052193">
        <w:trPr>
          <w:trHeight w:val="300"/>
        </w:trPr>
        <w:tc>
          <w:tcPr>
            <w:tcW w:w="5050" w:type="dxa"/>
          </w:tcPr>
          <w:p w14:paraId="6556EFAB" w14:textId="77777777" w:rsidR="00052193" w:rsidRDefault="00052193" w:rsidP="00052193">
            <w:pPr>
              <w:jc w:val="center"/>
              <w:rPr>
                <w:rFonts w:ascii="Times New Roman" w:eastAsia="Times New Roman" w:hAnsi="Times New Roman" w:cs="Times New Roman"/>
                <w:b/>
                <w:bCs/>
              </w:rPr>
            </w:pPr>
            <w:r w:rsidRPr="17B84BCE">
              <w:rPr>
                <w:rFonts w:ascii="Times New Roman" w:eastAsia="Times New Roman" w:hAnsi="Times New Roman" w:cs="Times New Roman"/>
                <w:b/>
                <w:bCs/>
              </w:rPr>
              <w:t>Due Dates</w:t>
            </w:r>
          </w:p>
        </w:tc>
        <w:tc>
          <w:tcPr>
            <w:tcW w:w="4680" w:type="dxa"/>
          </w:tcPr>
          <w:p w14:paraId="53356B61" w14:textId="77777777" w:rsidR="00052193" w:rsidRDefault="00052193" w:rsidP="00052193">
            <w:pPr>
              <w:jc w:val="center"/>
              <w:rPr>
                <w:rFonts w:ascii="Times New Roman" w:eastAsia="Times New Roman" w:hAnsi="Times New Roman" w:cs="Times New Roman"/>
                <w:b/>
                <w:bCs/>
              </w:rPr>
            </w:pPr>
            <w:r w:rsidRPr="17B84BCE">
              <w:rPr>
                <w:rFonts w:ascii="Times New Roman" w:eastAsia="Times New Roman" w:hAnsi="Times New Roman" w:cs="Times New Roman"/>
                <w:b/>
                <w:bCs/>
              </w:rPr>
              <w:t>Artifacts</w:t>
            </w:r>
          </w:p>
        </w:tc>
      </w:tr>
      <w:tr w:rsidR="00052193" w14:paraId="4C211EBA" w14:textId="77777777" w:rsidTr="00052193">
        <w:trPr>
          <w:trHeight w:val="300"/>
        </w:trPr>
        <w:tc>
          <w:tcPr>
            <w:tcW w:w="9730" w:type="dxa"/>
            <w:gridSpan w:val="2"/>
            <w:shd w:val="clear" w:color="auto" w:fill="EAF1DD" w:themeFill="accent3" w:themeFillTint="33"/>
          </w:tcPr>
          <w:p w14:paraId="21B587A2" w14:textId="77777777" w:rsidR="00052193" w:rsidRPr="17B84BCE" w:rsidRDefault="00052193" w:rsidP="00052193">
            <w:pPr>
              <w:jc w:val="center"/>
              <w:rPr>
                <w:rFonts w:ascii="Times New Roman" w:eastAsia="Times New Roman" w:hAnsi="Times New Roman" w:cs="Times New Roman"/>
                <w:b/>
                <w:bCs/>
              </w:rPr>
            </w:pPr>
            <w:r>
              <w:rPr>
                <w:rFonts w:ascii="Times New Roman" w:eastAsia="Times New Roman" w:hAnsi="Times New Roman" w:cs="Times New Roman"/>
                <w:b/>
                <w:bCs/>
              </w:rPr>
              <w:t>Midterm Submissions</w:t>
            </w:r>
          </w:p>
        </w:tc>
      </w:tr>
      <w:tr w:rsidR="00052193" w14:paraId="207F41D0" w14:textId="77777777" w:rsidTr="00052193">
        <w:trPr>
          <w:trHeight w:val="1475"/>
        </w:trPr>
        <w:tc>
          <w:tcPr>
            <w:tcW w:w="5050" w:type="dxa"/>
          </w:tcPr>
          <w:p w14:paraId="2DA4AD59" w14:textId="77777777" w:rsidR="00052193" w:rsidRDefault="00052193" w:rsidP="00052193">
            <w:pPr>
              <w:rPr>
                <w:rFonts w:ascii="Times New Roman" w:eastAsia="Times New Roman" w:hAnsi="Times New Roman" w:cs="Times New Roman"/>
                <w:b/>
                <w:bCs/>
              </w:rPr>
            </w:pPr>
            <w:r w:rsidRPr="00796D60">
              <w:rPr>
                <w:rFonts w:ascii="Times New Roman" w:eastAsia="Times New Roman" w:hAnsi="Times New Roman" w:cs="Times New Roman"/>
                <w:b/>
                <w:bCs/>
                <w:color w:val="ED0000"/>
              </w:rPr>
              <w:t xml:space="preserve">Residents: </w:t>
            </w:r>
            <w:r w:rsidRPr="00A13E47">
              <w:rPr>
                <w:rFonts w:ascii="Times New Roman" w:eastAsia="Times New Roman" w:hAnsi="Times New Roman" w:cs="Times New Roman"/>
                <w:b/>
                <w:bCs/>
              </w:rPr>
              <w:t xml:space="preserve">Submit </w:t>
            </w:r>
            <w:r>
              <w:rPr>
                <w:rFonts w:ascii="Times New Roman" w:eastAsia="Times New Roman" w:hAnsi="Times New Roman" w:cs="Times New Roman"/>
                <w:b/>
                <w:bCs/>
              </w:rPr>
              <w:t xml:space="preserve">the </w:t>
            </w:r>
            <w:r w:rsidRPr="00A13E47">
              <w:rPr>
                <w:rFonts w:ascii="Times New Roman" w:eastAsia="Times New Roman" w:hAnsi="Times New Roman" w:cs="Times New Roman"/>
                <w:b/>
                <w:bCs/>
              </w:rPr>
              <w:t>artifacts on the right no later than:</w:t>
            </w:r>
          </w:p>
          <w:p w14:paraId="219AF8C4" w14:textId="77777777" w:rsidR="00052193" w:rsidRPr="00A13E47" w:rsidRDefault="00052193" w:rsidP="00052193">
            <w:pPr>
              <w:rPr>
                <w:rFonts w:ascii="Times New Roman" w:eastAsia="Times New Roman" w:hAnsi="Times New Roman" w:cs="Times New Roman"/>
                <w:b/>
                <w:bCs/>
                <w:sz w:val="8"/>
                <w:szCs w:val="8"/>
              </w:rPr>
            </w:pPr>
          </w:p>
          <w:p w14:paraId="51462AFA" w14:textId="1B38D179" w:rsidR="00052193" w:rsidRDefault="00052193" w:rsidP="00052193">
            <w:pPr>
              <w:spacing w:line="360" w:lineRule="auto"/>
              <w:rPr>
                <w:rFonts w:ascii="Times New Roman" w:eastAsia="Times New Roman" w:hAnsi="Times New Roman" w:cs="Times New Roman"/>
                <w:b/>
                <w:bCs/>
              </w:rPr>
            </w:pPr>
            <w:r w:rsidRPr="00796D60">
              <w:rPr>
                <w:rFonts w:ascii="Times New Roman" w:eastAsia="Times New Roman" w:hAnsi="Times New Roman" w:cs="Times New Roman"/>
                <w:color w:val="ED0000"/>
              </w:rPr>
              <w:t>Fall</w:t>
            </w:r>
            <w:r>
              <w:rPr>
                <w:rFonts w:ascii="Times New Roman" w:eastAsia="Times New Roman" w:hAnsi="Times New Roman" w:cs="Times New Roman"/>
              </w:rPr>
              <w:t xml:space="preserve"> semester: </w:t>
            </w:r>
            <w:r>
              <w:rPr>
                <w:rFonts w:ascii="Times New Roman" w:eastAsia="Times New Roman" w:hAnsi="Times New Roman" w:cs="Times New Roman"/>
                <w:b/>
                <w:bCs/>
              </w:rPr>
              <w:t>Friday</w:t>
            </w:r>
            <w:r w:rsidRPr="17B84BCE">
              <w:rPr>
                <w:rFonts w:ascii="Times New Roman" w:eastAsia="Times New Roman" w:hAnsi="Times New Roman" w:cs="Times New Roman"/>
                <w:b/>
                <w:bCs/>
              </w:rPr>
              <w:t xml:space="preserve">, October </w:t>
            </w:r>
            <w:r w:rsidR="004C2E86" w:rsidRPr="00813E75">
              <w:rPr>
                <w:rFonts w:ascii="Times New Roman" w:eastAsia="Times New Roman" w:hAnsi="Times New Roman" w:cs="Times New Roman"/>
                <w:b/>
                <w:bCs/>
              </w:rPr>
              <w:t>9</w:t>
            </w:r>
            <w:r w:rsidRPr="00813E75">
              <w:rPr>
                <w:rFonts w:ascii="Times New Roman" w:eastAsia="Times New Roman" w:hAnsi="Times New Roman" w:cs="Times New Roman"/>
                <w:b/>
                <w:bCs/>
              </w:rPr>
              <w:t>, 202</w:t>
            </w:r>
            <w:r w:rsidR="004C2E86">
              <w:rPr>
                <w:rFonts w:ascii="Times New Roman" w:eastAsia="Times New Roman" w:hAnsi="Times New Roman" w:cs="Times New Roman"/>
                <w:b/>
                <w:bCs/>
              </w:rPr>
              <w:t>6</w:t>
            </w:r>
          </w:p>
          <w:p w14:paraId="0BEBA65E" w14:textId="50386061" w:rsidR="00052193" w:rsidRDefault="00052193" w:rsidP="00052193">
            <w:pPr>
              <w:spacing w:line="276" w:lineRule="auto"/>
              <w:rPr>
                <w:rFonts w:ascii="Times New Roman" w:eastAsia="Times New Roman" w:hAnsi="Times New Roman" w:cs="Times New Roman"/>
              </w:rPr>
            </w:pPr>
            <w:r w:rsidRPr="00796D60">
              <w:rPr>
                <w:rFonts w:ascii="Times New Roman" w:eastAsia="Times New Roman" w:hAnsi="Times New Roman" w:cs="Times New Roman"/>
                <w:color w:val="ED0000"/>
              </w:rPr>
              <w:t>Spring</w:t>
            </w:r>
            <w:r w:rsidRPr="00C1152D">
              <w:rPr>
                <w:rFonts w:ascii="Times New Roman" w:eastAsia="Times New Roman" w:hAnsi="Times New Roman" w:cs="Times New Roman"/>
              </w:rPr>
              <w:t xml:space="preserve"> semester:</w:t>
            </w:r>
            <w:r>
              <w:rPr>
                <w:rFonts w:ascii="Times New Roman" w:eastAsia="Times New Roman" w:hAnsi="Times New Roman" w:cs="Times New Roman"/>
                <w:b/>
                <w:bCs/>
              </w:rPr>
              <w:t xml:space="preserve"> Friday, March 1</w:t>
            </w:r>
            <w:r w:rsidR="00813E75">
              <w:rPr>
                <w:rFonts w:ascii="Times New Roman" w:eastAsia="Times New Roman" w:hAnsi="Times New Roman" w:cs="Times New Roman"/>
                <w:b/>
                <w:bCs/>
              </w:rPr>
              <w:t>2</w:t>
            </w:r>
            <w:r>
              <w:rPr>
                <w:rFonts w:ascii="Times New Roman" w:eastAsia="Times New Roman" w:hAnsi="Times New Roman" w:cs="Times New Roman"/>
                <w:b/>
                <w:bCs/>
              </w:rPr>
              <w:t>, 202</w:t>
            </w:r>
            <w:r w:rsidR="00813E75">
              <w:rPr>
                <w:rFonts w:ascii="Times New Roman" w:eastAsia="Times New Roman" w:hAnsi="Times New Roman" w:cs="Times New Roman"/>
                <w:b/>
                <w:bCs/>
              </w:rPr>
              <w:t>7</w:t>
            </w:r>
          </w:p>
        </w:tc>
        <w:tc>
          <w:tcPr>
            <w:tcW w:w="4680" w:type="dxa"/>
            <w:vMerge w:val="restart"/>
          </w:tcPr>
          <w:p w14:paraId="7F126DD1" w14:textId="6DBA08F0" w:rsidR="00EA2184" w:rsidRPr="009F2E37" w:rsidRDefault="00EA2184">
            <w:pPr>
              <w:pStyle w:val="ListParagraph"/>
              <w:numPr>
                <w:ilvl w:val="0"/>
                <w:numId w:val="110"/>
              </w:numPr>
              <w:contextualSpacing/>
            </w:pPr>
            <w:r w:rsidRPr="009F2E37">
              <w:t xml:space="preserve">UNIT PIV: </w:t>
            </w:r>
            <w:r>
              <w:t>LAER</w:t>
            </w:r>
            <w:r w:rsidRPr="009F2E37">
              <w:t xml:space="preserve"> </w:t>
            </w:r>
            <w:r w:rsidRPr="00EA2184">
              <w:t>1</w:t>
            </w:r>
            <w:r w:rsidRPr="009F2E37">
              <w:t xml:space="preserve"> </w:t>
            </w:r>
            <w:r>
              <w:t>~</w:t>
            </w:r>
            <w:r w:rsidRPr="009F2E37">
              <w:t>Mentor</w:t>
            </w:r>
          </w:p>
          <w:p w14:paraId="05444862" w14:textId="49DE3C3F" w:rsidR="00EA2184" w:rsidRDefault="00EA2184">
            <w:pPr>
              <w:pStyle w:val="ListParagraph"/>
              <w:numPr>
                <w:ilvl w:val="0"/>
                <w:numId w:val="110"/>
              </w:numPr>
              <w:contextualSpacing/>
            </w:pPr>
            <w:r w:rsidRPr="009F2E37">
              <w:t xml:space="preserve">UNIT PIV: </w:t>
            </w:r>
            <w:r>
              <w:t>LAER</w:t>
            </w:r>
            <w:r w:rsidRPr="009F2E37">
              <w:t xml:space="preserve"> </w:t>
            </w:r>
            <w:r>
              <w:t>1</w:t>
            </w:r>
            <w:r w:rsidRPr="009F2E37">
              <w:t xml:space="preserve"> </w:t>
            </w:r>
            <w:r>
              <w:t>~</w:t>
            </w:r>
            <w:r w:rsidRPr="009F2E37">
              <w:t>Supervisor</w:t>
            </w:r>
          </w:p>
          <w:p w14:paraId="3EBEF346" w14:textId="14F5C70B" w:rsidR="00EA2184" w:rsidRPr="009F2E37" w:rsidRDefault="00EA2184">
            <w:pPr>
              <w:pStyle w:val="ListParagraph"/>
              <w:numPr>
                <w:ilvl w:val="0"/>
                <w:numId w:val="110"/>
              </w:numPr>
              <w:contextualSpacing/>
            </w:pPr>
            <w:r>
              <w:t>Louisiana Believes Completer Disclosure Form ~Residents</w:t>
            </w:r>
          </w:p>
          <w:p w14:paraId="6A5A2D0D" w14:textId="77777777" w:rsidR="00052193" w:rsidRDefault="00052193" w:rsidP="00EA2184">
            <w:pPr>
              <w:pStyle w:val="ListParagraph"/>
              <w:ind w:left="720" w:firstLine="0"/>
              <w:contextualSpacing/>
            </w:pPr>
          </w:p>
        </w:tc>
      </w:tr>
      <w:tr w:rsidR="00052193" w14:paraId="1A68176F" w14:textId="77777777" w:rsidTr="00052193">
        <w:trPr>
          <w:trHeight w:val="1350"/>
        </w:trPr>
        <w:tc>
          <w:tcPr>
            <w:tcW w:w="5050" w:type="dxa"/>
            <w:tcBorders>
              <w:bottom w:val="single" w:sz="4" w:space="0" w:color="auto"/>
            </w:tcBorders>
          </w:tcPr>
          <w:p w14:paraId="4D0C863A" w14:textId="7B2E284C" w:rsidR="00052193" w:rsidRDefault="00052193" w:rsidP="00052193">
            <w:pPr>
              <w:rPr>
                <w:rFonts w:ascii="Times New Roman" w:eastAsia="Times New Roman" w:hAnsi="Times New Roman" w:cs="Times New Roman"/>
                <w:b/>
                <w:bCs/>
              </w:rPr>
            </w:pPr>
            <w:r w:rsidRPr="00796D60">
              <w:rPr>
                <w:rFonts w:ascii="Times New Roman" w:eastAsia="Times New Roman" w:hAnsi="Times New Roman" w:cs="Times New Roman"/>
                <w:b/>
                <w:bCs/>
                <w:color w:val="ED0000"/>
              </w:rPr>
              <w:t xml:space="preserve">Supervisors: </w:t>
            </w:r>
            <w:bookmarkStart w:id="55" w:name="_Hlk141088362"/>
            <w:r>
              <w:rPr>
                <w:rFonts w:ascii="Times New Roman" w:eastAsia="Times New Roman" w:hAnsi="Times New Roman" w:cs="Times New Roman"/>
                <w:b/>
                <w:bCs/>
              </w:rPr>
              <w:t xml:space="preserve">Complete </w:t>
            </w:r>
            <w:r w:rsidR="00EA2184">
              <w:rPr>
                <w:rFonts w:ascii="Times New Roman" w:eastAsia="Times New Roman" w:hAnsi="Times New Roman" w:cs="Times New Roman"/>
                <w:b/>
                <w:bCs/>
              </w:rPr>
              <w:t>the LAER</w:t>
            </w:r>
            <w:r w:rsidRPr="00A13E47">
              <w:rPr>
                <w:rFonts w:ascii="Times New Roman" w:eastAsia="Times New Roman" w:hAnsi="Times New Roman" w:cs="Times New Roman"/>
                <w:b/>
                <w:bCs/>
              </w:rPr>
              <w:t xml:space="preserve"> no later than:</w:t>
            </w:r>
            <w:bookmarkEnd w:id="55"/>
          </w:p>
          <w:p w14:paraId="74864BB7" w14:textId="77777777" w:rsidR="00052193" w:rsidRPr="00A13E47" w:rsidRDefault="00052193" w:rsidP="00052193">
            <w:pPr>
              <w:rPr>
                <w:rFonts w:ascii="Times New Roman" w:eastAsia="Times New Roman" w:hAnsi="Times New Roman" w:cs="Times New Roman"/>
                <w:b/>
                <w:bCs/>
                <w:sz w:val="10"/>
                <w:szCs w:val="10"/>
              </w:rPr>
            </w:pPr>
          </w:p>
          <w:p w14:paraId="5F1393DB" w14:textId="0BC10AA0" w:rsidR="00052193" w:rsidRDefault="00052193" w:rsidP="00052193">
            <w:pPr>
              <w:spacing w:line="360" w:lineRule="auto"/>
              <w:rPr>
                <w:rFonts w:ascii="Times New Roman" w:eastAsia="Times New Roman" w:hAnsi="Times New Roman" w:cs="Times New Roman"/>
                <w:b/>
                <w:bCs/>
              </w:rPr>
            </w:pPr>
            <w:r w:rsidRPr="00796D60">
              <w:rPr>
                <w:rFonts w:ascii="Times New Roman" w:eastAsia="Times New Roman" w:hAnsi="Times New Roman" w:cs="Times New Roman"/>
                <w:color w:val="ED0000"/>
              </w:rPr>
              <w:t xml:space="preserve">Fall </w:t>
            </w:r>
            <w:r w:rsidRPr="00C1152D">
              <w:rPr>
                <w:rFonts w:ascii="Times New Roman" w:eastAsia="Times New Roman" w:hAnsi="Times New Roman" w:cs="Times New Roman"/>
              </w:rPr>
              <w:t>semester:</w:t>
            </w:r>
            <w:r>
              <w:rPr>
                <w:rFonts w:ascii="Times New Roman" w:eastAsia="Times New Roman" w:hAnsi="Times New Roman" w:cs="Times New Roman"/>
                <w:b/>
                <w:bCs/>
              </w:rPr>
              <w:t xml:space="preserve"> Friday</w:t>
            </w:r>
            <w:r w:rsidRPr="17B84BCE">
              <w:rPr>
                <w:rFonts w:ascii="Times New Roman" w:eastAsia="Times New Roman" w:hAnsi="Times New Roman" w:cs="Times New Roman"/>
                <w:b/>
                <w:bCs/>
              </w:rPr>
              <w:t xml:space="preserve">, October </w:t>
            </w:r>
            <w:r>
              <w:rPr>
                <w:rFonts w:ascii="Times New Roman" w:eastAsia="Times New Roman" w:hAnsi="Times New Roman" w:cs="Times New Roman"/>
                <w:b/>
                <w:bCs/>
              </w:rPr>
              <w:t>1</w:t>
            </w:r>
            <w:r w:rsidR="00813E75">
              <w:rPr>
                <w:rFonts w:ascii="Times New Roman" w:eastAsia="Times New Roman" w:hAnsi="Times New Roman" w:cs="Times New Roman"/>
                <w:b/>
                <w:bCs/>
              </w:rPr>
              <w:t>6</w:t>
            </w:r>
            <w:r>
              <w:rPr>
                <w:rFonts w:ascii="Times New Roman" w:eastAsia="Times New Roman" w:hAnsi="Times New Roman" w:cs="Times New Roman"/>
                <w:b/>
                <w:bCs/>
              </w:rPr>
              <w:t>, 202</w:t>
            </w:r>
            <w:r w:rsidR="00813E75">
              <w:rPr>
                <w:rFonts w:ascii="Times New Roman" w:eastAsia="Times New Roman" w:hAnsi="Times New Roman" w:cs="Times New Roman"/>
                <w:b/>
                <w:bCs/>
              </w:rPr>
              <w:t>6</w:t>
            </w:r>
          </w:p>
          <w:p w14:paraId="0D1C1373" w14:textId="765D8F9A" w:rsidR="00052193" w:rsidRPr="00554322" w:rsidRDefault="00052193" w:rsidP="00052193">
            <w:pPr>
              <w:rPr>
                <w:rFonts w:ascii="Times New Roman" w:eastAsia="Times New Roman" w:hAnsi="Times New Roman" w:cs="Times New Roman"/>
                <w:b/>
                <w:bCs/>
              </w:rPr>
            </w:pPr>
            <w:r w:rsidRPr="00796D60">
              <w:rPr>
                <w:rFonts w:ascii="Times New Roman" w:eastAsia="Times New Roman" w:hAnsi="Times New Roman" w:cs="Times New Roman"/>
                <w:color w:val="ED0000"/>
              </w:rPr>
              <w:t xml:space="preserve">Spring </w:t>
            </w:r>
            <w:r>
              <w:rPr>
                <w:rFonts w:ascii="Times New Roman" w:eastAsia="Times New Roman" w:hAnsi="Times New Roman" w:cs="Times New Roman"/>
              </w:rPr>
              <w:t xml:space="preserve">semester: </w:t>
            </w:r>
            <w:r>
              <w:rPr>
                <w:rFonts w:ascii="Times New Roman" w:eastAsia="Times New Roman" w:hAnsi="Times New Roman" w:cs="Times New Roman"/>
                <w:b/>
                <w:bCs/>
              </w:rPr>
              <w:t xml:space="preserve">Friday, March </w:t>
            </w:r>
            <w:r w:rsidR="00813E75">
              <w:rPr>
                <w:rFonts w:ascii="Times New Roman" w:eastAsia="Times New Roman" w:hAnsi="Times New Roman" w:cs="Times New Roman"/>
                <w:b/>
                <w:bCs/>
              </w:rPr>
              <w:t>19</w:t>
            </w:r>
            <w:r>
              <w:rPr>
                <w:rFonts w:ascii="Times New Roman" w:eastAsia="Times New Roman" w:hAnsi="Times New Roman" w:cs="Times New Roman"/>
                <w:b/>
                <w:bCs/>
              </w:rPr>
              <w:t>, 202</w:t>
            </w:r>
            <w:r w:rsidR="00813E75">
              <w:rPr>
                <w:rFonts w:ascii="Times New Roman" w:eastAsia="Times New Roman" w:hAnsi="Times New Roman" w:cs="Times New Roman"/>
                <w:b/>
                <w:bCs/>
              </w:rPr>
              <w:t>7</w:t>
            </w:r>
          </w:p>
        </w:tc>
        <w:tc>
          <w:tcPr>
            <w:tcW w:w="4680" w:type="dxa"/>
            <w:vMerge/>
            <w:tcBorders>
              <w:bottom w:val="single" w:sz="4" w:space="0" w:color="auto"/>
            </w:tcBorders>
          </w:tcPr>
          <w:p w14:paraId="0922E2EB" w14:textId="77777777" w:rsidR="00052193" w:rsidRDefault="00052193" w:rsidP="00052193"/>
        </w:tc>
      </w:tr>
      <w:tr w:rsidR="00052193" w14:paraId="0C322524" w14:textId="77777777" w:rsidTr="00052193">
        <w:trPr>
          <w:trHeight w:val="395"/>
        </w:trPr>
        <w:tc>
          <w:tcPr>
            <w:tcW w:w="9730" w:type="dxa"/>
            <w:gridSpan w:val="2"/>
            <w:tcBorders>
              <w:top w:val="single" w:sz="4" w:space="0" w:color="auto"/>
            </w:tcBorders>
            <w:shd w:val="clear" w:color="auto" w:fill="DBE5F1" w:themeFill="accent1" w:themeFillTint="33"/>
            <w:vAlign w:val="center"/>
          </w:tcPr>
          <w:p w14:paraId="2657AA6F" w14:textId="77777777" w:rsidR="00052193" w:rsidRPr="005D5671" w:rsidRDefault="00052193" w:rsidP="00052193">
            <w:pPr>
              <w:jc w:val="center"/>
              <w:rPr>
                <w:b/>
                <w:bCs/>
              </w:rPr>
            </w:pPr>
            <w:r w:rsidRPr="005D5671">
              <w:rPr>
                <w:b/>
                <w:bCs/>
              </w:rPr>
              <w:t>Final Submissions</w:t>
            </w:r>
          </w:p>
        </w:tc>
      </w:tr>
      <w:tr w:rsidR="00EA2184" w14:paraId="55CCCEC3" w14:textId="77777777" w:rsidTr="00052193">
        <w:trPr>
          <w:trHeight w:val="1610"/>
        </w:trPr>
        <w:tc>
          <w:tcPr>
            <w:tcW w:w="5050" w:type="dxa"/>
          </w:tcPr>
          <w:p w14:paraId="7AC78E1F" w14:textId="77777777" w:rsidR="00EA2184" w:rsidRPr="009F2E37" w:rsidRDefault="00EA2184" w:rsidP="00052193">
            <w:pPr>
              <w:rPr>
                <w:rFonts w:ascii="Times New Roman" w:eastAsia="Times New Roman" w:hAnsi="Times New Roman" w:cs="Times New Roman"/>
                <w:b/>
                <w:bCs/>
              </w:rPr>
            </w:pPr>
            <w:r w:rsidRPr="00796D60">
              <w:rPr>
                <w:rFonts w:ascii="Times New Roman" w:eastAsia="Times New Roman" w:hAnsi="Times New Roman" w:cs="Times New Roman"/>
                <w:b/>
                <w:bCs/>
                <w:color w:val="ED0000"/>
              </w:rPr>
              <w:t xml:space="preserve">Residents: </w:t>
            </w:r>
            <w:r w:rsidRPr="009F2E37">
              <w:rPr>
                <w:rFonts w:ascii="Times New Roman" w:eastAsia="Times New Roman" w:hAnsi="Times New Roman" w:cs="Times New Roman"/>
                <w:b/>
                <w:bCs/>
              </w:rPr>
              <w:t xml:space="preserve">Submit artifacts on the right </w:t>
            </w:r>
            <w:r w:rsidRPr="00B22700">
              <w:rPr>
                <w:rFonts w:ascii="Times New Roman" w:eastAsia="Times New Roman" w:hAnsi="Times New Roman" w:cs="Times New Roman"/>
                <w:b/>
                <w:bCs/>
                <w:highlight w:val="yellow"/>
              </w:rPr>
              <w:t>no later than:</w:t>
            </w:r>
          </w:p>
          <w:p w14:paraId="54A4365E" w14:textId="77777777" w:rsidR="00EA2184" w:rsidRPr="009F2E37" w:rsidRDefault="00EA2184" w:rsidP="00052193">
            <w:pPr>
              <w:rPr>
                <w:rFonts w:ascii="Times New Roman" w:eastAsia="Times New Roman" w:hAnsi="Times New Roman" w:cs="Times New Roman"/>
                <w:b/>
                <w:bCs/>
                <w:sz w:val="10"/>
                <w:szCs w:val="10"/>
              </w:rPr>
            </w:pPr>
          </w:p>
          <w:p w14:paraId="3AC69EC6" w14:textId="4EF37E12" w:rsidR="00EA2184" w:rsidRPr="009F2E37" w:rsidRDefault="00EA2184" w:rsidP="00052193">
            <w:pPr>
              <w:spacing w:line="360" w:lineRule="auto"/>
              <w:rPr>
                <w:rFonts w:ascii="Times New Roman" w:eastAsia="Times New Roman" w:hAnsi="Times New Roman" w:cs="Times New Roman"/>
                <w:b/>
                <w:bCs/>
              </w:rPr>
            </w:pPr>
            <w:r w:rsidRPr="00796D60">
              <w:rPr>
                <w:rFonts w:ascii="Times New Roman" w:eastAsia="Times New Roman" w:hAnsi="Times New Roman" w:cs="Times New Roman"/>
                <w:b/>
                <w:bCs/>
                <w:color w:val="ED0000"/>
              </w:rPr>
              <w:t>Fall</w:t>
            </w:r>
            <w:r w:rsidRPr="00796D60">
              <w:rPr>
                <w:rFonts w:ascii="Times New Roman" w:eastAsia="Times New Roman" w:hAnsi="Times New Roman" w:cs="Times New Roman"/>
                <w:color w:val="ED0000"/>
              </w:rPr>
              <w:t xml:space="preserve"> </w:t>
            </w:r>
            <w:r w:rsidRPr="009F2E37">
              <w:rPr>
                <w:rFonts w:ascii="Times New Roman" w:eastAsia="Times New Roman" w:hAnsi="Times New Roman" w:cs="Times New Roman"/>
              </w:rPr>
              <w:t>semester:</w:t>
            </w:r>
            <w:r w:rsidRPr="009F2E37">
              <w:rPr>
                <w:rFonts w:ascii="Times New Roman" w:eastAsia="Times New Roman" w:hAnsi="Times New Roman" w:cs="Times New Roman"/>
                <w:b/>
                <w:bCs/>
              </w:rPr>
              <w:t xml:space="preserve"> Friday, </w:t>
            </w:r>
            <w:r w:rsidRPr="00813E75">
              <w:rPr>
                <w:rFonts w:ascii="Times New Roman" w:eastAsia="Times New Roman" w:hAnsi="Times New Roman" w:cs="Times New Roman"/>
                <w:b/>
                <w:bCs/>
              </w:rPr>
              <w:t xml:space="preserve">November </w:t>
            </w:r>
            <w:r w:rsidR="00D50674">
              <w:rPr>
                <w:rFonts w:ascii="Times New Roman" w:eastAsia="Times New Roman" w:hAnsi="Times New Roman" w:cs="Times New Roman"/>
                <w:b/>
                <w:bCs/>
              </w:rPr>
              <w:t>20</w:t>
            </w:r>
            <w:r w:rsidRPr="00813E75">
              <w:rPr>
                <w:rFonts w:ascii="Times New Roman" w:eastAsia="Times New Roman" w:hAnsi="Times New Roman" w:cs="Times New Roman"/>
                <w:b/>
                <w:bCs/>
              </w:rPr>
              <w:t>, 202</w:t>
            </w:r>
            <w:r w:rsidR="00813E75" w:rsidRPr="00813E75">
              <w:rPr>
                <w:rFonts w:ascii="Times New Roman" w:eastAsia="Times New Roman" w:hAnsi="Times New Roman" w:cs="Times New Roman"/>
                <w:b/>
                <w:bCs/>
              </w:rPr>
              <w:t>6</w:t>
            </w:r>
          </w:p>
          <w:p w14:paraId="70C5D79C" w14:textId="32462B75" w:rsidR="00EA2184" w:rsidRPr="009F2E37" w:rsidRDefault="00EA2184" w:rsidP="00052193">
            <w:pPr>
              <w:rPr>
                <w:rFonts w:ascii="Times New Roman" w:eastAsia="Times New Roman" w:hAnsi="Times New Roman" w:cs="Times New Roman"/>
                <w:b/>
                <w:bCs/>
              </w:rPr>
            </w:pPr>
            <w:r w:rsidRPr="00796D60">
              <w:rPr>
                <w:rFonts w:ascii="Times New Roman" w:eastAsia="Times New Roman" w:hAnsi="Times New Roman" w:cs="Times New Roman"/>
                <w:b/>
                <w:bCs/>
                <w:color w:val="ED0000"/>
              </w:rPr>
              <w:t>Spring</w:t>
            </w:r>
            <w:r w:rsidRPr="00796D60">
              <w:rPr>
                <w:rFonts w:ascii="Times New Roman" w:eastAsia="Times New Roman" w:hAnsi="Times New Roman" w:cs="Times New Roman"/>
                <w:color w:val="ED0000"/>
              </w:rPr>
              <w:t xml:space="preserve"> </w:t>
            </w:r>
            <w:r w:rsidRPr="009F2E37">
              <w:rPr>
                <w:rFonts w:ascii="Times New Roman" w:eastAsia="Times New Roman" w:hAnsi="Times New Roman" w:cs="Times New Roman"/>
              </w:rPr>
              <w:t xml:space="preserve">semester: </w:t>
            </w:r>
            <w:r w:rsidRPr="009F2E37">
              <w:rPr>
                <w:rFonts w:ascii="Times New Roman" w:eastAsia="Times New Roman" w:hAnsi="Times New Roman" w:cs="Times New Roman"/>
                <w:b/>
                <w:bCs/>
              </w:rPr>
              <w:t>Friday, April 2</w:t>
            </w:r>
            <w:r w:rsidR="00813E75">
              <w:rPr>
                <w:rFonts w:ascii="Times New Roman" w:eastAsia="Times New Roman" w:hAnsi="Times New Roman" w:cs="Times New Roman"/>
                <w:b/>
                <w:bCs/>
              </w:rPr>
              <w:t>3</w:t>
            </w:r>
            <w:r w:rsidRPr="009F2E37">
              <w:rPr>
                <w:rFonts w:ascii="Times New Roman" w:eastAsia="Times New Roman" w:hAnsi="Times New Roman" w:cs="Times New Roman"/>
                <w:b/>
                <w:bCs/>
              </w:rPr>
              <w:t>, 202</w:t>
            </w:r>
            <w:r w:rsidR="00813E75">
              <w:rPr>
                <w:rFonts w:ascii="Times New Roman" w:eastAsia="Times New Roman" w:hAnsi="Times New Roman" w:cs="Times New Roman"/>
                <w:b/>
                <w:bCs/>
              </w:rPr>
              <w:t>7</w:t>
            </w:r>
          </w:p>
        </w:tc>
        <w:tc>
          <w:tcPr>
            <w:tcW w:w="4680" w:type="dxa"/>
            <w:vMerge w:val="restart"/>
          </w:tcPr>
          <w:p w14:paraId="6148D709" w14:textId="6A1592F9" w:rsidR="00EA2184" w:rsidRDefault="00EA2184">
            <w:pPr>
              <w:pStyle w:val="ListParagraph"/>
              <w:numPr>
                <w:ilvl w:val="0"/>
                <w:numId w:val="109"/>
              </w:numPr>
              <w:contextualSpacing/>
            </w:pPr>
            <w:r w:rsidRPr="009F2E37">
              <w:t xml:space="preserve">UNIT PIV: Clinical Experience </w:t>
            </w:r>
            <w:r w:rsidRPr="009F2E37">
              <w:rPr>
                <w:b/>
                <w:bCs/>
              </w:rPr>
              <w:t>Final Evaluation</w:t>
            </w:r>
            <w:r w:rsidRPr="009F2E37">
              <w:t xml:space="preserve"> </w:t>
            </w:r>
            <w:r>
              <w:t>~</w:t>
            </w:r>
            <w:r w:rsidRPr="009F2E37">
              <w:t xml:space="preserve"> </w:t>
            </w:r>
            <w:r>
              <w:t>Mentor</w:t>
            </w:r>
            <w:r w:rsidRPr="009F2E37">
              <w:t xml:space="preserve"> </w:t>
            </w:r>
          </w:p>
          <w:p w14:paraId="5864D925" w14:textId="2A6995FA" w:rsidR="00813E75" w:rsidRPr="00813E75" w:rsidRDefault="00813E75" w:rsidP="00813E75">
            <w:pPr>
              <w:pStyle w:val="ListParagraph"/>
              <w:numPr>
                <w:ilvl w:val="0"/>
                <w:numId w:val="109"/>
              </w:numPr>
              <w:contextualSpacing/>
            </w:pPr>
            <w:r w:rsidRPr="009F2E37">
              <w:t xml:space="preserve">UNIT PIV: </w:t>
            </w:r>
            <w:r>
              <w:t>LAER</w:t>
            </w:r>
            <w:r w:rsidRPr="009F2E37">
              <w:t xml:space="preserve"> </w:t>
            </w:r>
            <w:r>
              <w:t>1</w:t>
            </w:r>
            <w:r w:rsidRPr="009F2E37">
              <w:t xml:space="preserve"> </w:t>
            </w:r>
            <w:r>
              <w:t>~</w:t>
            </w:r>
            <w:r w:rsidRPr="009F2E37">
              <w:t>Supervisor</w:t>
            </w:r>
          </w:p>
          <w:p w14:paraId="426E57D9" w14:textId="58B44574" w:rsidR="00EA2184" w:rsidRPr="009F2E37" w:rsidRDefault="00EA2184">
            <w:pPr>
              <w:pStyle w:val="ListParagraph"/>
              <w:numPr>
                <w:ilvl w:val="0"/>
                <w:numId w:val="109"/>
              </w:numPr>
              <w:contextualSpacing/>
            </w:pPr>
            <w:r w:rsidRPr="009F2E37">
              <w:t xml:space="preserve">UNIT PIV: </w:t>
            </w:r>
            <w:r>
              <w:t>LAER</w:t>
            </w:r>
            <w:r w:rsidRPr="009F2E37">
              <w:t xml:space="preserve"> 2 </w:t>
            </w:r>
            <w:r>
              <w:t>~</w:t>
            </w:r>
            <w:r w:rsidRPr="009F2E37">
              <w:t>Supervisor</w:t>
            </w:r>
          </w:p>
          <w:p w14:paraId="1E2D0909" w14:textId="16D95BAB" w:rsidR="00EA2184" w:rsidRPr="009F2E37" w:rsidRDefault="00EA2184">
            <w:pPr>
              <w:pStyle w:val="ListParagraph"/>
              <w:numPr>
                <w:ilvl w:val="0"/>
                <w:numId w:val="109"/>
              </w:numPr>
              <w:contextualSpacing/>
            </w:pPr>
            <w:r w:rsidRPr="009F2E37">
              <w:t xml:space="preserve">UNIT PIV: </w:t>
            </w:r>
            <w:r>
              <w:t>LAER</w:t>
            </w:r>
            <w:r w:rsidRPr="009F2E37">
              <w:t xml:space="preserve"> 3 </w:t>
            </w:r>
            <w:r>
              <w:t>~</w:t>
            </w:r>
            <w:r w:rsidRPr="009F2E37">
              <w:t>Supervisor</w:t>
            </w:r>
          </w:p>
          <w:p w14:paraId="2D2F5C82" w14:textId="77777777" w:rsidR="00EA2184" w:rsidRPr="009F2E37" w:rsidRDefault="00EA2184">
            <w:pPr>
              <w:pStyle w:val="ListParagraph"/>
              <w:numPr>
                <w:ilvl w:val="0"/>
                <w:numId w:val="109"/>
              </w:numPr>
              <w:contextualSpacing/>
            </w:pPr>
            <w:r w:rsidRPr="009F2E37">
              <w:t>UNIT PIV: Disposition Survey ~University Supervisor</w:t>
            </w:r>
          </w:p>
          <w:p w14:paraId="7D65203F" w14:textId="77777777" w:rsidR="00EA2184" w:rsidRDefault="00EA2184">
            <w:pPr>
              <w:pStyle w:val="ListParagraph"/>
              <w:numPr>
                <w:ilvl w:val="0"/>
                <w:numId w:val="109"/>
              </w:numPr>
              <w:contextualSpacing/>
            </w:pPr>
            <w:r w:rsidRPr="009F2E37">
              <w:t>UNIT PIV: Disposition Survey ~Mentor Teacher</w:t>
            </w:r>
          </w:p>
          <w:p w14:paraId="57F50D7B" w14:textId="5D1BAFE0" w:rsidR="00EA2184" w:rsidRPr="00EA2184" w:rsidRDefault="00EA2184">
            <w:pPr>
              <w:pStyle w:val="ListParagraph"/>
              <w:numPr>
                <w:ilvl w:val="0"/>
                <w:numId w:val="109"/>
              </w:numPr>
              <w:contextualSpacing/>
            </w:pPr>
            <w:r w:rsidRPr="009F2E37">
              <w:t>UNIT PIV: Disposition Survey ~</w:t>
            </w:r>
            <w:r>
              <w:t>Residents</w:t>
            </w:r>
          </w:p>
          <w:p w14:paraId="2B931403" w14:textId="556DA310" w:rsidR="00EA2184" w:rsidRDefault="00EA2184">
            <w:pPr>
              <w:pStyle w:val="ListParagraph"/>
              <w:numPr>
                <w:ilvl w:val="0"/>
                <w:numId w:val="108"/>
              </w:numPr>
              <w:contextualSpacing/>
            </w:pPr>
            <w:r w:rsidRPr="17B84BCE">
              <w:t>UNIT PIV Teacher Intern Exit Questionnaire</w:t>
            </w:r>
            <w:r>
              <w:t xml:space="preserve"> ~Residents</w:t>
            </w:r>
          </w:p>
          <w:p w14:paraId="44738C22" w14:textId="2B9E7182" w:rsidR="00EA2184" w:rsidRDefault="00EA2184">
            <w:pPr>
              <w:pStyle w:val="ListParagraph"/>
              <w:numPr>
                <w:ilvl w:val="0"/>
                <w:numId w:val="108"/>
              </w:numPr>
              <w:contextualSpacing/>
            </w:pPr>
            <w:r w:rsidRPr="17B84BCE">
              <w:t xml:space="preserve">Field Experiences &amp; Professional Development </w:t>
            </w:r>
            <w:r>
              <w:t>~Residents</w:t>
            </w:r>
          </w:p>
          <w:p w14:paraId="1FD3D469" w14:textId="78755F84" w:rsidR="00EA2184" w:rsidRDefault="00EA2184">
            <w:pPr>
              <w:pStyle w:val="ListParagraph"/>
              <w:numPr>
                <w:ilvl w:val="0"/>
                <w:numId w:val="108"/>
              </w:numPr>
              <w:contextualSpacing/>
            </w:pPr>
            <w:r>
              <w:t>Hours Documentation Log ~Residents</w:t>
            </w:r>
          </w:p>
          <w:p w14:paraId="0CFCB588" w14:textId="77777777" w:rsidR="00EA2184" w:rsidRPr="009F2E37" w:rsidRDefault="00EA2184" w:rsidP="00FF5EF4"/>
        </w:tc>
      </w:tr>
      <w:tr w:rsidR="00EA2184" w14:paraId="7298A688" w14:textId="77777777" w:rsidTr="00052193">
        <w:trPr>
          <w:trHeight w:val="1520"/>
        </w:trPr>
        <w:tc>
          <w:tcPr>
            <w:tcW w:w="5050" w:type="dxa"/>
          </w:tcPr>
          <w:p w14:paraId="2D24FD10" w14:textId="07F6C0D8" w:rsidR="00EA2184" w:rsidRDefault="00EA2184" w:rsidP="00052193">
            <w:pPr>
              <w:rPr>
                <w:rFonts w:ascii="Times New Roman" w:eastAsia="Times New Roman" w:hAnsi="Times New Roman" w:cs="Times New Roman"/>
                <w:b/>
                <w:bCs/>
              </w:rPr>
            </w:pPr>
            <w:r w:rsidRPr="00796D60">
              <w:rPr>
                <w:rFonts w:ascii="Times New Roman" w:eastAsia="Times New Roman" w:hAnsi="Times New Roman" w:cs="Times New Roman"/>
                <w:b/>
                <w:bCs/>
                <w:color w:val="ED0000"/>
              </w:rPr>
              <w:t>Supervisors</w:t>
            </w:r>
            <w:r w:rsidR="00813E75" w:rsidRPr="00796D60">
              <w:rPr>
                <w:rFonts w:ascii="Times New Roman" w:eastAsia="Times New Roman" w:hAnsi="Times New Roman" w:cs="Times New Roman"/>
                <w:b/>
                <w:bCs/>
                <w:color w:val="ED0000"/>
              </w:rPr>
              <w:t>:</w:t>
            </w:r>
            <w:r w:rsidR="00813E75" w:rsidRPr="00796D60">
              <w:rPr>
                <w:rFonts w:ascii="Times New Roman" w:eastAsia="Times New Roman" w:hAnsi="Times New Roman" w:cs="Times New Roman"/>
                <w:color w:val="ED0000"/>
              </w:rPr>
              <w:t xml:space="preserve"> </w:t>
            </w:r>
            <w:r w:rsidR="00813E75">
              <w:rPr>
                <w:rFonts w:ascii="Times New Roman" w:eastAsia="Times New Roman" w:hAnsi="Times New Roman" w:cs="Times New Roman"/>
                <w:b/>
                <w:bCs/>
              </w:rPr>
              <w:t>Complete</w:t>
            </w:r>
            <w:r>
              <w:rPr>
                <w:rFonts w:ascii="Times New Roman" w:eastAsia="Times New Roman" w:hAnsi="Times New Roman" w:cs="Times New Roman"/>
                <w:b/>
                <w:bCs/>
              </w:rPr>
              <w:t xml:space="preserve"> grading</w:t>
            </w:r>
            <w:r w:rsidRPr="00A13E47">
              <w:rPr>
                <w:rFonts w:ascii="Times New Roman" w:eastAsia="Times New Roman" w:hAnsi="Times New Roman" w:cs="Times New Roman"/>
                <w:b/>
                <w:bCs/>
              </w:rPr>
              <w:t xml:space="preserve"> </w:t>
            </w:r>
            <w:r>
              <w:rPr>
                <w:rFonts w:ascii="Times New Roman" w:eastAsia="Times New Roman" w:hAnsi="Times New Roman" w:cs="Times New Roman"/>
                <w:b/>
                <w:bCs/>
              </w:rPr>
              <w:t xml:space="preserve">the </w:t>
            </w:r>
            <w:r w:rsidRPr="00A13E47">
              <w:rPr>
                <w:rFonts w:ascii="Times New Roman" w:eastAsia="Times New Roman" w:hAnsi="Times New Roman" w:cs="Times New Roman"/>
                <w:b/>
                <w:bCs/>
              </w:rPr>
              <w:t xml:space="preserve">artifacts on the right </w:t>
            </w:r>
            <w:r w:rsidRPr="00B22700">
              <w:rPr>
                <w:rFonts w:ascii="Times New Roman" w:eastAsia="Times New Roman" w:hAnsi="Times New Roman" w:cs="Times New Roman"/>
                <w:b/>
                <w:bCs/>
                <w:highlight w:val="yellow"/>
              </w:rPr>
              <w:t>no later than:</w:t>
            </w:r>
          </w:p>
          <w:p w14:paraId="7F0D09B4" w14:textId="77777777" w:rsidR="00EA2184" w:rsidRPr="00BE615E" w:rsidRDefault="00EA2184" w:rsidP="00052193">
            <w:pPr>
              <w:rPr>
                <w:rFonts w:ascii="Times New Roman" w:eastAsia="Times New Roman" w:hAnsi="Times New Roman" w:cs="Times New Roman"/>
                <w:b/>
                <w:bCs/>
                <w:sz w:val="14"/>
                <w:szCs w:val="14"/>
              </w:rPr>
            </w:pPr>
          </w:p>
          <w:p w14:paraId="323A35C1" w14:textId="0EA743F7" w:rsidR="00EA2184" w:rsidRDefault="00EA2184" w:rsidP="00052193">
            <w:pPr>
              <w:spacing w:line="360" w:lineRule="auto"/>
              <w:rPr>
                <w:rFonts w:ascii="Times New Roman" w:eastAsia="Times New Roman" w:hAnsi="Times New Roman" w:cs="Times New Roman"/>
                <w:b/>
                <w:bCs/>
              </w:rPr>
            </w:pPr>
            <w:r w:rsidRPr="00796D60">
              <w:rPr>
                <w:rFonts w:ascii="Times New Roman" w:eastAsia="Times New Roman" w:hAnsi="Times New Roman" w:cs="Times New Roman"/>
                <w:b/>
                <w:bCs/>
                <w:color w:val="ED0000"/>
              </w:rPr>
              <w:t>Fall</w:t>
            </w:r>
            <w:r w:rsidRPr="00796D60">
              <w:rPr>
                <w:rFonts w:ascii="Times New Roman" w:eastAsia="Times New Roman" w:hAnsi="Times New Roman" w:cs="Times New Roman"/>
                <w:color w:val="ED0000"/>
              </w:rPr>
              <w:t xml:space="preserve"> </w:t>
            </w:r>
            <w:r>
              <w:rPr>
                <w:rFonts w:ascii="Times New Roman" w:eastAsia="Times New Roman" w:hAnsi="Times New Roman" w:cs="Times New Roman"/>
              </w:rPr>
              <w:t xml:space="preserve">semester: </w:t>
            </w:r>
            <w:r>
              <w:rPr>
                <w:rFonts w:ascii="Times New Roman" w:eastAsia="Times New Roman" w:hAnsi="Times New Roman" w:cs="Times New Roman"/>
                <w:b/>
                <w:bCs/>
              </w:rPr>
              <w:t>Friday</w:t>
            </w:r>
            <w:r w:rsidRPr="17B84BCE">
              <w:rPr>
                <w:rFonts w:ascii="Times New Roman" w:eastAsia="Times New Roman" w:hAnsi="Times New Roman" w:cs="Times New Roman"/>
                <w:b/>
                <w:bCs/>
              </w:rPr>
              <w:t xml:space="preserve">, </w:t>
            </w:r>
            <w:r w:rsidRPr="00813E75">
              <w:rPr>
                <w:rFonts w:ascii="Times New Roman" w:eastAsia="Times New Roman" w:hAnsi="Times New Roman" w:cs="Times New Roman"/>
                <w:b/>
                <w:bCs/>
              </w:rPr>
              <w:t>November 2</w:t>
            </w:r>
            <w:r w:rsidR="00813E75" w:rsidRPr="00813E75">
              <w:rPr>
                <w:rFonts w:ascii="Times New Roman" w:eastAsia="Times New Roman" w:hAnsi="Times New Roman" w:cs="Times New Roman"/>
                <w:b/>
                <w:bCs/>
              </w:rPr>
              <w:t>7</w:t>
            </w:r>
            <w:r w:rsidRPr="00813E75">
              <w:rPr>
                <w:rFonts w:ascii="Times New Roman" w:eastAsia="Times New Roman" w:hAnsi="Times New Roman" w:cs="Times New Roman"/>
                <w:b/>
                <w:bCs/>
              </w:rPr>
              <w:t>, 202</w:t>
            </w:r>
            <w:r w:rsidR="00813E75" w:rsidRPr="00813E75">
              <w:rPr>
                <w:rFonts w:ascii="Times New Roman" w:eastAsia="Times New Roman" w:hAnsi="Times New Roman" w:cs="Times New Roman"/>
                <w:b/>
                <w:bCs/>
              </w:rPr>
              <w:t>6</w:t>
            </w:r>
          </w:p>
          <w:p w14:paraId="7E2CEE39" w14:textId="02B0AF17" w:rsidR="00EA2184" w:rsidRDefault="00EA2184" w:rsidP="00052193">
            <w:pPr>
              <w:rPr>
                <w:rFonts w:ascii="Times New Roman" w:eastAsia="Times New Roman" w:hAnsi="Times New Roman" w:cs="Times New Roman"/>
                <w:b/>
                <w:bCs/>
              </w:rPr>
            </w:pPr>
            <w:r w:rsidRPr="00796D60">
              <w:rPr>
                <w:rFonts w:ascii="Times New Roman" w:eastAsia="Times New Roman" w:hAnsi="Times New Roman" w:cs="Times New Roman"/>
                <w:b/>
                <w:bCs/>
                <w:color w:val="ED0000"/>
              </w:rPr>
              <w:t>Spring</w:t>
            </w:r>
            <w:r w:rsidRPr="00796D60">
              <w:rPr>
                <w:rFonts w:ascii="Times New Roman" w:eastAsia="Times New Roman" w:hAnsi="Times New Roman" w:cs="Times New Roman"/>
                <w:color w:val="ED0000"/>
              </w:rPr>
              <w:t xml:space="preserve"> </w:t>
            </w:r>
            <w:r w:rsidRPr="00A13E47">
              <w:rPr>
                <w:rFonts w:ascii="Times New Roman" w:eastAsia="Times New Roman" w:hAnsi="Times New Roman" w:cs="Times New Roman"/>
              </w:rPr>
              <w:t>semester:</w:t>
            </w:r>
            <w:r>
              <w:rPr>
                <w:rFonts w:ascii="Times New Roman" w:eastAsia="Times New Roman" w:hAnsi="Times New Roman" w:cs="Times New Roman"/>
                <w:b/>
                <w:bCs/>
              </w:rPr>
              <w:t xml:space="preserve"> Friday, </w:t>
            </w:r>
            <w:r w:rsidR="00813E75" w:rsidRPr="00813E75">
              <w:rPr>
                <w:rFonts w:ascii="Times New Roman" w:eastAsia="Times New Roman" w:hAnsi="Times New Roman" w:cs="Times New Roman"/>
                <w:b/>
                <w:bCs/>
              </w:rPr>
              <w:t>April 30</w:t>
            </w:r>
            <w:r w:rsidRPr="00813E75">
              <w:rPr>
                <w:rFonts w:ascii="Times New Roman" w:eastAsia="Times New Roman" w:hAnsi="Times New Roman" w:cs="Times New Roman"/>
                <w:b/>
                <w:bCs/>
              </w:rPr>
              <w:t>, 202</w:t>
            </w:r>
            <w:r w:rsidR="00813E75" w:rsidRPr="00813E75">
              <w:rPr>
                <w:rFonts w:ascii="Times New Roman" w:eastAsia="Times New Roman" w:hAnsi="Times New Roman" w:cs="Times New Roman"/>
                <w:b/>
                <w:bCs/>
              </w:rPr>
              <w:t>7</w:t>
            </w:r>
          </w:p>
        </w:tc>
        <w:tc>
          <w:tcPr>
            <w:tcW w:w="4680" w:type="dxa"/>
            <w:vMerge/>
          </w:tcPr>
          <w:p w14:paraId="1CBBFAFE" w14:textId="77777777" w:rsidR="00EA2184" w:rsidRDefault="00EA2184" w:rsidP="00FF5EF4"/>
        </w:tc>
      </w:tr>
      <w:tr w:rsidR="00B22700" w14:paraId="62D213CE" w14:textId="77777777" w:rsidTr="00135C08">
        <w:trPr>
          <w:trHeight w:val="3095"/>
        </w:trPr>
        <w:tc>
          <w:tcPr>
            <w:tcW w:w="5050" w:type="dxa"/>
          </w:tcPr>
          <w:p w14:paraId="54701708" w14:textId="3DCBFADA" w:rsidR="00B22700" w:rsidRPr="005D5671" w:rsidRDefault="00B22700" w:rsidP="00052193">
            <w:pPr>
              <w:rPr>
                <w:rFonts w:ascii="Times New Roman" w:eastAsia="Times New Roman" w:hAnsi="Times New Roman" w:cs="Times New Roman"/>
                <w:b/>
                <w:bCs/>
              </w:rPr>
            </w:pPr>
          </w:p>
        </w:tc>
        <w:tc>
          <w:tcPr>
            <w:tcW w:w="4680" w:type="dxa"/>
            <w:vMerge/>
          </w:tcPr>
          <w:p w14:paraId="3BC72B3A" w14:textId="77777777" w:rsidR="00B22700" w:rsidRDefault="00B22700" w:rsidP="00052193">
            <w:pPr>
              <w:rPr>
                <w:rFonts w:ascii="Times New Roman" w:eastAsia="Times New Roman" w:hAnsi="Times New Roman" w:cs="Times New Roman"/>
              </w:rPr>
            </w:pPr>
          </w:p>
        </w:tc>
      </w:tr>
    </w:tbl>
    <w:p w14:paraId="6DFBE449" w14:textId="4DF70F86" w:rsidR="00255676" w:rsidRPr="00F672CD" w:rsidRDefault="00052193" w:rsidP="00E57D05">
      <w:pPr>
        <w:rPr>
          <w:rFonts w:ascii="Palatino Linotype" w:hAnsi="Palatino Linotype"/>
          <w:sz w:val="10"/>
          <w:szCs w:val="12"/>
        </w:rPr>
      </w:pPr>
      <w:r>
        <w:rPr>
          <w:noProof/>
        </w:rPr>
        <w:drawing>
          <wp:anchor distT="0" distB="0" distL="114300" distR="114300" simplePos="0" relativeHeight="251868672" behindDoc="0" locked="0" layoutInCell="1" allowOverlap="1" wp14:anchorId="423A4247" wp14:editId="297B4301">
            <wp:simplePos x="0" y="0"/>
            <wp:positionH relativeFrom="margin">
              <wp:posOffset>2257425</wp:posOffset>
            </wp:positionH>
            <wp:positionV relativeFrom="paragraph">
              <wp:posOffset>6518983</wp:posOffset>
            </wp:positionV>
            <wp:extent cx="1378670" cy="1188720"/>
            <wp:effectExtent l="0" t="0" r="0" b="0"/>
            <wp:wrapNone/>
            <wp:docPr id="13" name="Picture 13"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logo"/>
                    <pic:cNvPicPr/>
                  </pic:nvPicPr>
                  <pic:blipFill rotWithShape="1">
                    <a:blip r:embed="rId37">
                      <a:extLst>
                        <a:ext uri="{28A0092B-C50C-407E-A947-70E740481C1C}">
                          <a14:useLocalDpi xmlns:a14="http://schemas.microsoft.com/office/drawing/2010/main" val="0"/>
                        </a:ext>
                      </a:extLst>
                    </a:blip>
                    <a:srcRect b="13759"/>
                    <a:stretch/>
                  </pic:blipFill>
                  <pic:spPr bwMode="auto">
                    <a:xfrm>
                      <a:off x="0" y="0"/>
                      <a:ext cx="1378670" cy="1188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16DEC3" w14:textId="58D3BC99" w:rsidR="00E57D05" w:rsidRPr="00F672CD" w:rsidRDefault="00E57D05" w:rsidP="00E57D05">
      <w:pPr>
        <w:rPr>
          <w:rFonts w:ascii="Palatino Linotype" w:hAnsi="Palatino Linotype"/>
          <w:sz w:val="24"/>
          <w:szCs w:val="28"/>
        </w:rPr>
      </w:pPr>
    </w:p>
    <w:p w14:paraId="7C513636" w14:textId="25526112" w:rsidR="00E57D05" w:rsidRDefault="00E57D05" w:rsidP="00E57D05">
      <w:pPr>
        <w:pStyle w:val="BodyText"/>
        <w:rPr>
          <w:sz w:val="20"/>
        </w:rPr>
      </w:pPr>
    </w:p>
    <w:p w14:paraId="6144D934" w14:textId="649D23AA" w:rsidR="00B9273F" w:rsidRDefault="00B9273F" w:rsidP="00C51458">
      <w:pPr>
        <w:pStyle w:val="BodyText"/>
        <w:spacing w:before="10"/>
        <w:rPr>
          <w:sz w:val="15"/>
        </w:rPr>
      </w:pPr>
    </w:p>
    <w:p w14:paraId="4B58EFDD" w14:textId="265C9E6B" w:rsidR="00E57D05" w:rsidRDefault="00E57D05" w:rsidP="00C51458">
      <w:pPr>
        <w:pStyle w:val="BodyText"/>
        <w:spacing w:before="10"/>
        <w:rPr>
          <w:sz w:val="15"/>
        </w:rPr>
      </w:pPr>
    </w:p>
    <w:p w14:paraId="6F79B7B2" w14:textId="2A291E20" w:rsidR="00E57D05" w:rsidRDefault="00E57D05" w:rsidP="00C51458">
      <w:pPr>
        <w:pStyle w:val="BodyText"/>
        <w:spacing w:before="10"/>
        <w:rPr>
          <w:sz w:val="15"/>
        </w:rPr>
      </w:pPr>
    </w:p>
    <w:p w14:paraId="445E88EA" w14:textId="0EBB6596" w:rsidR="00E57D05" w:rsidRDefault="00E57D05" w:rsidP="00C51458">
      <w:pPr>
        <w:pStyle w:val="BodyText"/>
        <w:spacing w:before="10"/>
        <w:rPr>
          <w:sz w:val="15"/>
        </w:rPr>
      </w:pPr>
    </w:p>
    <w:p w14:paraId="099BB8E1" w14:textId="5A474036" w:rsidR="00E57D05" w:rsidRDefault="00E57D05" w:rsidP="00C51458">
      <w:pPr>
        <w:pStyle w:val="BodyText"/>
        <w:spacing w:before="10"/>
        <w:rPr>
          <w:sz w:val="15"/>
        </w:rPr>
      </w:pPr>
    </w:p>
    <w:p w14:paraId="294D7BAE" w14:textId="44317295" w:rsidR="00B9273F" w:rsidRPr="00F672CD" w:rsidRDefault="000211DB" w:rsidP="00A6395E">
      <w:pPr>
        <w:spacing w:line="244" w:lineRule="auto"/>
        <w:rPr>
          <w:rFonts w:ascii="Palatino Linotype" w:hAnsi="Palatino Linotype"/>
          <w:sz w:val="7"/>
        </w:rPr>
      </w:pPr>
      <w:r w:rsidRPr="00F672CD">
        <w:rPr>
          <w:rFonts w:ascii="Palatino Linotype" w:hAnsi="Palatino Linotype"/>
          <w:sz w:val="20"/>
        </w:rPr>
        <w:t xml:space="preserve"> </w:t>
      </w:r>
    </w:p>
    <w:p w14:paraId="1C8E893F" w14:textId="77777777" w:rsidR="0040377C" w:rsidRPr="00F672CD" w:rsidRDefault="0040377C" w:rsidP="00A6395E">
      <w:pPr>
        <w:pStyle w:val="BodyText"/>
        <w:rPr>
          <w:rFonts w:ascii="Palatino Linotype" w:hAnsi="Palatino Linotype"/>
        </w:rPr>
      </w:pPr>
    </w:p>
    <w:p w14:paraId="255C95FA" w14:textId="17509D62" w:rsidR="00B9273F" w:rsidRPr="00B01322" w:rsidRDefault="001C196E" w:rsidP="00A43418">
      <w:pPr>
        <w:pStyle w:val="Heading4"/>
        <w:spacing w:before="0"/>
        <w:ind w:left="0"/>
        <w:rPr>
          <w:rFonts w:ascii="Palatino Linotype" w:hAnsi="Palatino Linotype"/>
          <w:sz w:val="24"/>
          <w:szCs w:val="24"/>
        </w:rPr>
      </w:pPr>
      <w:r w:rsidRPr="00B01322">
        <w:rPr>
          <w:rFonts w:ascii="Palatino Linotype" w:hAnsi="Palatino Linotype"/>
          <w:noProof/>
          <w:sz w:val="16"/>
          <w:szCs w:val="24"/>
          <w:lang w:bidi="ar-SA"/>
        </w:rPr>
        <mc:AlternateContent>
          <mc:Choice Requires="wps">
            <w:drawing>
              <wp:anchor distT="0" distB="0" distL="114300" distR="114300" simplePos="0" relativeHeight="251870720" behindDoc="1" locked="0" layoutInCell="1" allowOverlap="1" wp14:anchorId="13031B47" wp14:editId="72D07DA0">
                <wp:simplePos x="0" y="0"/>
                <wp:positionH relativeFrom="margin">
                  <wp:posOffset>-34290</wp:posOffset>
                </wp:positionH>
                <wp:positionV relativeFrom="paragraph">
                  <wp:posOffset>-180975</wp:posOffset>
                </wp:positionV>
                <wp:extent cx="6286500" cy="365760"/>
                <wp:effectExtent l="0" t="0" r="0" b="0"/>
                <wp:wrapNone/>
                <wp:docPr id="5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65760"/>
                        </a:xfrm>
                        <a:prstGeom prst="rect">
                          <a:avLst/>
                        </a:prstGeom>
                        <a:solidFill>
                          <a:schemeClr val="tx2">
                            <a:lumMod val="40000"/>
                            <a:lumOff val="60000"/>
                          </a:schemeClr>
                        </a:solidFill>
                        <a:ln>
                          <a:noFill/>
                        </a:ln>
                      </wps:spPr>
                      <wps:txbx>
                        <w:txbxContent>
                          <w:p w14:paraId="50778E68" w14:textId="1D5ED6CC" w:rsidR="001C196E" w:rsidRPr="0040377C" w:rsidRDefault="001C196E" w:rsidP="001C196E">
                            <w:pPr>
                              <w:spacing w:before="85"/>
                              <w:ind w:left="151"/>
                              <w:rPr>
                                <w:rFonts w:ascii="Arial Narrow" w:hAnsi="Arial Narrow"/>
                                <w:b/>
                                <w:sz w:val="28"/>
                              </w:rPr>
                            </w:pPr>
                            <w:r w:rsidRPr="000A4237">
                              <w:rPr>
                                <w:rFonts w:ascii="Arial Narrow" w:hAnsi="Arial Narrow"/>
                                <w:b/>
                                <w:color w:val="282828"/>
                                <w:sz w:val="28"/>
                              </w:rPr>
                              <w:t xml:space="preserve">D1. </w:t>
                            </w:r>
                            <w:r w:rsidRPr="000A4237">
                              <w:rPr>
                                <w:rFonts w:ascii="Palatino Linotype" w:hAnsi="Palatino Linotype"/>
                                <w:b/>
                                <w:color w:val="282828"/>
                                <w:sz w:val="24"/>
                                <w:szCs w:val="20"/>
                              </w:rPr>
                              <w:t>UNIT</w:t>
                            </w:r>
                            <w:r w:rsidRPr="000A4237">
                              <w:rPr>
                                <w:rFonts w:ascii="Arial Narrow" w:hAnsi="Arial Narrow"/>
                                <w:b/>
                                <w:color w:val="282828"/>
                                <w:sz w:val="28"/>
                              </w:rPr>
                              <w:t xml:space="preserve"> PIV LESSON PLAN ARTIFACT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31B47" id="Text Box 211" o:spid="_x0000_s1047" type="#_x0000_t202" style="position:absolute;margin-left:-2.7pt;margin-top:-14.25pt;width:495pt;height:28.8pt;z-index:-25144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" fillcolor="#8db3e2 [1311]" stroked="f">
                <v:textbox inset="0,0,0,0">
                  <w:txbxContent>
                    <w:p w14:paraId="50778E68" w14:textId="1D5ED6CC" w:rsidR="001C196E" w:rsidRPr="0040377C" w:rsidRDefault="001C196E" w:rsidP="001C196E">
                      <w:pPr>
                        <w:spacing w:before="85"/>
                        <w:ind w:left="151"/>
                        <w:rPr>
                          <w:rFonts w:ascii="Arial Narrow" w:hAnsi="Arial Narrow"/>
                          <w:b/>
                          <w:sz w:val="28"/>
                        </w:rPr>
                      </w:pPr>
                      <w:r w:rsidRPr="000A4237">
                        <w:rPr>
                          <w:rFonts w:ascii="Arial Narrow" w:hAnsi="Arial Narrow"/>
                          <w:b/>
                          <w:color w:val="282828"/>
                          <w:sz w:val="28"/>
                        </w:rPr>
                        <w:t xml:space="preserve">D1. </w:t>
                      </w:r>
                      <w:r w:rsidRPr="000A4237">
                        <w:rPr>
                          <w:rFonts w:ascii="Palatino Linotype" w:hAnsi="Palatino Linotype"/>
                          <w:b/>
                          <w:color w:val="282828"/>
                          <w:sz w:val="24"/>
                          <w:szCs w:val="20"/>
                        </w:rPr>
                        <w:t>UNIT</w:t>
                      </w:r>
                      <w:r w:rsidRPr="000A4237">
                        <w:rPr>
                          <w:rFonts w:ascii="Arial Narrow" w:hAnsi="Arial Narrow"/>
                          <w:b/>
                          <w:color w:val="282828"/>
                          <w:sz w:val="28"/>
                        </w:rPr>
                        <w:t xml:space="preserve"> PIV LESSON PLAN ARTIFACT</w:t>
                      </w:r>
                    </w:p>
                  </w:txbxContent>
                </v:textbox>
                <w10:wrap anchorx="margin"/>
              </v:shape>
            </w:pict>
          </mc:Fallback>
        </mc:AlternateContent>
      </w:r>
    </w:p>
    <w:p w14:paraId="6BF25A34" w14:textId="77777777" w:rsidR="007F4523" w:rsidRPr="007F4523" w:rsidRDefault="007F4523" w:rsidP="00A43418">
      <w:pPr>
        <w:pStyle w:val="Heading4"/>
        <w:spacing w:before="0"/>
        <w:ind w:left="0"/>
        <w:rPr>
          <w:rFonts w:ascii="Arial Narrow" w:hAnsi="Arial Narrow"/>
          <w:sz w:val="10"/>
        </w:rPr>
      </w:pPr>
    </w:p>
    <w:p w14:paraId="4B7B7A8C" w14:textId="36C5EFCF" w:rsidR="00B9273F" w:rsidRPr="00B01322" w:rsidRDefault="000211DB" w:rsidP="00A43418">
      <w:pPr>
        <w:pStyle w:val="BodyText"/>
        <w:rPr>
          <w:rFonts w:ascii="Palatino Linotype" w:hAnsi="Palatino Linotype"/>
          <w:sz w:val="20"/>
          <w:szCs w:val="20"/>
        </w:rPr>
      </w:pPr>
      <w:r w:rsidRPr="00B01322">
        <w:rPr>
          <w:rFonts w:ascii="Palatino Linotype" w:hAnsi="Palatino Linotype"/>
          <w:sz w:val="20"/>
          <w:szCs w:val="20"/>
        </w:rPr>
        <w:t xml:space="preserve">In the previous artifact, the Unit Plan Artifact, you constructed a unit plan for the delivery of instruction. The Lesson Plan Artifact </w:t>
      </w:r>
      <w:r w:rsidRPr="00B01322">
        <w:rPr>
          <w:rFonts w:ascii="Palatino Linotype" w:hAnsi="Palatino Linotype"/>
          <w:sz w:val="20"/>
          <w:szCs w:val="20"/>
          <w:u w:val="single"/>
        </w:rPr>
        <w:t>must be</w:t>
      </w:r>
      <w:r w:rsidRPr="00B01322">
        <w:rPr>
          <w:rFonts w:ascii="Palatino Linotype" w:hAnsi="Palatino Linotype"/>
          <w:sz w:val="20"/>
          <w:szCs w:val="20"/>
        </w:rPr>
        <w:t xml:space="preserve"> one of the lessons from the Unit Plan Artifact. This artifact requires </w:t>
      </w:r>
      <w:r w:rsidRPr="00B01322">
        <w:rPr>
          <w:rFonts w:ascii="Palatino Linotype" w:hAnsi="Palatino Linotype"/>
          <w:b/>
          <w:sz w:val="20"/>
          <w:szCs w:val="20"/>
        </w:rPr>
        <w:t xml:space="preserve">additional criteria </w:t>
      </w:r>
      <w:r w:rsidRPr="00B01322">
        <w:rPr>
          <w:rFonts w:ascii="Palatino Linotype" w:hAnsi="Palatino Linotype"/>
          <w:sz w:val="20"/>
          <w:szCs w:val="20"/>
        </w:rPr>
        <w:t>as seen in the Suggested Daily Lesson Plan Format.</w:t>
      </w:r>
    </w:p>
    <w:p w14:paraId="5B1917DC" w14:textId="77777777" w:rsidR="00B9273F" w:rsidRPr="00B01322" w:rsidRDefault="00B9273F" w:rsidP="00A43418">
      <w:pPr>
        <w:pStyle w:val="BodyText"/>
        <w:rPr>
          <w:rFonts w:ascii="Palatino Linotype" w:hAnsi="Palatino Linotype"/>
          <w:sz w:val="8"/>
          <w:szCs w:val="20"/>
        </w:rPr>
      </w:pPr>
    </w:p>
    <w:p w14:paraId="6CB54C4E" w14:textId="60AB3B75" w:rsidR="00B9273F" w:rsidRPr="00B01322" w:rsidRDefault="000211DB" w:rsidP="00A43418">
      <w:pPr>
        <w:pStyle w:val="BodyText"/>
        <w:rPr>
          <w:rFonts w:ascii="Palatino Linotype" w:hAnsi="Palatino Linotype"/>
          <w:sz w:val="20"/>
          <w:szCs w:val="20"/>
        </w:rPr>
      </w:pPr>
      <w:r w:rsidRPr="00B01322">
        <w:rPr>
          <w:rFonts w:ascii="Palatino Linotype" w:hAnsi="Palatino Linotype"/>
          <w:sz w:val="20"/>
          <w:szCs w:val="20"/>
        </w:rPr>
        <w:t xml:space="preserve">The content and format of the Lesson Plan Artifact should be a collaborative effort between </w:t>
      </w:r>
      <w:r w:rsidR="00D8126E" w:rsidRPr="00B01322">
        <w:rPr>
          <w:rFonts w:ascii="Palatino Linotype" w:hAnsi="Palatino Linotype"/>
          <w:sz w:val="20"/>
          <w:szCs w:val="20"/>
        </w:rPr>
        <w:t xml:space="preserve">the </w:t>
      </w:r>
      <w:r w:rsidR="004F3CBB" w:rsidRPr="00B01322">
        <w:rPr>
          <w:rFonts w:ascii="Palatino Linotype" w:hAnsi="Palatino Linotype"/>
          <w:szCs w:val="20"/>
        </w:rPr>
        <w:t>resident</w:t>
      </w:r>
      <w:r w:rsidR="00D8126E" w:rsidRPr="00B01322">
        <w:rPr>
          <w:rFonts w:ascii="Palatino Linotype" w:hAnsi="Palatino Linotype"/>
          <w:sz w:val="20"/>
          <w:szCs w:val="20"/>
        </w:rPr>
        <w:t xml:space="preserve"> </w:t>
      </w:r>
      <w:r w:rsidRPr="00B01322">
        <w:rPr>
          <w:rFonts w:ascii="Palatino Linotype" w:hAnsi="Palatino Linotype"/>
          <w:sz w:val="20"/>
          <w:szCs w:val="20"/>
        </w:rPr>
        <w:t xml:space="preserve">and the </w:t>
      </w:r>
      <w:r w:rsidR="00A43418" w:rsidRPr="00B01322">
        <w:rPr>
          <w:rFonts w:ascii="Palatino Linotype" w:hAnsi="Palatino Linotype"/>
          <w:sz w:val="20"/>
          <w:szCs w:val="20"/>
        </w:rPr>
        <w:t>m</w:t>
      </w:r>
      <w:r w:rsidR="00DC08AC" w:rsidRPr="00B01322">
        <w:rPr>
          <w:rFonts w:ascii="Palatino Linotype" w:hAnsi="Palatino Linotype"/>
          <w:sz w:val="20"/>
          <w:szCs w:val="20"/>
        </w:rPr>
        <w:t xml:space="preserve">entor </w:t>
      </w:r>
      <w:r w:rsidR="00A43418" w:rsidRPr="00B01322">
        <w:rPr>
          <w:rFonts w:ascii="Palatino Linotype" w:hAnsi="Palatino Linotype"/>
          <w:sz w:val="20"/>
          <w:szCs w:val="20"/>
        </w:rPr>
        <w:t xml:space="preserve">teacher. </w:t>
      </w:r>
      <w:r w:rsidR="00D8126E" w:rsidRPr="00B01322">
        <w:rPr>
          <w:rFonts w:ascii="Palatino Linotype" w:hAnsi="Palatino Linotype"/>
          <w:sz w:val="20"/>
          <w:szCs w:val="20"/>
        </w:rPr>
        <w:t>The</w:t>
      </w:r>
      <w:r w:rsidR="00A43418" w:rsidRPr="00B01322">
        <w:rPr>
          <w:rFonts w:ascii="Palatino Linotype" w:hAnsi="Palatino Linotype"/>
          <w:sz w:val="20"/>
          <w:szCs w:val="20"/>
        </w:rPr>
        <w:t xml:space="preserve"> university s</w:t>
      </w:r>
      <w:r w:rsidRPr="00B01322">
        <w:rPr>
          <w:rFonts w:ascii="Palatino Linotype" w:hAnsi="Palatino Linotype"/>
          <w:sz w:val="20"/>
          <w:szCs w:val="20"/>
        </w:rPr>
        <w:t xml:space="preserve">upervisor and/or </w:t>
      </w:r>
      <w:r w:rsidR="00A43418" w:rsidRPr="00B01322">
        <w:rPr>
          <w:rFonts w:ascii="Palatino Linotype" w:hAnsi="Palatino Linotype"/>
          <w:sz w:val="20"/>
          <w:szCs w:val="20"/>
        </w:rPr>
        <w:t>m</w:t>
      </w:r>
      <w:r w:rsidR="00DC08AC" w:rsidRPr="00B01322">
        <w:rPr>
          <w:rFonts w:ascii="Palatino Linotype" w:hAnsi="Palatino Linotype"/>
          <w:sz w:val="20"/>
          <w:szCs w:val="20"/>
        </w:rPr>
        <w:t xml:space="preserve">entor </w:t>
      </w:r>
      <w:r w:rsidR="00A43418" w:rsidRPr="00B01322">
        <w:rPr>
          <w:rFonts w:ascii="Palatino Linotype" w:hAnsi="Palatino Linotype"/>
          <w:sz w:val="20"/>
          <w:szCs w:val="20"/>
        </w:rPr>
        <w:t>t</w:t>
      </w:r>
      <w:r w:rsidRPr="00B01322">
        <w:rPr>
          <w:rFonts w:ascii="Palatino Linotype" w:hAnsi="Palatino Linotype"/>
          <w:sz w:val="20"/>
          <w:szCs w:val="20"/>
        </w:rPr>
        <w:t>eacher may require additional components to be considered as acceptable. The components listed below will help you meet the rubric expectations for this artifact.</w:t>
      </w:r>
      <w:r w:rsidR="002B669D" w:rsidRPr="00B01322">
        <w:rPr>
          <w:rFonts w:ascii="Palatino Linotype" w:hAnsi="Palatino Linotype"/>
          <w:sz w:val="20"/>
          <w:szCs w:val="20"/>
        </w:rPr>
        <w:t xml:space="preserve">  If you are using a scripted curriculum, adapt the script to the suggested daily lesson plan format below.</w:t>
      </w:r>
    </w:p>
    <w:p w14:paraId="023D3012" w14:textId="77777777" w:rsidR="00B9273F" w:rsidRPr="007F4523" w:rsidRDefault="00B9273F" w:rsidP="00A43418">
      <w:pPr>
        <w:pStyle w:val="BodyText"/>
        <w:rPr>
          <w:rFonts w:ascii="Arial Narrow" w:hAnsi="Arial Narrow"/>
          <w:sz w:val="8"/>
        </w:rPr>
      </w:pPr>
    </w:p>
    <w:p w14:paraId="0069CD07" w14:textId="77777777" w:rsidR="00B9273F" w:rsidRPr="00B01322" w:rsidRDefault="000211DB">
      <w:pPr>
        <w:pStyle w:val="Heading8"/>
        <w:numPr>
          <w:ilvl w:val="0"/>
          <w:numId w:val="51"/>
        </w:numPr>
        <w:tabs>
          <w:tab w:val="left" w:pos="2240"/>
          <w:tab w:val="left" w:pos="2241"/>
        </w:tabs>
        <w:spacing w:line="268" w:lineRule="exact"/>
        <w:ind w:left="1080"/>
        <w:rPr>
          <w:rFonts w:ascii="Palatino Linotype" w:hAnsi="Palatino Linotype"/>
          <w:sz w:val="20"/>
          <w:szCs w:val="20"/>
        </w:rPr>
      </w:pPr>
      <w:r w:rsidRPr="00B01322">
        <w:rPr>
          <w:rFonts w:ascii="Palatino Linotype" w:hAnsi="Palatino Linotype"/>
          <w:sz w:val="20"/>
          <w:szCs w:val="20"/>
        </w:rPr>
        <w:t>Your Name</w:t>
      </w:r>
    </w:p>
    <w:p w14:paraId="75EB38A5" w14:textId="77777777" w:rsidR="00B9273F" w:rsidRPr="00B01322" w:rsidRDefault="00D8126E">
      <w:pPr>
        <w:pStyle w:val="ListParagraph"/>
        <w:numPr>
          <w:ilvl w:val="0"/>
          <w:numId w:val="51"/>
        </w:numPr>
        <w:tabs>
          <w:tab w:val="left" w:pos="2240"/>
          <w:tab w:val="left" w:pos="2241"/>
        </w:tabs>
        <w:spacing w:line="268" w:lineRule="exact"/>
        <w:ind w:left="1080"/>
        <w:rPr>
          <w:rFonts w:ascii="Palatino Linotype" w:hAnsi="Palatino Linotype"/>
          <w:sz w:val="20"/>
          <w:szCs w:val="20"/>
        </w:rPr>
      </w:pPr>
      <w:r w:rsidRPr="00B01322">
        <w:rPr>
          <w:rFonts w:ascii="Palatino Linotype" w:hAnsi="Palatino Linotype"/>
          <w:b/>
          <w:sz w:val="20"/>
          <w:szCs w:val="20"/>
        </w:rPr>
        <w:t>Date of lesson</w:t>
      </w:r>
    </w:p>
    <w:p w14:paraId="5BE8FE22" w14:textId="77777777" w:rsidR="00B9273F" w:rsidRPr="00B01322" w:rsidRDefault="000211DB">
      <w:pPr>
        <w:pStyle w:val="ListParagraph"/>
        <w:numPr>
          <w:ilvl w:val="0"/>
          <w:numId w:val="51"/>
        </w:numPr>
        <w:tabs>
          <w:tab w:val="left" w:pos="2240"/>
          <w:tab w:val="left" w:pos="2242"/>
        </w:tabs>
        <w:spacing w:line="269" w:lineRule="exact"/>
        <w:ind w:left="1080"/>
        <w:rPr>
          <w:rFonts w:ascii="Palatino Linotype" w:hAnsi="Palatino Linotype"/>
          <w:sz w:val="20"/>
          <w:szCs w:val="20"/>
        </w:rPr>
      </w:pPr>
      <w:r w:rsidRPr="00B01322">
        <w:rPr>
          <w:rFonts w:ascii="Palatino Linotype" w:hAnsi="Palatino Linotype"/>
          <w:b/>
          <w:sz w:val="20"/>
          <w:szCs w:val="20"/>
        </w:rPr>
        <w:t xml:space="preserve">Title of Lesson </w:t>
      </w:r>
      <w:r w:rsidRPr="00B01322">
        <w:rPr>
          <w:rFonts w:ascii="Palatino Linotype" w:hAnsi="Palatino Linotype"/>
          <w:sz w:val="20"/>
          <w:szCs w:val="20"/>
        </w:rPr>
        <w:t>– What is the subject of the</w:t>
      </w:r>
      <w:r w:rsidRPr="00B01322">
        <w:rPr>
          <w:rFonts w:ascii="Palatino Linotype" w:hAnsi="Palatino Linotype"/>
          <w:spacing w:val="-11"/>
          <w:sz w:val="20"/>
          <w:szCs w:val="20"/>
        </w:rPr>
        <w:t xml:space="preserve"> </w:t>
      </w:r>
      <w:r w:rsidRPr="00B01322">
        <w:rPr>
          <w:rFonts w:ascii="Palatino Linotype" w:hAnsi="Palatino Linotype"/>
          <w:sz w:val="20"/>
          <w:szCs w:val="20"/>
        </w:rPr>
        <w:t>lesson?</w:t>
      </w:r>
    </w:p>
    <w:p w14:paraId="146A3319" w14:textId="77777777" w:rsidR="00B9273F" w:rsidRPr="00B01322" w:rsidRDefault="000211DB">
      <w:pPr>
        <w:pStyle w:val="ListParagraph"/>
        <w:numPr>
          <w:ilvl w:val="0"/>
          <w:numId w:val="51"/>
        </w:numPr>
        <w:tabs>
          <w:tab w:val="left" w:pos="2241"/>
          <w:tab w:val="left" w:pos="2242"/>
        </w:tabs>
        <w:spacing w:line="268" w:lineRule="exact"/>
        <w:ind w:left="1080"/>
        <w:rPr>
          <w:rFonts w:ascii="Palatino Linotype" w:hAnsi="Palatino Linotype"/>
          <w:sz w:val="20"/>
          <w:szCs w:val="20"/>
        </w:rPr>
      </w:pPr>
      <w:r w:rsidRPr="00B01322">
        <w:rPr>
          <w:rFonts w:ascii="Palatino Linotype" w:hAnsi="Palatino Linotype"/>
          <w:b/>
          <w:sz w:val="20"/>
          <w:szCs w:val="20"/>
        </w:rPr>
        <w:t xml:space="preserve">Time </w:t>
      </w:r>
      <w:r w:rsidRPr="00B01322">
        <w:rPr>
          <w:rFonts w:ascii="Palatino Linotype" w:hAnsi="Palatino Linotype"/>
          <w:sz w:val="20"/>
          <w:szCs w:val="20"/>
        </w:rPr>
        <w:t>– How much time will be needed to accomplish this</w:t>
      </w:r>
      <w:r w:rsidRPr="00B01322">
        <w:rPr>
          <w:rFonts w:ascii="Palatino Linotype" w:hAnsi="Palatino Linotype"/>
          <w:spacing w:val="-11"/>
          <w:sz w:val="20"/>
          <w:szCs w:val="20"/>
        </w:rPr>
        <w:t xml:space="preserve"> </w:t>
      </w:r>
      <w:r w:rsidRPr="00B01322">
        <w:rPr>
          <w:rFonts w:ascii="Palatino Linotype" w:hAnsi="Palatino Linotype"/>
          <w:sz w:val="20"/>
          <w:szCs w:val="20"/>
        </w:rPr>
        <w:t>lesson?</w:t>
      </w:r>
    </w:p>
    <w:p w14:paraId="49370A44" w14:textId="77777777" w:rsidR="00B9273F" w:rsidRPr="00B01322" w:rsidRDefault="000211DB">
      <w:pPr>
        <w:pStyle w:val="ListParagraph"/>
        <w:numPr>
          <w:ilvl w:val="0"/>
          <w:numId w:val="51"/>
        </w:numPr>
        <w:tabs>
          <w:tab w:val="left" w:pos="2241"/>
          <w:tab w:val="left" w:pos="2242"/>
        </w:tabs>
        <w:spacing w:line="268" w:lineRule="exact"/>
        <w:ind w:left="1080"/>
        <w:rPr>
          <w:rFonts w:ascii="Palatino Linotype" w:hAnsi="Palatino Linotype"/>
          <w:sz w:val="20"/>
          <w:szCs w:val="20"/>
        </w:rPr>
      </w:pPr>
      <w:r w:rsidRPr="00B01322">
        <w:rPr>
          <w:rFonts w:ascii="Palatino Linotype" w:hAnsi="Palatino Linotype"/>
          <w:b/>
          <w:sz w:val="20"/>
          <w:szCs w:val="20"/>
        </w:rPr>
        <w:t xml:space="preserve">Pacing </w:t>
      </w:r>
      <w:r w:rsidRPr="00B01322">
        <w:rPr>
          <w:rFonts w:ascii="Palatino Linotype" w:hAnsi="Palatino Linotype"/>
          <w:sz w:val="20"/>
          <w:szCs w:val="20"/>
        </w:rPr>
        <w:t>– How much time will be allotted to each part of the</w:t>
      </w:r>
      <w:r w:rsidRPr="00B01322">
        <w:rPr>
          <w:rFonts w:ascii="Palatino Linotype" w:hAnsi="Palatino Linotype"/>
          <w:spacing w:val="-15"/>
          <w:sz w:val="20"/>
          <w:szCs w:val="20"/>
        </w:rPr>
        <w:t xml:space="preserve"> </w:t>
      </w:r>
      <w:r w:rsidRPr="00B01322">
        <w:rPr>
          <w:rFonts w:ascii="Palatino Linotype" w:hAnsi="Palatino Linotype"/>
          <w:sz w:val="20"/>
          <w:szCs w:val="20"/>
        </w:rPr>
        <w:t>lesson</w:t>
      </w:r>
    </w:p>
    <w:p w14:paraId="5F91B7C8" w14:textId="77777777" w:rsidR="00B9273F" w:rsidRPr="00B01322" w:rsidRDefault="000211DB">
      <w:pPr>
        <w:pStyle w:val="ListParagraph"/>
        <w:numPr>
          <w:ilvl w:val="0"/>
          <w:numId w:val="51"/>
        </w:numPr>
        <w:tabs>
          <w:tab w:val="left" w:pos="2241"/>
          <w:tab w:val="left" w:pos="2242"/>
        </w:tabs>
        <w:ind w:left="1080"/>
        <w:rPr>
          <w:rFonts w:ascii="Palatino Linotype" w:hAnsi="Palatino Linotype"/>
          <w:sz w:val="20"/>
          <w:szCs w:val="20"/>
        </w:rPr>
      </w:pPr>
      <w:r w:rsidRPr="00B01322">
        <w:rPr>
          <w:rFonts w:ascii="Palatino Linotype" w:hAnsi="Palatino Linotype"/>
          <w:b/>
          <w:sz w:val="20"/>
          <w:szCs w:val="20"/>
        </w:rPr>
        <w:t xml:space="preserve">Setting </w:t>
      </w:r>
      <w:r w:rsidRPr="00B01322">
        <w:rPr>
          <w:rFonts w:ascii="Palatino Linotype" w:hAnsi="Palatino Linotype"/>
          <w:sz w:val="20"/>
          <w:szCs w:val="20"/>
        </w:rPr>
        <w:t xml:space="preserve">– Age group/grade level of students you </w:t>
      </w:r>
      <w:r w:rsidR="00A43418" w:rsidRPr="00B01322">
        <w:rPr>
          <w:rFonts w:ascii="Palatino Linotype" w:hAnsi="Palatino Linotype"/>
          <w:sz w:val="20"/>
          <w:szCs w:val="20"/>
        </w:rPr>
        <w:t xml:space="preserve">will </w:t>
      </w:r>
      <w:r w:rsidRPr="00B01322">
        <w:rPr>
          <w:rFonts w:ascii="Palatino Linotype" w:hAnsi="Palatino Linotype"/>
          <w:sz w:val="20"/>
          <w:szCs w:val="20"/>
        </w:rPr>
        <w:t>be working with. Briefly list any other information that helps to “set the stage” for your lesson that would assist the person evaluating your lesson in understanding the context in which the lesson will occur.</w:t>
      </w:r>
    </w:p>
    <w:p w14:paraId="74444EC4" w14:textId="77777777" w:rsidR="00B9273F" w:rsidRPr="00B01322" w:rsidRDefault="00B9273F" w:rsidP="00A43418">
      <w:pPr>
        <w:pStyle w:val="BodyText"/>
        <w:ind w:left="720"/>
        <w:rPr>
          <w:rFonts w:ascii="Arial Narrow" w:hAnsi="Arial Narrow"/>
          <w:sz w:val="12"/>
          <w:szCs w:val="12"/>
        </w:rPr>
      </w:pPr>
    </w:p>
    <w:p w14:paraId="7B8EB09B" w14:textId="77777777" w:rsidR="00B9273F" w:rsidRPr="00B01322" w:rsidRDefault="000211DB">
      <w:pPr>
        <w:pStyle w:val="ListParagraph"/>
        <w:numPr>
          <w:ilvl w:val="2"/>
          <w:numId w:val="15"/>
        </w:numPr>
        <w:tabs>
          <w:tab w:val="left" w:pos="2962"/>
        </w:tabs>
        <w:ind w:left="720"/>
        <w:jc w:val="both"/>
        <w:rPr>
          <w:rFonts w:ascii="Palatino Linotype" w:hAnsi="Palatino Linotype"/>
          <w:sz w:val="20"/>
          <w:szCs w:val="20"/>
        </w:rPr>
      </w:pPr>
      <w:r w:rsidRPr="00B01322">
        <w:rPr>
          <w:rFonts w:ascii="Palatino Linotype" w:hAnsi="Palatino Linotype"/>
          <w:b/>
          <w:sz w:val="20"/>
          <w:szCs w:val="20"/>
        </w:rPr>
        <w:t xml:space="preserve">Learner Outcomes/Objectives </w:t>
      </w:r>
      <w:r w:rsidRPr="00B01322">
        <w:rPr>
          <w:rFonts w:ascii="Palatino Linotype" w:hAnsi="Palatino Linotype"/>
          <w:sz w:val="20"/>
          <w:szCs w:val="20"/>
        </w:rPr>
        <w:t xml:space="preserve">– What will the students </w:t>
      </w:r>
      <w:r w:rsidR="00D8126E" w:rsidRPr="00B01322">
        <w:rPr>
          <w:rFonts w:ascii="Palatino Linotype" w:hAnsi="Palatino Linotype"/>
          <w:sz w:val="20"/>
          <w:szCs w:val="20"/>
        </w:rPr>
        <w:t>know and be able to do</w:t>
      </w:r>
      <w:r w:rsidRPr="00B01322">
        <w:rPr>
          <w:rFonts w:ascii="Palatino Linotype" w:hAnsi="Palatino Linotype"/>
          <w:sz w:val="20"/>
          <w:szCs w:val="20"/>
        </w:rPr>
        <w:t xml:space="preserve"> by the end</w:t>
      </w:r>
      <w:r w:rsidRPr="00B01322">
        <w:rPr>
          <w:rFonts w:ascii="Palatino Linotype" w:hAnsi="Palatino Linotype"/>
          <w:spacing w:val="-32"/>
          <w:sz w:val="20"/>
          <w:szCs w:val="20"/>
        </w:rPr>
        <w:t xml:space="preserve"> </w:t>
      </w:r>
      <w:r w:rsidRPr="00B01322">
        <w:rPr>
          <w:rFonts w:ascii="Palatino Linotype" w:hAnsi="Palatino Linotype"/>
          <w:sz w:val="20"/>
          <w:szCs w:val="20"/>
        </w:rPr>
        <w:t>of the lesson? Make sure t</w:t>
      </w:r>
      <w:r w:rsidR="00A43418" w:rsidRPr="00B01322">
        <w:rPr>
          <w:rFonts w:ascii="Palatino Linotype" w:hAnsi="Palatino Linotype"/>
          <w:sz w:val="20"/>
          <w:szCs w:val="20"/>
        </w:rPr>
        <w:t xml:space="preserve">his aligns to the assessment(s) </w:t>
      </w:r>
      <w:r w:rsidRPr="00B01322">
        <w:rPr>
          <w:rFonts w:ascii="Palatino Linotype" w:hAnsi="Palatino Linotype"/>
          <w:sz w:val="20"/>
          <w:szCs w:val="20"/>
        </w:rPr>
        <w:t>of this</w:t>
      </w:r>
      <w:r w:rsidRPr="00B01322">
        <w:rPr>
          <w:rFonts w:ascii="Palatino Linotype" w:hAnsi="Palatino Linotype"/>
          <w:spacing w:val="-15"/>
          <w:sz w:val="20"/>
          <w:szCs w:val="20"/>
        </w:rPr>
        <w:t xml:space="preserve"> </w:t>
      </w:r>
      <w:r w:rsidRPr="00B01322">
        <w:rPr>
          <w:rFonts w:ascii="Palatino Linotype" w:hAnsi="Palatino Linotype"/>
          <w:sz w:val="20"/>
          <w:szCs w:val="20"/>
        </w:rPr>
        <w:t>lesson.</w:t>
      </w:r>
    </w:p>
    <w:p w14:paraId="2C1A30CE" w14:textId="77777777" w:rsidR="00B9273F" w:rsidRPr="00B01322" w:rsidRDefault="000211DB">
      <w:pPr>
        <w:pStyle w:val="ListParagraph"/>
        <w:numPr>
          <w:ilvl w:val="2"/>
          <w:numId w:val="15"/>
        </w:numPr>
        <w:tabs>
          <w:tab w:val="left" w:pos="2962"/>
        </w:tabs>
        <w:ind w:left="720"/>
        <w:jc w:val="both"/>
        <w:rPr>
          <w:rFonts w:ascii="Palatino Linotype" w:hAnsi="Palatino Linotype"/>
          <w:sz w:val="20"/>
          <w:szCs w:val="20"/>
        </w:rPr>
      </w:pPr>
      <w:r w:rsidRPr="00B01322">
        <w:rPr>
          <w:rFonts w:ascii="Palatino Linotype" w:hAnsi="Palatino Linotype"/>
          <w:b/>
          <w:sz w:val="20"/>
          <w:szCs w:val="20"/>
        </w:rPr>
        <w:t xml:space="preserve">Standards Alignment </w:t>
      </w:r>
      <w:r w:rsidRPr="00B01322">
        <w:rPr>
          <w:rFonts w:ascii="Palatino Linotype" w:hAnsi="Palatino Linotype"/>
          <w:sz w:val="20"/>
          <w:szCs w:val="20"/>
        </w:rPr>
        <w:t xml:space="preserve">– What Louisiana </w:t>
      </w:r>
      <w:r w:rsidR="00D8126E" w:rsidRPr="00B01322">
        <w:rPr>
          <w:rFonts w:ascii="Palatino Linotype" w:hAnsi="Palatino Linotype"/>
          <w:sz w:val="20"/>
          <w:szCs w:val="20"/>
        </w:rPr>
        <w:t>Content</w:t>
      </w:r>
      <w:r w:rsidR="00A43418" w:rsidRPr="00B01322">
        <w:rPr>
          <w:rFonts w:ascii="Palatino Linotype" w:hAnsi="Palatino Linotype"/>
          <w:sz w:val="20"/>
          <w:szCs w:val="20"/>
        </w:rPr>
        <w:t xml:space="preserve"> </w:t>
      </w:r>
      <w:r w:rsidRPr="00B01322">
        <w:rPr>
          <w:rFonts w:ascii="Palatino Linotype" w:hAnsi="Palatino Linotype"/>
          <w:sz w:val="20"/>
          <w:szCs w:val="20"/>
        </w:rPr>
        <w:t>Standard</w:t>
      </w:r>
      <w:r w:rsidR="00D8126E" w:rsidRPr="00B01322">
        <w:rPr>
          <w:rFonts w:ascii="Palatino Linotype" w:hAnsi="Palatino Linotype"/>
          <w:sz w:val="20"/>
          <w:szCs w:val="20"/>
        </w:rPr>
        <w:t>(</w:t>
      </w:r>
      <w:r w:rsidRPr="00B01322">
        <w:rPr>
          <w:rFonts w:ascii="Palatino Linotype" w:hAnsi="Palatino Linotype"/>
          <w:sz w:val="20"/>
          <w:szCs w:val="20"/>
        </w:rPr>
        <w:t>s</w:t>
      </w:r>
      <w:r w:rsidR="00D8126E" w:rsidRPr="00B01322">
        <w:rPr>
          <w:rFonts w:ascii="Palatino Linotype" w:hAnsi="Palatino Linotype"/>
          <w:sz w:val="20"/>
          <w:szCs w:val="20"/>
        </w:rPr>
        <w:t>)</w:t>
      </w:r>
      <w:r w:rsidRPr="00B01322">
        <w:rPr>
          <w:rFonts w:ascii="Palatino Linotype" w:hAnsi="Palatino Linotype"/>
          <w:sz w:val="20"/>
          <w:szCs w:val="20"/>
        </w:rPr>
        <w:t xml:space="preserve"> will be addressed in</w:t>
      </w:r>
      <w:r w:rsidRPr="00B01322">
        <w:rPr>
          <w:rFonts w:ascii="Palatino Linotype" w:hAnsi="Palatino Linotype"/>
          <w:spacing w:val="-34"/>
          <w:sz w:val="20"/>
          <w:szCs w:val="20"/>
        </w:rPr>
        <w:t xml:space="preserve"> </w:t>
      </w:r>
      <w:r w:rsidRPr="00B01322">
        <w:rPr>
          <w:rFonts w:ascii="Palatino Linotype" w:hAnsi="Palatino Linotype"/>
          <w:sz w:val="20"/>
          <w:szCs w:val="20"/>
        </w:rPr>
        <w:t xml:space="preserve">this lesson? </w:t>
      </w:r>
      <w:r w:rsidR="00D8126E" w:rsidRPr="00B01322">
        <w:rPr>
          <w:rFonts w:ascii="Palatino Linotype" w:hAnsi="Palatino Linotype"/>
          <w:sz w:val="20"/>
          <w:szCs w:val="20"/>
        </w:rPr>
        <w:t>List the standard(s) that will be used for this lesson.</w:t>
      </w:r>
    </w:p>
    <w:p w14:paraId="03CF2A7A" w14:textId="77777777" w:rsidR="00B9273F" w:rsidRPr="00B01322" w:rsidRDefault="00D8126E">
      <w:pPr>
        <w:pStyle w:val="ListParagraph"/>
        <w:numPr>
          <w:ilvl w:val="2"/>
          <w:numId w:val="15"/>
        </w:numPr>
        <w:tabs>
          <w:tab w:val="left" w:pos="2961"/>
        </w:tabs>
        <w:spacing w:line="242" w:lineRule="auto"/>
        <w:ind w:left="720"/>
        <w:jc w:val="both"/>
        <w:rPr>
          <w:rFonts w:ascii="Palatino Linotype" w:hAnsi="Palatino Linotype"/>
          <w:sz w:val="20"/>
          <w:szCs w:val="20"/>
        </w:rPr>
      </w:pPr>
      <w:r w:rsidRPr="00B01322">
        <w:rPr>
          <w:rFonts w:ascii="Palatino Linotype" w:hAnsi="Palatino Linotype"/>
          <w:b/>
          <w:sz w:val="20"/>
          <w:szCs w:val="20"/>
        </w:rPr>
        <w:t>Materials and Technologies</w:t>
      </w:r>
      <w:r w:rsidRPr="00B01322">
        <w:rPr>
          <w:rFonts w:ascii="Palatino Linotype" w:hAnsi="Palatino Linotype"/>
          <w:sz w:val="20"/>
          <w:szCs w:val="20"/>
        </w:rPr>
        <w:t xml:space="preserve"> – What </w:t>
      </w:r>
      <w:r w:rsidR="000211DB" w:rsidRPr="00B01322">
        <w:rPr>
          <w:rFonts w:ascii="Palatino Linotype" w:hAnsi="Palatino Linotype"/>
          <w:sz w:val="20"/>
          <w:szCs w:val="20"/>
        </w:rPr>
        <w:t xml:space="preserve">resources or technologies </w:t>
      </w:r>
      <w:r w:rsidRPr="00B01322">
        <w:rPr>
          <w:rFonts w:ascii="Palatino Linotype" w:hAnsi="Palatino Linotype"/>
          <w:sz w:val="20"/>
          <w:szCs w:val="20"/>
        </w:rPr>
        <w:t>are</w:t>
      </w:r>
      <w:r w:rsidR="000211DB" w:rsidRPr="00B01322">
        <w:rPr>
          <w:rFonts w:ascii="Palatino Linotype" w:hAnsi="Palatino Linotype"/>
          <w:sz w:val="20"/>
          <w:szCs w:val="20"/>
        </w:rPr>
        <w:t xml:space="preserve"> employ</w:t>
      </w:r>
      <w:r w:rsidRPr="00B01322">
        <w:rPr>
          <w:rFonts w:ascii="Palatino Linotype" w:hAnsi="Palatino Linotype"/>
          <w:sz w:val="20"/>
          <w:szCs w:val="20"/>
        </w:rPr>
        <w:t>ed</w:t>
      </w:r>
      <w:r w:rsidR="000211DB" w:rsidRPr="00B01322">
        <w:rPr>
          <w:rFonts w:ascii="Palatino Linotype" w:hAnsi="Palatino Linotype"/>
          <w:sz w:val="20"/>
          <w:szCs w:val="20"/>
        </w:rPr>
        <w:t xml:space="preserve"> throughout the delivery of this lesson? What outside resources will be brought in?</w:t>
      </w:r>
    </w:p>
    <w:p w14:paraId="3D9D436B" w14:textId="77777777" w:rsidR="00B9273F" w:rsidRPr="00B01322" w:rsidRDefault="000211DB">
      <w:pPr>
        <w:pStyle w:val="ListParagraph"/>
        <w:numPr>
          <w:ilvl w:val="2"/>
          <w:numId w:val="15"/>
        </w:numPr>
        <w:tabs>
          <w:tab w:val="left" w:pos="2962"/>
        </w:tabs>
        <w:spacing w:line="242" w:lineRule="auto"/>
        <w:ind w:left="720" w:hanging="359"/>
        <w:jc w:val="both"/>
        <w:rPr>
          <w:rFonts w:ascii="Palatino Linotype" w:hAnsi="Palatino Linotype"/>
          <w:sz w:val="20"/>
          <w:szCs w:val="20"/>
        </w:rPr>
      </w:pPr>
      <w:r w:rsidRPr="00B01322">
        <w:rPr>
          <w:rFonts w:ascii="Palatino Linotype" w:hAnsi="Palatino Linotype"/>
          <w:b/>
          <w:sz w:val="20"/>
          <w:szCs w:val="20"/>
        </w:rPr>
        <w:t xml:space="preserve">Preparation </w:t>
      </w:r>
      <w:r w:rsidRPr="00B01322">
        <w:rPr>
          <w:rFonts w:ascii="Palatino Linotype" w:hAnsi="Palatino Linotype"/>
          <w:sz w:val="20"/>
          <w:szCs w:val="20"/>
        </w:rPr>
        <w:t>– Are there any special changes (schedule, room, etc.) that need to take place before or during the delivery of this</w:t>
      </w:r>
      <w:r w:rsidRPr="00B01322">
        <w:rPr>
          <w:rFonts w:ascii="Palatino Linotype" w:hAnsi="Palatino Linotype"/>
          <w:spacing w:val="-16"/>
          <w:sz w:val="20"/>
          <w:szCs w:val="20"/>
        </w:rPr>
        <w:t xml:space="preserve"> </w:t>
      </w:r>
      <w:r w:rsidRPr="00B01322">
        <w:rPr>
          <w:rFonts w:ascii="Palatino Linotype" w:hAnsi="Palatino Linotype"/>
          <w:sz w:val="20"/>
          <w:szCs w:val="20"/>
        </w:rPr>
        <w:t>lesson?</w:t>
      </w:r>
    </w:p>
    <w:p w14:paraId="55302315" w14:textId="77777777" w:rsidR="00D8126E" w:rsidRPr="00B01322" w:rsidRDefault="00A43418">
      <w:pPr>
        <w:pStyle w:val="ListParagraph"/>
        <w:numPr>
          <w:ilvl w:val="2"/>
          <w:numId w:val="15"/>
        </w:numPr>
        <w:tabs>
          <w:tab w:val="left" w:pos="2961"/>
        </w:tabs>
        <w:spacing w:line="242" w:lineRule="auto"/>
        <w:ind w:left="720"/>
        <w:jc w:val="both"/>
        <w:rPr>
          <w:rFonts w:ascii="Palatino Linotype" w:hAnsi="Palatino Linotype"/>
          <w:sz w:val="20"/>
          <w:szCs w:val="20"/>
        </w:rPr>
      </w:pPr>
      <w:r w:rsidRPr="00B01322">
        <w:rPr>
          <w:rFonts w:ascii="Palatino Linotype" w:hAnsi="Palatino Linotype"/>
          <w:b/>
          <w:sz w:val="20"/>
          <w:szCs w:val="20"/>
        </w:rPr>
        <w:t>Introduction</w:t>
      </w:r>
    </w:p>
    <w:p w14:paraId="32BEB3D9" w14:textId="3C458CC8" w:rsidR="00B9273F" w:rsidRPr="00B01322" w:rsidRDefault="000211DB">
      <w:pPr>
        <w:pStyle w:val="ListParagraph"/>
        <w:numPr>
          <w:ilvl w:val="3"/>
          <w:numId w:val="15"/>
        </w:numPr>
        <w:tabs>
          <w:tab w:val="left" w:pos="2961"/>
        </w:tabs>
        <w:spacing w:line="242" w:lineRule="auto"/>
        <w:ind w:left="1368"/>
        <w:jc w:val="both"/>
        <w:rPr>
          <w:rFonts w:ascii="Palatino Linotype" w:hAnsi="Palatino Linotype"/>
          <w:sz w:val="20"/>
          <w:szCs w:val="20"/>
        </w:rPr>
      </w:pPr>
      <w:r w:rsidRPr="00B01322">
        <w:rPr>
          <w:rFonts w:ascii="Palatino Linotype" w:hAnsi="Palatino Linotype"/>
          <w:sz w:val="20"/>
          <w:szCs w:val="20"/>
        </w:rPr>
        <w:t xml:space="preserve">What </w:t>
      </w:r>
      <w:r w:rsidR="00D8126E" w:rsidRPr="00B01322">
        <w:rPr>
          <w:rFonts w:ascii="Palatino Linotype" w:hAnsi="Palatino Linotype"/>
          <w:sz w:val="20"/>
          <w:szCs w:val="20"/>
        </w:rPr>
        <w:t xml:space="preserve">is </w:t>
      </w:r>
      <w:r w:rsidR="008B738F" w:rsidRPr="00B01322">
        <w:rPr>
          <w:rFonts w:ascii="Palatino Linotype" w:hAnsi="Palatino Linotype"/>
          <w:sz w:val="20"/>
          <w:szCs w:val="20"/>
        </w:rPr>
        <w:t>being done</w:t>
      </w:r>
      <w:r w:rsidR="00D8126E" w:rsidRPr="00B01322">
        <w:rPr>
          <w:rFonts w:ascii="Palatino Linotype" w:hAnsi="Palatino Linotype"/>
          <w:sz w:val="20"/>
          <w:szCs w:val="20"/>
        </w:rPr>
        <w:t xml:space="preserve"> to ensure that the </w:t>
      </w:r>
      <w:r w:rsidR="00F60BAB" w:rsidRPr="00B01322">
        <w:rPr>
          <w:rFonts w:ascii="Palatino Linotype" w:hAnsi="Palatino Linotype"/>
          <w:sz w:val="20"/>
          <w:szCs w:val="20"/>
        </w:rPr>
        <w:t>residents have</w:t>
      </w:r>
      <w:r w:rsidR="00D8126E" w:rsidRPr="00B01322">
        <w:rPr>
          <w:rFonts w:ascii="Palatino Linotype" w:hAnsi="Palatino Linotype"/>
          <w:sz w:val="20"/>
          <w:szCs w:val="20"/>
        </w:rPr>
        <w:t xml:space="preserve"> the</w:t>
      </w:r>
      <w:r w:rsidRPr="00B01322">
        <w:rPr>
          <w:rFonts w:ascii="Palatino Linotype" w:hAnsi="Palatino Linotype"/>
          <w:sz w:val="20"/>
          <w:szCs w:val="20"/>
        </w:rPr>
        <w:t xml:space="preserve"> attention and interest </w:t>
      </w:r>
      <w:r w:rsidR="00D8126E" w:rsidRPr="00B01322">
        <w:rPr>
          <w:rFonts w:ascii="Palatino Linotype" w:hAnsi="Palatino Linotype"/>
          <w:sz w:val="20"/>
          <w:szCs w:val="20"/>
        </w:rPr>
        <w:t>of the students</w:t>
      </w:r>
      <w:r w:rsidRPr="00B01322">
        <w:rPr>
          <w:rFonts w:ascii="Palatino Linotype" w:hAnsi="Palatino Linotype"/>
          <w:sz w:val="20"/>
          <w:szCs w:val="20"/>
        </w:rPr>
        <w:t xml:space="preserve">? </w:t>
      </w:r>
      <w:r w:rsidR="00D8126E" w:rsidRPr="00B01322">
        <w:rPr>
          <w:rFonts w:ascii="Palatino Linotype" w:hAnsi="Palatino Linotype"/>
          <w:sz w:val="20"/>
          <w:szCs w:val="20"/>
        </w:rPr>
        <w:t>This is the “a</w:t>
      </w:r>
      <w:r w:rsidRPr="00B01322">
        <w:rPr>
          <w:rFonts w:ascii="Palatino Linotype" w:hAnsi="Palatino Linotype"/>
          <w:sz w:val="20"/>
          <w:szCs w:val="20"/>
        </w:rPr>
        <w:t>ttention-getter and focuser</w:t>
      </w:r>
      <w:r w:rsidR="00D8126E" w:rsidRPr="00B01322">
        <w:rPr>
          <w:rFonts w:ascii="Palatino Linotype" w:hAnsi="Palatino Linotype"/>
          <w:sz w:val="20"/>
          <w:szCs w:val="20"/>
        </w:rPr>
        <w:t>”</w:t>
      </w:r>
      <w:r w:rsidRPr="00B01322">
        <w:rPr>
          <w:rFonts w:ascii="Palatino Linotype" w:hAnsi="Palatino Linotype"/>
          <w:sz w:val="20"/>
          <w:szCs w:val="20"/>
        </w:rPr>
        <w:t>. (“setting the stage” and providing a</w:t>
      </w:r>
      <w:r w:rsidRPr="00B01322">
        <w:rPr>
          <w:rFonts w:ascii="Palatino Linotype" w:hAnsi="Palatino Linotype"/>
          <w:spacing w:val="-4"/>
          <w:sz w:val="20"/>
          <w:szCs w:val="20"/>
        </w:rPr>
        <w:t xml:space="preserve"> </w:t>
      </w:r>
      <w:r w:rsidRPr="00B01322">
        <w:rPr>
          <w:rFonts w:ascii="Palatino Linotype" w:hAnsi="Palatino Linotype"/>
          <w:sz w:val="20"/>
          <w:szCs w:val="20"/>
        </w:rPr>
        <w:t>“hook”)</w:t>
      </w:r>
    </w:p>
    <w:p w14:paraId="59064FCA" w14:textId="77777777" w:rsidR="00D8126E" w:rsidRPr="00B01322" w:rsidRDefault="00D8126E">
      <w:pPr>
        <w:pStyle w:val="ListParagraph"/>
        <w:numPr>
          <w:ilvl w:val="3"/>
          <w:numId w:val="15"/>
        </w:numPr>
        <w:tabs>
          <w:tab w:val="left" w:pos="2961"/>
        </w:tabs>
        <w:spacing w:line="242" w:lineRule="auto"/>
        <w:ind w:left="1368"/>
        <w:jc w:val="both"/>
        <w:rPr>
          <w:rFonts w:ascii="Palatino Linotype" w:hAnsi="Palatino Linotype"/>
          <w:sz w:val="20"/>
          <w:szCs w:val="20"/>
        </w:rPr>
      </w:pPr>
      <w:r w:rsidRPr="00B01322">
        <w:rPr>
          <w:rFonts w:ascii="Palatino Linotype" w:hAnsi="Palatino Linotype"/>
          <w:sz w:val="20"/>
          <w:szCs w:val="20"/>
        </w:rPr>
        <w:t>Review previously learned concepts for scaffolding; build background knowledge.</w:t>
      </w:r>
    </w:p>
    <w:p w14:paraId="622FEEEB" w14:textId="77777777" w:rsidR="00D8126E" w:rsidRPr="00B01322" w:rsidRDefault="00D8126E">
      <w:pPr>
        <w:pStyle w:val="ListParagraph"/>
        <w:numPr>
          <w:ilvl w:val="3"/>
          <w:numId w:val="15"/>
        </w:numPr>
        <w:tabs>
          <w:tab w:val="left" w:pos="2961"/>
        </w:tabs>
        <w:spacing w:line="242" w:lineRule="auto"/>
        <w:ind w:left="1368"/>
        <w:jc w:val="both"/>
        <w:rPr>
          <w:rFonts w:ascii="Palatino Linotype" w:hAnsi="Palatino Linotype"/>
          <w:sz w:val="20"/>
          <w:szCs w:val="20"/>
        </w:rPr>
      </w:pPr>
      <w:r w:rsidRPr="00B01322">
        <w:rPr>
          <w:rFonts w:ascii="Palatino Linotype" w:hAnsi="Palatino Linotype"/>
          <w:sz w:val="20"/>
          <w:szCs w:val="20"/>
        </w:rPr>
        <w:t>Informally assess students’ knowledge to help with direction of lesson; find misconceptions.</w:t>
      </w:r>
    </w:p>
    <w:p w14:paraId="63ED94D8" w14:textId="77777777" w:rsidR="00D8126E" w:rsidRPr="00B01322" w:rsidRDefault="00D8126E">
      <w:pPr>
        <w:pStyle w:val="ListParagraph"/>
        <w:numPr>
          <w:ilvl w:val="3"/>
          <w:numId w:val="15"/>
        </w:numPr>
        <w:tabs>
          <w:tab w:val="left" w:pos="2961"/>
        </w:tabs>
        <w:spacing w:line="242" w:lineRule="auto"/>
        <w:ind w:left="1368"/>
        <w:jc w:val="both"/>
        <w:rPr>
          <w:rFonts w:ascii="Palatino Linotype" w:hAnsi="Palatino Linotype"/>
          <w:sz w:val="20"/>
          <w:szCs w:val="20"/>
        </w:rPr>
      </w:pPr>
      <w:r w:rsidRPr="00B01322">
        <w:rPr>
          <w:rFonts w:ascii="Palatino Linotype" w:hAnsi="Palatino Linotype"/>
          <w:sz w:val="20"/>
          <w:szCs w:val="20"/>
        </w:rPr>
        <w:t>What is the instructional purpose and what is its relationship to a broader context? Communicate what students need to learn and be able to do by the end of the lesson.</w:t>
      </w:r>
    </w:p>
    <w:p w14:paraId="3459DCC1" w14:textId="77777777" w:rsidR="00B01322" w:rsidRDefault="00D8126E" w:rsidP="00B01322">
      <w:pPr>
        <w:tabs>
          <w:tab w:val="left" w:pos="2960"/>
        </w:tabs>
        <w:spacing w:line="242" w:lineRule="auto"/>
        <w:ind w:left="540" w:hanging="540"/>
        <w:jc w:val="both"/>
        <w:rPr>
          <w:rFonts w:ascii="Palatino Linotype" w:hAnsi="Palatino Linotype"/>
          <w:sz w:val="20"/>
          <w:szCs w:val="20"/>
        </w:rPr>
      </w:pPr>
      <w:r w:rsidRPr="00B01322">
        <w:rPr>
          <w:rFonts w:ascii="Palatino Linotype" w:hAnsi="Palatino Linotype"/>
          <w:b/>
          <w:sz w:val="20"/>
          <w:szCs w:val="20"/>
        </w:rPr>
        <w:t xml:space="preserve">       6.   Developmental Activities/Procedures</w:t>
      </w:r>
      <w:r w:rsidRPr="00B01322">
        <w:rPr>
          <w:rFonts w:ascii="Palatino Linotype" w:hAnsi="Palatino Linotype"/>
          <w:sz w:val="20"/>
          <w:szCs w:val="20"/>
        </w:rPr>
        <w:t xml:space="preserve"> – includes activities that develop the outcomes.  State purpose for</w:t>
      </w:r>
      <w:r w:rsidR="00B01322">
        <w:rPr>
          <w:rFonts w:ascii="Palatino Linotype" w:hAnsi="Palatino Linotype"/>
          <w:sz w:val="20"/>
          <w:szCs w:val="20"/>
        </w:rPr>
        <w:t xml:space="preserve">    </w:t>
      </w:r>
    </w:p>
    <w:p w14:paraId="7D7FDC5F" w14:textId="10C4B6D1" w:rsidR="00D8126E" w:rsidRPr="00B01322" w:rsidRDefault="00BF3FFB" w:rsidP="00B01322">
      <w:pPr>
        <w:tabs>
          <w:tab w:val="left" w:pos="2960"/>
        </w:tabs>
        <w:spacing w:line="242" w:lineRule="auto"/>
        <w:ind w:left="540" w:firstLine="90"/>
        <w:jc w:val="both"/>
        <w:rPr>
          <w:rFonts w:ascii="Palatino Linotype" w:hAnsi="Palatino Linotype"/>
          <w:sz w:val="20"/>
          <w:szCs w:val="20"/>
        </w:rPr>
      </w:pPr>
      <w:r w:rsidRPr="00B01322">
        <w:rPr>
          <w:rFonts w:ascii="Palatino Linotype" w:hAnsi="Palatino Linotype"/>
          <w:sz w:val="20"/>
          <w:szCs w:val="20"/>
        </w:rPr>
        <w:t xml:space="preserve">the </w:t>
      </w:r>
      <w:r w:rsidRPr="00B01322">
        <w:rPr>
          <w:rFonts w:ascii="Palatino Linotype" w:hAnsi="Palatino Linotype"/>
          <w:b/>
          <w:sz w:val="20"/>
          <w:szCs w:val="20"/>
        </w:rPr>
        <w:t>activity</w:t>
      </w:r>
      <w:r w:rsidR="00D8126E" w:rsidRPr="00B01322">
        <w:rPr>
          <w:rFonts w:ascii="Palatino Linotype" w:hAnsi="Palatino Linotype"/>
          <w:sz w:val="20"/>
          <w:szCs w:val="20"/>
        </w:rPr>
        <w:t xml:space="preserve"> and its connection to standard(s).</w:t>
      </w:r>
    </w:p>
    <w:p w14:paraId="2D36148F" w14:textId="77777777" w:rsidR="007F4523" w:rsidRPr="00B01322" w:rsidRDefault="00D8126E" w:rsidP="007F4523">
      <w:pPr>
        <w:tabs>
          <w:tab w:val="left" w:pos="2960"/>
        </w:tabs>
        <w:spacing w:line="242" w:lineRule="auto"/>
        <w:jc w:val="both"/>
        <w:rPr>
          <w:rFonts w:ascii="Palatino Linotype" w:hAnsi="Palatino Linotype"/>
          <w:b/>
          <w:sz w:val="20"/>
          <w:szCs w:val="20"/>
        </w:rPr>
      </w:pPr>
      <w:r w:rsidRPr="00B01322">
        <w:rPr>
          <w:rFonts w:ascii="Palatino Linotype" w:hAnsi="Palatino Linotype"/>
          <w:sz w:val="20"/>
          <w:szCs w:val="20"/>
        </w:rPr>
        <w:t xml:space="preserve">       </w:t>
      </w:r>
      <w:r w:rsidRPr="00B01322">
        <w:rPr>
          <w:rFonts w:ascii="Palatino Linotype" w:hAnsi="Palatino Linotype"/>
          <w:b/>
          <w:sz w:val="20"/>
          <w:szCs w:val="20"/>
        </w:rPr>
        <w:t>7.   Model:</w:t>
      </w:r>
    </w:p>
    <w:p w14:paraId="0EBF8918" w14:textId="77777777" w:rsidR="00D8126E" w:rsidRPr="00B01322" w:rsidRDefault="00D8126E">
      <w:pPr>
        <w:pStyle w:val="ListParagraph"/>
        <w:numPr>
          <w:ilvl w:val="0"/>
          <w:numId w:val="55"/>
        </w:numPr>
        <w:tabs>
          <w:tab w:val="left" w:pos="2960"/>
        </w:tabs>
        <w:spacing w:line="242" w:lineRule="auto"/>
        <w:ind w:left="1368"/>
        <w:jc w:val="both"/>
        <w:rPr>
          <w:rFonts w:ascii="Palatino Linotype" w:hAnsi="Palatino Linotype"/>
          <w:sz w:val="20"/>
          <w:szCs w:val="20"/>
        </w:rPr>
      </w:pPr>
      <w:r w:rsidRPr="00B01322">
        <w:rPr>
          <w:rFonts w:ascii="Palatino Linotype" w:hAnsi="Palatino Linotype"/>
          <w:sz w:val="20"/>
          <w:szCs w:val="20"/>
        </w:rPr>
        <w:t xml:space="preserve">The </w:t>
      </w:r>
      <w:r w:rsidR="004F3CBB" w:rsidRPr="00B01322">
        <w:rPr>
          <w:rFonts w:ascii="Palatino Linotype" w:hAnsi="Palatino Linotype"/>
          <w:sz w:val="20"/>
          <w:szCs w:val="20"/>
        </w:rPr>
        <w:t>resident</w:t>
      </w:r>
      <w:r w:rsidRPr="00B01322">
        <w:rPr>
          <w:rFonts w:ascii="Palatino Linotype" w:hAnsi="Palatino Linotype"/>
          <w:sz w:val="20"/>
          <w:szCs w:val="20"/>
        </w:rPr>
        <w:t xml:space="preserve"> introduces the topic and teaches the skill/concept to be learned.  This part is a demonstration of the process and/or description of information.</w:t>
      </w:r>
    </w:p>
    <w:p w14:paraId="64FB1AB5" w14:textId="0DFC6A94" w:rsidR="00D8126E" w:rsidRPr="00B01322" w:rsidRDefault="00CE652C">
      <w:pPr>
        <w:pStyle w:val="ListParagraph"/>
        <w:numPr>
          <w:ilvl w:val="0"/>
          <w:numId w:val="55"/>
        </w:numPr>
        <w:tabs>
          <w:tab w:val="left" w:pos="2960"/>
        </w:tabs>
        <w:spacing w:line="242" w:lineRule="auto"/>
        <w:ind w:left="1368"/>
        <w:jc w:val="both"/>
        <w:rPr>
          <w:rFonts w:ascii="Palatino Linotype" w:hAnsi="Palatino Linotype"/>
          <w:sz w:val="20"/>
          <w:szCs w:val="20"/>
        </w:rPr>
      </w:pPr>
      <w:r w:rsidRPr="00B01322">
        <w:rPr>
          <w:rFonts w:ascii="Palatino Linotype" w:hAnsi="Palatino Linotype"/>
          <w:sz w:val="20"/>
          <w:szCs w:val="20"/>
        </w:rPr>
        <w:t>In your plan, e</w:t>
      </w:r>
      <w:r w:rsidR="00D8126E" w:rsidRPr="00B01322">
        <w:rPr>
          <w:rFonts w:ascii="Palatino Linotype" w:hAnsi="Palatino Linotype"/>
          <w:sz w:val="20"/>
          <w:szCs w:val="20"/>
        </w:rPr>
        <w:t>laborate on what will be said and done.</w:t>
      </w:r>
    </w:p>
    <w:p w14:paraId="103C8C6A" w14:textId="27915E26" w:rsidR="00D8126E" w:rsidRPr="00B01322" w:rsidRDefault="00D8126E">
      <w:pPr>
        <w:pStyle w:val="ListParagraph"/>
        <w:numPr>
          <w:ilvl w:val="0"/>
          <w:numId w:val="55"/>
        </w:numPr>
        <w:tabs>
          <w:tab w:val="left" w:pos="2960"/>
        </w:tabs>
        <w:spacing w:line="276" w:lineRule="auto"/>
        <w:ind w:left="1368"/>
        <w:jc w:val="both"/>
        <w:rPr>
          <w:rFonts w:ascii="Palatino Linotype" w:hAnsi="Palatino Linotype"/>
          <w:sz w:val="20"/>
          <w:szCs w:val="20"/>
        </w:rPr>
      </w:pPr>
      <w:r w:rsidRPr="00B01322">
        <w:rPr>
          <w:rFonts w:ascii="Palatino Linotype" w:hAnsi="Palatino Linotype"/>
          <w:sz w:val="20"/>
          <w:szCs w:val="20"/>
        </w:rPr>
        <w:t>Include how the students will be intellectually engaged.</w:t>
      </w:r>
    </w:p>
    <w:p w14:paraId="0ED59BFE" w14:textId="1E389053" w:rsidR="00CE652C" w:rsidRPr="00B01322" w:rsidRDefault="00CE652C">
      <w:pPr>
        <w:pStyle w:val="ListParagraph"/>
        <w:numPr>
          <w:ilvl w:val="0"/>
          <w:numId w:val="55"/>
        </w:numPr>
        <w:tabs>
          <w:tab w:val="left" w:pos="2960"/>
        </w:tabs>
        <w:spacing w:line="276" w:lineRule="auto"/>
        <w:ind w:left="1368"/>
        <w:jc w:val="both"/>
        <w:rPr>
          <w:rFonts w:ascii="Palatino Linotype" w:hAnsi="Palatino Linotype"/>
          <w:sz w:val="20"/>
          <w:szCs w:val="20"/>
        </w:rPr>
      </w:pPr>
      <w:r w:rsidRPr="00B01322">
        <w:rPr>
          <w:rFonts w:ascii="Palatino Linotype" w:hAnsi="Palatino Linotype"/>
          <w:sz w:val="20"/>
          <w:szCs w:val="20"/>
        </w:rPr>
        <w:t>Incorporate student-to-student interaction.</w:t>
      </w:r>
    </w:p>
    <w:p w14:paraId="7DE37F3E" w14:textId="77777777" w:rsidR="00D8126E" w:rsidRPr="00B01322" w:rsidRDefault="00D8126E" w:rsidP="00D8126E">
      <w:pPr>
        <w:tabs>
          <w:tab w:val="left" w:pos="2960"/>
        </w:tabs>
        <w:spacing w:line="242" w:lineRule="auto"/>
        <w:jc w:val="both"/>
        <w:rPr>
          <w:rFonts w:ascii="Palatino Linotype" w:hAnsi="Palatino Linotype"/>
          <w:b/>
          <w:sz w:val="20"/>
          <w:szCs w:val="20"/>
        </w:rPr>
      </w:pPr>
      <w:r w:rsidRPr="00B01322">
        <w:rPr>
          <w:rFonts w:ascii="Palatino Linotype" w:hAnsi="Palatino Linotype"/>
          <w:b/>
          <w:sz w:val="20"/>
          <w:szCs w:val="20"/>
        </w:rPr>
        <w:t xml:space="preserve">       8.   Guided Practice:</w:t>
      </w:r>
    </w:p>
    <w:p w14:paraId="1B956B55" w14:textId="2124DCEA" w:rsidR="00D8126E" w:rsidRPr="00B01322" w:rsidRDefault="00D8126E">
      <w:pPr>
        <w:pStyle w:val="ListParagraph"/>
        <w:numPr>
          <w:ilvl w:val="0"/>
          <w:numId w:val="56"/>
        </w:numPr>
        <w:tabs>
          <w:tab w:val="left" w:pos="2960"/>
        </w:tabs>
        <w:spacing w:line="242" w:lineRule="auto"/>
        <w:ind w:left="1368"/>
        <w:jc w:val="both"/>
        <w:rPr>
          <w:rFonts w:ascii="Palatino Linotype" w:hAnsi="Palatino Linotype"/>
          <w:sz w:val="20"/>
          <w:szCs w:val="20"/>
        </w:rPr>
      </w:pPr>
      <w:r w:rsidRPr="00B01322">
        <w:rPr>
          <w:rFonts w:ascii="Palatino Linotype" w:hAnsi="Palatino Linotype"/>
          <w:sz w:val="20"/>
          <w:szCs w:val="20"/>
        </w:rPr>
        <w:t xml:space="preserve">The </w:t>
      </w:r>
      <w:r w:rsidR="004F3CBB" w:rsidRPr="00B01322">
        <w:rPr>
          <w:rFonts w:ascii="Palatino Linotype" w:hAnsi="Palatino Linotype"/>
          <w:sz w:val="20"/>
          <w:szCs w:val="20"/>
        </w:rPr>
        <w:t>resident</w:t>
      </w:r>
      <w:r w:rsidRPr="00B01322">
        <w:rPr>
          <w:rFonts w:ascii="Palatino Linotype" w:hAnsi="Palatino Linotype"/>
          <w:sz w:val="20"/>
          <w:szCs w:val="20"/>
        </w:rPr>
        <w:t xml:space="preserve"> works with the students and provides additional opportunities to practice the skill/concept that will help students apply and practice new skills or knowledge.</w:t>
      </w:r>
      <w:r w:rsidR="00CE652C" w:rsidRPr="00B01322">
        <w:rPr>
          <w:rFonts w:ascii="Palatino Linotype" w:hAnsi="Palatino Linotype"/>
          <w:sz w:val="20"/>
          <w:szCs w:val="20"/>
        </w:rPr>
        <w:t xml:space="preserve">  Allow students opportunities to interact and guide instruction for one another.</w:t>
      </w:r>
    </w:p>
    <w:p w14:paraId="4E434E74" w14:textId="77777777" w:rsidR="00D8126E" w:rsidRPr="00B01322" w:rsidRDefault="00D8126E">
      <w:pPr>
        <w:pStyle w:val="ListParagraph"/>
        <w:numPr>
          <w:ilvl w:val="0"/>
          <w:numId w:val="56"/>
        </w:numPr>
        <w:tabs>
          <w:tab w:val="left" w:pos="2960"/>
        </w:tabs>
        <w:spacing w:line="242" w:lineRule="auto"/>
        <w:ind w:left="1368"/>
        <w:jc w:val="both"/>
        <w:rPr>
          <w:rFonts w:ascii="Palatino Linotype" w:hAnsi="Palatino Linotype"/>
          <w:sz w:val="20"/>
          <w:szCs w:val="20"/>
        </w:rPr>
      </w:pPr>
      <w:r w:rsidRPr="00B01322">
        <w:rPr>
          <w:rFonts w:ascii="Palatino Linotype" w:hAnsi="Palatino Linotype"/>
          <w:sz w:val="20"/>
          <w:szCs w:val="20"/>
        </w:rPr>
        <w:lastRenderedPageBreak/>
        <w:t xml:space="preserve">Questioning—What questions will be asked to promote learning and thinking?  How will all students be heard?  </w:t>
      </w:r>
      <w:r w:rsidRPr="00B01322">
        <w:rPr>
          <w:rFonts w:ascii="Palatino Linotype" w:hAnsi="Palatino Linotype"/>
          <w:sz w:val="20"/>
          <w:szCs w:val="20"/>
          <w:highlight w:val="yellow"/>
        </w:rPr>
        <w:t>List a minimum of two higher order thinking questions</w:t>
      </w:r>
      <w:r w:rsidRPr="00B01322">
        <w:rPr>
          <w:rFonts w:ascii="Palatino Linotype" w:hAnsi="Palatino Linotype"/>
          <w:sz w:val="20"/>
          <w:szCs w:val="20"/>
        </w:rPr>
        <w:t>.</w:t>
      </w:r>
    </w:p>
    <w:p w14:paraId="0725A949" w14:textId="77777777" w:rsidR="00D8126E" w:rsidRPr="00B01322" w:rsidRDefault="00D8126E">
      <w:pPr>
        <w:pStyle w:val="ListParagraph"/>
        <w:numPr>
          <w:ilvl w:val="0"/>
          <w:numId w:val="56"/>
        </w:numPr>
        <w:tabs>
          <w:tab w:val="left" w:pos="2960"/>
        </w:tabs>
        <w:spacing w:line="242" w:lineRule="auto"/>
        <w:ind w:left="1368"/>
        <w:jc w:val="both"/>
        <w:rPr>
          <w:rFonts w:ascii="Palatino Linotype" w:hAnsi="Palatino Linotype"/>
          <w:sz w:val="20"/>
          <w:szCs w:val="20"/>
        </w:rPr>
      </w:pPr>
      <w:r w:rsidRPr="00B01322">
        <w:rPr>
          <w:rFonts w:ascii="Palatino Linotype" w:hAnsi="Palatino Linotype"/>
          <w:sz w:val="20"/>
          <w:szCs w:val="20"/>
        </w:rPr>
        <w:t>Collaborative Strategies—Explain how the students will work in groups with specified tasks.</w:t>
      </w:r>
    </w:p>
    <w:p w14:paraId="4ADC13A2" w14:textId="1E3BCD69" w:rsidR="00D8126E" w:rsidRDefault="00D8126E">
      <w:pPr>
        <w:pStyle w:val="ListParagraph"/>
        <w:numPr>
          <w:ilvl w:val="0"/>
          <w:numId w:val="56"/>
        </w:numPr>
        <w:tabs>
          <w:tab w:val="left" w:pos="2960"/>
        </w:tabs>
        <w:spacing w:line="276" w:lineRule="auto"/>
        <w:ind w:left="1368"/>
        <w:jc w:val="both"/>
        <w:rPr>
          <w:rFonts w:ascii="Arial Narrow" w:hAnsi="Arial Narrow"/>
          <w:sz w:val="21"/>
          <w:szCs w:val="21"/>
        </w:rPr>
      </w:pPr>
      <w:r w:rsidRPr="00924B88">
        <w:rPr>
          <w:rFonts w:ascii="Arial Narrow" w:hAnsi="Arial Narrow"/>
          <w:sz w:val="21"/>
          <w:szCs w:val="21"/>
        </w:rPr>
        <w:t xml:space="preserve">Monitoring—Informally </w:t>
      </w:r>
      <w:proofErr w:type="gramStart"/>
      <w:r w:rsidRPr="00924B88">
        <w:rPr>
          <w:rFonts w:ascii="Arial Narrow" w:hAnsi="Arial Narrow"/>
          <w:sz w:val="21"/>
          <w:szCs w:val="21"/>
        </w:rPr>
        <w:t>assess</w:t>
      </w:r>
      <w:proofErr w:type="gramEnd"/>
      <w:r w:rsidRPr="00924B88">
        <w:rPr>
          <w:rFonts w:ascii="Arial Narrow" w:hAnsi="Arial Narrow"/>
          <w:sz w:val="21"/>
          <w:szCs w:val="21"/>
        </w:rPr>
        <w:t xml:space="preserve"> student progress and </w:t>
      </w:r>
      <w:proofErr w:type="gramStart"/>
      <w:r w:rsidRPr="00924B88">
        <w:rPr>
          <w:rFonts w:ascii="Arial Narrow" w:hAnsi="Arial Narrow"/>
          <w:sz w:val="21"/>
          <w:szCs w:val="21"/>
        </w:rPr>
        <w:t>use</w:t>
      </w:r>
      <w:proofErr w:type="gramEnd"/>
      <w:r w:rsidRPr="00924B88">
        <w:rPr>
          <w:rFonts w:ascii="Arial Narrow" w:hAnsi="Arial Narrow"/>
          <w:sz w:val="21"/>
          <w:szCs w:val="21"/>
        </w:rPr>
        <w:t xml:space="preserve"> that information to inform instruction.</w:t>
      </w:r>
    </w:p>
    <w:p w14:paraId="77EA1DF1" w14:textId="77777777" w:rsidR="00D8126E" w:rsidRPr="00B01322" w:rsidRDefault="00D8126E" w:rsidP="007F4523">
      <w:pPr>
        <w:tabs>
          <w:tab w:val="left" w:pos="2960"/>
        </w:tabs>
        <w:spacing w:line="242" w:lineRule="auto"/>
        <w:jc w:val="both"/>
        <w:rPr>
          <w:rFonts w:ascii="Palatino Linotype" w:hAnsi="Palatino Linotype"/>
          <w:b/>
          <w:sz w:val="20"/>
          <w:szCs w:val="20"/>
        </w:rPr>
      </w:pPr>
      <w:r w:rsidRPr="00B01322">
        <w:rPr>
          <w:rFonts w:ascii="Palatino Linotype" w:hAnsi="Palatino Linotype"/>
          <w:b/>
          <w:sz w:val="20"/>
          <w:szCs w:val="20"/>
        </w:rPr>
        <w:t xml:space="preserve">       9.   Independent Practice:</w:t>
      </w:r>
    </w:p>
    <w:p w14:paraId="6B8B9C8F" w14:textId="77777777" w:rsidR="001617D9" w:rsidRPr="00B01322" w:rsidRDefault="001617D9">
      <w:pPr>
        <w:pStyle w:val="ListParagraph"/>
        <w:numPr>
          <w:ilvl w:val="0"/>
          <w:numId w:val="57"/>
        </w:numPr>
        <w:tabs>
          <w:tab w:val="left" w:pos="2960"/>
        </w:tabs>
        <w:spacing w:line="242" w:lineRule="auto"/>
        <w:ind w:left="1368"/>
        <w:jc w:val="both"/>
        <w:rPr>
          <w:rFonts w:ascii="Palatino Linotype" w:hAnsi="Palatino Linotype"/>
          <w:sz w:val="20"/>
          <w:szCs w:val="20"/>
        </w:rPr>
      </w:pPr>
      <w:r w:rsidRPr="00B01322">
        <w:rPr>
          <w:rFonts w:ascii="Palatino Linotype" w:hAnsi="Palatino Linotype"/>
          <w:sz w:val="20"/>
          <w:szCs w:val="20"/>
        </w:rPr>
        <w:t xml:space="preserve">What will students, independent of help from the </w:t>
      </w:r>
      <w:proofErr w:type="gramStart"/>
      <w:r w:rsidR="004F3CBB" w:rsidRPr="00B01322">
        <w:rPr>
          <w:rFonts w:ascii="Palatino Linotype" w:hAnsi="Palatino Linotype"/>
          <w:sz w:val="20"/>
          <w:szCs w:val="20"/>
        </w:rPr>
        <w:t>resident</w:t>
      </w:r>
      <w:proofErr w:type="gramEnd"/>
      <w:r w:rsidRPr="00B01322">
        <w:rPr>
          <w:rFonts w:ascii="Palatino Linotype" w:hAnsi="Palatino Linotype"/>
          <w:sz w:val="20"/>
          <w:szCs w:val="20"/>
        </w:rPr>
        <w:t>, do to practice and demonstrate understanding of the lesson?</w:t>
      </w:r>
    </w:p>
    <w:p w14:paraId="66021D72" w14:textId="77777777" w:rsidR="001617D9" w:rsidRPr="00B01322" w:rsidRDefault="001617D9">
      <w:pPr>
        <w:pStyle w:val="ListParagraph"/>
        <w:numPr>
          <w:ilvl w:val="0"/>
          <w:numId w:val="57"/>
        </w:numPr>
        <w:tabs>
          <w:tab w:val="left" w:pos="2960"/>
        </w:tabs>
        <w:spacing w:line="242" w:lineRule="auto"/>
        <w:ind w:left="1368"/>
        <w:jc w:val="both"/>
        <w:rPr>
          <w:rFonts w:ascii="Palatino Linotype" w:hAnsi="Palatino Linotype"/>
          <w:sz w:val="20"/>
          <w:szCs w:val="20"/>
        </w:rPr>
      </w:pPr>
      <w:r w:rsidRPr="00B01322">
        <w:rPr>
          <w:rFonts w:ascii="Palatino Linotype" w:hAnsi="Palatino Linotype"/>
          <w:sz w:val="20"/>
          <w:szCs w:val="20"/>
        </w:rPr>
        <w:t>What opportunities are employed to meet the needs of diverse learners?</w:t>
      </w:r>
    </w:p>
    <w:p w14:paraId="087EEE69" w14:textId="77777777" w:rsidR="00B01322" w:rsidRDefault="00B01322" w:rsidP="00B01322">
      <w:pPr>
        <w:tabs>
          <w:tab w:val="left" w:pos="2960"/>
        </w:tabs>
        <w:spacing w:line="242" w:lineRule="auto"/>
        <w:ind w:left="720" w:hanging="360"/>
        <w:jc w:val="both"/>
        <w:rPr>
          <w:rFonts w:ascii="Palatino Linotype" w:hAnsi="Palatino Linotype"/>
          <w:sz w:val="20"/>
          <w:szCs w:val="20"/>
        </w:rPr>
      </w:pPr>
      <w:r>
        <w:rPr>
          <w:rFonts w:ascii="Palatino Linotype" w:hAnsi="Palatino Linotype"/>
          <w:b/>
          <w:sz w:val="20"/>
          <w:szCs w:val="20"/>
        </w:rPr>
        <w:t xml:space="preserve">10. </w:t>
      </w:r>
      <w:r w:rsidR="00D8126E" w:rsidRPr="00B01322">
        <w:rPr>
          <w:rFonts w:ascii="Palatino Linotype" w:hAnsi="Palatino Linotype"/>
          <w:b/>
          <w:sz w:val="20"/>
          <w:szCs w:val="20"/>
        </w:rPr>
        <w:t xml:space="preserve">Content </w:t>
      </w:r>
      <w:r w:rsidR="000211DB" w:rsidRPr="00B01322">
        <w:rPr>
          <w:rFonts w:ascii="Palatino Linotype" w:hAnsi="Palatino Linotype"/>
          <w:b/>
          <w:sz w:val="20"/>
          <w:szCs w:val="20"/>
        </w:rPr>
        <w:t xml:space="preserve">Closure </w:t>
      </w:r>
      <w:r w:rsidR="000211DB" w:rsidRPr="00B01322">
        <w:rPr>
          <w:rFonts w:ascii="Palatino Linotype" w:hAnsi="Palatino Linotype"/>
          <w:sz w:val="20"/>
          <w:szCs w:val="20"/>
        </w:rPr>
        <w:t xml:space="preserve">– How </w:t>
      </w:r>
      <w:r w:rsidR="001617D9" w:rsidRPr="00B01322">
        <w:rPr>
          <w:rFonts w:ascii="Palatino Linotype" w:hAnsi="Palatino Linotype"/>
          <w:sz w:val="20"/>
          <w:szCs w:val="20"/>
        </w:rPr>
        <w:t>is the lesson “wrapped</w:t>
      </w:r>
      <w:r w:rsidR="000211DB" w:rsidRPr="00B01322">
        <w:rPr>
          <w:rFonts w:ascii="Palatino Linotype" w:hAnsi="Palatino Linotype"/>
          <w:sz w:val="20"/>
          <w:szCs w:val="20"/>
        </w:rPr>
        <w:t xml:space="preserve"> up”? </w:t>
      </w:r>
      <w:r w:rsidR="001617D9" w:rsidRPr="00B01322">
        <w:rPr>
          <w:rFonts w:ascii="Palatino Linotype" w:hAnsi="Palatino Linotype"/>
          <w:sz w:val="20"/>
          <w:szCs w:val="20"/>
        </w:rPr>
        <w:t>this is one more opportunity to informally assess the students to determine if they have learned the information presented in this lesson.  This is NOT an additional activity.</w:t>
      </w:r>
    </w:p>
    <w:p w14:paraId="380CE5B4" w14:textId="77777777" w:rsidR="00B01322" w:rsidRDefault="00B01322" w:rsidP="00B01322">
      <w:pPr>
        <w:tabs>
          <w:tab w:val="left" w:pos="2960"/>
        </w:tabs>
        <w:spacing w:line="242" w:lineRule="auto"/>
        <w:ind w:left="720" w:hanging="360"/>
        <w:jc w:val="both"/>
        <w:rPr>
          <w:rFonts w:ascii="Palatino Linotype" w:hAnsi="Palatino Linotype"/>
          <w:sz w:val="20"/>
          <w:szCs w:val="20"/>
        </w:rPr>
      </w:pPr>
      <w:r>
        <w:rPr>
          <w:rFonts w:ascii="Palatino Linotype" w:hAnsi="Palatino Linotype"/>
          <w:b/>
          <w:sz w:val="20"/>
          <w:szCs w:val="20"/>
        </w:rPr>
        <w:t xml:space="preserve">11. </w:t>
      </w:r>
      <w:r w:rsidR="000211DB" w:rsidRPr="00B01322">
        <w:rPr>
          <w:rFonts w:ascii="Palatino Linotype" w:hAnsi="Palatino Linotype"/>
          <w:b/>
          <w:sz w:val="20"/>
          <w:szCs w:val="20"/>
        </w:rPr>
        <w:t xml:space="preserve">Assessment Plan </w:t>
      </w:r>
      <w:r w:rsidR="000211DB" w:rsidRPr="00B01322">
        <w:rPr>
          <w:rFonts w:ascii="Palatino Linotype" w:hAnsi="Palatino Linotype"/>
          <w:sz w:val="20"/>
          <w:szCs w:val="20"/>
        </w:rPr>
        <w:t>– In alignment with the outcome(s) of the lesson, how</w:t>
      </w:r>
      <w:r w:rsidR="000211DB" w:rsidRPr="00B01322">
        <w:rPr>
          <w:rFonts w:ascii="Palatino Linotype" w:hAnsi="Palatino Linotype"/>
          <w:spacing w:val="-32"/>
          <w:sz w:val="20"/>
          <w:szCs w:val="20"/>
        </w:rPr>
        <w:t xml:space="preserve"> </w:t>
      </w:r>
      <w:r w:rsidR="000211DB" w:rsidRPr="00B01322">
        <w:rPr>
          <w:rFonts w:ascii="Palatino Linotype" w:hAnsi="Palatino Linotype"/>
          <w:sz w:val="20"/>
          <w:szCs w:val="20"/>
        </w:rPr>
        <w:t xml:space="preserve">will </w:t>
      </w:r>
      <w:r w:rsidR="001617D9" w:rsidRPr="00B01322">
        <w:rPr>
          <w:rFonts w:ascii="Palatino Linotype" w:hAnsi="Palatino Linotype"/>
          <w:sz w:val="20"/>
          <w:szCs w:val="20"/>
        </w:rPr>
        <w:t xml:space="preserve">the </w:t>
      </w:r>
      <w:r w:rsidR="004F3CBB" w:rsidRPr="00B01322">
        <w:rPr>
          <w:rFonts w:ascii="Palatino Linotype" w:hAnsi="Palatino Linotype"/>
          <w:sz w:val="20"/>
          <w:szCs w:val="20"/>
        </w:rPr>
        <w:t>resident</w:t>
      </w:r>
      <w:r w:rsidR="000211DB" w:rsidRPr="00B01322">
        <w:rPr>
          <w:rFonts w:ascii="Palatino Linotype" w:hAnsi="Palatino Linotype"/>
          <w:sz w:val="20"/>
          <w:szCs w:val="20"/>
        </w:rPr>
        <w:t xml:space="preserve"> measure the progress of students? How will the product</w:t>
      </w:r>
      <w:r w:rsidR="001617D9" w:rsidRPr="00B01322">
        <w:rPr>
          <w:rFonts w:ascii="Palatino Linotype" w:hAnsi="Palatino Linotype"/>
          <w:sz w:val="20"/>
          <w:szCs w:val="20"/>
        </w:rPr>
        <w:t xml:space="preserve"> (any written assignment) </w:t>
      </w:r>
      <w:r w:rsidR="000211DB" w:rsidRPr="00B01322">
        <w:rPr>
          <w:rFonts w:ascii="Palatino Linotype" w:hAnsi="Palatino Linotype"/>
          <w:sz w:val="20"/>
          <w:szCs w:val="20"/>
        </w:rPr>
        <w:t>be evaluated?</w:t>
      </w:r>
    </w:p>
    <w:p w14:paraId="2B4B48AD" w14:textId="77777777" w:rsidR="00B01322" w:rsidRDefault="00B01322" w:rsidP="00B01322">
      <w:pPr>
        <w:tabs>
          <w:tab w:val="left" w:pos="2960"/>
        </w:tabs>
        <w:spacing w:line="242" w:lineRule="auto"/>
        <w:ind w:left="720" w:hanging="360"/>
        <w:jc w:val="both"/>
        <w:rPr>
          <w:rFonts w:ascii="Palatino Linotype" w:hAnsi="Palatino Linotype"/>
          <w:sz w:val="20"/>
          <w:szCs w:val="20"/>
        </w:rPr>
      </w:pPr>
      <w:r>
        <w:rPr>
          <w:rFonts w:ascii="Palatino Linotype" w:hAnsi="Palatino Linotype"/>
          <w:b/>
          <w:sz w:val="20"/>
          <w:szCs w:val="20"/>
        </w:rPr>
        <w:t xml:space="preserve">12. </w:t>
      </w:r>
      <w:r w:rsidR="000211DB" w:rsidRPr="00B01322">
        <w:rPr>
          <w:rFonts w:ascii="Palatino Linotype" w:hAnsi="Palatino Linotype"/>
          <w:b/>
          <w:sz w:val="20"/>
          <w:szCs w:val="20"/>
        </w:rPr>
        <w:t xml:space="preserve">Individual Differences Identified – </w:t>
      </w:r>
      <w:r w:rsidR="000211DB" w:rsidRPr="00B01322">
        <w:rPr>
          <w:rFonts w:ascii="Palatino Linotype" w:hAnsi="Palatino Linotype"/>
          <w:sz w:val="20"/>
          <w:szCs w:val="20"/>
        </w:rPr>
        <w:t xml:space="preserve">Include modification and accommodations </w:t>
      </w:r>
      <w:r w:rsidR="001617D9" w:rsidRPr="00B01322">
        <w:rPr>
          <w:rFonts w:ascii="Palatino Linotype" w:hAnsi="Palatino Linotype"/>
          <w:sz w:val="20"/>
          <w:szCs w:val="20"/>
        </w:rPr>
        <w:t>to meet the needs of</w:t>
      </w:r>
      <w:r w:rsidR="000211DB" w:rsidRPr="00B01322">
        <w:rPr>
          <w:rFonts w:ascii="Palatino Linotype" w:hAnsi="Palatino Linotype"/>
          <w:sz w:val="20"/>
          <w:szCs w:val="20"/>
        </w:rPr>
        <w:t xml:space="preserve"> </w:t>
      </w:r>
      <w:r w:rsidR="007F4523" w:rsidRPr="00B01322">
        <w:rPr>
          <w:rFonts w:ascii="Palatino Linotype" w:hAnsi="Palatino Linotype"/>
          <w:sz w:val="20"/>
          <w:szCs w:val="20"/>
        </w:rPr>
        <w:t>all learners.</w:t>
      </w:r>
    </w:p>
    <w:p w14:paraId="45F9DBA0" w14:textId="77777777" w:rsidR="00B01322" w:rsidRDefault="00B01322" w:rsidP="00B01322">
      <w:pPr>
        <w:tabs>
          <w:tab w:val="left" w:pos="2960"/>
        </w:tabs>
        <w:spacing w:line="242" w:lineRule="auto"/>
        <w:ind w:left="720" w:hanging="360"/>
        <w:jc w:val="both"/>
        <w:rPr>
          <w:rFonts w:ascii="Palatino Linotype" w:hAnsi="Palatino Linotype"/>
          <w:sz w:val="20"/>
          <w:szCs w:val="20"/>
        </w:rPr>
      </w:pPr>
      <w:r>
        <w:rPr>
          <w:rFonts w:ascii="Palatino Linotype" w:hAnsi="Palatino Linotype"/>
          <w:b/>
          <w:sz w:val="20"/>
          <w:szCs w:val="20"/>
        </w:rPr>
        <w:t xml:space="preserve">13. </w:t>
      </w:r>
      <w:r w:rsidR="000211DB" w:rsidRPr="00B01322">
        <w:rPr>
          <w:rFonts w:ascii="Palatino Linotype" w:hAnsi="Palatino Linotype"/>
          <w:b/>
          <w:sz w:val="20"/>
          <w:szCs w:val="20"/>
        </w:rPr>
        <w:t xml:space="preserve">Planning for Diversity – </w:t>
      </w:r>
      <w:r w:rsidR="000211DB" w:rsidRPr="00B01322">
        <w:rPr>
          <w:rFonts w:ascii="Palatino Linotype" w:hAnsi="Palatino Linotype"/>
          <w:sz w:val="20"/>
          <w:szCs w:val="20"/>
        </w:rPr>
        <w:t>Provide reflection on diversity</w:t>
      </w:r>
      <w:r w:rsidR="000211DB" w:rsidRPr="00B01322">
        <w:rPr>
          <w:rFonts w:ascii="Palatino Linotype" w:hAnsi="Palatino Linotype"/>
          <w:spacing w:val="-12"/>
          <w:sz w:val="20"/>
          <w:szCs w:val="20"/>
        </w:rPr>
        <w:t xml:space="preserve"> </w:t>
      </w:r>
      <w:r w:rsidR="001617D9" w:rsidRPr="00B01322">
        <w:rPr>
          <w:rFonts w:ascii="Palatino Linotype" w:hAnsi="Palatino Linotype"/>
          <w:sz w:val="20"/>
          <w:szCs w:val="20"/>
        </w:rPr>
        <w:t>issues—how are students’ needs considered and addressed?</w:t>
      </w:r>
    </w:p>
    <w:p w14:paraId="7C0A3EF0" w14:textId="77777777" w:rsidR="00B01322" w:rsidRDefault="00B01322" w:rsidP="00B01322">
      <w:pPr>
        <w:tabs>
          <w:tab w:val="left" w:pos="2960"/>
        </w:tabs>
        <w:spacing w:line="242" w:lineRule="auto"/>
        <w:ind w:left="720" w:hanging="360"/>
        <w:jc w:val="both"/>
        <w:rPr>
          <w:rFonts w:ascii="Palatino Linotype" w:hAnsi="Palatino Linotype"/>
          <w:sz w:val="20"/>
          <w:szCs w:val="20"/>
        </w:rPr>
      </w:pPr>
      <w:r>
        <w:rPr>
          <w:rFonts w:ascii="Palatino Linotype" w:hAnsi="Palatino Linotype"/>
          <w:b/>
          <w:sz w:val="20"/>
          <w:szCs w:val="20"/>
        </w:rPr>
        <w:t xml:space="preserve">14. </w:t>
      </w:r>
      <w:r w:rsidR="000211DB" w:rsidRPr="00B01322">
        <w:rPr>
          <w:rFonts w:ascii="Palatino Linotype" w:hAnsi="Palatino Linotype"/>
          <w:b/>
          <w:sz w:val="20"/>
          <w:szCs w:val="20"/>
        </w:rPr>
        <w:t xml:space="preserve">Feedback - </w:t>
      </w:r>
      <w:r w:rsidR="000211DB" w:rsidRPr="00B01322">
        <w:rPr>
          <w:rFonts w:ascii="Palatino Linotype" w:hAnsi="Palatino Linotype"/>
          <w:sz w:val="20"/>
          <w:szCs w:val="20"/>
        </w:rPr>
        <w:t xml:space="preserve">How and in what manner </w:t>
      </w:r>
      <w:r w:rsidR="001617D9" w:rsidRPr="00B01322">
        <w:rPr>
          <w:rFonts w:ascii="Palatino Linotype" w:hAnsi="Palatino Linotype"/>
          <w:sz w:val="20"/>
          <w:szCs w:val="20"/>
        </w:rPr>
        <w:t>will</w:t>
      </w:r>
      <w:r w:rsidR="000211DB" w:rsidRPr="00B01322">
        <w:rPr>
          <w:rFonts w:ascii="Palatino Linotype" w:hAnsi="Palatino Linotype"/>
          <w:sz w:val="20"/>
          <w:szCs w:val="20"/>
        </w:rPr>
        <w:t xml:space="preserve"> performance feedback </w:t>
      </w:r>
      <w:r w:rsidR="001617D9" w:rsidRPr="00B01322">
        <w:rPr>
          <w:rFonts w:ascii="Palatino Linotype" w:hAnsi="Palatino Linotype"/>
          <w:sz w:val="20"/>
          <w:szCs w:val="20"/>
        </w:rPr>
        <w:t xml:space="preserve">be provided </w:t>
      </w:r>
      <w:proofErr w:type="gramStart"/>
      <w:r w:rsidR="000211DB" w:rsidRPr="00B01322">
        <w:rPr>
          <w:rFonts w:ascii="Palatino Linotype" w:hAnsi="Palatino Linotype"/>
          <w:sz w:val="20"/>
          <w:szCs w:val="20"/>
        </w:rPr>
        <w:t>to</w:t>
      </w:r>
      <w:proofErr w:type="gramEnd"/>
      <w:r w:rsidR="000211DB" w:rsidRPr="00B01322">
        <w:rPr>
          <w:rFonts w:ascii="Palatino Linotype" w:hAnsi="Palatino Linotype"/>
          <w:sz w:val="20"/>
          <w:szCs w:val="20"/>
        </w:rPr>
        <w:t xml:space="preserve"> </w:t>
      </w:r>
      <w:r w:rsidR="001617D9" w:rsidRPr="00B01322">
        <w:rPr>
          <w:rFonts w:ascii="Palatino Linotype" w:hAnsi="Palatino Linotype"/>
          <w:sz w:val="20"/>
          <w:szCs w:val="20"/>
        </w:rPr>
        <w:t>the</w:t>
      </w:r>
      <w:r w:rsidR="000211DB" w:rsidRPr="00B01322">
        <w:rPr>
          <w:rFonts w:ascii="Palatino Linotype" w:hAnsi="Palatino Linotype"/>
          <w:sz w:val="20"/>
          <w:szCs w:val="20"/>
        </w:rPr>
        <w:t xml:space="preserve"> students? </w:t>
      </w:r>
      <w:r w:rsidR="001617D9" w:rsidRPr="00B01322">
        <w:rPr>
          <w:rFonts w:ascii="Palatino Linotype" w:hAnsi="Palatino Linotype"/>
          <w:sz w:val="20"/>
          <w:szCs w:val="20"/>
        </w:rPr>
        <w:t>This can include</w:t>
      </w:r>
      <w:r w:rsidR="000211DB" w:rsidRPr="00B01322">
        <w:rPr>
          <w:rFonts w:ascii="Palatino Linotype" w:hAnsi="Palatino Linotype"/>
          <w:sz w:val="20"/>
          <w:szCs w:val="20"/>
        </w:rPr>
        <w:t xml:space="preserve"> oral feedback</w:t>
      </w:r>
      <w:r w:rsidR="001617D9" w:rsidRPr="00B01322">
        <w:rPr>
          <w:rFonts w:ascii="Palatino Linotype" w:hAnsi="Palatino Linotype"/>
          <w:sz w:val="20"/>
          <w:szCs w:val="20"/>
        </w:rPr>
        <w:t>/encouragement</w:t>
      </w:r>
      <w:r w:rsidR="000211DB" w:rsidRPr="00B01322">
        <w:rPr>
          <w:rFonts w:ascii="Palatino Linotype" w:hAnsi="Palatino Linotype"/>
          <w:sz w:val="20"/>
          <w:szCs w:val="20"/>
        </w:rPr>
        <w:t xml:space="preserve">, daily or weekly correspondence with parents, </w:t>
      </w:r>
      <w:r w:rsidR="001617D9" w:rsidRPr="00B01322">
        <w:rPr>
          <w:rFonts w:ascii="Palatino Linotype" w:hAnsi="Palatino Linotype"/>
          <w:sz w:val="20"/>
          <w:szCs w:val="20"/>
        </w:rPr>
        <w:t>or progress reports</w:t>
      </w:r>
      <w:r w:rsidR="000211DB" w:rsidRPr="00B01322">
        <w:rPr>
          <w:rFonts w:ascii="Palatino Linotype" w:hAnsi="Palatino Linotype"/>
          <w:sz w:val="20"/>
          <w:szCs w:val="20"/>
        </w:rPr>
        <w:t>, etc.</w:t>
      </w:r>
    </w:p>
    <w:p w14:paraId="71DA05A4" w14:textId="77777777" w:rsidR="00B01322" w:rsidRDefault="00B01322" w:rsidP="00B01322">
      <w:pPr>
        <w:tabs>
          <w:tab w:val="left" w:pos="2960"/>
        </w:tabs>
        <w:spacing w:line="242" w:lineRule="auto"/>
        <w:ind w:left="720" w:hanging="360"/>
        <w:jc w:val="both"/>
        <w:rPr>
          <w:rFonts w:ascii="Palatino Linotype" w:hAnsi="Palatino Linotype"/>
          <w:sz w:val="20"/>
          <w:szCs w:val="20"/>
        </w:rPr>
      </w:pPr>
      <w:r>
        <w:rPr>
          <w:rFonts w:ascii="Palatino Linotype" w:hAnsi="Palatino Linotype"/>
          <w:b/>
          <w:sz w:val="20"/>
          <w:szCs w:val="20"/>
        </w:rPr>
        <w:t xml:space="preserve">15. </w:t>
      </w:r>
      <w:r w:rsidR="000211DB" w:rsidRPr="00B01322">
        <w:rPr>
          <w:rFonts w:ascii="Palatino Linotype" w:hAnsi="Palatino Linotype"/>
          <w:b/>
          <w:sz w:val="20"/>
          <w:szCs w:val="20"/>
        </w:rPr>
        <w:t xml:space="preserve">IEP/IFSP – </w:t>
      </w:r>
      <w:r w:rsidR="000211DB" w:rsidRPr="00B01322">
        <w:rPr>
          <w:rFonts w:ascii="Palatino Linotype" w:hAnsi="Palatino Linotype"/>
          <w:sz w:val="20"/>
          <w:szCs w:val="20"/>
        </w:rPr>
        <w:t>If</w:t>
      </w:r>
      <w:r w:rsidR="000211DB" w:rsidRPr="00B01322">
        <w:rPr>
          <w:rFonts w:ascii="Palatino Linotype" w:hAnsi="Palatino Linotype"/>
          <w:spacing w:val="-4"/>
          <w:sz w:val="20"/>
          <w:szCs w:val="20"/>
        </w:rPr>
        <w:t xml:space="preserve"> </w:t>
      </w:r>
      <w:r w:rsidR="001617D9" w:rsidRPr="00B01322">
        <w:rPr>
          <w:rFonts w:ascii="Palatino Linotype" w:hAnsi="Palatino Linotype"/>
          <w:sz w:val="20"/>
          <w:szCs w:val="20"/>
        </w:rPr>
        <w:t>necessary</w:t>
      </w:r>
    </w:p>
    <w:p w14:paraId="7F8FE650" w14:textId="2DD956DF" w:rsidR="00B9273F" w:rsidRPr="00B01322" w:rsidRDefault="00B01322" w:rsidP="00B01322">
      <w:pPr>
        <w:tabs>
          <w:tab w:val="left" w:pos="2960"/>
        </w:tabs>
        <w:spacing w:line="242" w:lineRule="auto"/>
        <w:ind w:left="720" w:hanging="360"/>
        <w:jc w:val="both"/>
        <w:rPr>
          <w:rFonts w:ascii="Palatino Linotype" w:hAnsi="Palatino Linotype"/>
          <w:sz w:val="20"/>
          <w:szCs w:val="20"/>
        </w:rPr>
      </w:pPr>
      <w:r>
        <w:rPr>
          <w:rFonts w:ascii="Palatino Linotype" w:hAnsi="Palatino Linotype"/>
          <w:b/>
          <w:sz w:val="20"/>
          <w:szCs w:val="20"/>
        </w:rPr>
        <w:t xml:space="preserve">16. </w:t>
      </w:r>
      <w:r w:rsidR="000211DB" w:rsidRPr="00B01322">
        <w:rPr>
          <w:rFonts w:ascii="Palatino Linotype" w:hAnsi="Palatino Linotype"/>
          <w:b/>
          <w:sz w:val="20"/>
          <w:szCs w:val="20"/>
        </w:rPr>
        <w:t xml:space="preserve">Reflection </w:t>
      </w:r>
      <w:r w:rsidR="000211DB" w:rsidRPr="00B01322">
        <w:rPr>
          <w:rFonts w:ascii="Palatino Linotype" w:hAnsi="Palatino Linotype"/>
          <w:sz w:val="20"/>
          <w:szCs w:val="20"/>
        </w:rPr>
        <w:t>– After the lesson is taught, reflect on its</w:t>
      </w:r>
      <w:r w:rsidR="000211DB" w:rsidRPr="00B01322">
        <w:rPr>
          <w:rFonts w:ascii="Palatino Linotype" w:hAnsi="Palatino Linotype"/>
          <w:spacing w:val="-14"/>
          <w:sz w:val="20"/>
          <w:szCs w:val="20"/>
        </w:rPr>
        <w:t xml:space="preserve"> </w:t>
      </w:r>
      <w:r w:rsidR="000211DB" w:rsidRPr="00B01322">
        <w:rPr>
          <w:rFonts w:ascii="Palatino Linotype" w:hAnsi="Palatino Linotype"/>
          <w:sz w:val="20"/>
          <w:szCs w:val="20"/>
        </w:rPr>
        <w:t>implementation</w:t>
      </w:r>
    </w:p>
    <w:p w14:paraId="4E837EC0" w14:textId="77777777" w:rsidR="00B9273F" w:rsidRPr="00B01322" w:rsidRDefault="000211DB">
      <w:pPr>
        <w:pStyle w:val="ListParagraph"/>
        <w:numPr>
          <w:ilvl w:val="3"/>
          <w:numId w:val="15"/>
        </w:numPr>
        <w:tabs>
          <w:tab w:val="left" w:pos="3679"/>
        </w:tabs>
        <w:spacing w:line="244" w:lineRule="auto"/>
        <w:ind w:left="1080"/>
        <w:jc w:val="both"/>
        <w:rPr>
          <w:rFonts w:ascii="Palatino Linotype" w:hAnsi="Palatino Linotype"/>
          <w:sz w:val="20"/>
          <w:szCs w:val="20"/>
        </w:rPr>
      </w:pPr>
      <w:r w:rsidRPr="00B01322">
        <w:rPr>
          <w:rFonts w:ascii="Palatino Linotype" w:hAnsi="Palatino Linotype"/>
          <w:b/>
          <w:sz w:val="20"/>
          <w:szCs w:val="20"/>
        </w:rPr>
        <w:t xml:space="preserve">Effectiveness </w:t>
      </w:r>
      <w:r w:rsidR="001617D9" w:rsidRPr="00B01322">
        <w:rPr>
          <w:rFonts w:ascii="Palatino Linotype" w:hAnsi="Palatino Linotype"/>
          <w:sz w:val="20"/>
          <w:szCs w:val="20"/>
        </w:rPr>
        <w:t>– W</w:t>
      </w:r>
      <w:r w:rsidRPr="00B01322">
        <w:rPr>
          <w:rFonts w:ascii="Palatino Linotype" w:hAnsi="Palatino Linotype"/>
          <w:sz w:val="20"/>
          <w:szCs w:val="20"/>
        </w:rPr>
        <w:t xml:space="preserve">ere instructional outcomes achieved? </w:t>
      </w:r>
      <w:r w:rsidR="001617D9" w:rsidRPr="00B01322">
        <w:rPr>
          <w:rFonts w:ascii="Palatino Linotype" w:hAnsi="Palatino Linotype"/>
          <w:sz w:val="20"/>
          <w:szCs w:val="20"/>
        </w:rPr>
        <w:t>Include supporting evidence.</w:t>
      </w:r>
    </w:p>
    <w:p w14:paraId="25A276F9" w14:textId="77777777" w:rsidR="00B9273F" w:rsidRPr="00B01322" w:rsidRDefault="000211DB">
      <w:pPr>
        <w:pStyle w:val="ListParagraph"/>
        <w:numPr>
          <w:ilvl w:val="3"/>
          <w:numId w:val="15"/>
        </w:numPr>
        <w:tabs>
          <w:tab w:val="left" w:pos="3679"/>
        </w:tabs>
        <w:ind w:left="1080"/>
        <w:jc w:val="both"/>
        <w:rPr>
          <w:rFonts w:ascii="Palatino Linotype" w:hAnsi="Palatino Linotype"/>
          <w:sz w:val="20"/>
          <w:szCs w:val="20"/>
        </w:rPr>
      </w:pPr>
      <w:r w:rsidRPr="00B01322">
        <w:rPr>
          <w:rFonts w:ascii="Palatino Linotype" w:hAnsi="Palatino Linotype"/>
          <w:b/>
          <w:sz w:val="20"/>
          <w:szCs w:val="20"/>
        </w:rPr>
        <w:t xml:space="preserve">Adjustments </w:t>
      </w:r>
      <w:r w:rsidR="001617D9" w:rsidRPr="00B01322">
        <w:rPr>
          <w:rFonts w:ascii="Palatino Linotype" w:hAnsi="Palatino Linotype"/>
          <w:sz w:val="20"/>
          <w:szCs w:val="20"/>
        </w:rPr>
        <w:t>– W</w:t>
      </w:r>
      <w:r w:rsidRPr="00B01322">
        <w:rPr>
          <w:rFonts w:ascii="Palatino Linotype" w:hAnsi="Palatino Linotype"/>
          <w:sz w:val="20"/>
          <w:szCs w:val="20"/>
        </w:rPr>
        <w:t xml:space="preserve">hat </w:t>
      </w:r>
      <w:r w:rsidR="001617D9" w:rsidRPr="00B01322">
        <w:rPr>
          <w:rFonts w:ascii="Palatino Linotype" w:hAnsi="Palatino Linotype"/>
          <w:sz w:val="20"/>
          <w:szCs w:val="20"/>
        </w:rPr>
        <w:t xml:space="preserve">changes would </w:t>
      </w:r>
      <w:r w:rsidRPr="00B01322">
        <w:rPr>
          <w:rFonts w:ascii="Palatino Linotype" w:hAnsi="Palatino Linotype"/>
          <w:sz w:val="20"/>
          <w:szCs w:val="20"/>
        </w:rPr>
        <w:t xml:space="preserve">make </w:t>
      </w:r>
      <w:r w:rsidR="001617D9" w:rsidRPr="00B01322">
        <w:rPr>
          <w:rFonts w:ascii="Palatino Linotype" w:hAnsi="Palatino Linotype"/>
          <w:sz w:val="20"/>
          <w:szCs w:val="20"/>
        </w:rPr>
        <w:t>the</w:t>
      </w:r>
      <w:r w:rsidRPr="00B01322">
        <w:rPr>
          <w:rFonts w:ascii="Palatino Linotype" w:hAnsi="Palatino Linotype"/>
          <w:sz w:val="20"/>
          <w:szCs w:val="20"/>
        </w:rPr>
        <w:t xml:space="preserve"> lesson better? Identify specific adjustments that could be made to this lesson or future lessons to address individual students’ or groups of students’</w:t>
      </w:r>
      <w:r w:rsidRPr="00B01322">
        <w:rPr>
          <w:rFonts w:ascii="Palatino Linotype" w:hAnsi="Palatino Linotype"/>
          <w:spacing w:val="-3"/>
          <w:sz w:val="20"/>
          <w:szCs w:val="20"/>
        </w:rPr>
        <w:t xml:space="preserve"> </w:t>
      </w:r>
      <w:r w:rsidRPr="00B01322">
        <w:rPr>
          <w:rFonts w:ascii="Palatino Linotype" w:hAnsi="Palatino Linotype"/>
          <w:sz w:val="20"/>
          <w:szCs w:val="20"/>
        </w:rPr>
        <w:t>needs.</w:t>
      </w:r>
    </w:p>
    <w:p w14:paraId="7E3E1405" w14:textId="48BDD1E6" w:rsidR="00D96E34" w:rsidRDefault="00D96E34" w:rsidP="00BA5064">
      <w:pPr>
        <w:spacing w:line="413" w:lineRule="exact"/>
        <w:jc w:val="center"/>
        <w:rPr>
          <w:rFonts w:ascii="Palatino Linotype" w:hAnsi="Palatino Linotype"/>
          <w:b/>
          <w:sz w:val="28"/>
          <w:szCs w:val="18"/>
        </w:rPr>
      </w:pPr>
    </w:p>
    <w:p w14:paraId="56E8FE30" w14:textId="352A2D9C" w:rsidR="00D96E34" w:rsidRDefault="004C5A79" w:rsidP="00BA5064">
      <w:pPr>
        <w:spacing w:line="413" w:lineRule="exact"/>
        <w:jc w:val="center"/>
        <w:rPr>
          <w:rFonts w:ascii="Palatino Linotype" w:hAnsi="Palatino Linotype"/>
          <w:b/>
          <w:sz w:val="28"/>
          <w:szCs w:val="18"/>
        </w:rPr>
      </w:pPr>
      <w:r>
        <w:rPr>
          <w:noProof/>
        </w:rPr>
        <w:drawing>
          <wp:anchor distT="0" distB="0" distL="114300" distR="114300" simplePos="0" relativeHeight="252148224" behindDoc="0" locked="0" layoutInCell="1" allowOverlap="1" wp14:anchorId="76F7F692" wp14:editId="713FB194">
            <wp:simplePos x="0" y="0"/>
            <wp:positionH relativeFrom="page">
              <wp:posOffset>2524125</wp:posOffset>
            </wp:positionH>
            <wp:positionV relativeFrom="paragraph">
              <wp:posOffset>120014</wp:posOffset>
            </wp:positionV>
            <wp:extent cx="2772138" cy="2295525"/>
            <wp:effectExtent l="0" t="0" r="9525" b="0"/>
            <wp:wrapNone/>
            <wp:docPr id="129810448" name="Picture 4" descr="Image of Fleur de Lis f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0448" name="Picture 4" descr="Image of Fleur de Lis fountai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2795" cy="22960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5F60F8" w14:textId="77777777" w:rsidR="00D96E34" w:rsidRDefault="00D96E34" w:rsidP="00BA5064">
      <w:pPr>
        <w:spacing w:line="413" w:lineRule="exact"/>
        <w:jc w:val="center"/>
        <w:rPr>
          <w:rFonts w:ascii="Palatino Linotype" w:hAnsi="Palatino Linotype"/>
          <w:b/>
          <w:sz w:val="28"/>
          <w:szCs w:val="18"/>
        </w:rPr>
      </w:pPr>
    </w:p>
    <w:p w14:paraId="6E846E80" w14:textId="65A569E9" w:rsidR="00D96E34" w:rsidRDefault="00D96E34" w:rsidP="00BA5064">
      <w:pPr>
        <w:spacing w:line="413" w:lineRule="exact"/>
        <w:jc w:val="center"/>
        <w:rPr>
          <w:rFonts w:ascii="Palatino Linotype" w:hAnsi="Palatino Linotype"/>
          <w:b/>
          <w:sz w:val="28"/>
          <w:szCs w:val="18"/>
        </w:rPr>
      </w:pPr>
    </w:p>
    <w:p w14:paraId="09E63C86" w14:textId="77777777" w:rsidR="00EA2184" w:rsidRDefault="00EA2184" w:rsidP="00BA5064">
      <w:pPr>
        <w:spacing w:line="413" w:lineRule="exact"/>
        <w:jc w:val="center"/>
        <w:rPr>
          <w:rFonts w:ascii="Palatino Linotype" w:hAnsi="Palatino Linotype"/>
          <w:b/>
          <w:sz w:val="28"/>
          <w:szCs w:val="18"/>
        </w:rPr>
      </w:pPr>
    </w:p>
    <w:p w14:paraId="3404AA29" w14:textId="74A3C0AD" w:rsidR="00EA2184" w:rsidRDefault="00EA2184" w:rsidP="00BA5064">
      <w:pPr>
        <w:spacing w:line="413" w:lineRule="exact"/>
        <w:jc w:val="center"/>
        <w:rPr>
          <w:rFonts w:ascii="Palatino Linotype" w:hAnsi="Palatino Linotype"/>
          <w:b/>
          <w:sz w:val="28"/>
          <w:szCs w:val="18"/>
        </w:rPr>
      </w:pPr>
    </w:p>
    <w:p w14:paraId="5D9C0FC2" w14:textId="77777777" w:rsidR="00EA2184" w:rsidRDefault="00EA2184" w:rsidP="00BA5064">
      <w:pPr>
        <w:spacing w:line="413" w:lineRule="exact"/>
        <w:jc w:val="center"/>
        <w:rPr>
          <w:rFonts w:ascii="Palatino Linotype" w:hAnsi="Palatino Linotype"/>
          <w:b/>
          <w:sz w:val="28"/>
          <w:szCs w:val="18"/>
        </w:rPr>
      </w:pPr>
    </w:p>
    <w:p w14:paraId="1BF34136" w14:textId="787DBEAB" w:rsidR="00EA2184" w:rsidRDefault="00EA2184" w:rsidP="00BA5064">
      <w:pPr>
        <w:spacing w:line="413" w:lineRule="exact"/>
        <w:jc w:val="center"/>
        <w:rPr>
          <w:rFonts w:ascii="Palatino Linotype" w:hAnsi="Palatino Linotype"/>
          <w:b/>
          <w:sz w:val="28"/>
          <w:szCs w:val="18"/>
        </w:rPr>
      </w:pPr>
    </w:p>
    <w:p w14:paraId="0F95D413" w14:textId="130D87E5" w:rsidR="00EA2184" w:rsidRDefault="00EA2184" w:rsidP="00BA5064">
      <w:pPr>
        <w:spacing w:line="413" w:lineRule="exact"/>
        <w:jc w:val="center"/>
        <w:rPr>
          <w:rFonts w:ascii="Palatino Linotype" w:hAnsi="Palatino Linotype"/>
          <w:b/>
          <w:sz w:val="28"/>
          <w:szCs w:val="18"/>
        </w:rPr>
      </w:pPr>
    </w:p>
    <w:p w14:paraId="4E95A72C" w14:textId="77777777" w:rsidR="00F3206F" w:rsidRDefault="00F3206F" w:rsidP="00BA5064">
      <w:pPr>
        <w:spacing w:line="413" w:lineRule="exact"/>
        <w:jc w:val="center"/>
        <w:rPr>
          <w:rFonts w:ascii="Palatino Linotype" w:hAnsi="Palatino Linotype"/>
          <w:b/>
          <w:sz w:val="28"/>
          <w:szCs w:val="18"/>
        </w:rPr>
        <w:sectPr w:rsidR="00F3206F" w:rsidSect="00F3206F">
          <w:pgSz w:w="12240" w:h="15840" w:code="1"/>
          <w:pgMar w:top="1152" w:right="1152" w:bottom="576" w:left="1296" w:header="0" w:footer="1094" w:gutter="0"/>
          <w:cols w:space="720"/>
          <w:docGrid w:linePitch="299"/>
        </w:sectPr>
      </w:pPr>
    </w:p>
    <w:p w14:paraId="3E54DE97" w14:textId="77777777" w:rsidR="00BA5064" w:rsidRPr="00B01322" w:rsidRDefault="00BA5064" w:rsidP="00BA5064">
      <w:pPr>
        <w:spacing w:line="413" w:lineRule="exact"/>
        <w:jc w:val="center"/>
        <w:rPr>
          <w:rFonts w:ascii="Palatino Linotype" w:hAnsi="Palatino Linotype"/>
          <w:b/>
          <w:sz w:val="28"/>
          <w:szCs w:val="18"/>
        </w:rPr>
      </w:pPr>
      <w:r w:rsidRPr="00B01322">
        <w:rPr>
          <w:rFonts w:ascii="Palatino Linotype" w:hAnsi="Palatino Linotype"/>
          <w:b/>
          <w:sz w:val="28"/>
          <w:szCs w:val="18"/>
        </w:rPr>
        <w:lastRenderedPageBreak/>
        <w:t>UL Lafayette</w:t>
      </w:r>
    </w:p>
    <w:p w14:paraId="58EC2D95" w14:textId="69416464" w:rsidR="00BA5064" w:rsidRPr="00B01322" w:rsidRDefault="00BA5064" w:rsidP="00BA5064">
      <w:pPr>
        <w:spacing w:line="413" w:lineRule="exact"/>
        <w:jc w:val="center"/>
        <w:rPr>
          <w:rFonts w:ascii="Palatino Linotype" w:hAnsi="Palatino Linotype"/>
          <w:b/>
          <w:sz w:val="28"/>
          <w:szCs w:val="18"/>
        </w:rPr>
      </w:pPr>
      <w:r w:rsidRPr="00B01322">
        <w:rPr>
          <w:rFonts w:ascii="Palatino Linotype" w:hAnsi="Palatino Linotype"/>
          <w:b/>
          <w:sz w:val="28"/>
          <w:szCs w:val="18"/>
        </w:rPr>
        <w:t>Suggested Lesson Plan Format</w:t>
      </w:r>
    </w:p>
    <w:p w14:paraId="779D8817" w14:textId="77777777" w:rsidR="00BA5064" w:rsidRPr="004C5A79" w:rsidRDefault="00BA5064" w:rsidP="00BA5064">
      <w:pPr>
        <w:jc w:val="center"/>
        <w:rPr>
          <w:rFonts w:ascii="Arial Narrow" w:hAnsi="Arial Narrow"/>
          <w:b/>
          <w:sz w:val="12"/>
          <w:szCs w:val="16"/>
        </w:rPr>
      </w:pPr>
    </w:p>
    <w:p w14:paraId="717AC7D3" w14:textId="1F14FFCF" w:rsidR="00BA5064" w:rsidRPr="004C5A79" w:rsidRDefault="002B669D" w:rsidP="00BA5064">
      <w:pPr>
        <w:spacing w:line="413" w:lineRule="exact"/>
        <w:rPr>
          <w:rFonts w:ascii="Palatino Linotype" w:hAnsi="Palatino Linotype"/>
          <w:sz w:val="24"/>
          <w:szCs w:val="24"/>
        </w:rPr>
      </w:pPr>
      <w:r w:rsidRPr="004C5A79">
        <w:rPr>
          <w:rFonts w:ascii="Palatino Linotype" w:hAnsi="Palatino Linotype"/>
          <w:sz w:val="24"/>
          <w:szCs w:val="24"/>
        </w:rPr>
        <w:t>R</w:t>
      </w:r>
      <w:r w:rsidR="004F3CBB" w:rsidRPr="004C5A79">
        <w:rPr>
          <w:rFonts w:ascii="Palatino Linotype" w:hAnsi="Palatino Linotype"/>
          <w:sz w:val="24"/>
          <w:szCs w:val="24"/>
        </w:rPr>
        <w:t>esident</w:t>
      </w:r>
      <w:r w:rsidR="00BA5064" w:rsidRPr="004C5A79">
        <w:rPr>
          <w:rFonts w:ascii="Palatino Linotype" w:hAnsi="Palatino Linotype"/>
          <w:sz w:val="24"/>
          <w:szCs w:val="24"/>
        </w:rPr>
        <w:t xml:space="preserve">’s </w:t>
      </w:r>
      <w:r w:rsidR="00D705C7" w:rsidRPr="004C5A79">
        <w:rPr>
          <w:rFonts w:ascii="Palatino Linotype" w:hAnsi="Palatino Linotype"/>
          <w:sz w:val="24"/>
          <w:szCs w:val="24"/>
        </w:rPr>
        <w:t>name: _</w:t>
      </w:r>
      <w:r w:rsidR="00BA5064" w:rsidRPr="004C5A79">
        <w:rPr>
          <w:rFonts w:ascii="Palatino Linotype" w:hAnsi="Palatino Linotype"/>
          <w:sz w:val="24"/>
          <w:szCs w:val="24"/>
        </w:rPr>
        <w:t>____________________________________       Subject: __________________________</w:t>
      </w:r>
    </w:p>
    <w:p w14:paraId="0E50D208" w14:textId="77777777" w:rsidR="00BA5064" w:rsidRPr="004C5A79" w:rsidRDefault="00BA5064" w:rsidP="00BA5064">
      <w:pPr>
        <w:spacing w:line="413" w:lineRule="exact"/>
        <w:rPr>
          <w:rFonts w:ascii="Palatino Linotype" w:hAnsi="Palatino Linotype"/>
          <w:sz w:val="24"/>
          <w:szCs w:val="24"/>
        </w:rPr>
      </w:pPr>
      <w:r w:rsidRPr="004C5A79">
        <w:rPr>
          <w:rFonts w:ascii="Palatino Linotype" w:hAnsi="Palatino Linotype"/>
          <w:sz w:val="24"/>
          <w:szCs w:val="24"/>
        </w:rPr>
        <w:t>Date: _______________________     Title of Lesson: ___________________________________________________</w:t>
      </w:r>
    </w:p>
    <w:p w14:paraId="15F32F77" w14:textId="77777777" w:rsidR="00BA5064" w:rsidRPr="004C5A79" w:rsidRDefault="00BA5064">
      <w:pPr>
        <w:pStyle w:val="ListParagraph"/>
        <w:numPr>
          <w:ilvl w:val="0"/>
          <w:numId w:val="52"/>
        </w:numPr>
        <w:rPr>
          <w:rFonts w:ascii="Palatino Linotype" w:hAnsi="Palatino Linotype"/>
          <w:sz w:val="24"/>
          <w:szCs w:val="24"/>
        </w:rPr>
      </w:pPr>
      <w:r w:rsidRPr="004C5A79">
        <w:rPr>
          <w:rFonts w:ascii="Palatino Linotype" w:hAnsi="Palatino Linotype"/>
          <w:sz w:val="24"/>
          <w:szCs w:val="24"/>
        </w:rPr>
        <w:t>Standards:</w:t>
      </w:r>
    </w:p>
    <w:p w14:paraId="2D70AE4A" w14:textId="77777777" w:rsidR="00BA5064" w:rsidRPr="004C5A79" w:rsidRDefault="00BA5064">
      <w:pPr>
        <w:pStyle w:val="ListParagraph"/>
        <w:numPr>
          <w:ilvl w:val="0"/>
          <w:numId w:val="52"/>
        </w:numPr>
        <w:rPr>
          <w:rFonts w:ascii="Palatino Linotype" w:hAnsi="Palatino Linotype"/>
          <w:sz w:val="24"/>
          <w:szCs w:val="24"/>
        </w:rPr>
      </w:pPr>
      <w:r w:rsidRPr="004C5A79">
        <w:rPr>
          <w:rFonts w:ascii="Palatino Linotype" w:hAnsi="Palatino Linotype"/>
          <w:sz w:val="24"/>
          <w:szCs w:val="24"/>
        </w:rPr>
        <w:t>Learning outcomes:</w:t>
      </w:r>
    </w:p>
    <w:p w14:paraId="56DB205A" w14:textId="77777777" w:rsidR="00BA5064" w:rsidRPr="004C5A79" w:rsidRDefault="00BA5064">
      <w:pPr>
        <w:pStyle w:val="ListParagraph"/>
        <w:numPr>
          <w:ilvl w:val="0"/>
          <w:numId w:val="52"/>
        </w:numPr>
        <w:rPr>
          <w:rFonts w:ascii="Palatino Linotype" w:hAnsi="Palatino Linotype"/>
          <w:sz w:val="24"/>
          <w:szCs w:val="24"/>
        </w:rPr>
      </w:pPr>
      <w:r w:rsidRPr="004C5A79">
        <w:rPr>
          <w:rFonts w:ascii="Palatino Linotype" w:hAnsi="Palatino Linotype"/>
          <w:sz w:val="24"/>
          <w:szCs w:val="24"/>
        </w:rPr>
        <w:t>Materials:</w:t>
      </w:r>
    </w:p>
    <w:p w14:paraId="2F7503DF" w14:textId="77777777" w:rsidR="00BA5064" w:rsidRPr="004C5A79" w:rsidRDefault="00BA5064">
      <w:pPr>
        <w:pStyle w:val="ListParagraph"/>
        <w:numPr>
          <w:ilvl w:val="0"/>
          <w:numId w:val="52"/>
        </w:numPr>
        <w:rPr>
          <w:rFonts w:ascii="Palatino Linotype" w:hAnsi="Palatino Linotype"/>
          <w:sz w:val="24"/>
          <w:szCs w:val="24"/>
        </w:rPr>
      </w:pPr>
      <w:r w:rsidRPr="004C5A79">
        <w:rPr>
          <w:rFonts w:ascii="Palatino Linotype" w:hAnsi="Palatino Linotype"/>
          <w:sz w:val="24"/>
          <w:szCs w:val="24"/>
        </w:rPr>
        <w:t>Introduction:</w:t>
      </w:r>
    </w:p>
    <w:p w14:paraId="3722606C" w14:textId="77777777" w:rsidR="00BA5064" w:rsidRPr="004C5A79" w:rsidRDefault="00BA5064">
      <w:pPr>
        <w:pStyle w:val="ListParagraph"/>
        <w:numPr>
          <w:ilvl w:val="0"/>
          <w:numId w:val="52"/>
        </w:numPr>
        <w:rPr>
          <w:rFonts w:ascii="Palatino Linotype" w:hAnsi="Palatino Linotype"/>
          <w:sz w:val="24"/>
          <w:szCs w:val="24"/>
        </w:rPr>
      </w:pPr>
      <w:r w:rsidRPr="004C5A79">
        <w:rPr>
          <w:rFonts w:ascii="Palatino Linotype" w:hAnsi="Palatino Linotype"/>
          <w:sz w:val="24"/>
          <w:szCs w:val="24"/>
        </w:rPr>
        <w:t>Developmental Activities:</w:t>
      </w:r>
    </w:p>
    <w:p w14:paraId="3CD9E3FB" w14:textId="77777777" w:rsidR="00BA5064" w:rsidRPr="004C5A79" w:rsidRDefault="00BA5064">
      <w:pPr>
        <w:pStyle w:val="ListParagraph"/>
        <w:numPr>
          <w:ilvl w:val="1"/>
          <w:numId w:val="52"/>
        </w:numPr>
        <w:rPr>
          <w:rFonts w:ascii="Palatino Linotype" w:hAnsi="Palatino Linotype"/>
          <w:sz w:val="24"/>
          <w:szCs w:val="24"/>
        </w:rPr>
      </w:pPr>
      <w:r w:rsidRPr="004C5A79">
        <w:rPr>
          <w:rFonts w:ascii="Palatino Linotype" w:hAnsi="Palatino Linotype"/>
          <w:sz w:val="24"/>
          <w:szCs w:val="24"/>
        </w:rPr>
        <w:t>Modeling:</w:t>
      </w:r>
    </w:p>
    <w:p w14:paraId="0E0BD85F" w14:textId="77777777" w:rsidR="00BA5064" w:rsidRPr="004C5A79" w:rsidRDefault="00BA5064">
      <w:pPr>
        <w:pStyle w:val="ListParagraph"/>
        <w:numPr>
          <w:ilvl w:val="1"/>
          <w:numId w:val="52"/>
        </w:numPr>
        <w:rPr>
          <w:rFonts w:ascii="Palatino Linotype" w:hAnsi="Palatino Linotype"/>
          <w:sz w:val="24"/>
          <w:szCs w:val="24"/>
        </w:rPr>
      </w:pPr>
      <w:r w:rsidRPr="004C5A79">
        <w:rPr>
          <w:rFonts w:ascii="Palatino Linotype" w:hAnsi="Palatino Linotype"/>
          <w:sz w:val="24"/>
          <w:szCs w:val="24"/>
        </w:rPr>
        <w:t>Guided Practice</w:t>
      </w:r>
    </w:p>
    <w:p w14:paraId="77787339" w14:textId="77777777" w:rsidR="00BA5064" w:rsidRPr="004C5A79" w:rsidRDefault="00BA5064">
      <w:pPr>
        <w:pStyle w:val="ListParagraph"/>
        <w:numPr>
          <w:ilvl w:val="1"/>
          <w:numId w:val="52"/>
        </w:numPr>
        <w:rPr>
          <w:rFonts w:ascii="Palatino Linotype" w:hAnsi="Palatino Linotype"/>
          <w:sz w:val="24"/>
          <w:szCs w:val="24"/>
        </w:rPr>
      </w:pPr>
      <w:r w:rsidRPr="004C5A79">
        <w:rPr>
          <w:rFonts w:ascii="Palatino Linotype" w:hAnsi="Palatino Linotype"/>
          <w:sz w:val="24"/>
          <w:szCs w:val="24"/>
        </w:rPr>
        <w:t>Independent Practice:</w:t>
      </w:r>
    </w:p>
    <w:p w14:paraId="62E9532E" w14:textId="77777777" w:rsidR="00BA5064" w:rsidRPr="004C5A79" w:rsidRDefault="00BA5064">
      <w:pPr>
        <w:pStyle w:val="ListParagraph"/>
        <w:numPr>
          <w:ilvl w:val="0"/>
          <w:numId w:val="52"/>
        </w:numPr>
        <w:rPr>
          <w:rFonts w:ascii="Palatino Linotype" w:hAnsi="Palatino Linotype"/>
          <w:sz w:val="24"/>
          <w:szCs w:val="24"/>
        </w:rPr>
      </w:pPr>
      <w:r w:rsidRPr="004C5A79">
        <w:rPr>
          <w:rFonts w:ascii="Palatino Linotype" w:hAnsi="Palatino Linotype"/>
          <w:sz w:val="24"/>
          <w:szCs w:val="24"/>
        </w:rPr>
        <w:t>Closure</w:t>
      </w:r>
    </w:p>
    <w:p w14:paraId="2C29071F" w14:textId="77777777" w:rsidR="00BA5064" w:rsidRPr="004C5A79" w:rsidRDefault="00BA5064">
      <w:pPr>
        <w:pStyle w:val="ListParagraph"/>
        <w:numPr>
          <w:ilvl w:val="0"/>
          <w:numId w:val="52"/>
        </w:numPr>
        <w:rPr>
          <w:rFonts w:ascii="Palatino Linotype" w:hAnsi="Palatino Linotype"/>
          <w:sz w:val="24"/>
          <w:szCs w:val="24"/>
        </w:rPr>
      </w:pPr>
      <w:proofErr w:type="gramStart"/>
      <w:r w:rsidRPr="004C5A79">
        <w:rPr>
          <w:rFonts w:ascii="Palatino Linotype" w:hAnsi="Palatino Linotype"/>
          <w:sz w:val="24"/>
          <w:szCs w:val="24"/>
        </w:rPr>
        <w:t>Accommodations</w:t>
      </w:r>
      <w:proofErr w:type="gramEnd"/>
      <w:r w:rsidRPr="004C5A79">
        <w:rPr>
          <w:rFonts w:ascii="Palatino Linotype" w:hAnsi="Palatino Linotype"/>
          <w:sz w:val="24"/>
          <w:szCs w:val="24"/>
        </w:rPr>
        <w:t>/modifications:</w:t>
      </w:r>
    </w:p>
    <w:p w14:paraId="3D02E9F5" w14:textId="77777777" w:rsidR="00BA5064" w:rsidRPr="004C5A79" w:rsidRDefault="00BA5064">
      <w:pPr>
        <w:pStyle w:val="ListParagraph"/>
        <w:numPr>
          <w:ilvl w:val="0"/>
          <w:numId w:val="52"/>
        </w:numPr>
        <w:rPr>
          <w:rFonts w:ascii="Palatino Linotype" w:hAnsi="Palatino Linotype"/>
          <w:sz w:val="24"/>
          <w:szCs w:val="24"/>
        </w:rPr>
      </w:pPr>
      <w:r w:rsidRPr="004C5A79">
        <w:rPr>
          <w:rFonts w:ascii="Palatino Linotype" w:hAnsi="Palatino Linotype"/>
          <w:sz w:val="24"/>
          <w:szCs w:val="24"/>
        </w:rPr>
        <w:t>Assessment:</w:t>
      </w:r>
    </w:p>
    <w:p w14:paraId="33D63099" w14:textId="77777777" w:rsidR="00BA5064" w:rsidRPr="00B01322" w:rsidRDefault="00BA5064">
      <w:pPr>
        <w:pStyle w:val="ListParagraph"/>
        <w:numPr>
          <w:ilvl w:val="0"/>
          <w:numId w:val="52"/>
        </w:numPr>
        <w:rPr>
          <w:rFonts w:ascii="Palatino Linotype" w:hAnsi="Palatino Linotype"/>
          <w:sz w:val="20"/>
          <w:szCs w:val="20"/>
        </w:rPr>
      </w:pPr>
      <w:r w:rsidRPr="004C5A79">
        <w:rPr>
          <w:rFonts w:ascii="Palatino Linotype" w:hAnsi="Palatino Linotype"/>
          <w:sz w:val="24"/>
          <w:szCs w:val="24"/>
        </w:rPr>
        <w:t>Reflection</w:t>
      </w:r>
      <w:r w:rsidRPr="00B01322">
        <w:rPr>
          <w:rFonts w:ascii="Palatino Linotype" w:hAnsi="Palatino Linotype"/>
          <w:sz w:val="20"/>
          <w:szCs w:val="20"/>
        </w:rPr>
        <w:t xml:space="preserve"> </w:t>
      </w:r>
    </w:p>
    <w:p w14:paraId="4C347CCB" w14:textId="77777777" w:rsidR="004C5A79" w:rsidRDefault="004C5A79" w:rsidP="00F3206F">
      <w:pPr>
        <w:pStyle w:val="Heading4"/>
        <w:spacing w:before="86"/>
        <w:ind w:left="0"/>
        <w:jc w:val="center"/>
        <w:rPr>
          <w:rFonts w:ascii="Felix Titling" w:hAnsi="Felix Titling"/>
          <w:color w:val="0070C0"/>
          <w:sz w:val="28"/>
          <w:szCs w:val="24"/>
        </w:rPr>
        <w:sectPr w:rsidR="004C5A79" w:rsidSect="004C5A79">
          <w:pgSz w:w="12240" w:h="15840" w:code="1"/>
          <w:pgMar w:top="288" w:right="288" w:bottom="288" w:left="288" w:header="0" w:footer="1094" w:gutter="0"/>
          <w:cols w:space="720"/>
        </w:sectPr>
      </w:pPr>
    </w:p>
    <w:p w14:paraId="4D971AA0" w14:textId="01A3FFC5" w:rsidR="00C51458" w:rsidRPr="00C75033" w:rsidRDefault="000211DB" w:rsidP="00F3206F">
      <w:pPr>
        <w:pStyle w:val="Heading4"/>
        <w:spacing w:before="86"/>
        <w:ind w:left="0"/>
        <w:jc w:val="center"/>
        <w:rPr>
          <w:rFonts w:ascii="Felix Titling" w:hAnsi="Felix Titling"/>
          <w:color w:val="0070C0"/>
          <w:sz w:val="28"/>
          <w:szCs w:val="24"/>
        </w:rPr>
      </w:pPr>
      <w:r w:rsidRPr="00C75033">
        <w:rPr>
          <w:rFonts w:ascii="Felix Titling" w:hAnsi="Felix Titling"/>
          <w:color w:val="0070C0"/>
          <w:sz w:val="28"/>
          <w:szCs w:val="24"/>
        </w:rPr>
        <w:lastRenderedPageBreak/>
        <w:t xml:space="preserve">UNIVERSITY </w:t>
      </w:r>
      <w:r w:rsidR="00EB49A2">
        <w:rPr>
          <w:rFonts w:ascii="Felix Titling" w:hAnsi="Felix Titling"/>
          <w:color w:val="0070C0"/>
          <w:sz w:val="28"/>
          <w:szCs w:val="24"/>
        </w:rPr>
        <w:t>o</w:t>
      </w:r>
      <w:r w:rsidR="00EB49A2" w:rsidRPr="00C75033">
        <w:rPr>
          <w:rFonts w:ascii="Felix Titling" w:hAnsi="Felix Titling"/>
          <w:color w:val="0070C0"/>
          <w:sz w:val="28"/>
          <w:szCs w:val="24"/>
        </w:rPr>
        <w:t>f</w:t>
      </w:r>
      <w:r w:rsidRPr="00C75033">
        <w:rPr>
          <w:rFonts w:ascii="Felix Titling" w:hAnsi="Felix Titling"/>
          <w:color w:val="0070C0"/>
          <w:sz w:val="28"/>
          <w:szCs w:val="24"/>
        </w:rPr>
        <w:t xml:space="preserve"> LOUISIANA AT LAFAYETTE </w:t>
      </w:r>
    </w:p>
    <w:p w14:paraId="38E5485D" w14:textId="60ACFAB5" w:rsidR="00D13ED8" w:rsidRPr="00C75033" w:rsidRDefault="000211DB" w:rsidP="00C75033">
      <w:pPr>
        <w:pStyle w:val="Heading4"/>
        <w:spacing w:before="86" w:line="360" w:lineRule="auto"/>
        <w:ind w:left="0"/>
        <w:jc w:val="center"/>
        <w:rPr>
          <w:rFonts w:ascii="Felix Titling" w:hAnsi="Felix Titling"/>
          <w:color w:val="0070C0"/>
          <w:sz w:val="28"/>
          <w:szCs w:val="24"/>
        </w:rPr>
      </w:pPr>
      <w:r w:rsidRPr="00C75033">
        <w:rPr>
          <w:rFonts w:ascii="Felix Titling" w:hAnsi="Felix Titling"/>
          <w:color w:val="0070C0"/>
          <w:sz w:val="28"/>
          <w:szCs w:val="24"/>
        </w:rPr>
        <w:t>COLLEGE OF EDUCATION</w:t>
      </w:r>
      <w:r w:rsidR="00EF030E">
        <w:rPr>
          <w:rFonts w:ascii="Felix Titling" w:hAnsi="Felix Titling"/>
          <w:color w:val="0070C0"/>
          <w:sz w:val="28"/>
          <w:szCs w:val="24"/>
        </w:rPr>
        <w:t xml:space="preserve"> and human development</w:t>
      </w:r>
    </w:p>
    <w:p w14:paraId="4F15E243" w14:textId="77777777" w:rsidR="00B9273F" w:rsidRPr="000A4237" w:rsidRDefault="00E4310F" w:rsidP="00D13ED8">
      <w:pPr>
        <w:rPr>
          <w:color w:val="595959" w:themeColor="text1" w:themeTint="A6"/>
        </w:rPr>
      </w:pPr>
      <w:r>
        <w:rPr>
          <w:noProof/>
          <w:sz w:val="20"/>
          <w:lang w:bidi="ar-SA"/>
        </w:rPr>
        <mc:AlternateContent>
          <mc:Choice Requires="wps">
            <w:drawing>
              <wp:anchor distT="0" distB="0" distL="114300" distR="114300" simplePos="0" relativeHeight="251749888" behindDoc="0" locked="0" layoutInCell="1" allowOverlap="1" wp14:anchorId="0C872397" wp14:editId="376D063D">
                <wp:simplePos x="0" y="0"/>
                <wp:positionH relativeFrom="column">
                  <wp:posOffset>0</wp:posOffset>
                </wp:positionH>
                <wp:positionV relativeFrom="paragraph">
                  <wp:posOffset>-635</wp:posOffset>
                </wp:positionV>
                <wp:extent cx="6301740" cy="365760"/>
                <wp:effectExtent l="0" t="0" r="3810" b="0"/>
                <wp:wrapNone/>
                <wp:docPr id="45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740" cy="365760"/>
                        </a:xfrm>
                        <a:prstGeom prst="rect">
                          <a:avLst/>
                        </a:prstGeom>
                        <a:solidFill>
                          <a:schemeClr val="tx2">
                            <a:lumMod val="40000"/>
                            <a:lumOff val="60000"/>
                          </a:schemeClr>
                        </a:solidFill>
                        <a:ln>
                          <a:noFill/>
                        </a:ln>
                      </wps:spPr>
                      <wps:txbx>
                        <w:txbxContent>
                          <w:p w14:paraId="56B294CC" w14:textId="79A64DDF" w:rsidR="00B86DC1" w:rsidRPr="0056680B" w:rsidRDefault="00B86DC1" w:rsidP="00E4310F">
                            <w:pPr>
                              <w:spacing w:before="84"/>
                              <w:ind w:left="151"/>
                              <w:rPr>
                                <w:rFonts w:ascii="Arial Narrow" w:hAnsi="Arial Narrow"/>
                                <w:b/>
                                <w:sz w:val="32"/>
                              </w:rPr>
                            </w:pPr>
                            <w:r w:rsidRPr="000A4237">
                              <w:rPr>
                                <w:rFonts w:ascii="Arial Narrow" w:hAnsi="Arial Narrow"/>
                                <w:b/>
                                <w:color w:val="282828"/>
                                <w:sz w:val="32"/>
                              </w:rPr>
                              <w:t>UNIT PIV: LESSON PLAN ARTIFACT</w:t>
                            </w:r>
                            <w:r w:rsidR="001C196E" w:rsidRPr="000A4237">
                              <w:rPr>
                                <w:rFonts w:ascii="Arial Narrow" w:hAnsi="Arial Narrow"/>
                                <w:b/>
                                <w:color w:val="282828"/>
                                <w:sz w:val="32"/>
                              </w:rPr>
                              <w:t xml:space="preserve"> RUBRIC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72397" id="_x0000_s1048" type="#_x0000_t202" style="position:absolute;margin-left:0;margin-top:-.05pt;width:496.2pt;height:28.8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" fillcolor="#8db3e2 [1311]" stroked="f">
                <v:textbox inset="0,0,0,0">
                  <w:txbxContent>
                    <w:p w14:paraId="56B294CC" w14:textId="79A64DDF" w:rsidR="00B86DC1" w:rsidRPr="0056680B" w:rsidRDefault="00B86DC1" w:rsidP="00E4310F">
                      <w:pPr>
                        <w:spacing w:before="84"/>
                        <w:ind w:left="151"/>
                        <w:rPr>
                          <w:rFonts w:ascii="Arial Narrow" w:hAnsi="Arial Narrow"/>
                          <w:b/>
                          <w:sz w:val="32"/>
                        </w:rPr>
                      </w:pPr>
                      <w:r w:rsidRPr="000A4237">
                        <w:rPr>
                          <w:rFonts w:ascii="Arial Narrow" w:hAnsi="Arial Narrow"/>
                          <w:b/>
                          <w:color w:val="282828"/>
                          <w:sz w:val="32"/>
                        </w:rPr>
                        <w:t>UNIT PIV: LESSON PLAN ARTIFACT</w:t>
                      </w:r>
                      <w:r w:rsidR="001C196E" w:rsidRPr="000A4237">
                        <w:rPr>
                          <w:rFonts w:ascii="Arial Narrow" w:hAnsi="Arial Narrow"/>
                          <w:b/>
                          <w:color w:val="282828"/>
                          <w:sz w:val="32"/>
                        </w:rPr>
                        <w:t xml:space="preserve"> RUBRIC</w:t>
                      </w:r>
                    </w:p>
                  </w:txbxContent>
                </v:textbox>
              </v:shape>
            </w:pict>
          </mc:Fallback>
        </mc:AlternateContent>
      </w:r>
      <w:r w:rsidR="00D13ED8" w:rsidRPr="000A4237">
        <w:rPr>
          <w:color w:val="595959" w:themeColor="text1" w:themeTint="A6"/>
        </w:rPr>
        <w:t>UNIT PORTAL IV</w:t>
      </w:r>
      <w:proofErr w:type="gramStart"/>
      <w:r w:rsidR="00D13ED8" w:rsidRPr="000A4237">
        <w:rPr>
          <w:color w:val="595959" w:themeColor="text1" w:themeTint="A6"/>
        </w:rPr>
        <w:t>:  LESSON</w:t>
      </w:r>
      <w:proofErr w:type="gramEnd"/>
      <w:r w:rsidR="00D13ED8" w:rsidRPr="000A4237">
        <w:rPr>
          <w:color w:val="595959" w:themeColor="text1" w:themeTint="A6"/>
        </w:rPr>
        <w:t xml:space="preserve"> PLAN RUBRIC (Implementation)</w:t>
      </w:r>
    </w:p>
    <w:p w14:paraId="02A0E699" w14:textId="77777777" w:rsidR="00B9273F" w:rsidRDefault="00B9273F" w:rsidP="00A43418">
      <w:pPr>
        <w:rPr>
          <w:rFonts w:ascii="Arial Narrow" w:hAnsi="Arial Narrow"/>
          <w:sz w:val="18"/>
        </w:rPr>
      </w:pPr>
    </w:p>
    <w:tbl>
      <w:tblPr>
        <w:tblpPr w:leftFromText="180" w:rightFromText="180" w:vertAnchor="text" w:horzAnchor="margin" w:tblpY="197"/>
        <w:tblW w:w="0" w:type="auto"/>
        <w:tblBorders>
          <w:top w:val="single" w:sz="8" w:space="0" w:color="3C0F53"/>
          <w:left w:val="single" w:sz="8" w:space="0" w:color="3C0F53"/>
          <w:bottom w:val="single" w:sz="8" w:space="0" w:color="3C0F53"/>
          <w:right w:val="single" w:sz="8" w:space="0" w:color="3C0F53"/>
          <w:insideH w:val="single" w:sz="8" w:space="0" w:color="3C0F53"/>
          <w:insideV w:val="single" w:sz="8" w:space="0" w:color="3C0F53"/>
        </w:tblBorders>
        <w:tblLayout w:type="fixed"/>
        <w:tblCellMar>
          <w:left w:w="0" w:type="dxa"/>
          <w:right w:w="0" w:type="dxa"/>
        </w:tblCellMar>
        <w:tblLook w:val="01E0" w:firstRow="1" w:lastRow="1" w:firstColumn="1" w:lastColumn="1" w:noHBand="0" w:noVBand="0"/>
      </w:tblPr>
      <w:tblGrid>
        <w:gridCol w:w="2922"/>
        <w:gridCol w:w="2944"/>
        <w:gridCol w:w="2922"/>
        <w:gridCol w:w="2944"/>
        <w:gridCol w:w="2928"/>
      </w:tblGrid>
      <w:tr w:rsidR="003B358A" w:rsidRPr="00DE3AFB" w14:paraId="49384752" w14:textId="77777777" w:rsidTr="00DC0544">
        <w:trPr>
          <w:trHeight w:val="476"/>
        </w:trPr>
        <w:tc>
          <w:tcPr>
            <w:tcW w:w="14660" w:type="dxa"/>
            <w:gridSpan w:val="5"/>
            <w:tcBorders>
              <w:bottom w:val="single" w:sz="8" w:space="0" w:color="757070"/>
            </w:tcBorders>
            <w:shd w:val="clear" w:color="auto" w:fill="007E91"/>
          </w:tcPr>
          <w:p w14:paraId="36467D0E" w14:textId="6832B341" w:rsidR="003B358A" w:rsidRPr="00DE3AFB" w:rsidRDefault="003B358A" w:rsidP="0028351A">
            <w:pPr>
              <w:pStyle w:val="TableParagraph"/>
              <w:spacing w:before="72"/>
              <w:ind w:left="64"/>
              <w:rPr>
                <w:rFonts w:ascii="Agency FB" w:hAnsi="Agency FB"/>
                <w:b/>
                <w:sz w:val="19"/>
                <w:szCs w:val="19"/>
              </w:rPr>
            </w:pPr>
            <w:r w:rsidRPr="00DE3AFB">
              <w:rPr>
                <w:rFonts w:ascii="Agency FB" w:hAnsi="Agency FB"/>
                <w:b/>
                <w:color w:val="FFFFFF"/>
                <w:w w:val="110"/>
                <w:sz w:val="19"/>
                <w:szCs w:val="19"/>
              </w:rPr>
              <w:t>INSTRUCTIONAL</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PLANS</w:t>
            </w:r>
            <w:r w:rsidRPr="00DE3AFB">
              <w:rPr>
                <w:rFonts w:ascii="Agency FB" w:hAnsi="Agency FB"/>
                <w:b/>
                <w:color w:val="FFFFFF"/>
                <w:spacing w:val="4"/>
                <w:w w:val="110"/>
                <w:sz w:val="19"/>
                <w:szCs w:val="19"/>
              </w:rPr>
              <w:t xml:space="preserve"> </w:t>
            </w:r>
            <w:r w:rsidRPr="00DE3AFB">
              <w:rPr>
                <w:rFonts w:ascii="Agency FB" w:hAnsi="Agency FB"/>
                <w:b/>
                <w:color w:val="FFFFFF"/>
                <w:spacing w:val="-4"/>
                <w:w w:val="110"/>
                <w:sz w:val="19"/>
                <w:szCs w:val="19"/>
              </w:rPr>
              <w:t>(IP)</w:t>
            </w:r>
            <w:r>
              <w:rPr>
                <w:rFonts w:ascii="Agency FB" w:hAnsi="Agency FB"/>
                <w:b/>
                <w:color w:val="FFFFFF"/>
                <w:spacing w:val="-4"/>
                <w:w w:val="110"/>
                <w:sz w:val="19"/>
                <w:szCs w:val="19"/>
              </w:rPr>
              <w:t xml:space="preserve"> Alignment: </w:t>
            </w:r>
            <w:proofErr w:type="spellStart"/>
            <w:r>
              <w:rPr>
                <w:rFonts w:ascii="Agency FB" w:hAnsi="Agency FB"/>
                <w:b/>
                <w:color w:val="FFFFFF"/>
                <w:spacing w:val="-4"/>
                <w:w w:val="110"/>
                <w:sz w:val="19"/>
                <w:szCs w:val="19"/>
              </w:rPr>
              <w:t>InTASC</w:t>
            </w:r>
            <w:proofErr w:type="spellEnd"/>
            <w:r>
              <w:rPr>
                <w:rFonts w:ascii="Agency FB" w:hAnsi="Agency FB"/>
                <w:b/>
                <w:color w:val="FFFFFF"/>
                <w:spacing w:val="-4"/>
                <w:w w:val="110"/>
                <w:sz w:val="19"/>
                <w:szCs w:val="19"/>
              </w:rPr>
              <w:t xml:space="preserve"> Standards:</w:t>
            </w:r>
            <w:r w:rsidRPr="00D11CC4">
              <w:t xml:space="preserve"> </w:t>
            </w:r>
            <w:r w:rsidRPr="00D11CC4">
              <w:rPr>
                <w:rFonts w:ascii="Agency FB" w:hAnsi="Agency FB"/>
                <w:b/>
                <w:color w:val="FFFFFF"/>
                <w:spacing w:val="-4"/>
                <w:w w:val="110"/>
                <w:sz w:val="19"/>
                <w:szCs w:val="19"/>
              </w:rPr>
              <w:t>Standard 6: Assessment</w:t>
            </w:r>
            <w:r>
              <w:rPr>
                <w:rFonts w:ascii="Agency FB" w:hAnsi="Agency FB"/>
                <w:b/>
                <w:color w:val="FFFFFF"/>
                <w:spacing w:val="-4"/>
                <w:w w:val="110"/>
                <w:sz w:val="19"/>
                <w:szCs w:val="19"/>
              </w:rPr>
              <w:t xml:space="preserve">; </w:t>
            </w:r>
            <w:proofErr w:type="gramStart"/>
            <w:r>
              <w:rPr>
                <w:rFonts w:ascii="Agency FB" w:hAnsi="Agency FB"/>
                <w:b/>
                <w:color w:val="FFFFFF"/>
                <w:spacing w:val="-4"/>
                <w:w w:val="110"/>
                <w:sz w:val="19"/>
                <w:szCs w:val="19"/>
              </w:rPr>
              <w:t>Standard  8:  Instructional</w:t>
            </w:r>
            <w:proofErr w:type="gramEnd"/>
            <w:r>
              <w:rPr>
                <w:rFonts w:ascii="Agency FB" w:hAnsi="Agency FB"/>
                <w:b/>
                <w:color w:val="FFFFFF"/>
                <w:spacing w:val="-4"/>
                <w:w w:val="110"/>
                <w:sz w:val="19"/>
                <w:szCs w:val="19"/>
              </w:rPr>
              <w:t xml:space="preserve"> Strategies; Standard 7: Planning for Instruction</w:t>
            </w:r>
          </w:p>
        </w:tc>
      </w:tr>
      <w:tr w:rsidR="00864287" w:rsidRPr="00DE3AFB" w14:paraId="03DB27EB" w14:textId="77777777" w:rsidTr="00CC1649">
        <w:trPr>
          <w:trHeight w:val="420"/>
        </w:trPr>
        <w:tc>
          <w:tcPr>
            <w:tcW w:w="2922" w:type="dxa"/>
            <w:tcBorders>
              <w:top w:val="single" w:sz="8" w:space="0" w:color="757070"/>
              <w:left w:val="nil"/>
              <w:bottom w:val="nil"/>
              <w:right w:val="nil"/>
            </w:tcBorders>
            <w:shd w:val="clear" w:color="auto" w:fill="757070"/>
          </w:tcPr>
          <w:p w14:paraId="0F14E856" w14:textId="3DEFC3D1" w:rsidR="00864287" w:rsidRPr="00DE3AFB" w:rsidRDefault="00864287" w:rsidP="00864287">
            <w:pPr>
              <w:pStyle w:val="TableParagraph"/>
              <w:spacing w:before="108"/>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p>
        </w:tc>
        <w:tc>
          <w:tcPr>
            <w:tcW w:w="2944" w:type="dxa"/>
            <w:tcBorders>
              <w:top w:val="single" w:sz="8" w:space="0" w:color="757070"/>
              <w:left w:val="nil"/>
              <w:bottom w:val="nil"/>
              <w:right w:val="nil"/>
            </w:tcBorders>
            <w:shd w:val="clear" w:color="auto" w:fill="757070"/>
          </w:tcPr>
          <w:p w14:paraId="3021F306" w14:textId="1B974039" w:rsidR="00864287" w:rsidRPr="00DE3AFB" w:rsidRDefault="00864287" w:rsidP="00864287">
            <w:pPr>
              <w:pStyle w:val="TableParagraph"/>
              <w:spacing w:before="108"/>
              <w:ind w:left="655"/>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p>
        </w:tc>
        <w:tc>
          <w:tcPr>
            <w:tcW w:w="2922" w:type="dxa"/>
            <w:tcBorders>
              <w:top w:val="single" w:sz="8" w:space="0" w:color="757070"/>
              <w:left w:val="nil"/>
              <w:bottom w:val="nil"/>
              <w:right w:val="nil"/>
            </w:tcBorders>
            <w:shd w:val="clear" w:color="auto" w:fill="757070"/>
          </w:tcPr>
          <w:p w14:paraId="21750778" w14:textId="77777777" w:rsidR="00864287" w:rsidRPr="00DE3AFB" w:rsidRDefault="00864287" w:rsidP="00864287">
            <w:pPr>
              <w:pStyle w:val="TableParagraph"/>
              <w:spacing w:before="108"/>
              <w:ind w:left="79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3:</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Proficient</w:t>
            </w:r>
          </w:p>
        </w:tc>
        <w:tc>
          <w:tcPr>
            <w:tcW w:w="2944" w:type="dxa"/>
            <w:tcBorders>
              <w:top w:val="single" w:sz="8" w:space="0" w:color="757070"/>
              <w:left w:val="nil"/>
              <w:bottom w:val="nil"/>
              <w:right w:val="nil"/>
            </w:tcBorders>
            <w:shd w:val="clear" w:color="auto" w:fill="757070"/>
          </w:tcPr>
          <w:p w14:paraId="21AC5BB7" w14:textId="5DD5DB23" w:rsidR="00864287" w:rsidRPr="00DE3AFB" w:rsidRDefault="00864287" w:rsidP="00864287">
            <w:pPr>
              <w:pStyle w:val="TableParagraph"/>
              <w:spacing w:before="108"/>
              <w:ind w:left="741"/>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p>
        </w:tc>
        <w:tc>
          <w:tcPr>
            <w:tcW w:w="2928" w:type="dxa"/>
            <w:tcBorders>
              <w:top w:val="single" w:sz="8" w:space="0" w:color="757070"/>
              <w:left w:val="nil"/>
              <w:bottom w:val="nil"/>
              <w:right w:val="nil"/>
            </w:tcBorders>
            <w:shd w:val="clear" w:color="auto" w:fill="757070"/>
          </w:tcPr>
          <w:p w14:paraId="6C473C24" w14:textId="40BDA79E" w:rsidR="00864287" w:rsidRPr="00DE3AFB" w:rsidRDefault="00864287" w:rsidP="00864287">
            <w:pPr>
              <w:pStyle w:val="TableParagraph"/>
              <w:spacing w:before="108"/>
              <w:ind w:left="33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r w:rsidR="00864287" w:rsidRPr="00DE3AFB" w14:paraId="4AA2813C" w14:textId="77777777" w:rsidTr="00CC1649">
        <w:trPr>
          <w:trHeight w:val="1049"/>
        </w:trPr>
        <w:tc>
          <w:tcPr>
            <w:tcW w:w="2922" w:type="dxa"/>
            <w:tcBorders>
              <w:top w:val="nil"/>
              <w:left w:val="single" w:sz="8" w:space="0" w:color="D4D4D4"/>
              <w:bottom w:val="single" w:sz="8" w:space="0" w:color="D4D4D4"/>
              <w:right w:val="single" w:sz="8" w:space="0" w:color="D4D4D4"/>
            </w:tcBorders>
            <w:shd w:val="clear" w:color="auto" w:fill="C8D9F7"/>
          </w:tcPr>
          <w:p w14:paraId="09971926" w14:textId="28C0B709" w:rsidR="00864287" w:rsidRPr="00DE3AFB" w:rsidRDefault="00864287" w:rsidP="00864287">
            <w:pPr>
              <w:pStyle w:val="TableParagraph"/>
              <w:spacing w:before="111" w:line="247" w:lineRule="auto"/>
              <w:ind w:left="94" w:right="513"/>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944" w:type="dxa"/>
            <w:tcBorders>
              <w:top w:val="nil"/>
              <w:left w:val="single" w:sz="8" w:space="0" w:color="D4D4D4"/>
              <w:bottom w:val="single" w:sz="8" w:space="0" w:color="D4D4D4"/>
              <w:right w:val="single" w:sz="8" w:space="0" w:color="D4D4D4"/>
            </w:tcBorders>
            <w:shd w:val="clear" w:color="auto" w:fill="C8D9F7"/>
          </w:tcPr>
          <w:p w14:paraId="04AC71D1" w14:textId="2CC44577" w:rsidR="00864287" w:rsidRPr="00DE3AFB" w:rsidRDefault="00864287" w:rsidP="00864287">
            <w:pPr>
              <w:pStyle w:val="TableParagraph"/>
              <w:spacing w:before="111" w:line="249" w:lineRule="auto"/>
              <w:ind w:left="104" w:right="430"/>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2922" w:type="dxa"/>
            <w:tcBorders>
              <w:top w:val="nil"/>
              <w:left w:val="single" w:sz="8" w:space="0" w:color="D4D4D4"/>
              <w:bottom w:val="single" w:sz="8" w:space="0" w:color="D4D4D4"/>
              <w:right w:val="single" w:sz="8" w:space="0" w:color="D4D4D4"/>
            </w:tcBorders>
            <w:shd w:val="clear" w:color="auto" w:fill="C8D9F7"/>
          </w:tcPr>
          <w:p w14:paraId="66971C71" w14:textId="77777777" w:rsidR="00864287" w:rsidRPr="00DE3AFB" w:rsidRDefault="00864287" w:rsidP="00864287">
            <w:pPr>
              <w:pStyle w:val="TableParagraph"/>
              <w:spacing w:before="111" w:line="242" w:lineRule="auto"/>
              <w:ind w:left="101" w:right="144"/>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4E2AF9C2" w14:textId="77777777" w:rsidR="00864287" w:rsidRPr="00DE3AFB" w:rsidRDefault="00864287" w:rsidP="00864287">
            <w:pPr>
              <w:pStyle w:val="TableParagraph"/>
              <w:spacing w:before="1" w:line="242" w:lineRule="auto"/>
              <w:ind w:left="94" w:right="113"/>
              <w:rPr>
                <w:rFonts w:ascii="Agency FB" w:hAnsi="Agency FB"/>
                <w:i/>
                <w:sz w:val="19"/>
                <w:szCs w:val="19"/>
              </w:rPr>
            </w:pPr>
            <w:r w:rsidRPr="00DE3AFB">
              <w:rPr>
                <w:rFonts w:ascii="Agency FB" w:hAnsi="Agency FB"/>
                <w:i/>
                <w:color w:val="424242"/>
                <w:spacing w:val="-2"/>
                <w:sz w:val="19"/>
                <w:szCs w:val="19"/>
              </w:rPr>
              <w:t>Learning/Student</w:t>
            </w:r>
            <w:r w:rsidRPr="00DE3AFB">
              <w:rPr>
                <w:rFonts w:ascii="Agency FB" w:hAnsi="Agency FB"/>
                <w:i/>
                <w:color w:val="424242"/>
                <w:spacing w:val="-4"/>
                <w:sz w:val="19"/>
                <w:szCs w:val="19"/>
              </w:rPr>
              <w:t xml:space="preserve"> </w:t>
            </w:r>
            <w:r w:rsidRPr="00DE3AFB">
              <w:rPr>
                <w:rFonts w:ascii="Agency FB" w:hAnsi="Agency FB"/>
                <w:i/>
                <w:color w:val="424242"/>
                <w:spacing w:val="-2"/>
                <w:sz w:val="19"/>
                <w:szCs w:val="19"/>
              </w:rPr>
              <w:t>Ownership</w:t>
            </w:r>
            <w:r w:rsidRPr="00DE3AFB">
              <w:rPr>
                <w:rFonts w:ascii="Agency FB" w:hAnsi="Agency FB"/>
                <w:i/>
                <w:color w:val="424242"/>
                <w:spacing w:val="-4"/>
                <w:sz w:val="19"/>
                <w:szCs w:val="19"/>
              </w:rPr>
              <w:t xml:space="preserve"> </w:t>
            </w:r>
            <w:r w:rsidRPr="00DE3AFB">
              <w:rPr>
                <w:rFonts w:ascii="Agency FB" w:hAnsi="Agency FB"/>
                <w:i/>
                <w:color w:val="424242"/>
                <w:spacing w:val="-2"/>
                <w:sz w:val="19"/>
                <w:szCs w:val="19"/>
              </w:rPr>
              <w:t xml:space="preserve">of </w:t>
            </w:r>
            <w:r w:rsidRPr="00DE3AFB">
              <w:rPr>
                <w:rFonts w:ascii="Agency FB" w:hAnsi="Agency FB"/>
                <w:i/>
                <w:color w:val="424242"/>
                <w:sz w:val="19"/>
                <w:szCs w:val="19"/>
              </w:rPr>
              <w:t>Learning– Teacher</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Facilitates the</w:t>
            </w:r>
            <w:r w:rsidRPr="00DE3AFB">
              <w:rPr>
                <w:rFonts w:ascii="Agency FB" w:hAnsi="Agency FB"/>
                <w:i/>
                <w:color w:val="424242"/>
                <w:spacing w:val="-8"/>
                <w:sz w:val="19"/>
                <w:szCs w:val="19"/>
              </w:rPr>
              <w:t xml:space="preserve"> </w:t>
            </w:r>
            <w:r w:rsidRPr="00DE3AFB">
              <w:rPr>
                <w:rFonts w:ascii="Agency FB" w:hAnsi="Agency FB"/>
                <w:i/>
                <w:color w:val="424242"/>
                <w:sz w:val="19"/>
                <w:szCs w:val="19"/>
              </w:rPr>
              <w:t>Learning</w:t>
            </w:r>
          </w:p>
        </w:tc>
        <w:tc>
          <w:tcPr>
            <w:tcW w:w="2944" w:type="dxa"/>
            <w:tcBorders>
              <w:top w:val="nil"/>
              <w:left w:val="single" w:sz="8" w:space="0" w:color="D4D4D4"/>
              <w:bottom w:val="single" w:sz="8" w:space="0" w:color="D4D4D4"/>
              <w:right w:val="single" w:sz="8" w:space="0" w:color="D4D4D4"/>
            </w:tcBorders>
            <w:shd w:val="clear" w:color="auto" w:fill="C8D9F7"/>
          </w:tcPr>
          <w:p w14:paraId="61BC7818" w14:textId="7044AB26" w:rsidR="00864287" w:rsidRPr="00DE3AFB" w:rsidRDefault="00864287" w:rsidP="00864287">
            <w:pPr>
              <w:pStyle w:val="TableParagraph"/>
              <w:spacing w:before="111"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 xml:space="preserve">Teacher Facilitates the </w:t>
            </w:r>
            <w:r w:rsidRPr="00DE3AFB">
              <w:rPr>
                <w:rFonts w:ascii="Agency FB" w:hAnsi="Agency FB"/>
                <w:i/>
                <w:color w:val="424242"/>
                <w:spacing w:val="-2"/>
                <w:w w:val="105"/>
                <w:sz w:val="19"/>
                <w:szCs w:val="19"/>
              </w:rPr>
              <w:t>Learning</w:t>
            </w:r>
          </w:p>
        </w:tc>
        <w:tc>
          <w:tcPr>
            <w:tcW w:w="2928" w:type="dxa"/>
            <w:tcBorders>
              <w:top w:val="nil"/>
              <w:left w:val="single" w:sz="8" w:space="0" w:color="D4D4D4"/>
              <w:bottom w:val="single" w:sz="8" w:space="0" w:color="D4D4D4"/>
              <w:right w:val="single" w:sz="8" w:space="0" w:color="D4D4D4"/>
            </w:tcBorders>
            <w:shd w:val="clear" w:color="auto" w:fill="C8D9F7"/>
          </w:tcPr>
          <w:p w14:paraId="16580AC9" w14:textId="5530A47D" w:rsidR="00864287" w:rsidRPr="00DE3AFB" w:rsidRDefault="00864287" w:rsidP="00864287">
            <w:pPr>
              <w:pStyle w:val="TableParagraph"/>
              <w:spacing w:before="111"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 xml:space="preserve">Teacher and Students Facilitate the </w:t>
            </w:r>
            <w:r w:rsidRPr="00DE3AFB">
              <w:rPr>
                <w:rFonts w:ascii="Agency FB" w:hAnsi="Agency FB"/>
                <w:i/>
                <w:color w:val="424242"/>
                <w:spacing w:val="-2"/>
                <w:sz w:val="19"/>
                <w:szCs w:val="19"/>
              </w:rPr>
              <w:t>Learning</w:t>
            </w:r>
          </w:p>
        </w:tc>
      </w:tr>
      <w:tr w:rsidR="00864287" w:rsidRPr="00DE3AFB" w14:paraId="5A3A3850" w14:textId="77777777" w:rsidTr="00CC1649">
        <w:trPr>
          <w:trHeight w:val="6095"/>
        </w:trPr>
        <w:tc>
          <w:tcPr>
            <w:tcW w:w="2922" w:type="dxa"/>
            <w:tcBorders>
              <w:top w:val="single" w:sz="8" w:space="0" w:color="D4D4D4"/>
              <w:left w:val="single" w:sz="8" w:space="0" w:color="D4D4D4"/>
              <w:bottom w:val="single" w:sz="8" w:space="0" w:color="D4D4D4"/>
              <w:right w:val="single" w:sz="8" w:space="0" w:color="D4D4D4"/>
            </w:tcBorders>
          </w:tcPr>
          <w:p w14:paraId="54F4F65E" w14:textId="77777777" w:rsidR="00864287" w:rsidRPr="00DE3AFB" w:rsidRDefault="00864287" w:rsidP="00864287">
            <w:pPr>
              <w:pStyle w:val="TableParagraph"/>
              <w:spacing w:before="106" w:line="252" w:lineRule="auto"/>
              <w:ind w:left="214" w:right="513"/>
              <w:rPr>
                <w:rFonts w:ascii="Agency FB" w:hAnsi="Agency FB"/>
                <w:sz w:val="19"/>
                <w:szCs w:val="19"/>
              </w:rPr>
            </w:pP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plans include:</w:t>
            </w:r>
          </w:p>
          <w:p w14:paraId="549C5807" w14:textId="77777777" w:rsidR="00864287" w:rsidRPr="00DE3AFB" w:rsidRDefault="00864287" w:rsidP="00864287">
            <w:pPr>
              <w:pStyle w:val="TableParagraph"/>
              <w:numPr>
                <w:ilvl w:val="0"/>
                <w:numId w:val="127"/>
              </w:numPr>
              <w:tabs>
                <w:tab w:val="left" w:pos="454"/>
              </w:tabs>
              <w:spacing w:before="2" w:line="252" w:lineRule="auto"/>
              <w:ind w:left="454" w:right="422"/>
              <w:rPr>
                <w:rFonts w:ascii="Agency FB" w:hAnsi="Agency FB"/>
                <w:sz w:val="19"/>
                <w:szCs w:val="19"/>
              </w:rPr>
            </w:pPr>
            <w:r w:rsidRPr="00DE3AFB">
              <w:rPr>
                <w:rFonts w:ascii="Agency FB" w:hAnsi="Agency FB"/>
                <w:color w:val="4E4E50"/>
                <w:w w:val="105"/>
                <w:sz w:val="19"/>
                <w:szCs w:val="19"/>
              </w:rPr>
              <w:t xml:space="preserve">Few or no evidence of the internalization of </w:t>
            </w: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curriculum</w:t>
            </w:r>
          </w:p>
          <w:p w14:paraId="0CE9E341" w14:textId="77777777" w:rsidR="00864287" w:rsidRPr="00DE3AFB" w:rsidRDefault="00864287" w:rsidP="00864287">
            <w:pPr>
              <w:pStyle w:val="TableParagraph"/>
              <w:numPr>
                <w:ilvl w:val="0"/>
                <w:numId w:val="127"/>
              </w:numPr>
              <w:tabs>
                <w:tab w:val="left" w:pos="454"/>
              </w:tabs>
              <w:spacing w:before="2" w:line="252" w:lineRule="auto"/>
              <w:ind w:left="454" w:right="437"/>
              <w:rPr>
                <w:rFonts w:ascii="Agency FB" w:hAnsi="Agency FB"/>
                <w:sz w:val="19"/>
                <w:szCs w:val="19"/>
              </w:rPr>
            </w:pPr>
            <w:r w:rsidRPr="00DE3AFB">
              <w:rPr>
                <w:rFonts w:ascii="Agency FB" w:hAnsi="Agency FB"/>
                <w:color w:val="4E4E50"/>
                <w:w w:val="105"/>
                <w:sz w:val="19"/>
                <w:szCs w:val="19"/>
              </w:rPr>
              <w:t>objectives that are rarely</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measurable, explicit,</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aligned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 xml:space="preserve">to </w:t>
            </w:r>
            <w:r w:rsidRPr="00DE3AFB">
              <w:rPr>
                <w:rFonts w:ascii="Agency FB" w:hAnsi="Agency FB"/>
                <w:color w:val="4E4E50"/>
                <w:spacing w:val="-2"/>
                <w:w w:val="105"/>
                <w:sz w:val="19"/>
                <w:szCs w:val="19"/>
              </w:rPr>
              <w:t>state</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content</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standards </w:t>
            </w:r>
            <w:r w:rsidRPr="00DE3AFB">
              <w:rPr>
                <w:rFonts w:ascii="Agency FB" w:hAnsi="Agency FB"/>
                <w:color w:val="4E4E50"/>
                <w:w w:val="105"/>
                <w:sz w:val="19"/>
                <w:szCs w:val="19"/>
              </w:rPr>
              <w:t>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aligned to</w:t>
            </w:r>
          </w:p>
          <w:p w14:paraId="03BFFEDF" w14:textId="77777777" w:rsidR="00864287" w:rsidRPr="00DE3AFB" w:rsidRDefault="00864287" w:rsidP="00864287">
            <w:pPr>
              <w:pStyle w:val="TableParagraph"/>
              <w:spacing w:before="4" w:line="252" w:lineRule="auto"/>
              <w:ind w:right="418"/>
              <w:rPr>
                <w:rFonts w:ascii="Agency FB" w:hAnsi="Agency FB"/>
                <w:sz w:val="19"/>
                <w:szCs w:val="19"/>
              </w:rPr>
            </w:pP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 xml:space="preserve">curriculum, both in content and </w:t>
            </w:r>
            <w:r w:rsidRPr="00DE3AFB">
              <w:rPr>
                <w:rFonts w:ascii="Agency FB" w:hAnsi="Agency FB"/>
                <w:color w:val="4E4E50"/>
                <w:spacing w:val="-2"/>
                <w:sz w:val="19"/>
                <w:szCs w:val="19"/>
              </w:rPr>
              <w:t>rigor.</w:t>
            </w:r>
          </w:p>
          <w:p w14:paraId="77A164B6" w14:textId="77777777" w:rsidR="00864287" w:rsidRPr="00DE3AFB" w:rsidRDefault="00864287" w:rsidP="00864287">
            <w:pPr>
              <w:pStyle w:val="TableParagraph"/>
              <w:numPr>
                <w:ilvl w:val="0"/>
                <w:numId w:val="127"/>
              </w:numPr>
              <w:tabs>
                <w:tab w:val="left" w:pos="454"/>
              </w:tabs>
              <w:spacing w:before="2" w:line="247" w:lineRule="auto"/>
              <w:ind w:left="454" w:right="409"/>
              <w:rPr>
                <w:rFonts w:ascii="Agency FB" w:hAnsi="Agency FB"/>
                <w:sz w:val="19"/>
                <w:szCs w:val="19"/>
              </w:rPr>
            </w:pPr>
            <w:r w:rsidRPr="00DE3AFB">
              <w:rPr>
                <w:rFonts w:ascii="Agency FB" w:hAnsi="Agency FB"/>
                <w:color w:val="4E4E50"/>
                <w:sz w:val="19"/>
                <w:szCs w:val="19"/>
              </w:rPr>
              <w:t>activities,</w:t>
            </w:r>
            <w:r w:rsidRPr="00DE3AFB">
              <w:rPr>
                <w:rFonts w:ascii="Agency FB" w:hAnsi="Agency FB"/>
                <w:color w:val="4E4E50"/>
                <w:spacing w:val="-14"/>
                <w:sz w:val="19"/>
                <w:szCs w:val="19"/>
              </w:rPr>
              <w:t xml:space="preserve"> </w:t>
            </w:r>
            <w:r w:rsidRPr="00DE3AFB">
              <w:rPr>
                <w:rFonts w:ascii="Agency FB" w:hAnsi="Agency FB"/>
                <w:color w:val="4E4E50"/>
                <w:sz w:val="19"/>
                <w:szCs w:val="19"/>
              </w:rPr>
              <w:t>materials,</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assessments, that are </w:t>
            </w:r>
            <w:proofErr w:type="gramStart"/>
            <w:r w:rsidRPr="00DE3AFB">
              <w:rPr>
                <w:rFonts w:ascii="Agency FB" w:hAnsi="Agency FB"/>
                <w:color w:val="4E4E50"/>
                <w:spacing w:val="-2"/>
                <w:sz w:val="19"/>
                <w:szCs w:val="19"/>
              </w:rPr>
              <w:t>minimally</w:t>
            </w:r>
            <w:proofErr w:type="gramEnd"/>
            <w:r w:rsidRPr="00DE3AFB">
              <w:rPr>
                <w:rFonts w:ascii="Agency FB" w:hAnsi="Agency FB"/>
                <w:color w:val="4E4E50"/>
                <w:spacing w:val="-2"/>
                <w:sz w:val="19"/>
                <w:szCs w:val="19"/>
              </w:rPr>
              <w:t>:</w:t>
            </w:r>
          </w:p>
          <w:p w14:paraId="05A180B3" w14:textId="77777777" w:rsidR="00864287" w:rsidRPr="00DE3AFB" w:rsidRDefault="00864287" w:rsidP="00864287">
            <w:pPr>
              <w:pStyle w:val="TableParagraph"/>
              <w:numPr>
                <w:ilvl w:val="1"/>
                <w:numId w:val="127"/>
              </w:numPr>
              <w:tabs>
                <w:tab w:val="left" w:pos="814"/>
              </w:tabs>
              <w:spacing w:before="8" w:line="242" w:lineRule="auto"/>
              <w:ind w:left="814" w:right="237"/>
              <w:rPr>
                <w:rFonts w:ascii="Agency FB" w:hAnsi="Agency FB"/>
                <w:sz w:val="19"/>
                <w:szCs w:val="19"/>
              </w:rPr>
            </w:pPr>
            <w:r w:rsidRPr="00DE3AFB">
              <w:rPr>
                <w:rFonts w:ascii="Agency FB" w:hAnsi="Agency FB"/>
                <w:color w:val="4E4E50"/>
                <w:w w:val="105"/>
                <w:sz w:val="19"/>
                <w:szCs w:val="19"/>
              </w:rPr>
              <w:t>aligned to state standards;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content, </w:t>
            </w:r>
            <w:r w:rsidRPr="00DE3AFB">
              <w:rPr>
                <w:rFonts w:ascii="Agency FB" w:hAnsi="Agency FB"/>
                <w:color w:val="4E4E50"/>
                <w:spacing w:val="-2"/>
                <w:w w:val="105"/>
                <w:sz w:val="19"/>
                <w:szCs w:val="19"/>
              </w:rPr>
              <w:t>including</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high-quality </w:t>
            </w:r>
            <w:r w:rsidRPr="00DE3AFB">
              <w:rPr>
                <w:rFonts w:ascii="Agency FB" w:hAnsi="Agency FB"/>
                <w:color w:val="4E4E50"/>
                <w:w w:val="105"/>
                <w:sz w:val="19"/>
                <w:szCs w:val="19"/>
              </w:rPr>
              <w:t>curriculum;</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success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criteria.</w:t>
            </w:r>
          </w:p>
          <w:p w14:paraId="1FD2F9C4" w14:textId="77777777" w:rsidR="00864287" w:rsidRPr="00DE3AFB" w:rsidRDefault="00864287" w:rsidP="00864287">
            <w:pPr>
              <w:pStyle w:val="TableParagraph"/>
              <w:numPr>
                <w:ilvl w:val="1"/>
                <w:numId w:val="127"/>
              </w:numPr>
              <w:tabs>
                <w:tab w:val="left" w:pos="814"/>
              </w:tabs>
              <w:spacing w:before="11" w:line="242" w:lineRule="auto"/>
              <w:ind w:left="814" w:right="374"/>
              <w:rPr>
                <w:rFonts w:ascii="Agency FB" w:hAnsi="Agency FB"/>
                <w:sz w:val="19"/>
                <w:szCs w:val="19"/>
              </w:rPr>
            </w:pPr>
            <w:r w:rsidRPr="00DE3AFB">
              <w:rPr>
                <w:rFonts w:ascii="Agency FB" w:hAnsi="Agency FB"/>
                <w:color w:val="4E4E50"/>
                <w:w w:val="105"/>
                <w:sz w:val="19"/>
                <w:szCs w:val="19"/>
              </w:rPr>
              <w:t>sequenced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scaffolded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based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on student</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need.</w:t>
            </w:r>
          </w:p>
          <w:p w14:paraId="7BC4AA84" w14:textId="77777777" w:rsidR="00864287" w:rsidRPr="00DE3AFB" w:rsidRDefault="00864287" w:rsidP="00864287">
            <w:pPr>
              <w:pStyle w:val="TableParagraph"/>
              <w:numPr>
                <w:ilvl w:val="1"/>
                <w:numId w:val="127"/>
              </w:numPr>
              <w:tabs>
                <w:tab w:val="left" w:pos="814"/>
              </w:tabs>
              <w:spacing w:before="11" w:line="242" w:lineRule="auto"/>
              <w:ind w:left="814" w:right="273"/>
              <w:rPr>
                <w:rFonts w:ascii="Agency FB" w:hAnsi="Agency FB"/>
                <w:sz w:val="19"/>
                <w:szCs w:val="19"/>
              </w:rPr>
            </w:pPr>
            <w:r w:rsidRPr="00DE3AFB">
              <w:rPr>
                <w:rFonts w:ascii="Agency FB" w:hAnsi="Agency FB"/>
                <w:color w:val="4E4E50"/>
                <w:spacing w:val="-2"/>
                <w:w w:val="105"/>
                <w:sz w:val="19"/>
                <w:szCs w:val="19"/>
              </w:rPr>
              <w:t>build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prior</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student </w:t>
            </w: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are relevant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 lives, and integrate other disciplines as appropriate;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0C9A78AB" w14:textId="42CE93BF" w:rsidR="00864287" w:rsidRPr="00DE3AFB" w:rsidRDefault="00864287" w:rsidP="00864287">
            <w:pPr>
              <w:pStyle w:val="TableParagraph"/>
              <w:numPr>
                <w:ilvl w:val="1"/>
                <w:numId w:val="131"/>
              </w:numPr>
              <w:tabs>
                <w:tab w:val="left" w:pos="814"/>
              </w:tabs>
              <w:spacing w:line="242" w:lineRule="auto"/>
              <w:ind w:right="113"/>
              <w:rPr>
                <w:rFonts w:ascii="Agency FB" w:hAnsi="Agency FB"/>
                <w:sz w:val="19"/>
                <w:szCs w:val="19"/>
              </w:rPr>
            </w:pPr>
            <w:r w:rsidRPr="00DE3AFB">
              <w:rPr>
                <w:rFonts w:ascii="Agency FB" w:hAnsi="Agency FB"/>
                <w:color w:val="4E4E50"/>
                <w:w w:val="105"/>
                <w:sz w:val="19"/>
                <w:szCs w:val="19"/>
              </w:rPr>
              <w:t>provide appropriate time for student work, student reﬂection, and lesson closure.</w:t>
            </w:r>
          </w:p>
        </w:tc>
        <w:tc>
          <w:tcPr>
            <w:tcW w:w="2944" w:type="dxa"/>
            <w:tcBorders>
              <w:top w:val="single" w:sz="8" w:space="0" w:color="D4D4D4"/>
              <w:left w:val="single" w:sz="8" w:space="0" w:color="D4D4D4"/>
              <w:bottom w:val="single" w:sz="8" w:space="0" w:color="D4D4D4"/>
              <w:right w:val="single" w:sz="8" w:space="0" w:color="D4D4D4"/>
            </w:tcBorders>
          </w:tcPr>
          <w:p w14:paraId="06E1D644" w14:textId="77777777" w:rsidR="00864287" w:rsidRPr="00DE3AFB" w:rsidRDefault="00864287" w:rsidP="00864287">
            <w:pPr>
              <w:pStyle w:val="TableParagraph"/>
              <w:spacing w:before="106" w:line="252" w:lineRule="auto"/>
              <w:ind w:left="224" w:right="430"/>
              <w:rPr>
                <w:rFonts w:ascii="Agency FB" w:hAnsi="Agency FB"/>
                <w:sz w:val="19"/>
                <w:szCs w:val="19"/>
              </w:rPr>
            </w:pP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plans include:</w:t>
            </w:r>
          </w:p>
          <w:p w14:paraId="20E59153" w14:textId="77777777" w:rsidR="00864287" w:rsidRPr="00DE3AFB" w:rsidRDefault="00864287" w:rsidP="00864287">
            <w:pPr>
              <w:pStyle w:val="TableParagraph"/>
              <w:numPr>
                <w:ilvl w:val="0"/>
                <w:numId w:val="128"/>
              </w:numPr>
              <w:tabs>
                <w:tab w:val="left" w:pos="464"/>
              </w:tabs>
              <w:spacing w:before="2" w:line="252" w:lineRule="auto"/>
              <w:ind w:right="658"/>
              <w:rPr>
                <w:rFonts w:ascii="Agency FB" w:hAnsi="Agency FB"/>
                <w:sz w:val="19"/>
                <w:szCs w:val="19"/>
              </w:rPr>
            </w:pPr>
            <w:r w:rsidRPr="00DE3AFB">
              <w:rPr>
                <w:rFonts w:ascii="Agency FB" w:hAnsi="Agency FB"/>
                <w:color w:val="4E4E50"/>
                <w:sz w:val="19"/>
                <w:szCs w:val="19"/>
              </w:rPr>
              <w:t>some evidence of the internalization</w:t>
            </w:r>
            <w:r w:rsidRPr="00DE3AFB">
              <w:rPr>
                <w:rFonts w:ascii="Agency FB" w:hAnsi="Agency FB"/>
                <w:color w:val="4E4E50"/>
                <w:spacing w:val="-8"/>
                <w:sz w:val="19"/>
                <w:szCs w:val="19"/>
              </w:rPr>
              <w:t xml:space="preserve"> </w:t>
            </w:r>
            <w:r w:rsidRPr="00DE3AFB">
              <w:rPr>
                <w:rFonts w:ascii="Agency FB" w:hAnsi="Agency FB"/>
                <w:color w:val="4E4E50"/>
                <w:sz w:val="19"/>
                <w:szCs w:val="19"/>
              </w:rPr>
              <w:t>of</w:t>
            </w:r>
          </w:p>
          <w:p w14:paraId="2204D8FC" w14:textId="77777777" w:rsidR="00864287" w:rsidRPr="00DE3AFB" w:rsidRDefault="00864287" w:rsidP="00864287">
            <w:pPr>
              <w:pStyle w:val="TableParagraph"/>
              <w:spacing w:before="1"/>
              <w:ind w:left="464"/>
              <w:rPr>
                <w:rFonts w:ascii="Agency FB" w:hAnsi="Agency FB"/>
                <w:sz w:val="19"/>
                <w:szCs w:val="19"/>
              </w:rPr>
            </w:pPr>
            <w:r w:rsidRPr="00DE3AFB">
              <w:rPr>
                <w:rFonts w:ascii="Agency FB" w:hAnsi="Agency FB"/>
                <w:color w:val="4E4E50"/>
                <w:sz w:val="19"/>
                <w:szCs w:val="19"/>
              </w:rPr>
              <w:t>high-quality</w:t>
            </w:r>
            <w:r w:rsidRPr="00DE3AFB">
              <w:rPr>
                <w:rFonts w:ascii="Agency FB" w:hAnsi="Agency FB"/>
                <w:color w:val="4E4E50"/>
                <w:spacing w:val="29"/>
                <w:sz w:val="19"/>
                <w:szCs w:val="19"/>
              </w:rPr>
              <w:t xml:space="preserve"> </w:t>
            </w:r>
            <w:r w:rsidRPr="00DE3AFB">
              <w:rPr>
                <w:rFonts w:ascii="Agency FB" w:hAnsi="Agency FB"/>
                <w:color w:val="4E4E50"/>
                <w:spacing w:val="-2"/>
                <w:sz w:val="19"/>
                <w:szCs w:val="19"/>
              </w:rPr>
              <w:t>curriculum.</w:t>
            </w:r>
          </w:p>
          <w:p w14:paraId="2F0503BE" w14:textId="77777777" w:rsidR="00864287" w:rsidRPr="00DE3AFB" w:rsidRDefault="00864287" w:rsidP="00864287">
            <w:pPr>
              <w:pStyle w:val="TableParagraph"/>
              <w:numPr>
                <w:ilvl w:val="0"/>
                <w:numId w:val="128"/>
              </w:numPr>
              <w:tabs>
                <w:tab w:val="left" w:pos="464"/>
              </w:tabs>
              <w:spacing w:before="11" w:line="252" w:lineRule="auto"/>
              <w:ind w:right="447"/>
              <w:rPr>
                <w:rFonts w:ascii="Agency FB" w:hAnsi="Agency FB"/>
                <w:sz w:val="19"/>
                <w:szCs w:val="19"/>
              </w:rPr>
            </w:pPr>
            <w:r w:rsidRPr="00DE3AFB">
              <w:rPr>
                <w:rFonts w:ascii="Agency FB" w:hAnsi="Agency FB"/>
                <w:color w:val="4E4E50"/>
                <w:w w:val="105"/>
                <w:sz w:val="19"/>
                <w:szCs w:val="19"/>
              </w:rPr>
              <w:t xml:space="preserve">objectives that are </w:t>
            </w:r>
            <w:r w:rsidRPr="00DE3AFB">
              <w:rPr>
                <w:rFonts w:ascii="Agency FB" w:hAnsi="Agency FB"/>
                <w:color w:val="4E4E50"/>
                <w:spacing w:val="-2"/>
                <w:w w:val="105"/>
                <w:sz w:val="19"/>
                <w:szCs w:val="19"/>
              </w:rPr>
              <w:t>sometimes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measurable, </w:t>
            </w:r>
            <w:r w:rsidRPr="00DE3AFB">
              <w:rPr>
                <w:rFonts w:ascii="Agency FB" w:hAnsi="Agency FB"/>
                <w:color w:val="4E4E50"/>
                <w:w w:val="105"/>
                <w:sz w:val="19"/>
                <w:szCs w:val="19"/>
              </w:rPr>
              <w:t>explicit,</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aligned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 xml:space="preserve">to </w:t>
            </w:r>
            <w:r w:rsidRPr="00DE3AFB">
              <w:rPr>
                <w:rFonts w:ascii="Agency FB" w:hAnsi="Agency FB"/>
                <w:color w:val="4E4E50"/>
                <w:spacing w:val="-2"/>
                <w:w w:val="105"/>
                <w:sz w:val="19"/>
                <w:szCs w:val="19"/>
              </w:rPr>
              <w:t>state</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content</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standards </w:t>
            </w:r>
            <w:r w:rsidRPr="00DE3AFB">
              <w:rPr>
                <w:rFonts w:ascii="Agency FB" w:hAnsi="Agency FB"/>
                <w:color w:val="4E4E50"/>
                <w:w w:val="105"/>
                <w:sz w:val="19"/>
                <w:szCs w:val="19"/>
              </w:rPr>
              <w:t>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aligned to</w:t>
            </w:r>
          </w:p>
          <w:p w14:paraId="6E6D5717" w14:textId="77777777" w:rsidR="00864287" w:rsidRPr="00DE3AFB" w:rsidRDefault="00864287" w:rsidP="00864287">
            <w:pPr>
              <w:pStyle w:val="TableParagraph"/>
              <w:spacing w:before="4" w:line="252" w:lineRule="auto"/>
              <w:ind w:left="464" w:right="430"/>
              <w:rPr>
                <w:rFonts w:ascii="Agency FB" w:hAnsi="Agency FB"/>
                <w:sz w:val="19"/>
                <w:szCs w:val="19"/>
              </w:rPr>
            </w:pP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 xml:space="preserve">curriculum, both in content and </w:t>
            </w:r>
            <w:r w:rsidRPr="00DE3AFB">
              <w:rPr>
                <w:rFonts w:ascii="Agency FB" w:hAnsi="Agency FB"/>
                <w:color w:val="4E4E50"/>
                <w:spacing w:val="-2"/>
                <w:sz w:val="19"/>
                <w:szCs w:val="19"/>
              </w:rPr>
              <w:t>rigor.</w:t>
            </w:r>
          </w:p>
          <w:p w14:paraId="73B3055A" w14:textId="77777777" w:rsidR="00864287" w:rsidRPr="00DE3AFB" w:rsidRDefault="00864287" w:rsidP="00864287">
            <w:pPr>
              <w:pStyle w:val="TableParagraph"/>
              <w:numPr>
                <w:ilvl w:val="0"/>
                <w:numId w:val="128"/>
              </w:numPr>
              <w:tabs>
                <w:tab w:val="left" w:pos="464"/>
              </w:tabs>
              <w:spacing w:before="3" w:line="247" w:lineRule="auto"/>
              <w:ind w:right="419"/>
              <w:rPr>
                <w:rFonts w:ascii="Agency FB" w:hAnsi="Agency FB"/>
                <w:sz w:val="19"/>
                <w:szCs w:val="19"/>
              </w:rPr>
            </w:pPr>
            <w:r w:rsidRPr="00DE3AFB">
              <w:rPr>
                <w:rFonts w:ascii="Agency FB" w:hAnsi="Agency FB"/>
                <w:color w:val="4E4E50"/>
                <w:sz w:val="19"/>
                <w:szCs w:val="19"/>
              </w:rPr>
              <w:t>activities,</w:t>
            </w:r>
            <w:r w:rsidRPr="00DE3AFB">
              <w:rPr>
                <w:rFonts w:ascii="Agency FB" w:hAnsi="Agency FB"/>
                <w:color w:val="4E4E50"/>
                <w:spacing w:val="-14"/>
                <w:sz w:val="19"/>
                <w:szCs w:val="19"/>
              </w:rPr>
              <w:t xml:space="preserve"> </w:t>
            </w:r>
            <w:r w:rsidRPr="00DE3AFB">
              <w:rPr>
                <w:rFonts w:ascii="Agency FB" w:hAnsi="Agency FB"/>
                <w:color w:val="4E4E50"/>
                <w:sz w:val="19"/>
                <w:szCs w:val="19"/>
              </w:rPr>
              <w:t>materials,</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assessments, that are </w:t>
            </w:r>
            <w:r w:rsidRPr="00DE3AFB">
              <w:rPr>
                <w:rFonts w:ascii="Agency FB" w:hAnsi="Agency FB"/>
                <w:color w:val="4E4E50"/>
                <w:spacing w:val="-2"/>
                <w:sz w:val="19"/>
                <w:szCs w:val="19"/>
              </w:rPr>
              <w:t>somewhat:</w:t>
            </w:r>
          </w:p>
          <w:p w14:paraId="35E136D2" w14:textId="77777777" w:rsidR="00864287" w:rsidRPr="00DE3AFB" w:rsidRDefault="00864287" w:rsidP="00864287">
            <w:pPr>
              <w:pStyle w:val="TableParagraph"/>
              <w:numPr>
                <w:ilvl w:val="1"/>
                <w:numId w:val="128"/>
              </w:numPr>
              <w:tabs>
                <w:tab w:val="left" w:pos="824"/>
              </w:tabs>
              <w:spacing w:before="7" w:line="242" w:lineRule="auto"/>
              <w:ind w:right="247"/>
              <w:rPr>
                <w:rFonts w:ascii="Agency FB" w:hAnsi="Agency FB"/>
                <w:sz w:val="19"/>
                <w:szCs w:val="19"/>
              </w:rPr>
            </w:pPr>
            <w:r w:rsidRPr="00DE3AFB">
              <w:rPr>
                <w:rFonts w:ascii="Agency FB" w:hAnsi="Agency FB"/>
                <w:color w:val="4E4E50"/>
                <w:w w:val="105"/>
                <w:sz w:val="19"/>
                <w:szCs w:val="19"/>
              </w:rPr>
              <w:t>aligned to state standards;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content, </w:t>
            </w:r>
            <w:r w:rsidRPr="00DE3AFB">
              <w:rPr>
                <w:rFonts w:ascii="Agency FB" w:hAnsi="Agency FB"/>
                <w:color w:val="4E4E50"/>
                <w:spacing w:val="-2"/>
                <w:w w:val="105"/>
                <w:sz w:val="19"/>
                <w:szCs w:val="19"/>
              </w:rPr>
              <w:t>including</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high-quality </w:t>
            </w:r>
            <w:r w:rsidRPr="00DE3AFB">
              <w:rPr>
                <w:rFonts w:ascii="Agency FB" w:hAnsi="Agency FB"/>
                <w:color w:val="4E4E50"/>
                <w:w w:val="105"/>
                <w:sz w:val="19"/>
                <w:szCs w:val="19"/>
              </w:rPr>
              <w:t>curriculum;</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success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criteria.</w:t>
            </w:r>
          </w:p>
          <w:p w14:paraId="1C00EA23" w14:textId="77777777" w:rsidR="00864287" w:rsidRPr="00DE3AFB" w:rsidRDefault="00864287" w:rsidP="00864287">
            <w:pPr>
              <w:pStyle w:val="TableParagraph"/>
              <w:numPr>
                <w:ilvl w:val="1"/>
                <w:numId w:val="128"/>
              </w:numPr>
              <w:tabs>
                <w:tab w:val="left" w:pos="824"/>
              </w:tabs>
              <w:spacing w:before="12" w:line="242" w:lineRule="auto"/>
              <w:ind w:right="384"/>
              <w:rPr>
                <w:rFonts w:ascii="Agency FB" w:hAnsi="Agency FB"/>
                <w:sz w:val="19"/>
                <w:szCs w:val="19"/>
              </w:rPr>
            </w:pPr>
            <w:r w:rsidRPr="00DE3AFB">
              <w:rPr>
                <w:rFonts w:ascii="Agency FB" w:hAnsi="Agency FB"/>
                <w:color w:val="4E4E50"/>
                <w:w w:val="105"/>
                <w:sz w:val="19"/>
                <w:szCs w:val="19"/>
              </w:rPr>
              <w:t>sequenced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scaffolded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based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on student</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need.</w:t>
            </w:r>
          </w:p>
          <w:p w14:paraId="6A22FE01" w14:textId="77777777" w:rsidR="00864287" w:rsidRPr="00DE3AFB" w:rsidRDefault="00864287" w:rsidP="00864287">
            <w:pPr>
              <w:pStyle w:val="TableParagraph"/>
              <w:numPr>
                <w:ilvl w:val="1"/>
                <w:numId w:val="128"/>
              </w:numPr>
              <w:tabs>
                <w:tab w:val="left" w:pos="824"/>
              </w:tabs>
              <w:ind w:right="283"/>
              <w:rPr>
                <w:rFonts w:ascii="Agency FB" w:hAnsi="Agency FB"/>
                <w:sz w:val="19"/>
                <w:szCs w:val="19"/>
              </w:rPr>
            </w:pPr>
            <w:r w:rsidRPr="00DE3AFB">
              <w:rPr>
                <w:rFonts w:ascii="Agency FB" w:hAnsi="Agency FB"/>
                <w:color w:val="4E4E50"/>
                <w:spacing w:val="-2"/>
                <w:w w:val="105"/>
                <w:sz w:val="19"/>
                <w:szCs w:val="19"/>
              </w:rPr>
              <w:t>build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prior</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student </w:t>
            </w: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are relevant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 lives, and integrate other disciplines as appropriate;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25E4AD00" w14:textId="5B775C88" w:rsidR="00864287" w:rsidRPr="00DE3AFB" w:rsidRDefault="00864287" w:rsidP="00864287">
            <w:pPr>
              <w:pStyle w:val="TableParagraph"/>
              <w:numPr>
                <w:ilvl w:val="1"/>
                <w:numId w:val="130"/>
              </w:numPr>
              <w:tabs>
                <w:tab w:val="left" w:pos="824"/>
              </w:tabs>
              <w:spacing w:before="11" w:line="242" w:lineRule="auto"/>
              <w:ind w:left="824" w:right="283"/>
              <w:rPr>
                <w:rFonts w:ascii="Agency FB" w:hAnsi="Agency FB"/>
                <w:sz w:val="19"/>
                <w:szCs w:val="19"/>
              </w:rPr>
            </w:pPr>
            <w:r w:rsidRPr="00DE3AFB">
              <w:rPr>
                <w:rFonts w:ascii="Agency FB" w:hAnsi="Agency FB"/>
                <w:color w:val="4E4E50"/>
                <w:sz w:val="19"/>
                <w:szCs w:val="19"/>
              </w:rPr>
              <w:t>provide</w:t>
            </w:r>
            <w:r w:rsidRPr="00DE3AFB">
              <w:rPr>
                <w:rFonts w:ascii="Agency FB" w:hAnsi="Agency FB"/>
                <w:color w:val="4E4E50"/>
                <w:spacing w:val="-8"/>
                <w:sz w:val="19"/>
                <w:szCs w:val="19"/>
              </w:rPr>
              <w:t xml:space="preserve"> </w:t>
            </w:r>
            <w:r w:rsidRPr="00DE3AFB">
              <w:rPr>
                <w:rFonts w:ascii="Agency FB" w:hAnsi="Agency FB"/>
                <w:color w:val="4E4E50"/>
                <w:sz w:val="19"/>
                <w:szCs w:val="19"/>
              </w:rPr>
              <w:t>appropriate time for student work, student</w:t>
            </w:r>
            <w:r w:rsidRPr="00DE3AFB">
              <w:rPr>
                <w:rFonts w:ascii="Agency FB" w:hAnsi="Agency FB"/>
                <w:color w:val="4E4E50"/>
                <w:spacing w:val="-5"/>
                <w:sz w:val="19"/>
                <w:szCs w:val="19"/>
              </w:rPr>
              <w:t xml:space="preserve"> </w:t>
            </w:r>
            <w:r w:rsidRPr="00DE3AFB">
              <w:rPr>
                <w:rFonts w:ascii="Agency FB" w:hAnsi="Agency FB"/>
                <w:color w:val="4E4E50"/>
                <w:sz w:val="19"/>
                <w:szCs w:val="19"/>
              </w:rPr>
              <w:t>reﬂection,</w:t>
            </w:r>
            <w:r w:rsidRPr="00DE3AFB">
              <w:rPr>
                <w:rFonts w:ascii="Agency FB" w:hAnsi="Agency FB"/>
                <w:color w:val="4E4E50"/>
                <w:spacing w:val="-5"/>
                <w:sz w:val="19"/>
                <w:szCs w:val="19"/>
              </w:rPr>
              <w:t xml:space="preserve"> </w:t>
            </w:r>
            <w:r w:rsidRPr="00DE3AFB">
              <w:rPr>
                <w:rFonts w:ascii="Agency FB" w:hAnsi="Agency FB"/>
                <w:color w:val="4E4E50"/>
                <w:sz w:val="19"/>
                <w:szCs w:val="19"/>
              </w:rPr>
              <w:t>and lesson</w:t>
            </w:r>
            <w:r w:rsidRPr="00DE3AFB">
              <w:rPr>
                <w:rFonts w:ascii="Agency FB" w:hAnsi="Agency FB"/>
                <w:color w:val="4E4E50"/>
                <w:spacing w:val="-8"/>
                <w:sz w:val="19"/>
                <w:szCs w:val="19"/>
              </w:rPr>
              <w:t xml:space="preserve"> </w:t>
            </w:r>
            <w:r w:rsidRPr="00DE3AFB">
              <w:rPr>
                <w:rFonts w:ascii="Agency FB" w:hAnsi="Agency FB"/>
                <w:color w:val="4E4E50"/>
                <w:sz w:val="19"/>
                <w:szCs w:val="19"/>
              </w:rPr>
              <w:t>closure.</w:t>
            </w:r>
          </w:p>
        </w:tc>
        <w:tc>
          <w:tcPr>
            <w:tcW w:w="2922" w:type="dxa"/>
            <w:tcBorders>
              <w:top w:val="single" w:sz="8" w:space="0" w:color="D4D4D4"/>
              <w:left w:val="single" w:sz="8" w:space="0" w:color="D4D4D4"/>
              <w:bottom w:val="single" w:sz="8" w:space="0" w:color="D4D4D4"/>
              <w:right w:val="single" w:sz="8" w:space="0" w:color="D4D4D4"/>
            </w:tcBorders>
          </w:tcPr>
          <w:p w14:paraId="50CD9577" w14:textId="77777777" w:rsidR="00864287" w:rsidRPr="00DE3AFB" w:rsidRDefault="00864287" w:rsidP="00864287">
            <w:pPr>
              <w:pStyle w:val="TableParagraph"/>
              <w:spacing w:before="106" w:line="252" w:lineRule="auto"/>
              <w:ind w:left="214" w:right="513"/>
              <w:rPr>
                <w:rFonts w:ascii="Agency FB" w:hAnsi="Agency FB"/>
                <w:sz w:val="19"/>
                <w:szCs w:val="19"/>
              </w:rPr>
            </w:pP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plans include:</w:t>
            </w:r>
          </w:p>
          <w:p w14:paraId="69F58D8A" w14:textId="07C84A09" w:rsidR="00864287" w:rsidRPr="00922E85" w:rsidRDefault="00864287" w:rsidP="00864287">
            <w:pPr>
              <w:pStyle w:val="TableParagraph"/>
              <w:numPr>
                <w:ilvl w:val="0"/>
                <w:numId w:val="129"/>
              </w:numPr>
              <w:tabs>
                <w:tab w:val="left" w:pos="454"/>
              </w:tabs>
              <w:spacing w:before="1" w:line="252" w:lineRule="auto"/>
              <w:ind w:right="682"/>
              <w:rPr>
                <w:rFonts w:ascii="Agency FB" w:hAnsi="Agency FB"/>
                <w:sz w:val="19"/>
                <w:szCs w:val="19"/>
              </w:rPr>
            </w:pPr>
            <w:r w:rsidRPr="00922E85">
              <w:rPr>
                <w:rFonts w:ascii="Agency FB" w:hAnsi="Agency FB"/>
                <w:color w:val="4E4E50"/>
                <w:spacing w:val="-2"/>
                <w:w w:val="105"/>
                <w:sz w:val="19"/>
                <w:szCs w:val="19"/>
              </w:rPr>
              <w:t>most</w:t>
            </w:r>
            <w:r w:rsidRPr="00922E85">
              <w:rPr>
                <w:rFonts w:ascii="Agency FB" w:hAnsi="Agency FB"/>
                <w:color w:val="4E4E50"/>
                <w:spacing w:val="-14"/>
                <w:w w:val="105"/>
                <w:sz w:val="19"/>
                <w:szCs w:val="19"/>
              </w:rPr>
              <w:t xml:space="preserve"> </w:t>
            </w:r>
            <w:r w:rsidRPr="00922E85">
              <w:rPr>
                <w:rFonts w:ascii="Agency FB" w:hAnsi="Agency FB"/>
                <w:color w:val="4E4E50"/>
                <w:spacing w:val="-2"/>
                <w:w w:val="105"/>
                <w:sz w:val="19"/>
                <w:szCs w:val="19"/>
              </w:rPr>
              <w:t>evidence</w:t>
            </w:r>
            <w:r w:rsidRPr="00922E85">
              <w:rPr>
                <w:rFonts w:ascii="Agency FB" w:hAnsi="Agency FB"/>
                <w:color w:val="4E4E50"/>
                <w:spacing w:val="-14"/>
                <w:w w:val="105"/>
                <w:sz w:val="19"/>
                <w:szCs w:val="19"/>
              </w:rPr>
              <w:t xml:space="preserve"> </w:t>
            </w:r>
            <w:r w:rsidRPr="00922E85">
              <w:rPr>
                <w:rFonts w:ascii="Agency FB" w:hAnsi="Agency FB"/>
                <w:color w:val="4E4E50"/>
                <w:spacing w:val="-2"/>
                <w:w w:val="105"/>
                <w:sz w:val="19"/>
                <w:szCs w:val="19"/>
              </w:rPr>
              <w:t>of</w:t>
            </w:r>
            <w:r w:rsidRPr="00922E85">
              <w:rPr>
                <w:rFonts w:ascii="Agency FB" w:hAnsi="Agency FB"/>
                <w:color w:val="4E4E50"/>
                <w:spacing w:val="-14"/>
                <w:w w:val="105"/>
                <w:sz w:val="19"/>
                <w:szCs w:val="19"/>
              </w:rPr>
              <w:t xml:space="preserve"> </w:t>
            </w:r>
            <w:r w:rsidRPr="00922E85">
              <w:rPr>
                <w:rFonts w:ascii="Agency FB" w:hAnsi="Agency FB"/>
                <w:color w:val="4E4E50"/>
                <w:spacing w:val="-2"/>
                <w:w w:val="105"/>
                <w:sz w:val="19"/>
                <w:szCs w:val="19"/>
              </w:rPr>
              <w:t xml:space="preserve">the </w:t>
            </w:r>
            <w:r w:rsidRPr="00922E85">
              <w:rPr>
                <w:rFonts w:ascii="Agency FB" w:hAnsi="Agency FB"/>
                <w:color w:val="4E4E50"/>
                <w:w w:val="105"/>
                <w:sz w:val="19"/>
                <w:szCs w:val="19"/>
              </w:rPr>
              <w:t>internalization</w:t>
            </w:r>
            <w:r w:rsidRPr="00922E85">
              <w:rPr>
                <w:rFonts w:ascii="Agency FB" w:hAnsi="Agency FB"/>
                <w:color w:val="4E4E50"/>
                <w:spacing w:val="-11"/>
                <w:w w:val="105"/>
                <w:sz w:val="19"/>
                <w:szCs w:val="19"/>
              </w:rPr>
              <w:t xml:space="preserve"> </w:t>
            </w:r>
            <w:r w:rsidRPr="00922E85">
              <w:rPr>
                <w:rFonts w:ascii="Agency FB" w:hAnsi="Agency FB"/>
                <w:color w:val="4E4E50"/>
                <w:w w:val="105"/>
                <w:sz w:val="19"/>
                <w:szCs w:val="19"/>
              </w:rPr>
              <w:t xml:space="preserve">of </w:t>
            </w:r>
            <w:r w:rsidRPr="00922E85">
              <w:rPr>
                <w:rFonts w:ascii="Agency FB" w:hAnsi="Agency FB"/>
                <w:color w:val="4E4E50"/>
                <w:sz w:val="19"/>
                <w:szCs w:val="19"/>
              </w:rPr>
              <w:t>high-quality</w:t>
            </w:r>
            <w:r w:rsidRPr="00922E85">
              <w:rPr>
                <w:rFonts w:ascii="Agency FB" w:hAnsi="Agency FB"/>
                <w:color w:val="4E4E50"/>
                <w:spacing w:val="29"/>
                <w:sz w:val="19"/>
                <w:szCs w:val="19"/>
              </w:rPr>
              <w:t xml:space="preserve"> </w:t>
            </w:r>
            <w:r w:rsidRPr="00922E85">
              <w:rPr>
                <w:rFonts w:ascii="Agency FB" w:hAnsi="Agency FB"/>
                <w:color w:val="4E4E50"/>
                <w:spacing w:val="-2"/>
                <w:sz w:val="19"/>
                <w:szCs w:val="19"/>
              </w:rPr>
              <w:t>curriculum.</w:t>
            </w:r>
          </w:p>
          <w:p w14:paraId="2350E874" w14:textId="43445F9E" w:rsidR="00864287" w:rsidRPr="00922E85" w:rsidRDefault="00864287" w:rsidP="00864287">
            <w:pPr>
              <w:pStyle w:val="TableParagraph"/>
              <w:numPr>
                <w:ilvl w:val="0"/>
                <w:numId w:val="129"/>
              </w:numPr>
              <w:tabs>
                <w:tab w:val="left" w:pos="454"/>
              </w:tabs>
              <w:spacing w:before="4" w:line="252" w:lineRule="auto"/>
              <w:ind w:right="418"/>
              <w:rPr>
                <w:rFonts w:ascii="Agency FB" w:hAnsi="Agency FB"/>
                <w:sz w:val="19"/>
                <w:szCs w:val="19"/>
              </w:rPr>
            </w:pPr>
            <w:r w:rsidRPr="00922E85">
              <w:rPr>
                <w:rFonts w:ascii="Agency FB" w:hAnsi="Agency FB"/>
                <w:color w:val="4E4E50"/>
                <w:w w:val="105"/>
                <w:sz w:val="19"/>
                <w:szCs w:val="19"/>
              </w:rPr>
              <w:t>objectives that are mostly</w:t>
            </w:r>
            <w:r w:rsidRPr="00922E85">
              <w:rPr>
                <w:rFonts w:ascii="Agency FB" w:hAnsi="Agency FB"/>
                <w:color w:val="4E4E50"/>
                <w:spacing w:val="-11"/>
                <w:w w:val="105"/>
                <w:sz w:val="19"/>
                <w:szCs w:val="19"/>
              </w:rPr>
              <w:t xml:space="preserve"> </w:t>
            </w:r>
            <w:r w:rsidRPr="00922E85">
              <w:rPr>
                <w:rFonts w:ascii="Agency FB" w:hAnsi="Agency FB"/>
                <w:color w:val="4E4E50"/>
                <w:w w:val="105"/>
                <w:sz w:val="19"/>
                <w:szCs w:val="19"/>
              </w:rPr>
              <w:t>measurable, explicit,</w:t>
            </w:r>
            <w:r w:rsidRPr="00922E85">
              <w:rPr>
                <w:rFonts w:ascii="Agency FB" w:hAnsi="Agency FB"/>
                <w:color w:val="4E4E50"/>
                <w:spacing w:val="-9"/>
                <w:w w:val="105"/>
                <w:sz w:val="19"/>
                <w:szCs w:val="19"/>
              </w:rPr>
              <w:t xml:space="preserve"> </w:t>
            </w:r>
            <w:r w:rsidRPr="00922E85">
              <w:rPr>
                <w:rFonts w:ascii="Agency FB" w:hAnsi="Agency FB"/>
                <w:color w:val="4E4E50"/>
                <w:w w:val="105"/>
                <w:sz w:val="19"/>
                <w:szCs w:val="19"/>
              </w:rPr>
              <w:t>and</w:t>
            </w:r>
            <w:r w:rsidRPr="00922E85">
              <w:rPr>
                <w:rFonts w:ascii="Agency FB" w:hAnsi="Agency FB"/>
                <w:color w:val="4E4E50"/>
                <w:spacing w:val="-9"/>
                <w:w w:val="105"/>
                <w:sz w:val="19"/>
                <w:szCs w:val="19"/>
              </w:rPr>
              <w:t xml:space="preserve"> </w:t>
            </w:r>
            <w:r w:rsidRPr="00922E85">
              <w:rPr>
                <w:rFonts w:ascii="Agency FB" w:hAnsi="Agency FB"/>
                <w:color w:val="4E4E50"/>
                <w:w w:val="105"/>
                <w:sz w:val="19"/>
                <w:szCs w:val="19"/>
              </w:rPr>
              <w:t>aligned</w:t>
            </w:r>
            <w:r w:rsidRPr="00922E85">
              <w:rPr>
                <w:rFonts w:ascii="Agency FB" w:hAnsi="Agency FB"/>
                <w:color w:val="4E4E50"/>
                <w:spacing w:val="-9"/>
                <w:w w:val="105"/>
                <w:sz w:val="19"/>
                <w:szCs w:val="19"/>
              </w:rPr>
              <w:t xml:space="preserve"> </w:t>
            </w:r>
            <w:r w:rsidRPr="00922E85">
              <w:rPr>
                <w:rFonts w:ascii="Agency FB" w:hAnsi="Agency FB"/>
                <w:color w:val="4E4E50"/>
                <w:w w:val="105"/>
                <w:sz w:val="19"/>
                <w:szCs w:val="19"/>
              </w:rPr>
              <w:t xml:space="preserve">to </w:t>
            </w:r>
            <w:r w:rsidRPr="00922E85">
              <w:rPr>
                <w:rFonts w:ascii="Agency FB" w:hAnsi="Agency FB"/>
                <w:color w:val="4E4E50"/>
                <w:spacing w:val="-2"/>
                <w:w w:val="105"/>
                <w:sz w:val="19"/>
                <w:szCs w:val="19"/>
              </w:rPr>
              <w:t>state</w:t>
            </w:r>
            <w:r w:rsidRPr="00922E85">
              <w:rPr>
                <w:rFonts w:ascii="Agency FB" w:hAnsi="Agency FB"/>
                <w:color w:val="4E4E50"/>
                <w:spacing w:val="-11"/>
                <w:w w:val="105"/>
                <w:sz w:val="19"/>
                <w:szCs w:val="19"/>
              </w:rPr>
              <w:t xml:space="preserve"> </w:t>
            </w:r>
            <w:r w:rsidRPr="00922E85">
              <w:rPr>
                <w:rFonts w:ascii="Agency FB" w:hAnsi="Agency FB"/>
                <w:color w:val="4E4E50"/>
                <w:spacing w:val="-2"/>
                <w:w w:val="105"/>
                <w:sz w:val="19"/>
                <w:szCs w:val="19"/>
              </w:rPr>
              <w:t>content</w:t>
            </w:r>
            <w:r w:rsidRPr="00922E85">
              <w:rPr>
                <w:rFonts w:ascii="Agency FB" w:hAnsi="Agency FB"/>
                <w:color w:val="4E4E50"/>
                <w:spacing w:val="-11"/>
                <w:w w:val="105"/>
                <w:sz w:val="19"/>
                <w:szCs w:val="19"/>
              </w:rPr>
              <w:t xml:space="preserve"> </w:t>
            </w:r>
            <w:r w:rsidRPr="00922E85">
              <w:rPr>
                <w:rFonts w:ascii="Agency FB" w:hAnsi="Agency FB"/>
                <w:color w:val="4E4E50"/>
                <w:spacing w:val="-2"/>
                <w:w w:val="105"/>
                <w:sz w:val="19"/>
                <w:szCs w:val="19"/>
              </w:rPr>
              <w:t xml:space="preserve">standards </w:t>
            </w:r>
            <w:r w:rsidRPr="00922E85">
              <w:rPr>
                <w:rFonts w:ascii="Agency FB" w:hAnsi="Agency FB"/>
                <w:color w:val="4E4E50"/>
                <w:w w:val="105"/>
                <w:sz w:val="19"/>
                <w:szCs w:val="19"/>
              </w:rPr>
              <w:t>and</w:t>
            </w:r>
            <w:r w:rsidRPr="00922E85">
              <w:rPr>
                <w:rFonts w:ascii="Agency FB" w:hAnsi="Agency FB"/>
                <w:color w:val="4E4E50"/>
                <w:spacing w:val="40"/>
                <w:w w:val="105"/>
                <w:sz w:val="19"/>
                <w:szCs w:val="19"/>
              </w:rPr>
              <w:t xml:space="preserve"> </w:t>
            </w:r>
            <w:r w:rsidRPr="00922E85">
              <w:rPr>
                <w:rFonts w:ascii="Agency FB" w:hAnsi="Agency FB"/>
                <w:color w:val="4E4E50"/>
                <w:w w:val="105"/>
                <w:sz w:val="19"/>
                <w:szCs w:val="19"/>
              </w:rPr>
              <w:t xml:space="preserve">aligned to </w:t>
            </w:r>
            <w:r w:rsidRPr="00922E85">
              <w:rPr>
                <w:rFonts w:ascii="Agency FB" w:hAnsi="Agency FB"/>
                <w:color w:val="4E4E50"/>
                <w:sz w:val="19"/>
                <w:szCs w:val="19"/>
              </w:rPr>
              <w:t>high-quality</w:t>
            </w:r>
            <w:r w:rsidRPr="00922E85">
              <w:rPr>
                <w:rFonts w:ascii="Agency FB" w:hAnsi="Agency FB"/>
                <w:color w:val="4E4E50"/>
                <w:spacing w:val="-8"/>
                <w:sz w:val="19"/>
                <w:szCs w:val="19"/>
              </w:rPr>
              <w:t xml:space="preserve"> </w:t>
            </w:r>
            <w:r w:rsidRPr="00922E85">
              <w:rPr>
                <w:rFonts w:ascii="Agency FB" w:hAnsi="Agency FB"/>
                <w:color w:val="4E4E50"/>
                <w:sz w:val="19"/>
                <w:szCs w:val="19"/>
              </w:rPr>
              <w:t xml:space="preserve">curriculum, both in content and </w:t>
            </w:r>
            <w:r w:rsidRPr="00922E85">
              <w:rPr>
                <w:rFonts w:ascii="Agency FB" w:hAnsi="Agency FB"/>
                <w:color w:val="4E4E50"/>
                <w:spacing w:val="-2"/>
                <w:sz w:val="19"/>
                <w:szCs w:val="19"/>
              </w:rPr>
              <w:t>rigor.</w:t>
            </w:r>
          </w:p>
          <w:p w14:paraId="71F2609C" w14:textId="77777777" w:rsidR="00864287" w:rsidRPr="00DE3AFB" w:rsidRDefault="00864287" w:rsidP="00864287">
            <w:pPr>
              <w:pStyle w:val="TableParagraph"/>
              <w:numPr>
                <w:ilvl w:val="0"/>
                <w:numId w:val="129"/>
              </w:numPr>
              <w:tabs>
                <w:tab w:val="left" w:pos="454"/>
              </w:tabs>
              <w:spacing w:before="3" w:line="247" w:lineRule="auto"/>
              <w:ind w:right="409"/>
              <w:rPr>
                <w:rFonts w:ascii="Agency FB" w:hAnsi="Agency FB"/>
                <w:sz w:val="19"/>
                <w:szCs w:val="19"/>
              </w:rPr>
            </w:pPr>
            <w:r w:rsidRPr="00DE3AFB">
              <w:rPr>
                <w:rFonts w:ascii="Agency FB" w:hAnsi="Agency FB"/>
                <w:color w:val="4E4E50"/>
                <w:sz w:val="19"/>
                <w:szCs w:val="19"/>
              </w:rPr>
              <w:t>activities,</w:t>
            </w:r>
            <w:r w:rsidRPr="00DE3AFB">
              <w:rPr>
                <w:rFonts w:ascii="Agency FB" w:hAnsi="Agency FB"/>
                <w:color w:val="4E4E50"/>
                <w:spacing w:val="-14"/>
                <w:sz w:val="19"/>
                <w:szCs w:val="19"/>
              </w:rPr>
              <w:t xml:space="preserve"> </w:t>
            </w:r>
            <w:r w:rsidRPr="00DE3AFB">
              <w:rPr>
                <w:rFonts w:ascii="Agency FB" w:hAnsi="Agency FB"/>
                <w:color w:val="4E4E50"/>
                <w:sz w:val="19"/>
                <w:szCs w:val="19"/>
              </w:rPr>
              <w:t>materials,</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assessments, that are </w:t>
            </w:r>
            <w:r w:rsidRPr="00DE3AFB">
              <w:rPr>
                <w:rFonts w:ascii="Agency FB" w:hAnsi="Agency FB"/>
                <w:color w:val="4E4E50"/>
                <w:spacing w:val="-2"/>
                <w:sz w:val="19"/>
                <w:szCs w:val="19"/>
              </w:rPr>
              <w:t>mostly:</w:t>
            </w:r>
          </w:p>
          <w:p w14:paraId="7A7142E5" w14:textId="77777777" w:rsidR="00864287" w:rsidRPr="00DE3AFB" w:rsidRDefault="00864287" w:rsidP="00864287">
            <w:pPr>
              <w:pStyle w:val="TableParagraph"/>
              <w:numPr>
                <w:ilvl w:val="1"/>
                <w:numId w:val="129"/>
              </w:numPr>
              <w:tabs>
                <w:tab w:val="left" w:pos="814"/>
              </w:tabs>
              <w:spacing w:before="7" w:line="242" w:lineRule="auto"/>
              <w:ind w:right="237"/>
              <w:rPr>
                <w:rFonts w:ascii="Agency FB" w:hAnsi="Agency FB"/>
                <w:sz w:val="19"/>
                <w:szCs w:val="19"/>
              </w:rPr>
            </w:pPr>
            <w:r w:rsidRPr="00DE3AFB">
              <w:rPr>
                <w:rFonts w:ascii="Agency FB" w:hAnsi="Agency FB"/>
                <w:color w:val="4E4E50"/>
                <w:w w:val="105"/>
                <w:sz w:val="19"/>
                <w:szCs w:val="19"/>
              </w:rPr>
              <w:t>aligned to state standards;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content, </w:t>
            </w:r>
            <w:r w:rsidRPr="00DE3AFB">
              <w:rPr>
                <w:rFonts w:ascii="Agency FB" w:hAnsi="Agency FB"/>
                <w:color w:val="4E4E50"/>
                <w:spacing w:val="-2"/>
                <w:w w:val="105"/>
                <w:sz w:val="19"/>
                <w:szCs w:val="19"/>
              </w:rPr>
              <w:t>including</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high-quality </w:t>
            </w:r>
            <w:r w:rsidRPr="00DE3AFB">
              <w:rPr>
                <w:rFonts w:ascii="Agency FB" w:hAnsi="Agency FB"/>
                <w:color w:val="4E4E50"/>
                <w:w w:val="105"/>
                <w:sz w:val="19"/>
                <w:szCs w:val="19"/>
              </w:rPr>
              <w:t>curriculum;</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success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criteria.</w:t>
            </w:r>
          </w:p>
          <w:p w14:paraId="66203FB4" w14:textId="77777777" w:rsidR="00864287" w:rsidRPr="00DE3AFB" w:rsidRDefault="00864287" w:rsidP="00864287">
            <w:pPr>
              <w:pStyle w:val="TableParagraph"/>
              <w:numPr>
                <w:ilvl w:val="1"/>
                <w:numId w:val="129"/>
              </w:numPr>
              <w:tabs>
                <w:tab w:val="left" w:pos="814"/>
              </w:tabs>
              <w:spacing w:before="12" w:line="242" w:lineRule="auto"/>
              <w:ind w:right="374"/>
              <w:rPr>
                <w:rFonts w:ascii="Agency FB" w:hAnsi="Agency FB"/>
                <w:sz w:val="19"/>
                <w:szCs w:val="19"/>
              </w:rPr>
            </w:pPr>
            <w:r w:rsidRPr="00DE3AFB">
              <w:rPr>
                <w:rFonts w:ascii="Agency FB" w:hAnsi="Agency FB"/>
                <w:color w:val="4E4E50"/>
                <w:w w:val="105"/>
                <w:sz w:val="19"/>
                <w:szCs w:val="19"/>
              </w:rPr>
              <w:t>sequenced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scaffolded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based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on student</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need.</w:t>
            </w:r>
          </w:p>
          <w:p w14:paraId="7E38C79C" w14:textId="77777777" w:rsidR="00864287" w:rsidRPr="00DE3AFB" w:rsidRDefault="00864287" w:rsidP="00864287">
            <w:pPr>
              <w:pStyle w:val="TableParagraph"/>
              <w:numPr>
                <w:ilvl w:val="1"/>
                <w:numId w:val="129"/>
              </w:numPr>
              <w:tabs>
                <w:tab w:val="left" w:pos="814"/>
              </w:tabs>
              <w:spacing w:before="116" w:line="242" w:lineRule="auto"/>
              <w:ind w:right="175"/>
              <w:rPr>
                <w:rFonts w:ascii="Agency FB" w:hAnsi="Agency FB"/>
                <w:sz w:val="19"/>
                <w:szCs w:val="19"/>
              </w:rPr>
            </w:pPr>
            <w:r w:rsidRPr="00DE3AFB">
              <w:rPr>
                <w:rFonts w:ascii="Agency FB" w:hAnsi="Agency FB"/>
                <w:color w:val="4E4E50"/>
                <w:spacing w:val="-2"/>
                <w:w w:val="105"/>
                <w:sz w:val="19"/>
                <w:szCs w:val="19"/>
              </w:rPr>
              <w:t>build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prior</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student </w:t>
            </w: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are relevant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 lives, and integrate other disciplines as appropriate;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p>
          <w:p w14:paraId="634EA91A" w14:textId="77777777" w:rsidR="00864287" w:rsidRPr="00DE3AFB" w:rsidRDefault="00864287" w:rsidP="00864287">
            <w:pPr>
              <w:pStyle w:val="TableParagraph"/>
              <w:numPr>
                <w:ilvl w:val="1"/>
                <w:numId w:val="129"/>
              </w:numPr>
              <w:tabs>
                <w:tab w:val="left" w:pos="814"/>
              </w:tabs>
              <w:spacing w:line="242" w:lineRule="auto"/>
              <w:ind w:right="175"/>
              <w:rPr>
                <w:rFonts w:ascii="Agency FB" w:hAnsi="Agency FB"/>
                <w:sz w:val="19"/>
                <w:szCs w:val="19"/>
              </w:rPr>
            </w:pPr>
            <w:r w:rsidRPr="00DE3AFB">
              <w:rPr>
                <w:rFonts w:ascii="Agency FB" w:hAnsi="Agency FB"/>
                <w:color w:val="4E4E50"/>
                <w:sz w:val="19"/>
                <w:szCs w:val="19"/>
              </w:rPr>
              <w:t>provide</w:t>
            </w:r>
            <w:r w:rsidRPr="00DE3AFB">
              <w:rPr>
                <w:rFonts w:ascii="Agency FB" w:hAnsi="Agency FB"/>
                <w:color w:val="4E4E50"/>
                <w:spacing w:val="-8"/>
                <w:sz w:val="19"/>
                <w:szCs w:val="19"/>
              </w:rPr>
              <w:t xml:space="preserve"> </w:t>
            </w:r>
            <w:r w:rsidRPr="00DE3AFB">
              <w:rPr>
                <w:rFonts w:ascii="Agency FB" w:hAnsi="Agency FB"/>
                <w:color w:val="4E4E50"/>
                <w:sz w:val="19"/>
                <w:szCs w:val="19"/>
              </w:rPr>
              <w:t>appropriate time for student work, student</w:t>
            </w:r>
            <w:r w:rsidRPr="00DE3AFB">
              <w:rPr>
                <w:rFonts w:ascii="Agency FB" w:hAnsi="Agency FB"/>
                <w:color w:val="4E4E50"/>
                <w:spacing w:val="-5"/>
                <w:sz w:val="19"/>
                <w:szCs w:val="19"/>
              </w:rPr>
              <w:t xml:space="preserve"> </w:t>
            </w:r>
            <w:r w:rsidRPr="00DE3AFB">
              <w:rPr>
                <w:rFonts w:ascii="Agency FB" w:hAnsi="Agency FB"/>
                <w:color w:val="4E4E50"/>
                <w:sz w:val="19"/>
                <w:szCs w:val="19"/>
              </w:rPr>
              <w:t>reﬂection,</w:t>
            </w:r>
            <w:r w:rsidRPr="00DE3AFB">
              <w:rPr>
                <w:rFonts w:ascii="Agency FB" w:hAnsi="Agency FB"/>
                <w:color w:val="4E4E50"/>
                <w:spacing w:val="-5"/>
                <w:sz w:val="19"/>
                <w:szCs w:val="19"/>
              </w:rPr>
              <w:t xml:space="preserve"> </w:t>
            </w:r>
            <w:r w:rsidRPr="00DE3AFB">
              <w:rPr>
                <w:rFonts w:ascii="Agency FB" w:hAnsi="Agency FB"/>
                <w:color w:val="4E4E50"/>
                <w:sz w:val="19"/>
                <w:szCs w:val="19"/>
              </w:rPr>
              <w:t>and lesson</w:t>
            </w:r>
            <w:r w:rsidRPr="00DE3AFB">
              <w:rPr>
                <w:rFonts w:ascii="Agency FB" w:hAnsi="Agency FB"/>
                <w:color w:val="4E4E50"/>
                <w:spacing w:val="-8"/>
                <w:sz w:val="19"/>
                <w:szCs w:val="19"/>
              </w:rPr>
              <w:t xml:space="preserve"> </w:t>
            </w:r>
            <w:r w:rsidRPr="00DE3AFB">
              <w:rPr>
                <w:rFonts w:ascii="Agency FB" w:hAnsi="Agency FB"/>
                <w:color w:val="4E4E50"/>
                <w:sz w:val="19"/>
                <w:szCs w:val="19"/>
              </w:rPr>
              <w:t>closure.</w:t>
            </w:r>
          </w:p>
        </w:tc>
        <w:tc>
          <w:tcPr>
            <w:tcW w:w="2944" w:type="dxa"/>
            <w:tcBorders>
              <w:top w:val="single" w:sz="8" w:space="0" w:color="D4D4D4"/>
              <w:left w:val="single" w:sz="8" w:space="0" w:color="D4D4D4"/>
              <w:bottom w:val="single" w:sz="8" w:space="0" w:color="D4D4D4"/>
              <w:right w:val="single" w:sz="8" w:space="0" w:color="D4D4D4"/>
            </w:tcBorders>
          </w:tcPr>
          <w:p w14:paraId="1566BE0E" w14:textId="77777777" w:rsidR="00864287" w:rsidRPr="00DE3AFB" w:rsidRDefault="00864287" w:rsidP="00864287">
            <w:pPr>
              <w:pStyle w:val="TableParagraph"/>
              <w:spacing w:before="106" w:line="252" w:lineRule="auto"/>
              <w:ind w:left="224" w:right="430"/>
              <w:rPr>
                <w:rFonts w:ascii="Agency FB" w:hAnsi="Agency FB"/>
                <w:sz w:val="19"/>
                <w:szCs w:val="19"/>
              </w:rPr>
            </w:pP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plans include:</w:t>
            </w:r>
          </w:p>
          <w:p w14:paraId="2195CC45" w14:textId="77777777" w:rsidR="00864287" w:rsidRPr="00DE3AFB" w:rsidRDefault="00864287" w:rsidP="00864287">
            <w:pPr>
              <w:pStyle w:val="TableParagraph"/>
              <w:numPr>
                <w:ilvl w:val="0"/>
                <w:numId w:val="130"/>
              </w:numPr>
              <w:tabs>
                <w:tab w:val="left" w:pos="464"/>
              </w:tabs>
              <w:spacing w:before="2" w:line="252" w:lineRule="auto"/>
              <w:ind w:left="464" w:right="432"/>
              <w:rPr>
                <w:rFonts w:ascii="Agency FB" w:hAnsi="Agency FB"/>
                <w:sz w:val="19"/>
                <w:szCs w:val="19"/>
              </w:rPr>
            </w:pPr>
            <w:r w:rsidRPr="00DE3AFB">
              <w:rPr>
                <w:rFonts w:ascii="Agency FB" w:hAnsi="Agency FB"/>
                <w:color w:val="4E4E50"/>
                <w:w w:val="105"/>
                <w:sz w:val="19"/>
                <w:szCs w:val="19"/>
              </w:rPr>
              <w:t xml:space="preserve">nearly all evidence of the internalization of </w:t>
            </w: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curriculum.</w:t>
            </w:r>
          </w:p>
          <w:p w14:paraId="0ACA3ADA" w14:textId="77777777" w:rsidR="00864287" w:rsidRPr="00DE3AFB" w:rsidRDefault="00864287" w:rsidP="00864287">
            <w:pPr>
              <w:pStyle w:val="TableParagraph"/>
              <w:numPr>
                <w:ilvl w:val="0"/>
                <w:numId w:val="130"/>
              </w:numPr>
              <w:tabs>
                <w:tab w:val="left" w:pos="464"/>
              </w:tabs>
              <w:spacing w:before="2" w:line="252" w:lineRule="auto"/>
              <w:ind w:left="464" w:right="447"/>
              <w:rPr>
                <w:rFonts w:ascii="Agency FB" w:hAnsi="Agency FB"/>
                <w:sz w:val="19"/>
                <w:szCs w:val="19"/>
              </w:rPr>
            </w:pPr>
            <w:r w:rsidRPr="00DE3AFB">
              <w:rPr>
                <w:rFonts w:ascii="Agency FB" w:hAnsi="Agency FB"/>
                <w:color w:val="4E4E50"/>
                <w:w w:val="105"/>
                <w:sz w:val="19"/>
                <w:szCs w:val="19"/>
              </w:rPr>
              <w:t>objectives that are nearly all measurable, explicit,</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aligned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 xml:space="preserve">to </w:t>
            </w:r>
            <w:r w:rsidRPr="00DE3AFB">
              <w:rPr>
                <w:rFonts w:ascii="Agency FB" w:hAnsi="Agency FB"/>
                <w:color w:val="4E4E50"/>
                <w:spacing w:val="-2"/>
                <w:w w:val="105"/>
                <w:sz w:val="19"/>
                <w:szCs w:val="19"/>
              </w:rPr>
              <w:t>state</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content</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standards </w:t>
            </w:r>
            <w:r w:rsidRPr="00DE3AFB">
              <w:rPr>
                <w:rFonts w:ascii="Agency FB" w:hAnsi="Agency FB"/>
                <w:color w:val="4E4E50"/>
                <w:w w:val="105"/>
                <w:sz w:val="19"/>
                <w:szCs w:val="19"/>
              </w:rPr>
              <w:t>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aligned to</w:t>
            </w:r>
          </w:p>
          <w:p w14:paraId="0B407120" w14:textId="77777777" w:rsidR="00864287" w:rsidRPr="00DE3AFB" w:rsidRDefault="00864287" w:rsidP="00864287">
            <w:pPr>
              <w:pStyle w:val="TableParagraph"/>
              <w:spacing w:before="4" w:line="252" w:lineRule="auto"/>
              <w:ind w:left="464" w:right="430"/>
              <w:rPr>
                <w:rFonts w:ascii="Agency FB" w:hAnsi="Agency FB"/>
                <w:sz w:val="19"/>
                <w:szCs w:val="19"/>
              </w:rPr>
            </w:pP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 xml:space="preserve">curriculum, both in content and </w:t>
            </w:r>
            <w:r w:rsidRPr="00DE3AFB">
              <w:rPr>
                <w:rFonts w:ascii="Agency FB" w:hAnsi="Agency FB"/>
                <w:color w:val="4E4E50"/>
                <w:spacing w:val="-2"/>
                <w:sz w:val="19"/>
                <w:szCs w:val="19"/>
              </w:rPr>
              <w:t>rigor.</w:t>
            </w:r>
          </w:p>
          <w:p w14:paraId="42408761" w14:textId="77777777" w:rsidR="00864287" w:rsidRPr="00DE3AFB" w:rsidRDefault="00864287" w:rsidP="00864287">
            <w:pPr>
              <w:pStyle w:val="TableParagraph"/>
              <w:numPr>
                <w:ilvl w:val="0"/>
                <w:numId w:val="130"/>
              </w:numPr>
              <w:tabs>
                <w:tab w:val="left" w:pos="464"/>
              </w:tabs>
              <w:spacing w:before="2" w:line="247" w:lineRule="auto"/>
              <w:ind w:left="464" w:right="419"/>
              <w:rPr>
                <w:rFonts w:ascii="Agency FB" w:hAnsi="Agency FB"/>
                <w:sz w:val="19"/>
                <w:szCs w:val="19"/>
              </w:rPr>
            </w:pPr>
            <w:r w:rsidRPr="00DE3AFB">
              <w:rPr>
                <w:rFonts w:ascii="Agency FB" w:hAnsi="Agency FB"/>
                <w:color w:val="4E4E50"/>
                <w:sz w:val="19"/>
                <w:szCs w:val="19"/>
              </w:rPr>
              <w:t>activities,</w:t>
            </w:r>
            <w:r w:rsidRPr="00DE3AFB">
              <w:rPr>
                <w:rFonts w:ascii="Agency FB" w:hAnsi="Agency FB"/>
                <w:color w:val="4E4E50"/>
                <w:spacing w:val="-14"/>
                <w:sz w:val="19"/>
                <w:szCs w:val="19"/>
              </w:rPr>
              <w:t xml:space="preserve"> </w:t>
            </w:r>
            <w:r w:rsidRPr="00DE3AFB">
              <w:rPr>
                <w:rFonts w:ascii="Agency FB" w:hAnsi="Agency FB"/>
                <w:color w:val="4E4E50"/>
                <w:sz w:val="19"/>
                <w:szCs w:val="19"/>
              </w:rPr>
              <w:t>materials,</w:t>
            </w:r>
            <w:r w:rsidRPr="00DE3AFB">
              <w:rPr>
                <w:rFonts w:ascii="Agency FB" w:hAnsi="Agency FB"/>
                <w:color w:val="4E4E50"/>
                <w:spacing w:val="-14"/>
                <w:sz w:val="19"/>
                <w:szCs w:val="19"/>
              </w:rPr>
              <w:t xml:space="preserve"> </w:t>
            </w:r>
            <w:r w:rsidRPr="00DE3AFB">
              <w:rPr>
                <w:rFonts w:ascii="Agency FB" w:hAnsi="Agency FB"/>
                <w:color w:val="4E4E50"/>
                <w:sz w:val="19"/>
                <w:szCs w:val="19"/>
              </w:rPr>
              <w:t>and assessments, that are nearly</w:t>
            </w:r>
            <w:r w:rsidRPr="00DE3AFB">
              <w:rPr>
                <w:rFonts w:ascii="Agency FB" w:hAnsi="Agency FB"/>
                <w:color w:val="4E4E50"/>
                <w:spacing w:val="-8"/>
                <w:sz w:val="19"/>
                <w:szCs w:val="19"/>
              </w:rPr>
              <w:t xml:space="preserve"> </w:t>
            </w:r>
            <w:r w:rsidRPr="00DE3AFB">
              <w:rPr>
                <w:rFonts w:ascii="Agency FB" w:hAnsi="Agency FB"/>
                <w:color w:val="4E4E50"/>
                <w:sz w:val="19"/>
                <w:szCs w:val="19"/>
              </w:rPr>
              <w:t>all:</w:t>
            </w:r>
          </w:p>
          <w:p w14:paraId="40967B44" w14:textId="77777777" w:rsidR="00864287" w:rsidRPr="00DE3AFB" w:rsidRDefault="00864287" w:rsidP="00864287">
            <w:pPr>
              <w:pStyle w:val="TableParagraph"/>
              <w:numPr>
                <w:ilvl w:val="1"/>
                <w:numId w:val="130"/>
              </w:numPr>
              <w:tabs>
                <w:tab w:val="left" w:pos="824"/>
              </w:tabs>
              <w:spacing w:before="8" w:line="242" w:lineRule="auto"/>
              <w:ind w:left="824" w:right="247"/>
              <w:rPr>
                <w:rFonts w:ascii="Agency FB" w:hAnsi="Agency FB"/>
                <w:sz w:val="19"/>
                <w:szCs w:val="19"/>
              </w:rPr>
            </w:pPr>
            <w:r w:rsidRPr="00DE3AFB">
              <w:rPr>
                <w:rFonts w:ascii="Agency FB" w:hAnsi="Agency FB"/>
                <w:color w:val="4E4E50"/>
                <w:w w:val="105"/>
                <w:sz w:val="19"/>
                <w:szCs w:val="19"/>
              </w:rPr>
              <w:t>aligned to state standards;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content, </w:t>
            </w:r>
            <w:r w:rsidRPr="00DE3AFB">
              <w:rPr>
                <w:rFonts w:ascii="Agency FB" w:hAnsi="Agency FB"/>
                <w:color w:val="4E4E50"/>
                <w:spacing w:val="-2"/>
                <w:w w:val="105"/>
                <w:sz w:val="19"/>
                <w:szCs w:val="19"/>
              </w:rPr>
              <w:t>including</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high-quality </w:t>
            </w:r>
            <w:r w:rsidRPr="00DE3AFB">
              <w:rPr>
                <w:rFonts w:ascii="Agency FB" w:hAnsi="Agency FB"/>
                <w:color w:val="4E4E50"/>
                <w:w w:val="105"/>
                <w:sz w:val="19"/>
                <w:szCs w:val="19"/>
              </w:rPr>
              <w:t>curriculum;</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success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criteria.</w:t>
            </w:r>
          </w:p>
          <w:p w14:paraId="6803B02D" w14:textId="77777777" w:rsidR="00864287" w:rsidRPr="00DE3AFB" w:rsidRDefault="00864287" w:rsidP="00864287">
            <w:pPr>
              <w:pStyle w:val="TableParagraph"/>
              <w:numPr>
                <w:ilvl w:val="1"/>
                <w:numId w:val="130"/>
              </w:numPr>
              <w:tabs>
                <w:tab w:val="left" w:pos="824"/>
              </w:tabs>
              <w:spacing w:before="11" w:line="242" w:lineRule="auto"/>
              <w:ind w:left="824" w:right="384"/>
              <w:rPr>
                <w:rFonts w:ascii="Agency FB" w:hAnsi="Agency FB"/>
                <w:sz w:val="19"/>
                <w:szCs w:val="19"/>
              </w:rPr>
            </w:pPr>
            <w:r w:rsidRPr="00DE3AFB">
              <w:rPr>
                <w:rFonts w:ascii="Agency FB" w:hAnsi="Agency FB"/>
                <w:color w:val="4E4E50"/>
                <w:w w:val="105"/>
                <w:sz w:val="19"/>
                <w:szCs w:val="19"/>
              </w:rPr>
              <w:t>sequenced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scaffolded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based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on student</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need.</w:t>
            </w:r>
          </w:p>
          <w:p w14:paraId="708A8B55" w14:textId="77777777" w:rsidR="00864287" w:rsidRPr="00DE3AFB" w:rsidRDefault="00864287" w:rsidP="00864287">
            <w:pPr>
              <w:pStyle w:val="TableParagraph"/>
              <w:numPr>
                <w:ilvl w:val="1"/>
                <w:numId w:val="130"/>
              </w:numPr>
              <w:tabs>
                <w:tab w:val="left" w:pos="824"/>
              </w:tabs>
              <w:spacing w:before="11" w:line="242" w:lineRule="auto"/>
              <w:ind w:left="824" w:right="283"/>
              <w:rPr>
                <w:rFonts w:ascii="Agency FB" w:hAnsi="Agency FB"/>
                <w:sz w:val="19"/>
                <w:szCs w:val="19"/>
              </w:rPr>
            </w:pPr>
            <w:r w:rsidRPr="00DE3AFB">
              <w:rPr>
                <w:rFonts w:ascii="Agency FB" w:hAnsi="Agency FB"/>
                <w:color w:val="4E4E50"/>
                <w:spacing w:val="-2"/>
                <w:w w:val="105"/>
                <w:sz w:val="19"/>
                <w:szCs w:val="19"/>
              </w:rPr>
              <w:t>build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prior</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student </w:t>
            </w: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are relevant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 lives, and integrate other disciplines as appropriate;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0F592570" w14:textId="0E1025AE" w:rsidR="00864287" w:rsidRPr="00DE3AFB" w:rsidRDefault="00864287" w:rsidP="00864287">
            <w:pPr>
              <w:pStyle w:val="TableParagraph"/>
              <w:numPr>
                <w:ilvl w:val="1"/>
                <w:numId w:val="128"/>
              </w:numPr>
              <w:tabs>
                <w:tab w:val="left" w:pos="824"/>
              </w:tabs>
              <w:spacing w:line="242" w:lineRule="auto"/>
              <w:ind w:right="185"/>
              <w:rPr>
                <w:rFonts w:ascii="Agency FB" w:hAnsi="Agency FB"/>
                <w:sz w:val="19"/>
                <w:szCs w:val="19"/>
              </w:rPr>
            </w:pPr>
            <w:r w:rsidRPr="00DE3AFB">
              <w:rPr>
                <w:rFonts w:ascii="Agency FB" w:hAnsi="Agency FB"/>
                <w:color w:val="4E4E50"/>
                <w:sz w:val="19"/>
                <w:szCs w:val="19"/>
              </w:rPr>
              <w:t>provide</w:t>
            </w:r>
            <w:r w:rsidRPr="00DE3AFB">
              <w:rPr>
                <w:rFonts w:ascii="Agency FB" w:hAnsi="Agency FB"/>
                <w:color w:val="4E4E50"/>
                <w:spacing w:val="-8"/>
                <w:sz w:val="19"/>
                <w:szCs w:val="19"/>
              </w:rPr>
              <w:t xml:space="preserve"> </w:t>
            </w:r>
            <w:r w:rsidRPr="00DE3AFB">
              <w:rPr>
                <w:rFonts w:ascii="Agency FB" w:hAnsi="Agency FB"/>
                <w:color w:val="4E4E50"/>
                <w:sz w:val="19"/>
                <w:szCs w:val="19"/>
              </w:rPr>
              <w:t>appropriate time for student work, student</w:t>
            </w:r>
            <w:r w:rsidRPr="00DE3AFB">
              <w:rPr>
                <w:rFonts w:ascii="Agency FB" w:hAnsi="Agency FB"/>
                <w:color w:val="4E4E50"/>
                <w:spacing w:val="-5"/>
                <w:sz w:val="19"/>
                <w:szCs w:val="19"/>
              </w:rPr>
              <w:t xml:space="preserve"> </w:t>
            </w:r>
            <w:r w:rsidRPr="00DE3AFB">
              <w:rPr>
                <w:rFonts w:ascii="Agency FB" w:hAnsi="Agency FB"/>
                <w:color w:val="4E4E50"/>
                <w:sz w:val="19"/>
                <w:szCs w:val="19"/>
              </w:rPr>
              <w:t>reﬂection,</w:t>
            </w:r>
            <w:r w:rsidRPr="00DE3AFB">
              <w:rPr>
                <w:rFonts w:ascii="Agency FB" w:hAnsi="Agency FB"/>
                <w:color w:val="4E4E50"/>
                <w:spacing w:val="-5"/>
                <w:sz w:val="19"/>
                <w:szCs w:val="19"/>
              </w:rPr>
              <w:t xml:space="preserve"> </w:t>
            </w:r>
            <w:r w:rsidRPr="00DE3AFB">
              <w:rPr>
                <w:rFonts w:ascii="Agency FB" w:hAnsi="Agency FB"/>
                <w:color w:val="4E4E50"/>
                <w:sz w:val="19"/>
                <w:szCs w:val="19"/>
              </w:rPr>
              <w:t>and lesson</w:t>
            </w:r>
            <w:r w:rsidRPr="00DE3AFB">
              <w:rPr>
                <w:rFonts w:ascii="Agency FB" w:hAnsi="Agency FB"/>
                <w:color w:val="4E4E50"/>
                <w:spacing w:val="-8"/>
                <w:sz w:val="19"/>
                <w:szCs w:val="19"/>
              </w:rPr>
              <w:t xml:space="preserve"> </w:t>
            </w:r>
            <w:r w:rsidRPr="00DE3AFB">
              <w:rPr>
                <w:rFonts w:ascii="Agency FB" w:hAnsi="Agency FB"/>
                <w:color w:val="4E4E50"/>
                <w:sz w:val="19"/>
                <w:szCs w:val="19"/>
              </w:rPr>
              <w:t>closure.</w:t>
            </w:r>
          </w:p>
        </w:tc>
        <w:tc>
          <w:tcPr>
            <w:tcW w:w="2928" w:type="dxa"/>
            <w:tcBorders>
              <w:top w:val="single" w:sz="8" w:space="0" w:color="D4D4D4"/>
              <w:left w:val="single" w:sz="8" w:space="0" w:color="D4D4D4"/>
              <w:bottom w:val="single" w:sz="8" w:space="0" w:color="D4D4D4"/>
              <w:right w:val="single" w:sz="8" w:space="0" w:color="D4D4D4"/>
            </w:tcBorders>
          </w:tcPr>
          <w:p w14:paraId="4D1D977E" w14:textId="77777777" w:rsidR="00864287" w:rsidRPr="00DE3AFB" w:rsidRDefault="00864287" w:rsidP="00864287">
            <w:pPr>
              <w:pStyle w:val="TableParagraph"/>
              <w:spacing w:before="106" w:line="252" w:lineRule="auto"/>
              <w:ind w:left="214" w:right="513"/>
              <w:rPr>
                <w:rFonts w:ascii="Agency FB" w:hAnsi="Agency FB"/>
                <w:sz w:val="19"/>
                <w:szCs w:val="19"/>
              </w:rPr>
            </w:pP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plans include:</w:t>
            </w:r>
          </w:p>
          <w:p w14:paraId="03499438" w14:textId="77777777" w:rsidR="00864287" w:rsidRPr="00DE3AFB" w:rsidRDefault="00864287" w:rsidP="00864287">
            <w:pPr>
              <w:pStyle w:val="TableParagraph"/>
              <w:numPr>
                <w:ilvl w:val="0"/>
                <w:numId w:val="131"/>
              </w:numPr>
              <w:tabs>
                <w:tab w:val="left" w:pos="454"/>
              </w:tabs>
              <w:spacing w:before="2" w:line="252" w:lineRule="auto"/>
              <w:ind w:left="454" w:right="422"/>
              <w:rPr>
                <w:rFonts w:ascii="Agency FB" w:hAnsi="Agency FB"/>
                <w:sz w:val="19"/>
                <w:szCs w:val="19"/>
              </w:rPr>
            </w:pPr>
            <w:r w:rsidRPr="00DE3AFB">
              <w:rPr>
                <w:rFonts w:ascii="Agency FB" w:hAnsi="Agency FB"/>
                <w:noProof/>
                <w:sz w:val="19"/>
                <w:szCs w:val="19"/>
              </w:rPr>
              <mc:AlternateContent>
                <mc:Choice Requires="wpg">
                  <w:drawing>
                    <wp:anchor distT="0" distB="0" distL="0" distR="0" simplePos="0" relativeHeight="252163584" behindDoc="1" locked="0" layoutInCell="1" allowOverlap="1" wp14:anchorId="357057AE" wp14:editId="31E08235">
                      <wp:simplePos x="0" y="0"/>
                      <wp:positionH relativeFrom="column">
                        <wp:posOffset>844550</wp:posOffset>
                      </wp:positionH>
                      <wp:positionV relativeFrom="paragraph">
                        <wp:posOffset>73153</wp:posOffset>
                      </wp:positionV>
                      <wp:extent cx="25400" cy="12700"/>
                      <wp:effectExtent l="0" t="0" r="0" b="0"/>
                      <wp:wrapNone/>
                      <wp:docPr id="1605431611" name="Group 1605431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 cy="12700"/>
                                <a:chOff x="0" y="0"/>
                                <a:chExt cx="25400" cy="12700"/>
                              </a:xfrm>
                            </wpg:grpSpPr>
                            <wps:wsp>
                              <wps:cNvPr id="847568350" name="Graphic 12"/>
                              <wps:cNvSpPr/>
                              <wps:spPr>
                                <a:xfrm>
                                  <a:off x="0" y="6350"/>
                                  <a:ext cx="25400" cy="1270"/>
                                </a:xfrm>
                                <a:custGeom>
                                  <a:avLst/>
                                  <a:gdLst/>
                                  <a:ahLst/>
                                  <a:cxnLst/>
                                  <a:rect l="l" t="t" r="r" b="b"/>
                                  <a:pathLst>
                                    <a:path w="25400">
                                      <a:moveTo>
                                        <a:pt x="0" y="0"/>
                                      </a:moveTo>
                                      <a:lnTo>
                                        <a:pt x="25399" y="0"/>
                                      </a:lnTo>
                                    </a:path>
                                  </a:pathLst>
                                </a:custGeom>
                                <a:ln w="12700">
                                  <a:solidFill>
                                    <a:srgbClr val="4E4E50"/>
                                  </a:solidFill>
                                  <a:prstDash val="solid"/>
                                </a:ln>
                              </wps:spPr>
                              <wps:bodyPr wrap="square" lIns="0" tIns="0" rIns="0" bIns="0" rtlCol="0">
                                <a:prstTxWarp prst="textNoShape">
                                  <a:avLst/>
                                </a:prstTxWarp>
                                <a:noAutofit/>
                              </wps:bodyPr>
                            </wps:wsp>
                          </wpg:wgp>
                        </a:graphicData>
                      </a:graphic>
                    </wp:anchor>
                  </w:drawing>
                </mc:Choice>
                <mc:Fallback>
                  <w:pict>
                    <v:group w14:anchorId="64F96A09" id="Group 1605431611" o:spid="_x0000_s1026" style="position:absolute;margin-left:66.5pt;margin-top:5.75pt;width:2pt;height:1pt;z-index:-251152896;mso-wrap-distance-left:0;mso-wrap-distance-right:0" coordsize="254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">
                      <v:shape id="Graphic 12" o:spid="_x0000_s1027" style="position:absolute;top:6350;width:25400;height:1270;visibility:visible;mso-wrap-style:square;v-text-anchor:top" coordsize="2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" path="m,l25399,e" filled="f" strokecolor="#4e4e50" strokeweight="1pt">
                        <v:path arrowok="t"/>
                      </v:shape>
                    </v:group>
                  </w:pict>
                </mc:Fallback>
              </mc:AlternateContent>
            </w:r>
            <w:r w:rsidRPr="00DE3AFB">
              <w:rPr>
                <w:rFonts w:ascii="Agency FB" w:hAnsi="Agency FB"/>
                <w:color w:val="4E4E50"/>
                <w:w w:val="105"/>
                <w:sz w:val="19"/>
                <w:szCs w:val="19"/>
              </w:rPr>
              <w:t xml:space="preserve">consistent evidence of the internalization of </w:t>
            </w: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curriculum.</w:t>
            </w:r>
          </w:p>
          <w:p w14:paraId="38C7DAD9" w14:textId="77777777" w:rsidR="00864287" w:rsidRPr="00DE3AFB" w:rsidRDefault="00864287" w:rsidP="00864287">
            <w:pPr>
              <w:pStyle w:val="TableParagraph"/>
              <w:numPr>
                <w:ilvl w:val="0"/>
                <w:numId w:val="131"/>
              </w:numPr>
              <w:tabs>
                <w:tab w:val="left" w:pos="454"/>
              </w:tabs>
              <w:spacing w:before="2" w:line="249" w:lineRule="auto"/>
              <w:ind w:left="454" w:right="534"/>
              <w:rPr>
                <w:rFonts w:ascii="Agency FB" w:hAnsi="Agency FB"/>
                <w:sz w:val="19"/>
                <w:szCs w:val="19"/>
              </w:rPr>
            </w:pPr>
            <w:r w:rsidRPr="00DE3AFB">
              <w:rPr>
                <w:rFonts w:ascii="Agency FB" w:hAnsi="Agency FB"/>
                <w:color w:val="4E4E50"/>
                <w:sz w:val="19"/>
                <w:szCs w:val="19"/>
              </w:rPr>
              <w:t>objectives that are all measurable,</w:t>
            </w:r>
            <w:r w:rsidRPr="00DE3AFB">
              <w:rPr>
                <w:rFonts w:ascii="Agency FB" w:hAnsi="Agency FB"/>
                <w:color w:val="4E4E50"/>
                <w:spacing w:val="-8"/>
                <w:sz w:val="19"/>
                <w:szCs w:val="19"/>
              </w:rPr>
              <w:t xml:space="preserve"> </w:t>
            </w:r>
            <w:r w:rsidRPr="00DE3AFB">
              <w:rPr>
                <w:rFonts w:ascii="Agency FB" w:hAnsi="Agency FB"/>
                <w:color w:val="4E4E50"/>
                <w:sz w:val="19"/>
                <w:szCs w:val="19"/>
              </w:rPr>
              <w:t>explicit, and aligned to state content standards and aligned to high-quality curriculum, both in content and rigor.</w:t>
            </w:r>
          </w:p>
          <w:p w14:paraId="66237AA4" w14:textId="77777777" w:rsidR="00864287" w:rsidRPr="00DE3AFB" w:rsidRDefault="00864287" w:rsidP="00864287">
            <w:pPr>
              <w:pStyle w:val="TableParagraph"/>
              <w:numPr>
                <w:ilvl w:val="0"/>
                <w:numId w:val="131"/>
              </w:numPr>
              <w:tabs>
                <w:tab w:val="left" w:pos="454"/>
              </w:tabs>
              <w:spacing w:before="17" w:line="254" w:lineRule="auto"/>
              <w:ind w:left="454" w:right="309"/>
              <w:rPr>
                <w:rFonts w:ascii="Agency FB" w:hAnsi="Agency FB"/>
                <w:sz w:val="19"/>
                <w:szCs w:val="19"/>
              </w:rPr>
            </w:pPr>
            <w:r w:rsidRPr="00DE3AFB">
              <w:rPr>
                <w:rFonts w:ascii="Agency FB" w:hAnsi="Agency FB"/>
                <w:color w:val="4E4E50"/>
                <w:sz w:val="19"/>
                <w:szCs w:val="19"/>
              </w:rPr>
              <w:t>activities, materials, and assessments, that are all:</w:t>
            </w:r>
          </w:p>
          <w:p w14:paraId="7A24E52E" w14:textId="77777777" w:rsidR="00864287" w:rsidRPr="00DE3AFB" w:rsidRDefault="00864287" w:rsidP="00864287">
            <w:pPr>
              <w:pStyle w:val="TableParagraph"/>
              <w:numPr>
                <w:ilvl w:val="1"/>
                <w:numId w:val="131"/>
              </w:numPr>
              <w:tabs>
                <w:tab w:val="left" w:pos="814"/>
              </w:tabs>
              <w:spacing w:line="242" w:lineRule="auto"/>
              <w:ind w:left="814" w:right="237"/>
              <w:rPr>
                <w:rFonts w:ascii="Agency FB" w:hAnsi="Agency FB"/>
                <w:sz w:val="19"/>
                <w:szCs w:val="19"/>
              </w:rPr>
            </w:pPr>
            <w:r w:rsidRPr="00DE3AFB">
              <w:rPr>
                <w:rFonts w:ascii="Agency FB" w:hAnsi="Agency FB"/>
                <w:color w:val="4E4E50"/>
                <w:w w:val="105"/>
                <w:sz w:val="19"/>
                <w:szCs w:val="19"/>
              </w:rPr>
              <w:t>aligned to state standards;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content, </w:t>
            </w:r>
            <w:r w:rsidRPr="00DE3AFB">
              <w:rPr>
                <w:rFonts w:ascii="Agency FB" w:hAnsi="Agency FB"/>
                <w:color w:val="4E4E50"/>
                <w:spacing w:val="-2"/>
                <w:w w:val="105"/>
                <w:sz w:val="19"/>
                <w:szCs w:val="19"/>
              </w:rPr>
              <w:t>including</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high-quality </w:t>
            </w:r>
            <w:r w:rsidRPr="00DE3AFB">
              <w:rPr>
                <w:rFonts w:ascii="Agency FB" w:hAnsi="Agency FB"/>
                <w:color w:val="4E4E50"/>
                <w:w w:val="105"/>
                <w:sz w:val="19"/>
                <w:szCs w:val="19"/>
              </w:rPr>
              <w:t>curriculum;</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success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criteria.</w:t>
            </w:r>
          </w:p>
          <w:p w14:paraId="7478FC5C" w14:textId="77777777" w:rsidR="00864287" w:rsidRPr="00DE3AFB" w:rsidRDefault="00864287" w:rsidP="00864287">
            <w:pPr>
              <w:pStyle w:val="TableParagraph"/>
              <w:numPr>
                <w:ilvl w:val="1"/>
                <w:numId w:val="131"/>
              </w:numPr>
              <w:tabs>
                <w:tab w:val="left" w:pos="814"/>
              </w:tabs>
              <w:spacing w:before="11" w:line="242" w:lineRule="auto"/>
              <w:ind w:left="814" w:right="374"/>
              <w:rPr>
                <w:rFonts w:ascii="Agency FB" w:hAnsi="Agency FB"/>
                <w:sz w:val="19"/>
                <w:szCs w:val="19"/>
              </w:rPr>
            </w:pPr>
            <w:r w:rsidRPr="00DE3AFB">
              <w:rPr>
                <w:rFonts w:ascii="Agency FB" w:hAnsi="Agency FB"/>
                <w:color w:val="4E4E50"/>
                <w:w w:val="105"/>
                <w:sz w:val="19"/>
                <w:szCs w:val="19"/>
              </w:rPr>
              <w:t>sequenced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scaffolded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based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on student</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need.</w:t>
            </w:r>
          </w:p>
          <w:p w14:paraId="60764FEE" w14:textId="77777777" w:rsidR="00864287" w:rsidRPr="00DE3AFB" w:rsidRDefault="00864287" w:rsidP="00864287">
            <w:pPr>
              <w:pStyle w:val="TableParagraph"/>
              <w:numPr>
                <w:ilvl w:val="1"/>
                <w:numId w:val="131"/>
              </w:numPr>
              <w:tabs>
                <w:tab w:val="left" w:pos="814"/>
              </w:tabs>
              <w:spacing w:before="10" w:line="242" w:lineRule="auto"/>
              <w:ind w:left="814" w:right="273"/>
              <w:rPr>
                <w:rFonts w:ascii="Agency FB" w:hAnsi="Agency FB"/>
                <w:sz w:val="19"/>
                <w:szCs w:val="19"/>
              </w:rPr>
            </w:pPr>
            <w:r w:rsidRPr="00DE3AFB">
              <w:rPr>
                <w:rFonts w:ascii="Agency FB" w:hAnsi="Agency FB"/>
                <w:color w:val="4E4E50"/>
                <w:spacing w:val="-2"/>
                <w:w w:val="105"/>
                <w:sz w:val="19"/>
                <w:szCs w:val="19"/>
              </w:rPr>
              <w:t>build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prior</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student </w:t>
            </w: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are relevant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 lives, and integrate other disciplines as appropriate;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384C17CF" w14:textId="35E536B4" w:rsidR="00864287" w:rsidRPr="00DE3AFB" w:rsidRDefault="00864287" w:rsidP="00864287">
            <w:pPr>
              <w:pStyle w:val="TableParagraph"/>
              <w:numPr>
                <w:ilvl w:val="1"/>
                <w:numId w:val="127"/>
              </w:numPr>
              <w:tabs>
                <w:tab w:val="left" w:pos="814"/>
              </w:tabs>
              <w:spacing w:line="242" w:lineRule="auto"/>
              <w:ind w:right="175"/>
              <w:rPr>
                <w:rFonts w:ascii="Agency FB" w:hAnsi="Agency FB"/>
                <w:color w:val="4E4E50"/>
                <w:w w:val="105"/>
                <w:sz w:val="19"/>
                <w:szCs w:val="19"/>
              </w:rPr>
            </w:pPr>
            <w:r w:rsidRPr="00DE3AFB">
              <w:rPr>
                <w:rFonts w:ascii="Agency FB" w:hAnsi="Agency FB"/>
                <w:color w:val="4E4E50"/>
                <w:sz w:val="19"/>
                <w:szCs w:val="19"/>
              </w:rPr>
              <w:t>provide</w:t>
            </w:r>
            <w:r w:rsidRPr="00DE3AFB">
              <w:rPr>
                <w:rFonts w:ascii="Agency FB" w:hAnsi="Agency FB"/>
                <w:color w:val="4E4E50"/>
                <w:spacing w:val="-8"/>
                <w:sz w:val="19"/>
                <w:szCs w:val="19"/>
              </w:rPr>
              <w:t xml:space="preserve"> </w:t>
            </w:r>
            <w:r w:rsidRPr="00DE3AFB">
              <w:rPr>
                <w:rFonts w:ascii="Agency FB" w:hAnsi="Agency FB"/>
                <w:color w:val="4E4E50"/>
                <w:sz w:val="19"/>
                <w:szCs w:val="19"/>
              </w:rPr>
              <w:t>appropriate time</w:t>
            </w:r>
            <w:r w:rsidRPr="00DE3AFB">
              <w:rPr>
                <w:rFonts w:ascii="Agency FB" w:hAnsi="Agency FB"/>
                <w:color w:val="4E4E50"/>
                <w:spacing w:val="-9"/>
                <w:sz w:val="19"/>
                <w:szCs w:val="19"/>
              </w:rPr>
              <w:t xml:space="preserve"> </w:t>
            </w:r>
            <w:r w:rsidRPr="00DE3AFB">
              <w:rPr>
                <w:rFonts w:ascii="Agency FB" w:hAnsi="Agency FB"/>
                <w:color w:val="4E4E50"/>
                <w:sz w:val="19"/>
                <w:szCs w:val="19"/>
              </w:rPr>
              <w:t>for</w:t>
            </w:r>
            <w:r w:rsidRPr="00DE3AFB">
              <w:rPr>
                <w:rFonts w:ascii="Agency FB" w:hAnsi="Agency FB"/>
                <w:color w:val="4E4E50"/>
                <w:spacing w:val="-9"/>
                <w:sz w:val="19"/>
                <w:szCs w:val="19"/>
              </w:rPr>
              <w:t xml:space="preserve"> </w:t>
            </w:r>
            <w:r w:rsidRPr="00454693">
              <w:rPr>
                <w:rFonts w:ascii="Agency FB" w:hAnsi="Agency FB"/>
                <w:color w:val="4E4E50"/>
                <w:spacing w:val="-4"/>
                <w:w w:val="105"/>
                <w:sz w:val="19"/>
                <w:szCs w:val="19"/>
              </w:rPr>
              <w:t xml:space="preserve">student work, </w:t>
            </w:r>
            <w:r w:rsidRPr="00DE3AFB">
              <w:rPr>
                <w:rFonts w:ascii="Agency FB" w:hAnsi="Agency FB"/>
                <w:color w:val="4E4E50"/>
                <w:spacing w:val="-4"/>
                <w:w w:val="105"/>
                <w:sz w:val="19"/>
                <w:szCs w:val="19"/>
              </w:rPr>
              <w:t>student</w:t>
            </w:r>
            <w:r w:rsidRPr="00454693">
              <w:rPr>
                <w:rFonts w:ascii="Agency FB" w:hAnsi="Agency FB"/>
                <w:color w:val="4E4E50"/>
                <w:spacing w:val="-4"/>
                <w:w w:val="105"/>
                <w:sz w:val="19"/>
                <w:szCs w:val="19"/>
              </w:rPr>
              <w:t xml:space="preserve"> </w:t>
            </w:r>
            <w:r w:rsidRPr="00DE3AFB">
              <w:rPr>
                <w:rFonts w:ascii="Agency FB" w:hAnsi="Agency FB"/>
                <w:color w:val="4E4E50"/>
                <w:spacing w:val="-4"/>
                <w:w w:val="105"/>
                <w:sz w:val="19"/>
                <w:szCs w:val="19"/>
              </w:rPr>
              <w:t>reﬂection,</w:t>
            </w:r>
            <w:r w:rsidRPr="00454693">
              <w:rPr>
                <w:rFonts w:ascii="Agency FB" w:hAnsi="Agency FB"/>
                <w:color w:val="4E4E50"/>
                <w:spacing w:val="-4"/>
                <w:w w:val="105"/>
                <w:sz w:val="19"/>
                <w:szCs w:val="19"/>
              </w:rPr>
              <w:t xml:space="preserve"> </w:t>
            </w:r>
            <w:r w:rsidRPr="00DE3AFB">
              <w:rPr>
                <w:rFonts w:ascii="Agency FB" w:hAnsi="Agency FB"/>
                <w:color w:val="4E4E50"/>
                <w:spacing w:val="-4"/>
                <w:w w:val="105"/>
                <w:sz w:val="19"/>
                <w:szCs w:val="19"/>
              </w:rPr>
              <w:t xml:space="preserve">and </w:t>
            </w:r>
            <w:r w:rsidRPr="00454693">
              <w:rPr>
                <w:rFonts w:ascii="Agency FB" w:hAnsi="Agency FB"/>
                <w:color w:val="4E4E50"/>
                <w:spacing w:val="-4"/>
                <w:w w:val="105"/>
                <w:sz w:val="19"/>
                <w:szCs w:val="19"/>
              </w:rPr>
              <w:t>lesson closure.</w:t>
            </w:r>
          </w:p>
        </w:tc>
      </w:tr>
    </w:tbl>
    <w:tbl>
      <w:tblPr>
        <w:tblW w:w="15120" w:type="dxa"/>
        <w:tblInd w:w="80" w:type="dxa"/>
        <w:tblBorders>
          <w:top w:val="single" w:sz="8" w:space="0" w:color="3C0F53"/>
          <w:left w:val="single" w:sz="8" w:space="0" w:color="3C0F53"/>
          <w:bottom w:val="single" w:sz="8" w:space="0" w:color="3C0F53"/>
          <w:right w:val="single" w:sz="8" w:space="0" w:color="3C0F53"/>
          <w:insideH w:val="single" w:sz="8" w:space="0" w:color="3C0F53"/>
          <w:insideV w:val="single" w:sz="8" w:space="0" w:color="3C0F53"/>
        </w:tblBorders>
        <w:tblLayout w:type="fixed"/>
        <w:tblCellMar>
          <w:left w:w="0" w:type="dxa"/>
          <w:right w:w="0" w:type="dxa"/>
        </w:tblCellMar>
        <w:tblLook w:val="01E0" w:firstRow="1" w:lastRow="1" w:firstColumn="1" w:lastColumn="1" w:noHBand="0" w:noVBand="0"/>
      </w:tblPr>
      <w:tblGrid>
        <w:gridCol w:w="20"/>
        <w:gridCol w:w="20"/>
        <w:gridCol w:w="2880"/>
        <w:gridCol w:w="70"/>
        <w:gridCol w:w="2850"/>
        <w:gridCol w:w="20"/>
        <w:gridCol w:w="10"/>
        <w:gridCol w:w="2680"/>
        <w:gridCol w:w="270"/>
        <w:gridCol w:w="2520"/>
        <w:gridCol w:w="3220"/>
        <w:gridCol w:w="20"/>
        <w:gridCol w:w="540"/>
      </w:tblGrid>
      <w:tr w:rsidR="003B358A" w:rsidRPr="00DE3AFB" w14:paraId="5A968C28" w14:textId="77777777" w:rsidTr="00310168">
        <w:trPr>
          <w:gridBefore w:val="1"/>
          <w:wBefore w:w="20" w:type="dxa"/>
          <w:trHeight w:val="439"/>
        </w:trPr>
        <w:tc>
          <w:tcPr>
            <w:tcW w:w="15100" w:type="dxa"/>
            <w:gridSpan w:val="12"/>
            <w:tcBorders>
              <w:bottom w:val="single" w:sz="8" w:space="0" w:color="757070"/>
            </w:tcBorders>
            <w:shd w:val="clear" w:color="auto" w:fill="007E91"/>
          </w:tcPr>
          <w:p w14:paraId="7B43295B" w14:textId="77777777" w:rsidR="003B358A" w:rsidRPr="00DE3AFB" w:rsidRDefault="003B358A" w:rsidP="0028351A">
            <w:pPr>
              <w:pStyle w:val="TableParagraph"/>
              <w:spacing w:before="88"/>
              <w:ind w:left="64"/>
              <w:rPr>
                <w:rFonts w:ascii="Agency FB" w:hAnsi="Agency FB"/>
                <w:b/>
                <w:sz w:val="19"/>
                <w:szCs w:val="19"/>
              </w:rPr>
            </w:pPr>
            <w:r w:rsidRPr="00DE3AFB">
              <w:rPr>
                <w:rFonts w:ascii="Agency FB" w:hAnsi="Agency FB"/>
                <w:b/>
                <w:color w:val="FFFFFF"/>
                <w:w w:val="120"/>
                <w:sz w:val="19"/>
                <w:szCs w:val="19"/>
              </w:rPr>
              <w:lastRenderedPageBreak/>
              <w:t>ASSESSMENT</w:t>
            </w:r>
            <w:r w:rsidRPr="00DE3AFB">
              <w:rPr>
                <w:rFonts w:ascii="Agency FB" w:hAnsi="Agency FB"/>
                <w:b/>
                <w:color w:val="FFFFFF"/>
                <w:spacing w:val="-24"/>
                <w:w w:val="120"/>
                <w:sz w:val="19"/>
                <w:szCs w:val="19"/>
              </w:rPr>
              <w:t xml:space="preserve"> </w:t>
            </w:r>
            <w:r w:rsidRPr="00DE3AFB">
              <w:rPr>
                <w:rFonts w:ascii="Agency FB" w:hAnsi="Agency FB"/>
                <w:b/>
                <w:color w:val="FFFFFF"/>
                <w:spacing w:val="-4"/>
                <w:w w:val="120"/>
                <w:sz w:val="19"/>
                <w:szCs w:val="19"/>
              </w:rPr>
              <w:t>(AS)</w:t>
            </w:r>
            <w:r>
              <w:rPr>
                <w:rFonts w:ascii="Agency FB" w:hAnsi="Agency FB"/>
                <w:b/>
                <w:color w:val="FFFFFF"/>
                <w:spacing w:val="-4"/>
                <w:w w:val="120"/>
                <w:sz w:val="19"/>
                <w:szCs w:val="19"/>
              </w:rPr>
              <w:t xml:space="preserve"> Alignment </w:t>
            </w:r>
            <w:proofErr w:type="spellStart"/>
            <w:r>
              <w:rPr>
                <w:rFonts w:ascii="Agency FB" w:hAnsi="Agency FB"/>
                <w:b/>
                <w:color w:val="FFFFFF"/>
                <w:spacing w:val="-4"/>
                <w:w w:val="120"/>
                <w:sz w:val="19"/>
                <w:szCs w:val="19"/>
              </w:rPr>
              <w:t>InTASC</w:t>
            </w:r>
            <w:proofErr w:type="spellEnd"/>
            <w:r>
              <w:rPr>
                <w:rFonts w:ascii="Agency FB" w:hAnsi="Agency FB"/>
                <w:b/>
                <w:color w:val="FFFFFF"/>
                <w:spacing w:val="-4"/>
                <w:w w:val="120"/>
                <w:sz w:val="19"/>
                <w:szCs w:val="19"/>
              </w:rPr>
              <w:t xml:space="preserve"> Standards: Standard 6: Assessment; Standard 7: Planning for Instruction; Standard 8: Instructional Strategies</w:t>
            </w:r>
          </w:p>
        </w:tc>
      </w:tr>
      <w:tr w:rsidR="00A72A6F" w:rsidRPr="00DE3AFB" w14:paraId="38EF7B9E" w14:textId="77777777" w:rsidTr="00910FD2">
        <w:trPr>
          <w:gridBefore w:val="1"/>
          <w:wBefore w:w="20" w:type="dxa"/>
          <w:trHeight w:val="440"/>
        </w:trPr>
        <w:tc>
          <w:tcPr>
            <w:tcW w:w="2900" w:type="dxa"/>
            <w:gridSpan w:val="2"/>
            <w:tcBorders>
              <w:top w:val="single" w:sz="8" w:space="0" w:color="757070"/>
              <w:left w:val="nil"/>
              <w:bottom w:val="nil"/>
              <w:right w:val="nil"/>
            </w:tcBorders>
            <w:shd w:val="clear" w:color="auto" w:fill="757070"/>
          </w:tcPr>
          <w:p w14:paraId="5C8BBD5C" w14:textId="207C42DC" w:rsidR="00A72A6F" w:rsidRPr="00DE3AFB" w:rsidRDefault="00A72A6F" w:rsidP="00A72A6F">
            <w:pPr>
              <w:pStyle w:val="TableParagraph"/>
              <w:spacing w:before="106"/>
              <w:ind w:left="760"/>
              <w:rPr>
                <w:rFonts w:ascii="Agency FB" w:hAnsi="Agency FB"/>
                <w:b/>
                <w:sz w:val="19"/>
                <w:szCs w:val="19"/>
              </w:rPr>
            </w:pPr>
            <w:r w:rsidRPr="009A0860">
              <w:rPr>
                <w:rFonts w:ascii="Agency FB" w:hAnsi="Agency FB"/>
                <w:bCs/>
                <w:color w:val="FFFFFF"/>
                <w:sz w:val="19"/>
                <w:szCs w:val="19"/>
              </w:rPr>
              <w:t>Level</w:t>
            </w:r>
            <w:r w:rsidRPr="009A0860">
              <w:rPr>
                <w:rFonts w:ascii="Agency FB" w:hAnsi="Agency FB"/>
                <w:bCs/>
                <w:color w:val="FFFFFF"/>
                <w:spacing w:val="-4"/>
                <w:sz w:val="19"/>
                <w:szCs w:val="19"/>
              </w:rPr>
              <w:t xml:space="preserve"> </w:t>
            </w:r>
            <w:r w:rsidRPr="009A0860">
              <w:rPr>
                <w:rFonts w:ascii="Agency FB" w:hAnsi="Agency FB"/>
                <w:bCs/>
                <w:color w:val="FFFFFF"/>
                <w:sz w:val="19"/>
                <w:szCs w:val="19"/>
              </w:rPr>
              <w:t>1:</w:t>
            </w:r>
            <w:r w:rsidRPr="009A0860">
              <w:rPr>
                <w:rFonts w:ascii="Agency FB" w:hAnsi="Agency FB"/>
                <w:bCs/>
                <w:color w:val="FFFFFF"/>
                <w:spacing w:val="-4"/>
                <w:sz w:val="19"/>
                <w:szCs w:val="19"/>
              </w:rPr>
              <w:t xml:space="preserve"> </w:t>
            </w:r>
            <w:r w:rsidRPr="009A0860">
              <w:rPr>
                <w:rFonts w:ascii="Agency FB" w:hAnsi="Agency FB"/>
                <w:bCs/>
                <w:color w:val="FFFFFF"/>
                <w:sz w:val="19"/>
                <w:szCs w:val="19"/>
              </w:rPr>
              <w:t>Improvement</w:t>
            </w:r>
            <w:r w:rsidRPr="009A0860">
              <w:rPr>
                <w:rFonts w:ascii="Agency FB" w:hAnsi="Agency FB"/>
                <w:bCs/>
                <w:color w:val="FFFFFF"/>
                <w:spacing w:val="-3"/>
                <w:sz w:val="19"/>
                <w:szCs w:val="19"/>
              </w:rPr>
              <w:t xml:space="preserve"> </w:t>
            </w:r>
            <w:r w:rsidRPr="009A0860">
              <w:rPr>
                <w:rFonts w:ascii="Agency FB" w:hAnsi="Agency FB"/>
                <w:bCs/>
                <w:color w:val="FFFFFF"/>
                <w:spacing w:val="-2"/>
                <w:sz w:val="19"/>
                <w:szCs w:val="19"/>
              </w:rPr>
              <w:t>Needed</w:t>
            </w:r>
          </w:p>
        </w:tc>
        <w:tc>
          <w:tcPr>
            <w:tcW w:w="2920" w:type="dxa"/>
            <w:gridSpan w:val="2"/>
            <w:tcBorders>
              <w:top w:val="single" w:sz="8" w:space="0" w:color="757070"/>
              <w:left w:val="nil"/>
              <w:bottom w:val="nil"/>
              <w:right w:val="nil"/>
            </w:tcBorders>
            <w:shd w:val="clear" w:color="auto" w:fill="757070"/>
          </w:tcPr>
          <w:p w14:paraId="77EC62A9" w14:textId="42589DF2" w:rsidR="00A72A6F" w:rsidRPr="00DE3AFB" w:rsidRDefault="00A72A6F" w:rsidP="00A72A6F">
            <w:pPr>
              <w:pStyle w:val="TableParagraph"/>
              <w:spacing w:before="106"/>
              <w:ind w:left="655"/>
              <w:rPr>
                <w:rFonts w:ascii="Agency FB" w:hAnsi="Agency FB"/>
                <w:b/>
                <w:sz w:val="19"/>
                <w:szCs w:val="19"/>
              </w:rPr>
            </w:pPr>
            <w:r w:rsidRPr="009A0860">
              <w:rPr>
                <w:rFonts w:ascii="Agency FB" w:hAnsi="Agency FB"/>
                <w:bCs/>
                <w:color w:val="FFFFFF"/>
                <w:sz w:val="19"/>
                <w:szCs w:val="19"/>
              </w:rPr>
              <w:t>Level</w:t>
            </w:r>
            <w:r w:rsidRPr="009A0860">
              <w:rPr>
                <w:rFonts w:ascii="Agency FB" w:hAnsi="Agency FB"/>
                <w:bCs/>
                <w:color w:val="FFFFFF"/>
                <w:spacing w:val="-4"/>
                <w:sz w:val="19"/>
                <w:szCs w:val="19"/>
              </w:rPr>
              <w:t xml:space="preserve"> </w:t>
            </w:r>
            <w:r w:rsidRPr="009A0860">
              <w:rPr>
                <w:rFonts w:ascii="Agency FB" w:hAnsi="Agency FB"/>
                <w:bCs/>
                <w:color w:val="FFFFFF"/>
                <w:sz w:val="19"/>
                <w:szCs w:val="19"/>
              </w:rPr>
              <w:t>2:</w:t>
            </w:r>
            <w:r w:rsidRPr="009A0860">
              <w:rPr>
                <w:rFonts w:ascii="Agency FB" w:hAnsi="Agency FB"/>
                <w:bCs/>
                <w:color w:val="FFFFFF"/>
                <w:spacing w:val="-1"/>
                <w:sz w:val="19"/>
                <w:szCs w:val="19"/>
              </w:rPr>
              <w:t xml:space="preserve"> </w:t>
            </w:r>
            <w:r w:rsidRPr="009A0860">
              <w:rPr>
                <w:rFonts w:ascii="Agency FB" w:hAnsi="Agency FB"/>
                <w:bCs/>
                <w:color w:val="FFFFFF"/>
                <w:spacing w:val="-2"/>
                <w:sz w:val="19"/>
                <w:szCs w:val="19"/>
              </w:rPr>
              <w:t>Developing</w:t>
            </w:r>
          </w:p>
        </w:tc>
        <w:tc>
          <w:tcPr>
            <w:tcW w:w="2710" w:type="dxa"/>
            <w:gridSpan w:val="3"/>
            <w:tcBorders>
              <w:top w:val="single" w:sz="8" w:space="0" w:color="757070"/>
              <w:left w:val="nil"/>
              <w:bottom w:val="nil"/>
              <w:right w:val="nil"/>
            </w:tcBorders>
            <w:shd w:val="clear" w:color="auto" w:fill="757070"/>
          </w:tcPr>
          <w:p w14:paraId="4291F158" w14:textId="6C920E5F" w:rsidR="00A72A6F" w:rsidRPr="00DE3AFB" w:rsidRDefault="00A72A6F" w:rsidP="00A72A6F">
            <w:pPr>
              <w:pStyle w:val="TableParagraph"/>
              <w:spacing w:before="106"/>
              <w:ind w:left="790"/>
              <w:rPr>
                <w:rFonts w:ascii="Agency FB" w:hAnsi="Agency FB"/>
                <w:b/>
                <w:sz w:val="19"/>
                <w:szCs w:val="19"/>
              </w:rPr>
            </w:pPr>
            <w:r w:rsidRPr="009A0860">
              <w:rPr>
                <w:rFonts w:ascii="Agency FB" w:hAnsi="Agency FB"/>
                <w:bCs/>
                <w:color w:val="FFFFFF"/>
                <w:sz w:val="19"/>
                <w:szCs w:val="19"/>
              </w:rPr>
              <w:t>Level</w:t>
            </w:r>
            <w:r w:rsidRPr="009A0860">
              <w:rPr>
                <w:rFonts w:ascii="Agency FB" w:hAnsi="Agency FB"/>
                <w:bCs/>
                <w:color w:val="FFFFFF"/>
                <w:spacing w:val="-4"/>
                <w:sz w:val="19"/>
                <w:szCs w:val="19"/>
              </w:rPr>
              <w:t xml:space="preserve"> </w:t>
            </w:r>
            <w:r w:rsidRPr="009A0860">
              <w:rPr>
                <w:rFonts w:ascii="Agency FB" w:hAnsi="Agency FB"/>
                <w:bCs/>
                <w:color w:val="FFFFFF"/>
                <w:sz w:val="19"/>
                <w:szCs w:val="19"/>
              </w:rPr>
              <w:t>3:</w:t>
            </w:r>
            <w:r w:rsidRPr="009A0860">
              <w:rPr>
                <w:rFonts w:ascii="Agency FB" w:hAnsi="Agency FB"/>
                <w:bCs/>
                <w:color w:val="FFFFFF"/>
                <w:spacing w:val="-1"/>
                <w:sz w:val="19"/>
                <w:szCs w:val="19"/>
              </w:rPr>
              <w:t xml:space="preserve"> </w:t>
            </w:r>
            <w:r w:rsidRPr="009A0860">
              <w:rPr>
                <w:rFonts w:ascii="Agency FB" w:hAnsi="Agency FB"/>
                <w:bCs/>
                <w:color w:val="FFFFFF"/>
                <w:spacing w:val="-2"/>
                <w:sz w:val="19"/>
                <w:szCs w:val="19"/>
              </w:rPr>
              <w:t>Proficient</w:t>
            </w:r>
          </w:p>
        </w:tc>
        <w:tc>
          <w:tcPr>
            <w:tcW w:w="2790" w:type="dxa"/>
            <w:gridSpan w:val="2"/>
            <w:tcBorders>
              <w:top w:val="single" w:sz="8" w:space="0" w:color="757070"/>
              <w:left w:val="nil"/>
              <w:bottom w:val="nil"/>
              <w:right w:val="nil"/>
            </w:tcBorders>
            <w:shd w:val="clear" w:color="auto" w:fill="757070"/>
          </w:tcPr>
          <w:p w14:paraId="73E491DC" w14:textId="7F018163" w:rsidR="00A72A6F" w:rsidRPr="00DE3AFB" w:rsidRDefault="00A72A6F" w:rsidP="00A72A6F">
            <w:pPr>
              <w:pStyle w:val="TableParagraph"/>
              <w:spacing w:before="106"/>
              <w:ind w:left="741"/>
              <w:rPr>
                <w:rFonts w:ascii="Agency FB" w:hAnsi="Agency FB"/>
                <w:b/>
                <w:sz w:val="19"/>
                <w:szCs w:val="19"/>
              </w:rPr>
            </w:pPr>
            <w:r w:rsidRPr="009A0860">
              <w:rPr>
                <w:rFonts w:ascii="Agency FB" w:hAnsi="Agency FB"/>
                <w:bCs/>
                <w:color w:val="FFFFFF"/>
                <w:sz w:val="19"/>
                <w:szCs w:val="19"/>
              </w:rPr>
              <w:t>Level</w:t>
            </w:r>
            <w:r w:rsidRPr="009A0860">
              <w:rPr>
                <w:rFonts w:ascii="Agency FB" w:hAnsi="Agency FB"/>
                <w:bCs/>
                <w:color w:val="FFFFFF"/>
                <w:spacing w:val="-2"/>
                <w:sz w:val="19"/>
                <w:szCs w:val="19"/>
              </w:rPr>
              <w:t xml:space="preserve"> </w:t>
            </w:r>
            <w:r w:rsidRPr="009A0860">
              <w:rPr>
                <w:rFonts w:ascii="Agency FB" w:hAnsi="Agency FB"/>
                <w:bCs/>
                <w:color w:val="FFFFFF"/>
                <w:sz w:val="19"/>
                <w:szCs w:val="19"/>
              </w:rPr>
              <w:t>4:</w:t>
            </w:r>
            <w:r w:rsidRPr="009A0860">
              <w:rPr>
                <w:rFonts w:ascii="Agency FB" w:hAnsi="Agency FB"/>
                <w:bCs/>
                <w:color w:val="FFFFFF"/>
                <w:spacing w:val="-1"/>
                <w:sz w:val="19"/>
                <w:szCs w:val="19"/>
              </w:rPr>
              <w:t xml:space="preserve"> </w:t>
            </w:r>
            <w:r w:rsidRPr="009A0860">
              <w:rPr>
                <w:rFonts w:ascii="Agency FB" w:hAnsi="Agency FB"/>
                <w:bCs/>
                <w:color w:val="FFFFFF"/>
                <w:spacing w:val="-2"/>
                <w:sz w:val="19"/>
                <w:szCs w:val="19"/>
              </w:rPr>
              <w:t>Distinguished</w:t>
            </w:r>
          </w:p>
        </w:tc>
        <w:tc>
          <w:tcPr>
            <w:tcW w:w="3780" w:type="dxa"/>
            <w:gridSpan w:val="3"/>
            <w:tcBorders>
              <w:top w:val="single" w:sz="8" w:space="0" w:color="757070"/>
              <w:left w:val="nil"/>
              <w:bottom w:val="nil"/>
              <w:right w:val="nil"/>
            </w:tcBorders>
            <w:shd w:val="clear" w:color="auto" w:fill="757070"/>
          </w:tcPr>
          <w:p w14:paraId="22BC9D69" w14:textId="75DCEE06" w:rsidR="00A72A6F" w:rsidRPr="00DE3AFB" w:rsidRDefault="00A72A6F" w:rsidP="00A72A6F">
            <w:pPr>
              <w:pStyle w:val="TableParagraph"/>
              <w:spacing w:before="106"/>
              <w:ind w:left="330"/>
              <w:rPr>
                <w:rFonts w:ascii="Agency FB" w:hAnsi="Agency FB"/>
                <w:b/>
                <w:sz w:val="19"/>
                <w:szCs w:val="19"/>
              </w:rPr>
            </w:pPr>
            <w:r w:rsidRPr="002662C3">
              <w:rPr>
                <w:rFonts w:ascii="Agency FB" w:hAnsi="Agency FB"/>
                <w:bCs/>
                <w:color w:val="FFFFFF"/>
                <w:sz w:val="19"/>
                <w:szCs w:val="19"/>
              </w:rPr>
              <w:t>Level</w:t>
            </w:r>
            <w:r w:rsidRPr="002662C3">
              <w:rPr>
                <w:rFonts w:ascii="Agency FB" w:hAnsi="Agency FB"/>
                <w:bCs/>
                <w:color w:val="FFFFFF"/>
                <w:spacing w:val="-2"/>
                <w:sz w:val="19"/>
                <w:szCs w:val="19"/>
              </w:rPr>
              <w:t xml:space="preserve"> </w:t>
            </w:r>
            <w:r w:rsidRPr="002662C3">
              <w:rPr>
                <w:rFonts w:ascii="Agency FB" w:hAnsi="Agency FB"/>
                <w:bCs/>
                <w:color w:val="FFFFFF"/>
                <w:sz w:val="19"/>
                <w:szCs w:val="19"/>
              </w:rPr>
              <w:t>5:</w:t>
            </w:r>
            <w:r w:rsidRPr="002662C3">
              <w:rPr>
                <w:rFonts w:ascii="Agency FB" w:hAnsi="Agency FB"/>
                <w:bCs/>
                <w:color w:val="FFFFFF"/>
                <w:spacing w:val="-1"/>
                <w:sz w:val="19"/>
                <w:szCs w:val="19"/>
              </w:rPr>
              <w:t xml:space="preserve"> </w:t>
            </w:r>
            <w:r w:rsidRPr="002662C3">
              <w:rPr>
                <w:rFonts w:ascii="Agency FB" w:hAnsi="Agency FB"/>
                <w:bCs/>
                <w:color w:val="FFFFFF"/>
                <w:spacing w:val="-2"/>
                <w:sz w:val="19"/>
                <w:szCs w:val="19"/>
              </w:rPr>
              <w:t>Exemplary</w:t>
            </w:r>
          </w:p>
        </w:tc>
      </w:tr>
      <w:tr w:rsidR="005A58AF" w:rsidRPr="00DE3AFB" w14:paraId="4F42B535" w14:textId="77777777" w:rsidTr="00910FD2">
        <w:trPr>
          <w:gridBefore w:val="1"/>
          <w:wBefore w:w="20" w:type="dxa"/>
          <w:trHeight w:val="798"/>
        </w:trPr>
        <w:tc>
          <w:tcPr>
            <w:tcW w:w="2900" w:type="dxa"/>
            <w:gridSpan w:val="2"/>
            <w:tcBorders>
              <w:top w:val="nil"/>
              <w:left w:val="single" w:sz="8" w:space="0" w:color="D4D4D4"/>
              <w:right w:val="single" w:sz="8" w:space="0" w:color="D4D4D4"/>
            </w:tcBorders>
            <w:shd w:val="clear" w:color="auto" w:fill="C8D9F7"/>
          </w:tcPr>
          <w:p w14:paraId="1B8C8D75" w14:textId="77777777" w:rsidR="008B738F" w:rsidRDefault="008B738F" w:rsidP="00D97608">
            <w:pPr>
              <w:pStyle w:val="TableParagraph"/>
              <w:spacing w:before="5" w:line="190" w:lineRule="exact"/>
              <w:ind w:left="101" w:right="-144"/>
              <w:rPr>
                <w:rFonts w:ascii="Agency FB" w:hAnsi="Agency FB"/>
                <w:i/>
                <w:color w:val="424242"/>
                <w:sz w:val="19"/>
                <w:szCs w:val="19"/>
              </w:rPr>
            </w:pPr>
          </w:p>
          <w:p w14:paraId="06939C08" w14:textId="7C13B826" w:rsidR="005A58AF" w:rsidRPr="00DE3AFB" w:rsidRDefault="00310168" w:rsidP="00D97608">
            <w:pPr>
              <w:pStyle w:val="TableParagraph"/>
              <w:spacing w:before="5" w:line="190" w:lineRule="exact"/>
              <w:ind w:left="101" w:right="-144"/>
              <w:rPr>
                <w:rFonts w:ascii="Agency FB" w:hAnsi="Agency FB"/>
                <w:i/>
                <w:sz w:val="19"/>
                <w:szCs w:val="19"/>
              </w:rPr>
            </w:pPr>
            <w:r w:rsidRPr="00DE3AFB">
              <w:rPr>
                <w:rFonts w:ascii="Agency FB" w:hAnsi="Agency FB"/>
                <w:i/>
                <w:color w:val="424242"/>
                <w:sz w:val="19"/>
                <w:szCs w:val="19"/>
              </w:rPr>
              <w:t>Minimal</w:t>
            </w:r>
            <w:r w:rsidRPr="00DE3AFB">
              <w:rPr>
                <w:rFonts w:ascii="Agency FB" w:hAnsi="Agency FB"/>
                <w:i/>
                <w:color w:val="424242"/>
                <w:spacing w:val="-13"/>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13"/>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Student </w:t>
            </w:r>
            <w:r w:rsidRPr="00DE3AFB">
              <w:rPr>
                <w:rFonts w:ascii="Agency FB" w:hAnsi="Agency FB"/>
                <w:i/>
                <w:color w:val="424242"/>
                <w:sz w:val="19"/>
                <w:szCs w:val="19"/>
              </w:rPr>
              <w:t>Ownership</w:t>
            </w:r>
            <w:r w:rsidRPr="00DE3AFB">
              <w:rPr>
                <w:rFonts w:ascii="Agency FB" w:hAnsi="Agency FB"/>
                <w:i/>
                <w:color w:val="424242"/>
                <w:spacing w:val="46"/>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Learning</w:t>
            </w:r>
            <w:r w:rsidRPr="00DE3AFB">
              <w:rPr>
                <w:rFonts w:ascii="Agency FB" w:hAnsi="Agency FB"/>
                <w:i/>
                <w:color w:val="424242"/>
                <w:spacing w:val="-5"/>
                <w:sz w:val="19"/>
                <w:szCs w:val="19"/>
              </w:rPr>
              <w:t xml:space="preserve"> </w:t>
            </w:r>
            <w:r w:rsidRPr="00DE3AFB">
              <w:rPr>
                <w:rFonts w:ascii="Agency FB" w:hAnsi="Agency FB"/>
                <w:i/>
                <w:color w:val="424242"/>
                <w:sz w:val="19"/>
                <w:szCs w:val="19"/>
              </w:rPr>
              <w:t>–</w:t>
            </w:r>
            <w:r w:rsidRPr="00DE3AFB">
              <w:rPr>
                <w:rFonts w:ascii="Agency FB" w:hAnsi="Agency FB"/>
                <w:i/>
                <w:color w:val="424242"/>
                <w:spacing w:val="-4"/>
                <w:sz w:val="19"/>
                <w:szCs w:val="19"/>
              </w:rPr>
              <w:t xml:space="preserve"> Heavy </w:t>
            </w:r>
            <w:r w:rsidRPr="00DE3AFB">
              <w:rPr>
                <w:rFonts w:ascii="Agency FB" w:hAnsi="Agency FB"/>
                <w:i/>
                <w:color w:val="424242"/>
                <w:sz w:val="19"/>
                <w:szCs w:val="19"/>
              </w:rPr>
              <w:t>Emphasis</w:t>
            </w:r>
            <w:r w:rsidRPr="00DE3AFB">
              <w:rPr>
                <w:rFonts w:ascii="Agency FB" w:hAnsi="Agency FB"/>
                <w:i/>
                <w:color w:val="424242"/>
                <w:spacing w:val="-6"/>
                <w:sz w:val="19"/>
                <w:szCs w:val="19"/>
              </w:rPr>
              <w:t xml:space="preserve"> </w:t>
            </w:r>
            <w:r w:rsidRPr="00DE3AFB">
              <w:rPr>
                <w:rFonts w:ascii="Agency FB" w:hAnsi="Agency FB"/>
                <w:i/>
                <w:color w:val="424242"/>
                <w:sz w:val="19"/>
                <w:szCs w:val="19"/>
              </w:rPr>
              <w:t>on</w:t>
            </w:r>
            <w:r w:rsidRPr="00DE3AFB">
              <w:rPr>
                <w:rFonts w:ascii="Agency FB" w:hAnsi="Agency FB"/>
                <w:i/>
                <w:color w:val="424242"/>
                <w:spacing w:val="-5"/>
                <w:sz w:val="19"/>
                <w:szCs w:val="19"/>
              </w:rPr>
              <w:t xml:space="preserve"> </w:t>
            </w:r>
            <w:r w:rsidRPr="00DE3AFB">
              <w:rPr>
                <w:rFonts w:ascii="Agency FB" w:hAnsi="Agency FB"/>
                <w:i/>
                <w:color w:val="424242"/>
                <w:sz w:val="19"/>
                <w:szCs w:val="19"/>
              </w:rPr>
              <w:t>Teacher</w:t>
            </w:r>
            <w:r w:rsidRPr="00DE3AFB">
              <w:rPr>
                <w:rFonts w:ascii="Agency FB" w:hAnsi="Agency FB"/>
                <w:i/>
                <w:color w:val="424242"/>
                <w:spacing w:val="-5"/>
                <w:sz w:val="19"/>
                <w:szCs w:val="19"/>
              </w:rPr>
              <w:t xml:space="preserve"> </w:t>
            </w:r>
            <w:r w:rsidRPr="00DE3AFB">
              <w:rPr>
                <w:rFonts w:ascii="Agency FB" w:hAnsi="Agency FB"/>
                <w:i/>
                <w:color w:val="424242"/>
                <w:spacing w:val="-2"/>
                <w:sz w:val="19"/>
                <w:szCs w:val="19"/>
              </w:rPr>
              <w:t>Direction</w:t>
            </w:r>
          </w:p>
        </w:tc>
        <w:tc>
          <w:tcPr>
            <w:tcW w:w="2920" w:type="dxa"/>
            <w:gridSpan w:val="2"/>
            <w:tcBorders>
              <w:top w:val="nil"/>
              <w:left w:val="single" w:sz="8" w:space="0" w:color="D4D4D4"/>
              <w:right w:val="single" w:sz="8" w:space="0" w:color="D4D4D4"/>
            </w:tcBorders>
            <w:shd w:val="clear" w:color="auto" w:fill="C8D9F7"/>
          </w:tcPr>
          <w:p w14:paraId="07776A1D" w14:textId="5D4914A5" w:rsidR="005A58AF" w:rsidRPr="00DE3AFB" w:rsidRDefault="00310168" w:rsidP="00310168">
            <w:pPr>
              <w:pStyle w:val="TableParagraph"/>
              <w:spacing w:before="109" w:line="190" w:lineRule="exact"/>
              <w:ind w:left="104"/>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10"/>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11"/>
                <w:sz w:val="19"/>
                <w:szCs w:val="19"/>
              </w:rPr>
              <w:t xml:space="preserve"> </w:t>
            </w:r>
            <w:r w:rsidRPr="00DE3AFB">
              <w:rPr>
                <w:rFonts w:ascii="Agency FB" w:hAnsi="Agency FB"/>
                <w:i/>
                <w:color w:val="424242"/>
                <w:spacing w:val="-2"/>
                <w:sz w:val="19"/>
                <w:szCs w:val="19"/>
              </w:rPr>
              <w:t xml:space="preserve">Moving </w:t>
            </w:r>
            <w:r w:rsidRPr="00DE3AFB">
              <w:rPr>
                <w:rFonts w:ascii="Agency FB" w:hAnsi="Agency FB"/>
                <w:i/>
                <w:color w:val="424242"/>
                <w:sz w:val="19"/>
                <w:szCs w:val="19"/>
              </w:rPr>
              <w:t>Toward</w:t>
            </w:r>
            <w:r w:rsidRPr="00DE3AFB">
              <w:rPr>
                <w:rFonts w:ascii="Agency FB" w:hAnsi="Agency FB"/>
                <w:i/>
                <w:color w:val="424242"/>
                <w:spacing w:val="10"/>
                <w:sz w:val="19"/>
                <w:szCs w:val="19"/>
              </w:rPr>
              <w:t xml:space="preserve"> </w:t>
            </w:r>
            <w:r w:rsidRPr="00DE3AFB">
              <w:rPr>
                <w:rFonts w:ascii="Agency FB" w:hAnsi="Agency FB"/>
                <w:i/>
                <w:color w:val="424242"/>
                <w:sz w:val="19"/>
                <w:szCs w:val="19"/>
              </w:rPr>
              <w:t>Student-</w:t>
            </w:r>
            <w:r w:rsidRPr="00DE3AFB">
              <w:rPr>
                <w:rFonts w:ascii="Agency FB" w:hAnsi="Agency FB"/>
                <w:i/>
                <w:color w:val="424242"/>
                <w:spacing w:val="-2"/>
                <w:sz w:val="19"/>
                <w:szCs w:val="19"/>
              </w:rPr>
              <w:t>Centered</w:t>
            </w:r>
            <w:r>
              <w:rPr>
                <w:rFonts w:ascii="Agency FB" w:hAnsi="Agency FB"/>
                <w:i/>
                <w:color w:val="424242"/>
                <w:spacing w:val="-2"/>
                <w:sz w:val="19"/>
                <w:szCs w:val="19"/>
              </w:rPr>
              <w:t xml:space="preserve"> </w:t>
            </w:r>
            <w:r w:rsidRPr="00DE3AFB">
              <w:rPr>
                <w:rFonts w:ascii="Agency FB" w:hAnsi="Agency FB"/>
                <w:i/>
                <w:color w:val="424242"/>
                <w:sz w:val="19"/>
                <w:szCs w:val="19"/>
              </w:rPr>
              <w:t>Learning</w:t>
            </w:r>
            <w:r w:rsidRPr="00DE3AFB">
              <w:rPr>
                <w:rFonts w:ascii="Agency FB" w:hAnsi="Agency FB"/>
                <w:i/>
                <w:color w:val="424242"/>
                <w:spacing w:val="9"/>
                <w:sz w:val="19"/>
                <w:szCs w:val="19"/>
              </w:rPr>
              <w:t xml:space="preserve"> </w:t>
            </w:r>
            <w:r w:rsidRPr="00DE3AFB">
              <w:rPr>
                <w:rFonts w:ascii="Agency FB" w:hAnsi="Agency FB"/>
                <w:i/>
                <w:color w:val="424242"/>
                <w:sz w:val="19"/>
                <w:szCs w:val="19"/>
              </w:rPr>
              <w:t>–</w:t>
            </w:r>
            <w:r w:rsidRPr="00DE3AFB">
              <w:rPr>
                <w:rFonts w:ascii="Agency FB" w:hAnsi="Agency FB"/>
                <w:i/>
                <w:color w:val="424242"/>
                <w:spacing w:val="10"/>
                <w:sz w:val="19"/>
                <w:szCs w:val="19"/>
              </w:rPr>
              <w:t xml:space="preserve"> </w:t>
            </w:r>
            <w:r w:rsidRPr="00DE3AFB">
              <w:rPr>
                <w:rFonts w:ascii="Agency FB" w:hAnsi="Agency FB"/>
                <w:i/>
                <w:color w:val="424242"/>
                <w:sz w:val="19"/>
                <w:szCs w:val="19"/>
              </w:rPr>
              <w:t>Emphasis</w:t>
            </w:r>
            <w:r w:rsidRPr="00DE3AFB">
              <w:rPr>
                <w:rFonts w:ascii="Agency FB" w:hAnsi="Agency FB"/>
                <w:i/>
                <w:color w:val="424242"/>
                <w:spacing w:val="10"/>
                <w:sz w:val="19"/>
                <w:szCs w:val="19"/>
              </w:rPr>
              <w:t xml:space="preserve"> </w:t>
            </w:r>
            <w:r w:rsidRPr="00DE3AFB">
              <w:rPr>
                <w:rFonts w:ascii="Agency FB" w:hAnsi="Agency FB"/>
                <w:i/>
                <w:color w:val="424242"/>
                <w:spacing w:val="-5"/>
                <w:sz w:val="19"/>
                <w:szCs w:val="19"/>
              </w:rPr>
              <w:t xml:space="preserve">on </w:t>
            </w:r>
            <w:r w:rsidRPr="00DE3AFB">
              <w:rPr>
                <w:rFonts w:ascii="Agency FB" w:hAnsi="Agency FB"/>
                <w:i/>
                <w:color w:val="424242"/>
                <w:spacing w:val="-2"/>
                <w:sz w:val="19"/>
                <w:szCs w:val="19"/>
              </w:rPr>
              <w:t>Teacher</w:t>
            </w:r>
            <w:r w:rsidRPr="00DE3AFB">
              <w:rPr>
                <w:rFonts w:ascii="Agency FB" w:hAnsi="Agency FB"/>
                <w:i/>
                <w:color w:val="424242"/>
                <w:spacing w:val="-9"/>
                <w:sz w:val="19"/>
                <w:szCs w:val="19"/>
              </w:rPr>
              <w:t xml:space="preserve"> </w:t>
            </w:r>
            <w:r w:rsidRPr="00DE3AFB">
              <w:rPr>
                <w:rFonts w:ascii="Agency FB" w:hAnsi="Agency FB"/>
                <w:i/>
                <w:color w:val="424242"/>
                <w:spacing w:val="-2"/>
                <w:sz w:val="19"/>
                <w:szCs w:val="19"/>
              </w:rPr>
              <w:t>Direction</w:t>
            </w:r>
          </w:p>
        </w:tc>
        <w:tc>
          <w:tcPr>
            <w:tcW w:w="2710" w:type="dxa"/>
            <w:gridSpan w:val="3"/>
            <w:tcBorders>
              <w:top w:val="nil"/>
              <w:left w:val="single" w:sz="8" w:space="0" w:color="D4D4D4"/>
              <w:right w:val="single" w:sz="8" w:space="0" w:color="D4D4D4"/>
            </w:tcBorders>
            <w:shd w:val="clear" w:color="auto" w:fill="C8D9F7"/>
          </w:tcPr>
          <w:p w14:paraId="0B2E8ED7" w14:textId="77777777" w:rsidR="005A58AF" w:rsidRPr="00DE3AFB" w:rsidRDefault="005A58AF" w:rsidP="00D97608">
            <w:pPr>
              <w:pStyle w:val="TableParagraph"/>
              <w:spacing w:before="109" w:line="190" w:lineRule="exact"/>
              <w:ind w:left="94"/>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10"/>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11"/>
                <w:sz w:val="19"/>
                <w:szCs w:val="19"/>
              </w:rPr>
              <w:t xml:space="preserve"> </w:t>
            </w:r>
            <w:r w:rsidRPr="00DE3AFB">
              <w:rPr>
                <w:rFonts w:ascii="Agency FB" w:hAnsi="Agency FB"/>
                <w:i/>
                <w:color w:val="424242"/>
                <w:spacing w:val="-5"/>
                <w:sz w:val="19"/>
                <w:szCs w:val="19"/>
              </w:rPr>
              <w:t>of</w:t>
            </w:r>
            <w:r w:rsidRPr="00DE3AFB">
              <w:rPr>
                <w:rFonts w:ascii="Agency FB" w:hAnsi="Agency FB"/>
                <w:i/>
                <w:color w:val="424242"/>
                <w:sz w:val="19"/>
                <w:szCs w:val="19"/>
              </w:rPr>
              <w:t xml:space="preserve"> Student-</w:t>
            </w:r>
            <w:r w:rsidRPr="00DE3AFB">
              <w:rPr>
                <w:rFonts w:ascii="Agency FB" w:hAnsi="Agency FB"/>
                <w:i/>
                <w:color w:val="424242"/>
                <w:spacing w:val="-2"/>
                <w:sz w:val="19"/>
                <w:szCs w:val="19"/>
              </w:rPr>
              <w:t>Centered Learning/Student</w:t>
            </w:r>
            <w:r w:rsidRPr="00DE3AFB">
              <w:rPr>
                <w:rFonts w:ascii="Agency FB" w:hAnsi="Agency FB"/>
                <w:i/>
                <w:color w:val="424242"/>
                <w:spacing w:val="7"/>
                <w:sz w:val="19"/>
                <w:szCs w:val="19"/>
              </w:rPr>
              <w:t xml:space="preserve"> </w:t>
            </w:r>
            <w:r w:rsidRPr="00DE3AFB">
              <w:rPr>
                <w:rFonts w:ascii="Agency FB" w:hAnsi="Agency FB"/>
                <w:i/>
                <w:color w:val="424242"/>
                <w:spacing w:val="-2"/>
                <w:sz w:val="19"/>
                <w:szCs w:val="19"/>
              </w:rPr>
              <w:t>Ownership</w:t>
            </w:r>
            <w:r w:rsidRPr="00DE3AFB">
              <w:rPr>
                <w:rFonts w:ascii="Agency FB" w:hAnsi="Agency FB"/>
                <w:i/>
                <w:color w:val="424242"/>
                <w:spacing w:val="8"/>
                <w:sz w:val="19"/>
                <w:szCs w:val="19"/>
              </w:rPr>
              <w:t xml:space="preserve"> </w:t>
            </w:r>
            <w:r w:rsidRPr="00DE3AFB">
              <w:rPr>
                <w:rFonts w:ascii="Agency FB" w:hAnsi="Agency FB"/>
                <w:i/>
                <w:color w:val="424242"/>
                <w:spacing w:val="-5"/>
                <w:sz w:val="19"/>
                <w:szCs w:val="19"/>
              </w:rPr>
              <w:t xml:space="preserve">of </w:t>
            </w:r>
            <w:r w:rsidRPr="00DE3AFB">
              <w:rPr>
                <w:rFonts w:ascii="Agency FB" w:hAnsi="Agency FB"/>
                <w:i/>
                <w:color w:val="424242"/>
                <w:sz w:val="19"/>
                <w:szCs w:val="19"/>
              </w:rPr>
              <w:t>Learning–</w:t>
            </w:r>
            <w:r w:rsidRPr="00DE3AFB">
              <w:rPr>
                <w:rFonts w:ascii="Agency FB" w:hAnsi="Agency FB"/>
                <w:i/>
                <w:color w:val="424242"/>
                <w:spacing w:val="-14"/>
                <w:sz w:val="19"/>
                <w:szCs w:val="19"/>
              </w:rPr>
              <w:t xml:space="preserve"> </w:t>
            </w:r>
            <w:r w:rsidRPr="00DE3AFB">
              <w:rPr>
                <w:rFonts w:ascii="Agency FB" w:hAnsi="Agency FB"/>
                <w:i/>
                <w:color w:val="424242"/>
                <w:sz w:val="19"/>
                <w:szCs w:val="19"/>
              </w:rPr>
              <w:t>Teacher</w:t>
            </w:r>
            <w:r w:rsidRPr="00DE3AFB">
              <w:rPr>
                <w:rFonts w:ascii="Agency FB" w:hAnsi="Agency FB"/>
                <w:i/>
                <w:color w:val="424242"/>
                <w:spacing w:val="21"/>
                <w:sz w:val="19"/>
                <w:szCs w:val="19"/>
              </w:rPr>
              <w:t xml:space="preserve"> </w:t>
            </w:r>
            <w:r w:rsidRPr="00DE3AFB">
              <w:rPr>
                <w:rFonts w:ascii="Agency FB" w:hAnsi="Agency FB"/>
                <w:i/>
                <w:color w:val="424242"/>
                <w:sz w:val="19"/>
                <w:szCs w:val="19"/>
              </w:rPr>
              <w:t>Facilitate</w:t>
            </w:r>
            <w:r w:rsidRPr="00DE3AFB">
              <w:rPr>
                <w:rFonts w:ascii="Agency FB" w:hAnsi="Agency FB"/>
                <w:i/>
                <w:color w:val="424242"/>
                <w:spacing w:val="-13"/>
                <w:sz w:val="19"/>
                <w:szCs w:val="19"/>
              </w:rPr>
              <w:t xml:space="preserve"> </w:t>
            </w:r>
            <w:r w:rsidRPr="00DE3AFB">
              <w:rPr>
                <w:rFonts w:ascii="Agency FB" w:hAnsi="Agency FB"/>
                <w:i/>
                <w:color w:val="424242"/>
                <w:spacing w:val="-5"/>
                <w:sz w:val="19"/>
                <w:szCs w:val="19"/>
              </w:rPr>
              <w:t xml:space="preserve">the </w:t>
            </w:r>
            <w:r w:rsidRPr="00DE3AFB">
              <w:rPr>
                <w:rFonts w:ascii="Agency FB" w:hAnsi="Agency FB"/>
                <w:i/>
                <w:color w:val="424242"/>
                <w:spacing w:val="-2"/>
                <w:sz w:val="19"/>
                <w:szCs w:val="19"/>
              </w:rPr>
              <w:t>Learning</w:t>
            </w:r>
          </w:p>
        </w:tc>
        <w:tc>
          <w:tcPr>
            <w:tcW w:w="2790" w:type="dxa"/>
            <w:gridSpan w:val="2"/>
            <w:tcBorders>
              <w:top w:val="nil"/>
              <w:left w:val="single" w:sz="8" w:space="0" w:color="D4D4D4"/>
              <w:right w:val="single" w:sz="8" w:space="0" w:color="D4D4D4"/>
            </w:tcBorders>
            <w:shd w:val="clear" w:color="auto" w:fill="C8D9F7"/>
          </w:tcPr>
          <w:p w14:paraId="08B8109B" w14:textId="77777777" w:rsidR="00310168" w:rsidRPr="00DE3AFB" w:rsidRDefault="00310168" w:rsidP="00310168">
            <w:pPr>
              <w:pStyle w:val="TableParagraph"/>
              <w:spacing w:before="109" w:line="190" w:lineRule="exact"/>
              <w:ind w:left="101"/>
              <w:rPr>
                <w:rFonts w:ascii="Agency FB" w:hAnsi="Agency FB"/>
                <w:i/>
                <w:sz w:val="19"/>
                <w:szCs w:val="19"/>
              </w:rPr>
            </w:pPr>
            <w:r w:rsidRPr="00DE3AFB">
              <w:rPr>
                <w:rFonts w:ascii="Agency FB" w:hAnsi="Agency FB"/>
                <w:i/>
                <w:color w:val="424242"/>
                <w:sz w:val="19"/>
                <w:szCs w:val="19"/>
              </w:rPr>
              <w:t>Some Evidence</w:t>
            </w:r>
            <w:r w:rsidRPr="00DE3AFB">
              <w:rPr>
                <w:rFonts w:ascii="Agency FB" w:hAnsi="Agency FB"/>
                <w:i/>
                <w:color w:val="424242"/>
                <w:spacing w:val="1"/>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1"/>
                <w:sz w:val="19"/>
                <w:szCs w:val="19"/>
              </w:rPr>
              <w:t xml:space="preserve"> </w:t>
            </w:r>
            <w:r w:rsidRPr="00DE3AFB">
              <w:rPr>
                <w:rFonts w:ascii="Agency FB" w:hAnsi="Agency FB"/>
                <w:i/>
                <w:color w:val="424242"/>
                <w:spacing w:val="-2"/>
                <w:sz w:val="19"/>
                <w:szCs w:val="19"/>
              </w:rPr>
              <w:t xml:space="preserve">Student </w:t>
            </w:r>
            <w:r w:rsidRPr="00DE3AFB">
              <w:rPr>
                <w:rFonts w:ascii="Agency FB" w:hAnsi="Agency FB"/>
                <w:i/>
                <w:color w:val="424242"/>
                <w:sz w:val="19"/>
                <w:szCs w:val="19"/>
              </w:rPr>
              <w:t>Ownership</w:t>
            </w:r>
            <w:r w:rsidRPr="00DE3AFB">
              <w:rPr>
                <w:rFonts w:ascii="Agency FB" w:hAnsi="Agency FB"/>
                <w:i/>
                <w:color w:val="424242"/>
                <w:spacing w:val="-10"/>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10"/>
                <w:sz w:val="19"/>
                <w:szCs w:val="19"/>
              </w:rPr>
              <w:t xml:space="preserve"> </w:t>
            </w:r>
            <w:r w:rsidRPr="00DE3AFB">
              <w:rPr>
                <w:rFonts w:ascii="Agency FB" w:hAnsi="Agency FB"/>
                <w:i/>
                <w:color w:val="424242"/>
                <w:sz w:val="19"/>
                <w:szCs w:val="19"/>
              </w:rPr>
              <w:t>Learning</w:t>
            </w:r>
            <w:r w:rsidRPr="00DE3AFB">
              <w:rPr>
                <w:rFonts w:ascii="Agency FB" w:hAnsi="Agency FB"/>
                <w:i/>
                <w:color w:val="424242"/>
                <w:spacing w:val="-10"/>
                <w:sz w:val="19"/>
                <w:szCs w:val="19"/>
              </w:rPr>
              <w:t xml:space="preserve"> </w:t>
            </w:r>
          </w:p>
          <w:p w14:paraId="3C7DD107" w14:textId="1861B8C4" w:rsidR="005A58AF" w:rsidRPr="00DE3AFB" w:rsidRDefault="00310168" w:rsidP="00310168">
            <w:pPr>
              <w:pStyle w:val="TableParagraph"/>
              <w:spacing w:before="4" w:line="194" w:lineRule="exact"/>
              <w:ind w:left="104"/>
              <w:rPr>
                <w:rFonts w:ascii="Agency FB" w:hAnsi="Agency FB"/>
                <w:i/>
                <w:sz w:val="19"/>
                <w:szCs w:val="19"/>
              </w:rPr>
            </w:pPr>
            <w:r w:rsidRPr="00DE3AFB">
              <w:rPr>
                <w:rFonts w:ascii="Agency FB" w:hAnsi="Agency FB"/>
                <w:i/>
                <w:color w:val="424242"/>
                <w:spacing w:val="-4"/>
                <w:sz w:val="19"/>
                <w:szCs w:val="19"/>
              </w:rPr>
              <w:t>Teacher</w:t>
            </w:r>
            <w:r w:rsidRPr="00DE3AFB">
              <w:rPr>
                <w:rFonts w:ascii="Agency FB" w:hAnsi="Agency FB"/>
                <w:i/>
                <w:color w:val="424242"/>
                <w:sz w:val="19"/>
                <w:szCs w:val="19"/>
              </w:rPr>
              <w:t xml:space="preserve"> </w:t>
            </w:r>
            <w:r w:rsidRPr="00DE3AFB">
              <w:rPr>
                <w:rFonts w:ascii="Agency FB" w:hAnsi="Agency FB"/>
                <w:i/>
                <w:color w:val="424242"/>
                <w:spacing w:val="-4"/>
                <w:sz w:val="19"/>
                <w:szCs w:val="19"/>
              </w:rPr>
              <w:t>Facilitate</w:t>
            </w:r>
            <w:r w:rsidRPr="00DE3AFB">
              <w:rPr>
                <w:rFonts w:ascii="Agency FB" w:hAnsi="Agency FB"/>
                <w:i/>
                <w:color w:val="424242"/>
                <w:spacing w:val="1"/>
                <w:sz w:val="19"/>
                <w:szCs w:val="19"/>
              </w:rPr>
              <w:t xml:space="preserve"> </w:t>
            </w:r>
            <w:r w:rsidRPr="00DE3AFB">
              <w:rPr>
                <w:rFonts w:ascii="Agency FB" w:hAnsi="Agency FB"/>
                <w:i/>
                <w:color w:val="424242"/>
                <w:spacing w:val="-5"/>
                <w:sz w:val="19"/>
                <w:szCs w:val="19"/>
              </w:rPr>
              <w:t xml:space="preserve">the </w:t>
            </w:r>
            <w:r w:rsidRPr="00DE3AFB">
              <w:rPr>
                <w:rFonts w:ascii="Agency FB" w:hAnsi="Agency FB"/>
                <w:i/>
                <w:color w:val="424242"/>
                <w:spacing w:val="-2"/>
                <w:sz w:val="19"/>
                <w:szCs w:val="19"/>
              </w:rPr>
              <w:t>Learning</w:t>
            </w:r>
          </w:p>
        </w:tc>
        <w:tc>
          <w:tcPr>
            <w:tcW w:w="3780" w:type="dxa"/>
            <w:gridSpan w:val="3"/>
            <w:tcBorders>
              <w:top w:val="nil"/>
              <w:left w:val="single" w:sz="8" w:space="0" w:color="D4D4D4"/>
              <w:right w:val="single" w:sz="8" w:space="0" w:color="D4D4D4"/>
            </w:tcBorders>
            <w:shd w:val="clear" w:color="auto" w:fill="C8D9F7"/>
          </w:tcPr>
          <w:p w14:paraId="28B3375E" w14:textId="77777777" w:rsidR="00310168" w:rsidRPr="00DE3AFB" w:rsidRDefault="00310168" w:rsidP="00310168">
            <w:pPr>
              <w:pStyle w:val="TableParagraph"/>
              <w:spacing w:before="109" w:line="80" w:lineRule="exact"/>
              <w:ind w:left="101" w:right="14"/>
              <w:rPr>
                <w:rFonts w:ascii="Agency FB" w:hAnsi="Agency FB"/>
                <w:i/>
                <w:sz w:val="19"/>
                <w:szCs w:val="19"/>
              </w:rPr>
            </w:pPr>
            <w:r w:rsidRPr="00DE3AFB">
              <w:rPr>
                <w:rFonts w:ascii="Agency FB" w:hAnsi="Agency FB"/>
                <w:i/>
                <w:color w:val="424242"/>
                <w:sz w:val="19"/>
                <w:szCs w:val="19"/>
              </w:rPr>
              <w:t>Consistent</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pacing w:val="-5"/>
                <w:sz w:val="19"/>
                <w:szCs w:val="19"/>
              </w:rPr>
              <w:t>of Student-Centered</w:t>
            </w:r>
          </w:p>
          <w:p w14:paraId="7E5FD315" w14:textId="77777777" w:rsidR="00310168" w:rsidRPr="00DE3AFB" w:rsidRDefault="00310168" w:rsidP="00310168">
            <w:pPr>
              <w:pStyle w:val="TableParagraph"/>
              <w:spacing w:before="5" w:line="190" w:lineRule="exact"/>
              <w:ind w:left="101" w:right="-144"/>
              <w:rPr>
                <w:rFonts w:ascii="Agency FB" w:hAnsi="Agency FB"/>
                <w:i/>
                <w:color w:val="424242"/>
                <w:sz w:val="19"/>
                <w:szCs w:val="19"/>
              </w:rPr>
            </w:pPr>
            <w:r w:rsidRPr="00DE3AFB">
              <w:rPr>
                <w:rFonts w:ascii="Agency FB" w:hAnsi="Agency FB"/>
                <w:i/>
                <w:color w:val="424242"/>
                <w:spacing w:val="-2"/>
                <w:sz w:val="19"/>
                <w:szCs w:val="19"/>
              </w:rPr>
              <w:t>Learning/</w:t>
            </w:r>
            <w:r w:rsidRPr="00DE3AFB">
              <w:rPr>
                <w:rFonts w:ascii="Agency FB" w:hAnsi="Agency FB"/>
                <w:i/>
                <w:color w:val="424242"/>
                <w:sz w:val="19"/>
                <w:szCs w:val="19"/>
              </w:rPr>
              <w:t>Student</w:t>
            </w:r>
            <w:r w:rsidRPr="00DE3AFB">
              <w:rPr>
                <w:rFonts w:ascii="Agency FB" w:hAnsi="Agency FB"/>
                <w:i/>
                <w:color w:val="424242"/>
                <w:spacing w:val="43"/>
                <w:sz w:val="19"/>
                <w:szCs w:val="19"/>
              </w:rPr>
              <w:t xml:space="preserve"> </w:t>
            </w:r>
            <w:r w:rsidRPr="00DE3AFB">
              <w:rPr>
                <w:rFonts w:ascii="Agency FB" w:hAnsi="Agency FB"/>
                <w:i/>
                <w:color w:val="424242"/>
                <w:sz w:val="19"/>
                <w:szCs w:val="19"/>
              </w:rPr>
              <w:t>Ownership</w:t>
            </w:r>
            <w:r w:rsidRPr="00DE3AFB">
              <w:rPr>
                <w:rFonts w:ascii="Agency FB" w:hAnsi="Agency FB"/>
                <w:i/>
                <w:color w:val="424242"/>
                <w:spacing w:val="-5"/>
                <w:sz w:val="19"/>
                <w:szCs w:val="19"/>
              </w:rPr>
              <w:t xml:space="preserve"> of </w:t>
            </w:r>
            <w:r w:rsidRPr="00DE3AFB">
              <w:rPr>
                <w:rFonts w:ascii="Agency FB" w:hAnsi="Agency FB"/>
                <w:i/>
                <w:color w:val="424242"/>
                <w:sz w:val="19"/>
                <w:szCs w:val="19"/>
              </w:rPr>
              <w:t>Learning.</w:t>
            </w:r>
          </w:p>
          <w:p w14:paraId="41C8CBE4" w14:textId="3D31C6D6" w:rsidR="005A58AF" w:rsidRPr="00DE3AFB" w:rsidRDefault="00310168" w:rsidP="00310168">
            <w:pPr>
              <w:pStyle w:val="TableParagraph"/>
              <w:spacing w:before="109" w:line="190" w:lineRule="exact"/>
              <w:ind w:left="94"/>
              <w:rPr>
                <w:rFonts w:ascii="Agency FB" w:hAnsi="Agency FB"/>
                <w:i/>
                <w:sz w:val="19"/>
                <w:szCs w:val="19"/>
              </w:rPr>
            </w:pPr>
            <w:proofErr w:type="gramStart"/>
            <w:r w:rsidRPr="00DE3AFB">
              <w:rPr>
                <w:rFonts w:ascii="Agency FB" w:hAnsi="Agency FB"/>
                <w:i/>
                <w:color w:val="424242"/>
                <w:sz w:val="19"/>
                <w:szCs w:val="19"/>
              </w:rPr>
              <w:t>Teacher</w:t>
            </w:r>
            <w:proofErr w:type="gramEnd"/>
            <w:r w:rsidRPr="00DE3AFB">
              <w:rPr>
                <w:rFonts w:ascii="Agency FB" w:hAnsi="Agency FB"/>
                <w:i/>
                <w:color w:val="424242"/>
                <w:spacing w:val="-3"/>
                <w:sz w:val="19"/>
                <w:szCs w:val="19"/>
              </w:rPr>
              <w:t xml:space="preserve"> </w:t>
            </w:r>
            <w:r w:rsidRPr="00DE3AFB">
              <w:rPr>
                <w:rFonts w:ascii="Agency FB" w:hAnsi="Agency FB"/>
                <w:i/>
                <w:color w:val="424242"/>
                <w:spacing w:val="-5"/>
                <w:sz w:val="19"/>
                <w:szCs w:val="19"/>
              </w:rPr>
              <w:t xml:space="preserve">and </w:t>
            </w:r>
            <w:r w:rsidRPr="00DE3AFB">
              <w:rPr>
                <w:rFonts w:ascii="Agency FB" w:hAnsi="Agency FB"/>
                <w:i/>
                <w:color w:val="424242"/>
                <w:spacing w:val="-2"/>
                <w:sz w:val="19"/>
                <w:szCs w:val="19"/>
              </w:rPr>
              <w:t>Students</w:t>
            </w:r>
            <w:r w:rsidRPr="00DE3AFB">
              <w:rPr>
                <w:rFonts w:ascii="Agency FB" w:hAnsi="Agency FB"/>
                <w:i/>
                <w:color w:val="424242"/>
                <w:spacing w:val="2"/>
                <w:sz w:val="19"/>
                <w:szCs w:val="19"/>
              </w:rPr>
              <w:t xml:space="preserve"> </w:t>
            </w:r>
            <w:r w:rsidRPr="00DE3AFB">
              <w:rPr>
                <w:rFonts w:ascii="Agency FB" w:hAnsi="Agency FB"/>
                <w:i/>
                <w:color w:val="424242"/>
                <w:spacing w:val="-2"/>
                <w:sz w:val="19"/>
                <w:szCs w:val="19"/>
              </w:rPr>
              <w:t>Facilitate</w:t>
            </w:r>
            <w:r w:rsidRPr="00DE3AFB">
              <w:rPr>
                <w:rFonts w:ascii="Agency FB" w:hAnsi="Agency FB"/>
                <w:i/>
                <w:color w:val="424242"/>
                <w:spacing w:val="3"/>
                <w:sz w:val="19"/>
                <w:szCs w:val="19"/>
              </w:rPr>
              <w:t xml:space="preserve"> </w:t>
            </w:r>
            <w:r w:rsidRPr="00DE3AFB">
              <w:rPr>
                <w:rFonts w:ascii="Agency FB" w:hAnsi="Agency FB"/>
                <w:i/>
                <w:color w:val="424242"/>
                <w:spacing w:val="-5"/>
                <w:sz w:val="19"/>
                <w:szCs w:val="19"/>
              </w:rPr>
              <w:t xml:space="preserve">the </w:t>
            </w:r>
            <w:r w:rsidRPr="00DE3AFB">
              <w:rPr>
                <w:rFonts w:ascii="Agency FB" w:hAnsi="Agency FB"/>
                <w:i/>
                <w:color w:val="424242"/>
                <w:spacing w:val="-2"/>
                <w:sz w:val="19"/>
                <w:szCs w:val="19"/>
              </w:rPr>
              <w:t>Learning</w:t>
            </w:r>
          </w:p>
        </w:tc>
      </w:tr>
      <w:tr w:rsidR="005A58AF" w:rsidRPr="00DE3AFB" w14:paraId="7E4FB490" w14:textId="77777777" w:rsidTr="00910FD2">
        <w:trPr>
          <w:gridBefore w:val="1"/>
          <w:wBefore w:w="20" w:type="dxa"/>
          <w:trHeight w:val="324"/>
        </w:trPr>
        <w:tc>
          <w:tcPr>
            <w:tcW w:w="2900" w:type="dxa"/>
            <w:gridSpan w:val="2"/>
            <w:tcBorders>
              <w:top w:val="single" w:sz="8" w:space="0" w:color="D4D4D4"/>
              <w:left w:val="single" w:sz="8" w:space="0" w:color="D4D4D4"/>
              <w:bottom w:val="nil"/>
              <w:right w:val="single" w:sz="8" w:space="0" w:color="D4D4D4"/>
            </w:tcBorders>
          </w:tcPr>
          <w:p w14:paraId="0A4DE543" w14:textId="77777777" w:rsidR="005A58AF" w:rsidRPr="00DE3AFB" w:rsidRDefault="005A58AF" w:rsidP="00D97608">
            <w:pPr>
              <w:pStyle w:val="TableParagraph"/>
              <w:spacing w:before="104" w:line="200" w:lineRule="exact"/>
              <w:ind w:left="104"/>
              <w:rPr>
                <w:rFonts w:ascii="Agency FB" w:hAnsi="Agency FB"/>
                <w:sz w:val="19"/>
                <w:szCs w:val="19"/>
              </w:rPr>
            </w:pPr>
            <w:r w:rsidRPr="00DE3AFB">
              <w:rPr>
                <w:rFonts w:ascii="Agency FB" w:hAnsi="Agency FB"/>
                <w:color w:val="4E4E50"/>
                <w:w w:val="110"/>
                <w:sz w:val="19"/>
                <w:szCs w:val="19"/>
              </w:rPr>
              <w:t>Assessment</w:t>
            </w:r>
            <w:r w:rsidRPr="00D11A61">
              <w:rPr>
                <w:rFonts w:ascii="Agency FB" w:hAnsi="Agency FB"/>
                <w:color w:val="4E4E50"/>
                <w:w w:val="110"/>
                <w:sz w:val="19"/>
                <w:szCs w:val="19"/>
              </w:rPr>
              <w:t xml:space="preserve"> plans:</w:t>
            </w:r>
          </w:p>
        </w:tc>
        <w:tc>
          <w:tcPr>
            <w:tcW w:w="2920" w:type="dxa"/>
            <w:gridSpan w:val="2"/>
            <w:tcBorders>
              <w:top w:val="single" w:sz="8" w:space="0" w:color="D4D4D4"/>
              <w:left w:val="single" w:sz="8" w:space="0" w:color="D4D4D4"/>
              <w:bottom w:val="nil"/>
              <w:right w:val="single" w:sz="8" w:space="0" w:color="D4D4D4"/>
            </w:tcBorders>
          </w:tcPr>
          <w:p w14:paraId="6961001F" w14:textId="77777777" w:rsidR="005A58AF" w:rsidRPr="00DE3AFB" w:rsidRDefault="005A58AF" w:rsidP="00D97608">
            <w:pPr>
              <w:pStyle w:val="TableParagraph"/>
              <w:spacing w:before="104" w:line="200" w:lineRule="exact"/>
              <w:ind w:left="104"/>
              <w:rPr>
                <w:rFonts w:ascii="Agency FB" w:hAnsi="Agency FB"/>
                <w:sz w:val="19"/>
                <w:szCs w:val="19"/>
              </w:rPr>
            </w:pPr>
            <w:r w:rsidRPr="00DE3AFB">
              <w:rPr>
                <w:rFonts w:ascii="Agency FB" w:hAnsi="Agency FB"/>
                <w:color w:val="4E4E50"/>
                <w:w w:val="110"/>
                <w:sz w:val="19"/>
                <w:szCs w:val="19"/>
              </w:rPr>
              <w:t>Assessment</w:t>
            </w:r>
            <w:r w:rsidRPr="00DE3AFB">
              <w:rPr>
                <w:rFonts w:ascii="Agency FB" w:hAnsi="Agency FB"/>
                <w:color w:val="4E4E50"/>
                <w:spacing w:val="-9"/>
                <w:w w:val="110"/>
                <w:sz w:val="19"/>
                <w:szCs w:val="19"/>
              </w:rPr>
              <w:t xml:space="preserve"> </w:t>
            </w:r>
            <w:r w:rsidRPr="00DE3AFB">
              <w:rPr>
                <w:rFonts w:ascii="Agency FB" w:hAnsi="Agency FB"/>
                <w:color w:val="4E4E50"/>
                <w:spacing w:val="-2"/>
                <w:w w:val="110"/>
                <w:sz w:val="19"/>
                <w:szCs w:val="19"/>
              </w:rPr>
              <w:t>plans:</w:t>
            </w:r>
          </w:p>
        </w:tc>
        <w:tc>
          <w:tcPr>
            <w:tcW w:w="2710" w:type="dxa"/>
            <w:gridSpan w:val="3"/>
            <w:tcBorders>
              <w:top w:val="single" w:sz="8" w:space="0" w:color="D4D4D4"/>
              <w:left w:val="single" w:sz="8" w:space="0" w:color="D4D4D4"/>
              <w:bottom w:val="nil"/>
              <w:right w:val="single" w:sz="8" w:space="0" w:color="D4D4D4"/>
            </w:tcBorders>
          </w:tcPr>
          <w:p w14:paraId="494E9BB9" w14:textId="77777777" w:rsidR="005A58AF" w:rsidRPr="00DE3AFB" w:rsidRDefault="005A58AF" w:rsidP="00D97608">
            <w:pPr>
              <w:pStyle w:val="TableParagraph"/>
              <w:spacing w:before="104" w:line="200" w:lineRule="exact"/>
              <w:ind w:left="94"/>
              <w:rPr>
                <w:rFonts w:ascii="Agency FB" w:hAnsi="Agency FB"/>
                <w:sz w:val="19"/>
                <w:szCs w:val="19"/>
              </w:rPr>
            </w:pPr>
            <w:r w:rsidRPr="00DE3AFB">
              <w:rPr>
                <w:rFonts w:ascii="Agency FB" w:hAnsi="Agency FB"/>
                <w:color w:val="4E4E50"/>
                <w:w w:val="110"/>
                <w:sz w:val="19"/>
                <w:szCs w:val="19"/>
              </w:rPr>
              <w:t>Assessment</w:t>
            </w:r>
            <w:r w:rsidRPr="00DE3AFB">
              <w:rPr>
                <w:rFonts w:ascii="Agency FB" w:hAnsi="Agency FB"/>
                <w:color w:val="4E4E50"/>
                <w:spacing w:val="-9"/>
                <w:w w:val="110"/>
                <w:sz w:val="19"/>
                <w:szCs w:val="19"/>
              </w:rPr>
              <w:t xml:space="preserve"> </w:t>
            </w:r>
            <w:r w:rsidRPr="00DE3AFB">
              <w:rPr>
                <w:rFonts w:ascii="Agency FB" w:hAnsi="Agency FB"/>
                <w:color w:val="4E4E50"/>
                <w:spacing w:val="-2"/>
                <w:w w:val="110"/>
                <w:sz w:val="19"/>
                <w:szCs w:val="19"/>
              </w:rPr>
              <w:t>plans:</w:t>
            </w:r>
          </w:p>
        </w:tc>
        <w:tc>
          <w:tcPr>
            <w:tcW w:w="2790" w:type="dxa"/>
            <w:gridSpan w:val="2"/>
            <w:tcBorders>
              <w:top w:val="single" w:sz="8" w:space="0" w:color="D4D4D4"/>
              <w:left w:val="single" w:sz="8" w:space="0" w:color="D4D4D4"/>
              <w:bottom w:val="nil"/>
              <w:right w:val="single" w:sz="8" w:space="0" w:color="D4D4D4"/>
            </w:tcBorders>
          </w:tcPr>
          <w:p w14:paraId="67B8E8B6" w14:textId="77777777" w:rsidR="005A58AF" w:rsidRPr="00DE3AFB" w:rsidRDefault="005A58AF" w:rsidP="00D97608">
            <w:pPr>
              <w:pStyle w:val="TableParagraph"/>
              <w:spacing w:before="104" w:line="200" w:lineRule="exact"/>
              <w:ind w:left="104"/>
              <w:rPr>
                <w:rFonts w:ascii="Agency FB" w:hAnsi="Agency FB"/>
                <w:sz w:val="19"/>
                <w:szCs w:val="19"/>
              </w:rPr>
            </w:pPr>
            <w:r w:rsidRPr="00DE3AFB">
              <w:rPr>
                <w:rFonts w:ascii="Agency FB" w:hAnsi="Agency FB"/>
                <w:color w:val="4E4E50"/>
                <w:w w:val="110"/>
                <w:sz w:val="19"/>
                <w:szCs w:val="19"/>
              </w:rPr>
              <w:t>Assessment</w:t>
            </w:r>
            <w:r w:rsidRPr="00DE3AFB">
              <w:rPr>
                <w:rFonts w:ascii="Agency FB" w:hAnsi="Agency FB"/>
                <w:color w:val="4E4E50"/>
                <w:spacing w:val="-9"/>
                <w:w w:val="110"/>
                <w:sz w:val="19"/>
                <w:szCs w:val="19"/>
              </w:rPr>
              <w:t xml:space="preserve"> </w:t>
            </w:r>
            <w:r w:rsidRPr="00DE3AFB">
              <w:rPr>
                <w:rFonts w:ascii="Agency FB" w:hAnsi="Agency FB"/>
                <w:color w:val="4E4E50"/>
                <w:spacing w:val="-2"/>
                <w:w w:val="110"/>
                <w:sz w:val="19"/>
                <w:szCs w:val="19"/>
              </w:rPr>
              <w:t>plans:</w:t>
            </w:r>
          </w:p>
        </w:tc>
        <w:tc>
          <w:tcPr>
            <w:tcW w:w="3780" w:type="dxa"/>
            <w:gridSpan w:val="3"/>
            <w:tcBorders>
              <w:top w:val="single" w:sz="8" w:space="0" w:color="D4D4D4"/>
              <w:left w:val="single" w:sz="8" w:space="0" w:color="D4D4D4"/>
              <w:bottom w:val="nil"/>
              <w:right w:val="single" w:sz="8" w:space="0" w:color="D4D4D4"/>
            </w:tcBorders>
          </w:tcPr>
          <w:p w14:paraId="3BC48C86" w14:textId="77777777" w:rsidR="005A58AF" w:rsidRPr="00DE3AFB" w:rsidRDefault="005A58AF" w:rsidP="00D97608">
            <w:pPr>
              <w:pStyle w:val="TableParagraph"/>
              <w:spacing w:before="104" w:line="200" w:lineRule="exact"/>
              <w:ind w:left="94"/>
              <w:rPr>
                <w:rFonts w:ascii="Agency FB" w:hAnsi="Agency FB"/>
                <w:sz w:val="19"/>
                <w:szCs w:val="19"/>
              </w:rPr>
            </w:pPr>
            <w:r w:rsidRPr="00DE3AFB">
              <w:rPr>
                <w:rFonts w:ascii="Agency FB" w:hAnsi="Agency FB"/>
                <w:color w:val="4E4E50"/>
                <w:w w:val="110"/>
                <w:sz w:val="19"/>
                <w:szCs w:val="19"/>
              </w:rPr>
              <w:t>Assessment</w:t>
            </w:r>
            <w:r w:rsidRPr="00DE3AFB">
              <w:rPr>
                <w:rFonts w:ascii="Agency FB" w:hAnsi="Agency FB"/>
                <w:color w:val="4E4E50"/>
                <w:spacing w:val="-9"/>
                <w:w w:val="110"/>
                <w:sz w:val="19"/>
                <w:szCs w:val="19"/>
              </w:rPr>
              <w:t xml:space="preserve"> </w:t>
            </w:r>
            <w:r w:rsidRPr="00DE3AFB">
              <w:rPr>
                <w:rFonts w:ascii="Agency FB" w:hAnsi="Agency FB"/>
                <w:color w:val="4E4E50"/>
                <w:spacing w:val="-2"/>
                <w:w w:val="110"/>
                <w:sz w:val="19"/>
                <w:szCs w:val="19"/>
              </w:rPr>
              <w:t>plans:</w:t>
            </w:r>
          </w:p>
        </w:tc>
      </w:tr>
      <w:tr w:rsidR="005A58AF" w:rsidRPr="00DE3AFB" w14:paraId="76BC86BE" w14:textId="77777777" w:rsidTr="00910FD2">
        <w:trPr>
          <w:gridBefore w:val="1"/>
          <w:wBefore w:w="20" w:type="dxa"/>
          <w:trHeight w:val="6657"/>
        </w:trPr>
        <w:tc>
          <w:tcPr>
            <w:tcW w:w="2900" w:type="dxa"/>
            <w:gridSpan w:val="2"/>
            <w:tcBorders>
              <w:top w:val="nil"/>
              <w:left w:val="single" w:sz="8" w:space="0" w:color="D4D4D4"/>
              <w:bottom w:val="single" w:sz="8" w:space="0" w:color="D4D4D4"/>
              <w:right w:val="single" w:sz="8" w:space="0" w:color="D4D4D4"/>
            </w:tcBorders>
          </w:tcPr>
          <w:p w14:paraId="2E3A6D39" w14:textId="77777777" w:rsidR="005A58AF" w:rsidRPr="00593902" w:rsidRDefault="005A58AF" w:rsidP="005A58AF">
            <w:pPr>
              <w:pStyle w:val="TableParagraph"/>
              <w:numPr>
                <w:ilvl w:val="0"/>
                <w:numId w:val="136"/>
              </w:numPr>
              <w:tabs>
                <w:tab w:val="left" w:pos="454"/>
              </w:tabs>
              <w:spacing w:before="12" w:line="247" w:lineRule="auto"/>
              <w:ind w:left="464" w:right="363"/>
              <w:rPr>
                <w:rFonts w:ascii="Agency FB" w:hAnsi="Agency FB"/>
                <w:sz w:val="19"/>
                <w:szCs w:val="19"/>
              </w:rPr>
            </w:pPr>
            <w:r w:rsidRPr="00593902">
              <w:rPr>
                <w:rFonts w:ascii="Agency FB" w:hAnsi="Agency FB"/>
                <w:sz w:val="19"/>
                <w:szCs w:val="19"/>
              </w:rPr>
              <w:t>are not aligned with lesson objectives and state content standards and sourced from</w:t>
            </w:r>
          </w:p>
          <w:p w14:paraId="127CF0D0" w14:textId="77777777" w:rsidR="005A58AF" w:rsidRPr="00593902" w:rsidRDefault="005A58AF" w:rsidP="005A58AF">
            <w:pPr>
              <w:pStyle w:val="TableParagraph"/>
              <w:tabs>
                <w:tab w:val="left" w:pos="464"/>
              </w:tabs>
              <w:spacing w:before="12" w:line="247" w:lineRule="auto"/>
              <w:ind w:left="464" w:right="363"/>
              <w:rPr>
                <w:rFonts w:ascii="Agency FB" w:hAnsi="Agency FB"/>
                <w:sz w:val="19"/>
                <w:szCs w:val="19"/>
              </w:rPr>
            </w:pPr>
            <w:r w:rsidRPr="00593902">
              <w:rPr>
                <w:rFonts w:ascii="Agency FB" w:hAnsi="Agency FB"/>
                <w:sz w:val="19"/>
                <w:szCs w:val="19"/>
              </w:rPr>
              <w:t>high-quality instructional materials, when available, or other high-quality curriculum options.</w:t>
            </w:r>
          </w:p>
          <w:p w14:paraId="5E2F0B84" w14:textId="77777777" w:rsidR="005A58AF" w:rsidRPr="00593902" w:rsidRDefault="005A58AF" w:rsidP="005A58AF">
            <w:pPr>
              <w:pStyle w:val="TableParagraph"/>
              <w:numPr>
                <w:ilvl w:val="0"/>
                <w:numId w:val="132"/>
              </w:numPr>
              <w:tabs>
                <w:tab w:val="left" w:pos="454"/>
              </w:tabs>
              <w:spacing w:line="247" w:lineRule="auto"/>
              <w:ind w:left="454" w:right="506"/>
              <w:rPr>
                <w:rFonts w:ascii="Agency FB" w:hAnsi="Agency FB"/>
                <w:sz w:val="19"/>
                <w:szCs w:val="19"/>
              </w:rPr>
            </w:pPr>
            <w:r w:rsidRPr="00593902">
              <w:rPr>
                <w:rFonts w:ascii="Agency FB" w:hAnsi="Agency FB"/>
                <w:w w:val="105"/>
                <w:sz w:val="19"/>
                <w:szCs w:val="19"/>
              </w:rPr>
              <w:t xml:space="preserve">do not inform </w:t>
            </w:r>
            <w:r w:rsidRPr="00593902">
              <w:rPr>
                <w:rFonts w:ascii="Agency FB" w:hAnsi="Agency FB"/>
                <w:spacing w:val="-2"/>
                <w:w w:val="105"/>
                <w:sz w:val="19"/>
                <w:szCs w:val="19"/>
              </w:rPr>
              <w:t>instructional</w:t>
            </w:r>
            <w:r w:rsidRPr="00593902">
              <w:rPr>
                <w:rFonts w:ascii="Agency FB" w:hAnsi="Agency FB"/>
                <w:spacing w:val="-14"/>
                <w:w w:val="105"/>
                <w:sz w:val="19"/>
                <w:szCs w:val="19"/>
              </w:rPr>
              <w:t xml:space="preserve"> </w:t>
            </w:r>
            <w:r w:rsidRPr="00593902">
              <w:rPr>
                <w:rFonts w:ascii="Agency FB" w:hAnsi="Agency FB"/>
                <w:spacing w:val="-2"/>
                <w:w w:val="105"/>
                <w:sz w:val="19"/>
                <w:szCs w:val="19"/>
              </w:rPr>
              <w:t>decisions.</w:t>
            </w:r>
          </w:p>
          <w:p w14:paraId="705422C8" w14:textId="4DD9AA62" w:rsidR="005A58AF" w:rsidRPr="00DE3AFB" w:rsidRDefault="005A58AF" w:rsidP="005A58AF">
            <w:pPr>
              <w:pStyle w:val="TableParagraph"/>
              <w:numPr>
                <w:ilvl w:val="0"/>
                <w:numId w:val="135"/>
              </w:numPr>
              <w:tabs>
                <w:tab w:val="left" w:pos="454"/>
              </w:tabs>
              <w:spacing w:before="1" w:line="247" w:lineRule="auto"/>
              <w:ind w:left="454" w:right="290"/>
              <w:rPr>
                <w:rFonts w:ascii="Agency FB" w:hAnsi="Agency FB"/>
                <w:sz w:val="19"/>
                <w:szCs w:val="19"/>
              </w:rPr>
            </w:pPr>
            <w:r w:rsidRPr="00593902">
              <w:rPr>
                <w:rFonts w:ascii="Agency FB" w:hAnsi="Agency FB"/>
                <w:w w:val="105"/>
                <w:sz w:val="19"/>
                <w:szCs w:val="19"/>
              </w:rPr>
              <w:t>do not include formal or informal methods of measuring student progress.</w:t>
            </w:r>
          </w:p>
        </w:tc>
        <w:tc>
          <w:tcPr>
            <w:tcW w:w="2920" w:type="dxa"/>
            <w:gridSpan w:val="2"/>
            <w:tcBorders>
              <w:top w:val="nil"/>
              <w:left w:val="single" w:sz="8" w:space="0" w:color="D4D4D4"/>
              <w:bottom w:val="single" w:sz="8" w:space="0" w:color="D4D4D4"/>
              <w:right w:val="single" w:sz="8" w:space="0" w:color="D4D4D4"/>
            </w:tcBorders>
          </w:tcPr>
          <w:p w14:paraId="4FAD2ECB" w14:textId="77777777" w:rsidR="005A58AF" w:rsidRPr="00DE3AFB" w:rsidRDefault="005A58AF" w:rsidP="005A58AF">
            <w:pPr>
              <w:pStyle w:val="TableParagraph"/>
              <w:numPr>
                <w:ilvl w:val="0"/>
                <w:numId w:val="136"/>
              </w:numPr>
              <w:tabs>
                <w:tab w:val="left" w:pos="464"/>
              </w:tabs>
              <w:spacing w:before="12" w:line="247" w:lineRule="auto"/>
              <w:ind w:left="464" w:right="363"/>
              <w:rPr>
                <w:rFonts w:ascii="Agency FB" w:hAnsi="Agency FB"/>
                <w:sz w:val="19"/>
                <w:szCs w:val="19"/>
              </w:rPr>
            </w:pPr>
            <w:r w:rsidRPr="00DE3AFB">
              <w:rPr>
                <w:rFonts w:ascii="Agency FB" w:hAnsi="Agency FB"/>
                <w:color w:val="4E4E50"/>
                <w:sz w:val="19"/>
                <w:szCs w:val="19"/>
              </w:rPr>
              <w:t>are</w:t>
            </w:r>
            <w:r w:rsidRPr="00DE3AFB">
              <w:rPr>
                <w:rFonts w:ascii="Agency FB" w:hAnsi="Agency FB"/>
                <w:color w:val="4E4E50"/>
                <w:spacing w:val="-4"/>
                <w:sz w:val="19"/>
                <w:szCs w:val="19"/>
              </w:rPr>
              <w:t xml:space="preserve"> </w:t>
            </w:r>
            <w:r w:rsidRPr="00DE3AFB">
              <w:rPr>
                <w:rFonts w:ascii="Agency FB" w:hAnsi="Agency FB"/>
                <w:color w:val="4E4E50"/>
                <w:sz w:val="19"/>
                <w:szCs w:val="19"/>
              </w:rPr>
              <w:t>partially</w:t>
            </w:r>
            <w:r w:rsidRPr="00DE3AFB">
              <w:rPr>
                <w:rFonts w:ascii="Agency FB" w:hAnsi="Agency FB"/>
                <w:color w:val="4E4E50"/>
                <w:spacing w:val="-4"/>
                <w:sz w:val="19"/>
                <w:szCs w:val="19"/>
              </w:rPr>
              <w:t xml:space="preserve"> </w:t>
            </w:r>
            <w:r w:rsidRPr="00DE3AFB">
              <w:rPr>
                <w:rFonts w:ascii="Agency FB" w:hAnsi="Agency FB"/>
                <w:color w:val="4E4E50"/>
                <w:sz w:val="19"/>
                <w:szCs w:val="19"/>
              </w:rPr>
              <w:t>aligned</w:t>
            </w:r>
            <w:r w:rsidRPr="00DE3AFB">
              <w:rPr>
                <w:rFonts w:ascii="Agency FB" w:hAnsi="Agency FB"/>
                <w:color w:val="4E4E50"/>
                <w:spacing w:val="-4"/>
                <w:sz w:val="19"/>
                <w:szCs w:val="19"/>
              </w:rPr>
              <w:t xml:space="preserve"> </w:t>
            </w:r>
            <w:r w:rsidRPr="00DE3AFB">
              <w:rPr>
                <w:rFonts w:ascii="Agency FB" w:hAnsi="Agency FB"/>
                <w:color w:val="4E4E50"/>
                <w:sz w:val="19"/>
                <w:szCs w:val="19"/>
              </w:rPr>
              <w:t xml:space="preserve">with </w:t>
            </w:r>
            <w:r w:rsidRPr="00DE3AFB">
              <w:rPr>
                <w:rFonts w:ascii="Agency FB" w:hAnsi="Agency FB"/>
                <w:color w:val="4E4E50"/>
                <w:w w:val="105"/>
                <w:sz w:val="19"/>
                <w:szCs w:val="19"/>
              </w:rPr>
              <w:t>lesson objectives and state content standards and sourced from</w:t>
            </w:r>
          </w:p>
          <w:p w14:paraId="41E8F5BE" w14:textId="77777777" w:rsidR="005A58AF" w:rsidRPr="00DE3AFB" w:rsidRDefault="005A58AF" w:rsidP="005A58AF">
            <w:pPr>
              <w:pStyle w:val="TableParagraph"/>
              <w:spacing w:line="247" w:lineRule="auto"/>
              <w:ind w:left="464"/>
              <w:rPr>
                <w:rFonts w:ascii="Agency FB" w:hAnsi="Agency FB"/>
                <w:sz w:val="19"/>
                <w:szCs w:val="19"/>
              </w:rPr>
            </w:pP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instructional materials,</w:t>
            </w:r>
            <w:r w:rsidRPr="00DE3AFB">
              <w:rPr>
                <w:rFonts w:ascii="Agency FB" w:hAnsi="Agency FB"/>
                <w:color w:val="4E4E50"/>
                <w:spacing w:val="-5"/>
                <w:sz w:val="19"/>
                <w:szCs w:val="19"/>
              </w:rPr>
              <w:t xml:space="preserve"> </w:t>
            </w:r>
            <w:r w:rsidRPr="00DE3AFB">
              <w:rPr>
                <w:rFonts w:ascii="Agency FB" w:hAnsi="Agency FB"/>
                <w:color w:val="4E4E50"/>
                <w:sz w:val="19"/>
                <w:szCs w:val="19"/>
              </w:rPr>
              <w:t>when</w:t>
            </w:r>
            <w:r w:rsidRPr="00DE3AFB">
              <w:rPr>
                <w:rFonts w:ascii="Agency FB" w:hAnsi="Agency FB"/>
                <w:color w:val="4E4E50"/>
                <w:spacing w:val="-4"/>
                <w:sz w:val="19"/>
                <w:szCs w:val="19"/>
              </w:rPr>
              <w:t xml:space="preserve"> </w:t>
            </w:r>
            <w:r w:rsidRPr="00DE3AFB">
              <w:rPr>
                <w:rFonts w:ascii="Agency FB" w:hAnsi="Agency FB"/>
                <w:color w:val="4E4E50"/>
                <w:spacing w:val="-2"/>
                <w:sz w:val="19"/>
                <w:szCs w:val="19"/>
              </w:rPr>
              <w:t xml:space="preserve">available, </w:t>
            </w:r>
            <w:r w:rsidRPr="00DE3AFB">
              <w:rPr>
                <w:rFonts w:ascii="Agency FB" w:hAnsi="Agency FB"/>
                <w:color w:val="4E4E50"/>
                <w:sz w:val="19"/>
                <w:szCs w:val="19"/>
              </w:rPr>
              <w:t>or other high-quality curriculum</w:t>
            </w:r>
            <w:r w:rsidRPr="00DE3AFB">
              <w:rPr>
                <w:rFonts w:ascii="Agency FB" w:hAnsi="Agency FB"/>
                <w:color w:val="4E4E50"/>
                <w:spacing w:val="-8"/>
                <w:sz w:val="19"/>
                <w:szCs w:val="19"/>
              </w:rPr>
              <w:t xml:space="preserve"> </w:t>
            </w:r>
            <w:r w:rsidRPr="00DE3AFB">
              <w:rPr>
                <w:rFonts w:ascii="Agency FB" w:hAnsi="Agency FB"/>
                <w:color w:val="4E4E50"/>
                <w:sz w:val="19"/>
                <w:szCs w:val="19"/>
              </w:rPr>
              <w:t>options.</w:t>
            </w:r>
          </w:p>
          <w:p w14:paraId="21284541" w14:textId="77777777" w:rsidR="005A58AF" w:rsidRPr="00DE3AFB" w:rsidRDefault="005A58AF" w:rsidP="005A58AF">
            <w:pPr>
              <w:pStyle w:val="TableParagraph"/>
              <w:numPr>
                <w:ilvl w:val="0"/>
                <w:numId w:val="133"/>
              </w:numPr>
              <w:tabs>
                <w:tab w:val="left" w:pos="464"/>
              </w:tabs>
              <w:spacing w:line="247" w:lineRule="auto"/>
              <w:ind w:left="464" w:right="516"/>
              <w:rPr>
                <w:rFonts w:ascii="Agency FB" w:hAnsi="Agency FB"/>
                <w:sz w:val="19"/>
                <w:szCs w:val="19"/>
              </w:rPr>
            </w:pPr>
            <w:r w:rsidRPr="00DE3AFB">
              <w:rPr>
                <w:rFonts w:ascii="Agency FB" w:hAnsi="Agency FB"/>
                <w:color w:val="4E4E50"/>
                <w:w w:val="105"/>
                <w:sz w:val="19"/>
                <w:szCs w:val="19"/>
              </w:rPr>
              <w:t>sometimes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inform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decisions.</w:t>
            </w:r>
          </w:p>
          <w:p w14:paraId="03FBC0B0" w14:textId="3BFC89A9" w:rsidR="005A58AF" w:rsidRPr="00310168" w:rsidRDefault="005A58AF" w:rsidP="00310168">
            <w:pPr>
              <w:pStyle w:val="TableParagraph"/>
              <w:spacing w:line="247" w:lineRule="auto"/>
              <w:ind w:left="464"/>
              <w:rPr>
                <w:rFonts w:ascii="Agency FB" w:hAnsi="Agency FB"/>
                <w:color w:val="4E4E50"/>
                <w:w w:val="105"/>
                <w:sz w:val="19"/>
                <w:szCs w:val="19"/>
              </w:rPr>
            </w:pPr>
            <w:r w:rsidRPr="00DE3AFB">
              <w:rPr>
                <w:rFonts w:ascii="Agency FB" w:hAnsi="Agency FB"/>
                <w:color w:val="4E4E50"/>
                <w:w w:val="105"/>
                <w:sz w:val="19"/>
                <w:szCs w:val="19"/>
              </w:rPr>
              <w:t>sometimes include formal and/or informal methods of measuring student progress in more than one way.</w:t>
            </w:r>
          </w:p>
        </w:tc>
        <w:tc>
          <w:tcPr>
            <w:tcW w:w="2710" w:type="dxa"/>
            <w:gridSpan w:val="3"/>
            <w:tcBorders>
              <w:top w:val="nil"/>
              <w:left w:val="single" w:sz="8" w:space="0" w:color="D4D4D4"/>
              <w:bottom w:val="single" w:sz="8" w:space="0" w:color="D4D4D4"/>
              <w:right w:val="single" w:sz="8" w:space="0" w:color="D4D4D4"/>
            </w:tcBorders>
          </w:tcPr>
          <w:p w14:paraId="6C1BC76C" w14:textId="77777777" w:rsidR="005A58AF" w:rsidRPr="00DE3AFB" w:rsidRDefault="005A58AF" w:rsidP="005A58AF">
            <w:pPr>
              <w:pStyle w:val="TableParagraph"/>
              <w:numPr>
                <w:ilvl w:val="0"/>
                <w:numId w:val="137"/>
              </w:numPr>
              <w:tabs>
                <w:tab w:val="left" w:pos="454"/>
              </w:tabs>
              <w:spacing w:before="12" w:line="247" w:lineRule="auto"/>
              <w:ind w:right="255"/>
              <w:rPr>
                <w:rFonts w:ascii="Agency FB" w:hAnsi="Agency FB"/>
                <w:sz w:val="19"/>
                <w:szCs w:val="19"/>
              </w:rPr>
            </w:pPr>
            <w:r w:rsidRPr="00DE3AFB">
              <w:rPr>
                <w:rFonts w:ascii="Agency FB" w:hAnsi="Agency FB"/>
                <w:color w:val="4E4E50"/>
                <w:sz w:val="19"/>
                <w:szCs w:val="19"/>
              </w:rPr>
              <w:t>are aligned with lesson objectives and state content standards and sourced from high-quality instructional</w:t>
            </w:r>
            <w:r w:rsidRPr="00DE3AFB">
              <w:rPr>
                <w:rFonts w:ascii="Agency FB" w:hAnsi="Agency FB"/>
                <w:color w:val="4E4E50"/>
                <w:spacing w:val="-8"/>
                <w:sz w:val="19"/>
                <w:szCs w:val="19"/>
              </w:rPr>
              <w:t xml:space="preserve"> </w:t>
            </w:r>
            <w:r w:rsidRPr="00DE3AFB">
              <w:rPr>
                <w:rFonts w:ascii="Agency FB" w:hAnsi="Agency FB"/>
                <w:color w:val="4E4E50"/>
                <w:sz w:val="19"/>
                <w:szCs w:val="19"/>
              </w:rPr>
              <w:t>materials, when available, or other high-quality curriculum options.</w:t>
            </w:r>
          </w:p>
          <w:p w14:paraId="00BE6FE0" w14:textId="77777777" w:rsidR="005A58AF" w:rsidRPr="00DE3AFB" w:rsidRDefault="005A58AF" w:rsidP="005A58AF">
            <w:pPr>
              <w:pStyle w:val="TableParagraph"/>
              <w:numPr>
                <w:ilvl w:val="0"/>
                <w:numId w:val="137"/>
              </w:numPr>
              <w:tabs>
                <w:tab w:val="left" w:pos="454"/>
              </w:tabs>
              <w:spacing w:line="247" w:lineRule="auto"/>
              <w:ind w:right="506"/>
              <w:rPr>
                <w:rFonts w:ascii="Agency FB" w:hAnsi="Agency FB"/>
                <w:sz w:val="19"/>
                <w:szCs w:val="19"/>
              </w:rPr>
            </w:pPr>
            <w:r w:rsidRPr="00DE3AFB">
              <w:rPr>
                <w:rFonts w:ascii="Agency FB" w:hAnsi="Agency FB"/>
                <w:color w:val="4E4E50"/>
                <w:w w:val="105"/>
                <w:sz w:val="19"/>
                <w:szCs w:val="19"/>
              </w:rPr>
              <w:t>mostly</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inform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decisions.</w:t>
            </w:r>
          </w:p>
          <w:p w14:paraId="24D69EBF" w14:textId="77777777" w:rsidR="005A58AF" w:rsidRPr="00DE3AFB" w:rsidRDefault="005A58AF" w:rsidP="005A58AF">
            <w:pPr>
              <w:pStyle w:val="TableParagraph"/>
              <w:numPr>
                <w:ilvl w:val="0"/>
                <w:numId w:val="137"/>
              </w:numPr>
              <w:tabs>
                <w:tab w:val="left" w:pos="454"/>
              </w:tabs>
              <w:ind w:right="86"/>
              <w:rPr>
                <w:rFonts w:ascii="Agency FB" w:hAnsi="Agency FB"/>
                <w:sz w:val="19"/>
                <w:szCs w:val="19"/>
              </w:rPr>
            </w:pPr>
            <w:r w:rsidRPr="00DE3AFB">
              <w:rPr>
                <w:rFonts w:ascii="Agency FB" w:hAnsi="Agency FB"/>
                <w:color w:val="4E4E50"/>
                <w:w w:val="105"/>
                <w:sz w:val="19"/>
                <w:szCs w:val="19"/>
              </w:rPr>
              <w:t xml:space="preserve"> have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clear m</w:t>
            </w:r>
            <w:r w:rsidRPr="00DE3AFB">
              <w:rPr>
                <w:rFonts w:ascii="Agency FB" w:hAnsi="Agency FB"/>
                <w:color w:val="4E4E50"/>
                <w:spacing w:val="-2"/>
                <w:w w:val="105"/>
                <w:sz w:val="19"/>
                <w:szCs w:val="19"/>
              </w:rPr>
              <w:t>easurement criteria.</w:t>
            </w:r>
          </w:p>
          <w:p w14:paraId="5894CBF8" w14:textId="77777777" w:rsidR="005A58AF" w:rsidRPr="00DE3AFB" w:rsidRDefault="005A58AF" w:rsidP="005A58AF">
            <w:pPr>
              <w:pStyle w:val="ListParagraph"/>
              <w:numPr>
                <w:ilvl w:val="0"/>
                <w:numId w:val="137"/>
              </w:numPr>
              <w:rPr>
                <w:rFonts w:ascii="Agency FB" w:hAnsi="Agency FB"/>
                <w:sz w:val="19"/>
                <w:szCs w:val="19"/>
              </w:rPr>
            </w:pPr>
            <w:r w:rsidRPr="00DE3AFB">
              <w:rPr>
                <w:rFonts w:ascii="Agency FB" w:hAnsi="Agency FB"/>
                <w:sz w:val="19"/>
                <w:szCs w:val="19"/>
              </w:rPr>
              <w:t>include both formal and informal methods of measuring student progress.</w:t>
            </w:r>
          </w:p>
          <w:p w14:paraId="5F61D27B" w14:textId="04890F39" w:rsidR="005A58AF" w:rsidRPr="00DE3AFB" w:rsidRDefault="005A58AF" w:rsidP="005A58AF">
            <w:pPr>
              <w:pStyle w:val="TableParagraph"/>
              <w:numPr>
                <w:ilvl w:val="0"/>
                <w:numId w:val="137"/>
              </w:numPr>
              <w:tabs>
                <w:tab w:val="left" w:pos="454"/>
              </w:tabs>
              <w:spacing w:line="247" w:lineRule="auto"/>
              <w:ind w:right="504"/>
              <w:rPr>
                <w:rFonts w:ascii="Agency FB" w:hAnsi="Agency FB"/>
                <w:sz w:val="19"/>
                <w:szCs w:val="19"/>
              </w:rPr>
            </w:pPr>
            <w:r w:rsidRPr="00DE3AFB">
              <w:rPr>
                <w:rFonts w:ascii="Agency FB" w:hAnsi="Agency FB"/>
                <w:color w:val="4E4E50"/>
                <w:w w:val="105"/>
                <w:sz w:val="19"/>
                <w:szCs w:val="19"/>
              </w:rPr>
              <w:t>Designs</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sometimes informed by</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 baseline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data.</w:t>
            </w:r>
          </w:p>
          <w:p w14:paraId="46D491B3" w14:textId="77777777" w:rsidR="005A58AF" w:rsidRPr="00DE3AFB" w:rsidRDefault="005A58AF" w:rsidP="005A58AF">
            <w:pPr>
              <w:pStyle w:val="TableParagraph"/>
              <w:numPr>
                <w:ilvl w:val="0"/>
                <w:numId w:val="137"/>
              </w:numPr>
              <w:tabs>
                <w:tab w:val="left" w:pos="454"/>
              </w:tabs>
              <w:spacing w:line="247" w:lineRule="auto"/>
              <w:ind w:right="290"/>
              <w:rPr>
                <w:rFonts w:ascii="Agency FB" w:hAnsi="Agency FB"/>
                <w:sz w:val="19"/>
                <w:szCs w:val="19"/>
              </w:rPr>
            </w:pPr>
            <w:r w:rsidRPr="00DE3AFB">
              <w:rPr>
                <w:rFonts w:ascii="Agency FB" w:hAnsi="Agency FB"/>
                <w:color w:val="4E4E50"/>
                <w:sz w:val="19"/>
                <w:szCs w:val="19"/>
              </w:rPr>
              <w:t>measure</w:t>
            </w:r>
            <w:r w:rsidRPr="00DE3AFB">
              <w:rPr>
                <w:rFonts w:ascii="Agency FB" w:hAnsi="Agency FB"/>
                <w:color w:val="4E4E50"/>
                <w:spacing w:val="-8"/>
                <w:sz w:val="19"/>
                <w:szCs w:val="19"/>
              </w:rPr>
              <w:t xml:space="preserve"> </w:t>
            </w:r>
            <w:r w:rsidRPr="00DE3AFB">
              <w:rPr>
                <w:rFonts w:ascii="Agency FB" w:hAnsi="Agency FB"/>
                <w:color w:val="4E4E50"/>
                <w:sz w:val="19"/>
                <w:szCs w:val="19"/>
              </w:rPr>
              <w:t>student performance</w:t>
            </w:r>
            <w:r w:rsidRPr="00DE3AFB">
              <w:rPr>
                <w:rFonts w:ascii="Agency FB" w:hAnsi="Agency FB"/>
                <w:color w:val="4E4E50"/>
                <w:spacing w:val="40"/>
                <w:sz w:val="19"/>
                <w:szCs w:val="19"/>
              </w:rPr>
              <w:t xml:space="preserve"> </w:t>
            </w:r>
            <w:r w:rsidRPr="00DE3AFB">
              <w:rPr>
                <w:rFonts w:ascii="Agency FB" w:hAnsi="Agency FB"/>
                <w:color w:val="4E4E50"/>
                <w:sz w:val="19"/>
                <w:szCs w:val="19"/>
              </w:rPr>
              <w:t>through</w:t>
            </w:r>
            <w:r w:rsidRPr="00DE3AFB">
              <w:rPr>
                <w:rFonts w:ascii="Agency FB" w:hAnsi="Agency FB"/>
                <w:color w:val="4E4E50"/>
                <w:spacing w:val="40"/>
                <w:sz w:val="19"/>
                <w:szCs w:val="19"/>
              </w:rPr>
              <w:t xml:space="preserve"> </w:t>
            </w:r>
            <w:r w:rsidRPr="00DE3AFB">
              <w:rPr>
                <w:rFonts w:ascii="Agency FB" w:hAnsi="Agency FB"/>
                <w:color w:val="4E4E50"/>
                <w:sz w:val="19"/>
                <w:szCs w:val="19"/>
              </w:rPr>
              <w:t>both formative and summative types and in more</w:t>
            </w:r>
            <w:r w:rsidRPr="00DE3AFB">
              <w:rPr>
                <w:rFonts w:ascii="Agency FB" w:hAnsi="Agency FB"/>
                <w:color w:val="4E4E50"/>
                <w:spacing w:val="-11"/>
                <w:sz w:val="19"/>
                <w:szCs w:val="19"/>
              </w:rPr>
              <w:t xml:space="preserve"> </w:t>
            </w:r>
            <w:r w:rsidRPr="00DE3AFB">
              <w:rPr>
                <w:rFonts w:ascii="Agency FB" w:hAnsi="Agency FB"/>
                <w:color w:val="4E4E50"/>
                <w:sz w:val="19"/>
                <w:szCs w:val="19"/>
              </w:rPr>
              <w:t>than</w:t>
            </w:r>
            <w:r w:rsidRPr="00DE3AFB">
              <w:rPr>
                <w:rFonts w:ascii="Agency FB" w:hAnsi="Agency FB"/>
                <w:color w:val="4E4E50"/>
                <w:spacing w:val="-11"/>
                <w:sz w:val="19"/>
                <w:szCs w:val="19"/>
              </w:rPr>
              <w:t xml:space="preserve"> </w:t>
            </w:r>
            <w:r w:rsidRPr="00DE3AFB">
              <w:rPr>
                <w:rFonts w:ascii="Agency FB" w:hAnsi="Agency FB"/>
                <w:color w:val="4E4E50"/>
                <w:sz w:val="19"/>
                <w:szCs w:val="19"/>
              </w:rPr>
              <w:t>two</w:t>
            </w:r>
            <w:r w:rsidRPr="00DE3AFB">
              <w:rPr>
                <w:rFonts w:ascii="Agency FB" w:hAnsi="Agency FB"/>
                <w:color w:val="4E4E50"/>
                <w:spacing w:val="-11"/>
                <w:sz w:val="19"/>
                <w:szCs w:val="19"/>
              </w:rPr>
              <w:t xml:space="preserve"> </w:t>
            </w:r>
            <w:r w:rsidRPr="00DE3AFB">
              <w:rPr>
                <w:rFonts w:ascii="Agency FB" w:hAnsi="Agency FB"/>
                <w:color w:val="4E4E50"/>
                <w:sz w:val="19"/>
                <w:szCs w:val="19"/>
              </w:rPr>
              <w:t>ways</w:t>
            </w:r>
            <w:r w:rsidRPr="00DE3AFB">
              <w:rPr>
                <w:rFonts w:ascii="Agency FB" w:hAnsi="Agency FB"/>
                <w:color w:val="4E4E50"/>
                <w:spacing w:val="-11"/>
                <w:sz w:val="19"/>
                <w:szCs w:val="19"/>
              </w:rPr>
              <w:t xml:space="preserve"> </w:t>
            </w:r>
            <w:r w:rsidRPr="00DE3AFB">
              <w:rPr>
                <w:rFonts w:ascii="Agency FB" w:hAnsi="Agency FB"/>
                <w:color w:val="4E4E50"/>
                <w:sz w:val="19"/>
                <w:szCs w:val="19"/>
              </w:rPr>
              <w:t>(e.g., daily student work or responses, exit tickets, project,</w:t>
            </w:r>
            <w:r w:rsidRPr="00DE3AFB">
              <w:rPr>
                <w:rFonts w:ascii="Agency FB" w:hAnsi="Agency FB"/>
                <w:color w:val="4E4E50"/>
                <w:spacing w:val="-8"/>
                <w:sz w:val="19"/>
                <w:szCs w:val="19"/>
              </w:rPr>
              <w:t xml:space="preserve"> </w:t>
            </w:r>
            <w:r w:rsidRPr="00DE3AFB">
              <w:rPr>
                <w:rFonts w:ascii="Agency FB" w:hAnsi="Agency FB"/>
                <w:color w:val="4E4E50"/>
                <w:sz w:val="19"/>
                <w:szCs w:val="19"/>
              </w:rPr>
              <w:t>experiment, presentation,</w:t>
            </w:r>
            <w:r w:rsidRPr="00DE3AFB">
              <w:rPr>
                <w:rFonts w:ascii="Agency FB" w:hAnsi="Agency FB"/>
                <w:color w:val="4E4E50"/>
                <w:spacing w:val="-2"/>
                <w:sz w:val="19"/>
                <w:szCs w:val="19"/>
              </w:rPr>
              <w:t xml:space="preserve"> </w:t>
            </w:r>
            <w:r w:rsidRPr="00DE3AFB">
              <w:rPr>
                <w:rFonts w:ascii="Agency FB" w:hAnsi="Agency FB"/>
                <w:color w:val="4E4E50"/>
                <w:sz w:val="19"/>
                <w:szCs w:val="19"/>
              </w:rPr>
              <w:t>essay,</w:t>
            </w:r>
            <w:r w:rsidRPr="00DE3AFB">
              <w:rPr>
                <w:rFonts w:ascii="Agency FB" w:hAnsi="Agency FB"/>
                <w:color w:val="4E4E50"/>
                <w:spacing w:val="-2"/>
                <w:sz w:val="19"/>
                <w:szCs w:val="19"/>
              </w:rPr>
              <w:t xml:space="preserve"> </w:t>
            </w:r>
            <w:r w:rsidRPr="00DE3AFB">
              <w:rPr>
                <w:rFonts w:ascii="Agency FB" w:hAnsi="Agency FB"/>
                <w:color w:val="4E4E50"/>
                <w:sz w:val="19"/>
                <w:szCs w:val="19"/>
              </w:rPr>
              <w:t>short answer,</w:t>
            </w:r>
            <w:r w:rsidRPr="00DE3AFB">
              <w:rPr>
                <w:rFonts w:ascii="Agency FB" w:hAnsi="Agency FB"/>
                <w:color w:val="4E4E50"/>
                <w:spacing w:val="-8"/>
                <w:sz w:val="19"/>
                <w:szCs w:val="19"/>
              </w:rPr>
              <w:t xml:space="preserve"> </w:t>
            </w:r>
            <w:r w:rsidRPr="00DE3AFB">
              <w:rPr>
                <w:rFonts w:ascii="Agency FB" w:hAnsi="Agency FB"/>
                <w:color w:val="4E4E50"/>
                <w:sz w:val="19"/>
                <w:szCs w:val="19"/>
              </w:rPr>
              <w:t>or multiple-choice</w:t>
            </w:r>
            <w:r w:rsidRPr="00DE3AFB">
              <w:rPr>
                <w:rFonts w:ascii="Agency FB" w:hAnsi="Agency FB"/>
                <w:color w:val="4E4E50"/>
                <w:spacing w:val="15"/>
                <w:sz w:val="19"/>
                <w:szCs w:val="19"/>
              </w:rPr>
              <w:t xml:space="preserve"> </w:t>
            </w:r>
            <w:r w:rsidRPr="00DE3AFB">
              <w:rPr>
                <w:rFonts w:ascii="Agency FB" w:hAnsi="Agency FB"/>
                <w:color w:val="4E4E50"/>
                <w:spacing w:val="-2"/>
                <w:sz w:val="19"/>
                <w:szCs w:val="19"/>
              </w:rPr>
              <w:t>test).</w:t>
            </w:r>
          </w:p>
        </w:tc>
        <w:tc>
          <w:tcPr>
            <w:tcW w:w="2790" w:type="dxa"/>
            <w:gridSpan w:val="2"/>
            <w:tcBorders>
              <w:top w:val="nil"/>
              <w:left w:val="single" w:sz="8" w:space="0" w:color="D4D4D4"/>
              <w:bottom w:val="single" w:sz="8" w:space="0" w:color="D4D4D4"/>
              <w:right w:val="single" w:sz="8" w:space="0" w:color="D4D4D4"/>
            </w:tcBorders>
          </w:tcPr>
          <w:p w14:paraId="14EB2044" w14:textId="77777777" w:rsidR="005A58AF" w:rsidRPr="00DE3AFB" w:rsidRDefault="005A58AF" w:rsidP="005A58AF">
            <w:pPr>
              <w:pStyle w:val="TableParagraph"/>
              <w:numPr>
                <w:ilvl w:val="0"/>
                <w:numId w:val="138"/>
              </w:numPr>
              <w:tabs>
                <w:tab w:val="left" w:pos="464"/>
              </w:tabs>
              <w:spacing w:before="12" w:line="247" w:lineRule="auto"/>
              <w:ind w:left="464" w:right="447"/>
              <w:rPr>
                <w:rFonts w:ascii="Agency FB" w:hAnsi="Agency FB"/>
                <w:sz w:val="19"/>
                <w:szCs w:val="19"/>
              </w:rPr>
            </w:pPr>
            <w:r w:rsidRPr="00DE3AFB">
              <w:rPr>
                <w:rFonts w:ascii="Agency FB" w:hAnsi="Agency FB"/>
                <w:color w:val="4E4E50"/>
                <w:w w:val="105"/>
                <w:sz w:val="19"/>
                <w:szCs w:val="19"/>
              </w:rPr>
              <w:t>are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clearly</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aligned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with lesson objectives and </w:t>
            </w:r>
            <w:r w:rsidRPr="00DE3AFB">
              <w:rPr>
                <w:rFonts w:ascii="Agency FB" w:hAnsi="Agency FB"/>
                <w:color w:val="4E4E50"/>
                <w:spacing w:val="-2"/>
                <w:w w:val="105"/>
                <w:sz w:val="19"/>
                <w:szCs w:val="19"/>
              </w:rPr>
              <w:t>state</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content</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standards </w:t>
            </w:r>
            <w:r w:rsidRPr="00DE3AFB">
              <w:rPr>
                <w:rFonts w:ascii="Agency FB" w:hAnsi="Agency FB"/>
                <w:color w:val="4E4E50"/>
                <w:w w:val="105"/>
                <w:sz w:val="19"/>
                <w:szCs w:val="19"/>
              </w:rPr>
              <w:t>and sourced from</w:t>
            </w:r>
          </w:p>
          <w:p w14:paraId="1B4193EB" w14:textId="77777777" w:rsidR="005A58AF" w:rsidRPr="00DE3AFB" w:rsidRDefault="005A58AF" w:rsidP="005A58AF">
            <w:pPr>
              <w:pStyle w:val="TableParagraph"/>
              <w:spacing w:line="247" w:lineRule="auto"/>
              <w:ind w:left="464"/>
              <w:rPr>
                <w:rFonts w:ascii="Agency FB" w:hAnsi="Agency FB"/>
                <w:sz w:val="19"/>
                <w:szCs w:val="19"/>
              </w:rPr>
            </w:pPr>
            <w:r w:rsidRPr="00DE3AFB">
              <w:rPr>
                <w:rFonts w:ascii="Agency FB" w:hAnsi="Agency FB"/>
                <w:color w:val="4E4E50"/>
                <w:sz w:val="19"/>
                <w:szCs w:val="19"/>
              </w:rPr>
              <w:t>high-quality</w:t>
            </w:r>
            <w:r w:rsidRPr="00DE3AFB">
              <w:rPr>
                <w:rFonts w:ascii="Agency FB" w:hAnsi="Agency FB"/>
                <w:color w:val="4E4E50"/>
                <w:spacing w:val="-8"/>
                <w:sz w:val="19"/>
                <w:szCs w:val="19"/>
              </w:rPr>
              <w:t xml:space="preserve"> </w:t>
            </w:r>
            <w:r w:rsidRPr="00DE3AFB">
              <w:rPr>
                <w:rFonts w:ascii="Agency FB" w:hAnsi="Agency FB"/>
                <w:color w:val="4E4E50"/>
                <w:sz w:val="19"/>
                <w:szCs w:val="19"/>
              </w:rPr>
              <w:t>instructional materials,</w:t>
            </w:r>
            <w:r w:rsidRPr="00DE3AFB">
              <w:rPr>
                <w:rFonts w:ascii="Agency FB" w:hAnsi="Agency FB"/>
                <w:color w:val="4E4E50"/>
                <w:spacing w:val="-5"/>
                <w:sz w:val="19"/>
                <w:szCs w:val="19"/>
              </w:rPr>
              <w:t xml:space="preserve"> </w:t>
            </w:r>
            <w:r w:rsidRPr="00DE3AFB">
              <w:rPr>
                <w:rFonts w:ascii="Agency FB" w:hAnsi="Agency FB"/>
                <w:color w:val="4E4E50"/>
                <w:sz w:val="19"/>
                <w:szCs w:val="19"/>
              </w:rPr>
              <w:t>when</w:t>
            </w:r>
            <w:r w:rsidRPr="00DE3AFB">
              <w:rPr>
                <w:rFonts w:ascii="Agency FB" w:hAnsi="Agency FB"/>
                <w:color w:val="4E4E50"/>
                <w:spacing w:val="-4"/>
                <w:sz w:val="19"/>
                <w:szCs w:val="19"/>
              </w:rPr>
              <w:t xml:space="preserve"> </w:t>
            </w:r>
            <w:r w:rsidRPr="00DE3AFB">
              <w:rPr>
                <w:rFonts w:ascii="Agency FB" w:hAnsi="Agency FB"/>
                <w:color w:val="4E4E50"/>
                <w:spacing w:val="-2"/>
                <w:sz w:val="19"/>
                <w:szCs w:val="19"/>
              </w:rPr>
              <w:t xml:space="preserve">available, </w:t>
            </w:r>
            <w:r w:rsidRPr="00DE3AFB">
              <w:rPr>
                <w:rFonts w:ascii="Agency FB" w:hAnsi="Agency FB"/>
                <w:color w:val="4E4E50"/>
                <w:sz w:val="19"/>
                <w:szCs w:val="19"/>
              </w:rPr>
              <w:t>or other high-quality curriculum</w:t>
            </w:r>
            <w:r w:rsidRPr="00DE3AFB">
              <w:rPr>
                <w:rFonts w:ascii="Agency FB" w:hAnsi="Agency FB"/>
                <w:color w:val="4E4E50"/>
                <w:spacing w:val="-8"/>
                <w:sz w:val="19"/>
                <w:szCs w:val="19"/>
              </w:rPr>
              <w:t xml:space="preserve"> </w:t>
            </w:r>
            <w:r w:rsidRPr="00DE3AFB">
              <w:rPr>
                <w:rFonts w:ascii="Agency FB" w:hAnsi="Agency FB"/>
                <w:color w:val="4E4E50"/>
                <w:sz w:val="19"/>
                <w:szCs w:val="19"/>
              </w:rPr>
              <w:t>options.</w:t>
            </w:r>
          </w:p>
          <w:p w14:paraId="3DD44F3A" w14:textId="77777777" w:rsidR="005A58AF" w:rsidRPr="00DE3AFB" w:rsidRDefault="005A58AF" w:rsidP="005A58AF">
            <w:pPr>
              <w:pStyle w:val="TableParagraph"/>
              <w:numPr>
                <w:ilvl w:val="0"/>
                <w:numId w:val="134"/>
              </w:numPr>
              <w:tabs>
                <w:tab w:val="left" w:pos="464"/>
              </w:tabs>
              <w:spacing w:line="247" w:lineRule="auto"/>
              <w:ind w:left="464" w:right="516"/>
              <w:rPr>
                <w:rFonts w:ascii="Agency FB" w:hAnsi="Agency FB"/>
                <w:sz w:val="19"/>
                <w:szCs w:val="19"/>
              </w:rPr>
            </w:pPr>
            <w:r w:rsidRPr="00DE3AFB">
              <w:rPr>
                <w:rFonts w:ascii="Agency FB" w:hAnsi="Agency FB"/>
                <w:color w:val="4E4E50"/>
                <w:sz w:val="19"/>
                <w:szCs w:val="19"/>
              </w:rPr>
              <w:t>frequently</w:t>
            </w:r>
            <w:r w:rsidRPr="00DE3AFB">
              <w:rPr>
                <w:rFonts w:ascii="Agency FB" w:hAnsi="Agency FB"/>
                <w:color w:val="4E4E50"/>
                <w:spacing w:val="-8"/>
                <w:sz w:val="19"/>
                <w:szCs w:val="19"/>
              </w:rPr>
              <w:t xml:space="preserve"> </w:t>
            </w:r>
            <w:r w:rsidRPr="00DE3AFB">
              <w:rPr>
                <w:rFonts w:ascii="Agency FB" w:hAnsi="Agency FB"/>
                <w:color w:val="4E4E50"/>
                <w:sz w:val="19"/>
                <w:szCs w:val="19"/>
              </w:rPr>
              <w:t>inform instructional</w:t>
            </w:r>
            <w:r w:rsidRPr="00DE3AFB">
              <w:rPr>
                <w:rFonts w:ascii="Agency FB" w:hAnsi="Agency FB"/>
                <w:color w:val="4E4E50"/>
                <w:spacing w:val="-8"/>
                <w:sz w:val="19"/>
                <w:szCs w:val="19"/>
              </w:rPr>
              <w:t xml:space="preserve"> </w:t>
            </w:r>
            <w:r w:rsidRPr="00DE3AFB">
              <w:rPr>
                <w:rFonts w:ascii="Agency FB" w:hAnsi="Agency FB"/>
                <w:color w:val="4E4E50"/>
                <w:sz w:val="19"/>
                <w:szCs w:val="19"/>
              </w:rPr>
              <w:t>decisions.</w:t>
            </w:r>
          </w:p>
          <w:p w14:paraId="14F02809" w14:textId="77777777" w:rsidR="005A58AF" w:rsidRPr="00DE3AFB" w:rsidRDefault="005A58AF" w:rsidP="005A58AF">
            <w:pPr>
              <w:pStyle w:val="TableParagraph"/>
              <w:numPr>
                <w:ilvl w:val="0"/>
                <w:numId w:val="134"/>
              </w:numPr>
              <w:tabs>
                <w:tab w:val="left" w:pos="464"/>
              </w:tabs>
              <w:spacing w:line="249" w:lineRule="auto"/>
              <w:ind w:left="464" w:right="827"/>
              <w:rPr>
                <w:rFonts w:ascii="Agency FB" w:hAnsi="Agency FB"/>
                <w:sz w:val="19"/>
                <w:szCs w:val="19"/>
              </w:rPr>
            </w:pPr>
            <w:r w:rsidRPr="00DE3AFB">
              <w:rPr>
                <w:rFonts w:ascii="Agency FB" w:hAnsi="Agency FB"/>
                <w:color w:val="4E4E50"/>
                <w:w w:val="105"/>
                <w:sz w:val="19"/>
                <w:szCs w:val="19"/>
              </w:rPr>
              <w:t>have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clear </w:t>
            </w:r>
            <w:r w:rsidRPr="00DE3AFB">
              <w:rPr>
                <w:rFonts w:ascii="Agency FB" w:hAnsi="Agency FB"/>
                <w:color w:val="4E4E50"/>
                <w:spacing w:val="-2"/>
                <w:w w:val="105"/>
                <w:sz w:val="19"/>
                <w:szCs w:val="19"/>
              </w:rPr>
              <w:t xml:space="preserve">measurement </w:t>
            </w:r>
            <w:r w:rsidRPr="00DE3AFB">
              <w:rPr>
                <w:rFonts w:ascii="Agency FB" w:hAnsi="Agency FB"/>
                <w:color w:val="4E4E50"/>
                <w:sz w:val="19"/>
                <w:szCs w:val="19"/>
              </w:rPr>
              <w:t>criteria</w:t>
            </w:r>
            <w:r w:rsidRPr="00DE3AFB">
              <w:rPr>
                <w:rFonts w:ascii="Agency FB" w:hAnsi="Agency FB"/>
                <w:color w:val="4E4E50"/>
                <w:spacing w:val="-9"/>
                <w:sz w:val="19"/>
                <w:szCs w:val="19"/>
              </w:rPr>
              <w:t xml:space="preserve"> </w:t>
            </w:r>
            <w:r w:rsidRPr="00DE3AFB">
              <w:rPr>
                <w:rFonts w:ascii="Agency FB" w:hAnsi="Agency FB"/>
                <w:color w:val="4E4E50"/>
                <w:sz w:val="19"/>
                <w:szCs w:val="19"/>
              </w:rPr>
              <w:t>and</w:t>
            </w:r>
            <w:r w:rsidRPr="00DE3AFB">
              <w:rPr>
                <w:rFonts w:ascii="Agency FB" w:hAnsi="Agency FB"/>
                <w:color w:val="4E4E50"/>
                <w:spacing w:val="-9"/>
                <w:sz w:val="19"/>
                <w:szCs w:val="19"/>
              </w:rPr>
              <w:t xml:space="preserve"> </w:t>
            </w:r>
            <w:r w:rsidRPr="00DE3AFB">
              <w:rPr>
                <w:rFonts w:ascii="Agency FB" w:hAnsi="Agency FB"/>
                <w:color w:val="4E4E50"/>
                <w:sz w:val="19"/>
                <w:szCs w:val="19"/>
              </w:rPr>
              <w:t xml:space="preserve">include </w:t>
            </w:r>
            <w:r w:rsidRPr="00DE3AFB">
              <w:rPr>
                <w:rFonts w:ascii="Agency FB" w:hAnsi="Agency FB"/>
                <w:color w:val="4E4E50"/>
                <w:w w:val="105"/>
                <w:sz w:val="19"/>
                <w:szCs w:val="19"/>
              </w:rPr>
              <w:t>opportunities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for</w:t>
            </w:r>
          </w:p>
          <w:p w14:paraId="5C3C8B14" w14:textId="77777777" w:rsidR="005A58AF" w:rsidRPr="00DE3AFB" w:rsidRDefault="005A58AF" w:rsidP="005A58AF">
            <w:pPr>
              <w:pStyle w:val="TableParagraph"/>
              <w:spacing w:line="242" w:lineRule="auto"/>
              <w:ind w:left="464" w:right="223"/>
              <w:rPr>
                <w:rFonts w:ascii="Agency FB" w:hAnsi="Agency FB"/>
                <w:sz w:val="19"/>
                <w:szCs w:val="19"/>
              </w:rPr>
            </w:pPr>
            <w:r w:rsidRPr="00DE3AFB">
              <w:rPr>
                <w:rFonts w:ascii="Agency FB" w:hAnsi="Agency FB"/>
                <w:color w:val="4E4E50"/>
                <w:spacing w:val="-2"/>
                <w:w w:val="105"/>
                <w:sz w:val="19"/>
                <w:szCs w:val="19"/>
              </w:rPr>
              <w:t>students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monitor</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their </w:t>
            </w:r>
            <w:r w:rsidRPr="00DE3AFB">
              <w:rPr>
                <w:rFonts w:ascii="Agency FB" w:hAnsi="Agency FB"/>
                <w:color w:val="4E4E50"/>
                <w:w w:val="105"/>
                <w:sz w:val="19"/>
                <w:szCs w:val="19"/>
              </w:rPr>
              <w:t>own</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progress.</w:t>
            </w:r>
          </w:p>
          <w:p w14:paraId="19B065BF" w14:textId="77777777" w:rsidR="005A58AF" w:rsidRPr="00DE3AFB" w:rsidRDefault="005A58AF" w:rsidP="005A58AF">
            <w:pPr>
              <w:pStyle w:val="TableParagraph"/>
              <w:numPr>
                <w:ilvl w:val="0"/>
                <w:numId w:val="134"/>
              </w:numPr>
              <w:tabs>
                <w:tab w:val="left" w:pos="464"/>
              </w:tabs>
              <w:spacing w:before="10" w:line="247" w:lineRule="auto"/>
              <w:ind w:left="464" w:right="290"/>
              <w:rPr>
                <w:rFonts w:ascii="Agency FB" w:hAnsi="Agency FB"/>
                <w:sz w:val="19"/>
                <w:szCs w:val="19"/>
              </w:rPr>
            </w:pPr>
            <w:r w:rsidRPr="00DE3AFB">
              <w:rPr>
                <w:rFonts w:ascii="Agency FB" w:hAnsi="Agency FB"/>
                <w:color w:val="4E4E50"/>
                <w:spacing w:val="-2"/>
                <w:w w:val="105"/>
                <w:sz w:val="19"/>
                <w:szCs w:val="19"/>
              </w:rPr>
              <w:t>include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intentional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use</w:t>
            </w:r>
            <w:r w:rsidRPr="00DE3AFB">
              <w:rPr>
                <w:rFonts w:ascii="Agency FB" w:hAnsi="Agency FB"/>
                <w:color w:val="4E4E50"/>
                <w:spacing w:val="9"/>
                <w:w w:val="105"/>
                <w:sz w:val="19"/>
                <w:szCs w:val="19"/>
              </w:rPr>
              <w:t xml:space="preserve"> </w:t>
            </w:r>
            <w:r w:rsidRPr="00DE3AFB">
              <w:rPr>
                <w:rFonts w:ascii="Agency FB" w:hAnsi="Agency FB"/>
                <w:color w:val="4E4E50"/>
                <w:spacing w:val="-2"/>
                <w:w w:val="105"/>
                <w:sz w:val="19"/>
                <w:szCs w:val="19"/>
              </w:rPr>
              <w:t xml:space="preserve">of </w:t>
            </w:r>
            <w:r w:rsidRPr="00DE3AFB">
              <w:rPr>
                <w:rFonts w:ascii="Agency FB" w:hAnsi="Agency FB"/>
                <w:color w:val="4E4E50"/>
                <w:w w:val="105"/>
                <w:sz w:val="19"/>
                <w:szCs w:val="19"/>
              </w:rPr>
              <w:t>both</w:t>
            </w:r>
            <w:r w:rsidRPr="00DE3AFB">
              <w:rPr>
                <w:rFonts w:ascii="Agency FB" w:hAnsi="Agency FB"/>
                <w:color w:val="4E4E50"/>
                <w:spacing w:val="-10"/>
                <w:w w:val="105"/>
                <w:sz w:val="19"/>
                <w:szCs w:val="19"/>
              </w:rPr>
              <w:t xml:space="preserve"> </w:t>
            </w:r>
            <w:r w:rsidRPr="00DE3AFB">
              <w:rPr>
                <w:rFonts w:ascii="Agency FB" w:hAnsi="Agency FB"/>
                <w:color w:val="4E4E50"/>
                <w:w w:val="105"/>
                <w:sz w:val="19"/>
                <w:szCs w:val="19"/>
              </w:rPr>
              <w:t>formal</w:t>
            </w:r>
            <w:r w:rsidRPr="00DE3AFB">
              <w:rPr>
                <w:rFonts w:ascii="Agency FB" w:hAnsi="Agency FB"/>
                <w:color w:val="4E4E50"/>
                <w:spacing w:val="-10"/>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0"/>
                <w:w w:val="105"/>
                <w:sz w:val="19"/>
                <w:szCs w:val="19"/>
              </w:rPr>
              <w:t xml:space="preserve"> </w:t>
            </w:r>
            <w:r w:rsidRPr="00DE3AFB">
              <w:rPr>
                <w:rFonts w:ascii="Agency FB" w:hAnsi="Agency FB"/>
                <w:color w:val="4E4E50"/>
                <w:w w:val="105"/>
                <w:sz w:val="19"/>
                <w:szCs w:val="19"/>
              </w:rPr>
              <w:t>informal methods of measuring student progress.</w:t>
            </w:r>
          </w:p>
          <w:p w14:paraId="1F3BFDF2" w14:textId="77777777" w:rsidR="005A58AF" w:rsidRPr="00DE3AFB" w:rsidRDefault="005A58AF" w:rsidP="005A58AF">
            <w:pPr>
              <w:pStyle w:val="TableParagraph"/>
              <w:numPr>
                <w:ilvl w:val="0"/>
                <w:numId w:val="134"/>
              </w:numPr>
              <w:tabs>
                <w:tab w:val="left" w:pos="464"/>
              </w:tabs>
              <w:spacing w:line="247" w:lineRule="auto"/>
              <w:ind w:left="464" w:right="551"/>
              <w:rPr>
                <w:rFonts w:ascii="Agency FB" w:hAnsi="Agency FB"/>
                <w:sz w:val="19"/>
                <w:szCs w:val="19"/>
              </w:rPr>
            </w:pPr>
            <w:r w:rsidRPr="00DE3AFB">
              <w:rPr>
                <w:rFonts w:ascii="Agency FB" w:hAnsi="Agency FB"/>
                <w:color w:val="4E4E50"/>
                <w:w w:val="105"/>
                <w:sz w:val="19"/>
                <w:szCs w:val="19"/>
              </w:rPr>
              <w:t>Designs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frequently informed by</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 baseline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data.</w:t>
            </w:r>
          </w:p>
          <w:p w14:paraId="55F61108" w14:textId="1E6E4437" w:rsidR="005A58AF" w:rsidRPr="00910FD2" w:rsidRDefault="005A58AF" w:rsidP="00B90651">
            <w:pPr>
              <w:pStyle w:val="TableParagraph"/>
              <w:numPr>
                <w:ilvl w:val="0"/>
                <w:numId w:val="134"/>
              </w:numPr>
              <w:tabs>
                <w:tab w:val="left" w:pos="464"/>
              </w:tabs>
              <w:spacing w:before="4" w:line="247" w:lineRule="auto"/>
              <w:ind w:left="464" w:right="300"/>
              <w:rPr>
                <w:rFonts w:ascii="Agency FB" w:hAnsi="Agency FB"/>
                <w:sz w:val="19"/>
                <w:szCs w:val="19"/>
              </w:rPr>
            </w:pPr>
            <w:r w:rsidRPr="00910FD2">
              <w:rPr>
                <w:rFonts w:ascii="Agency FB" w:hAnsi="Agency FB"/>
                <w:color w:val="4E4E50"/>
                <w:sz w:val="19"/>
                <w:szCs w:val="19"/>
              </w:rPr>
              <w:t>measure</w:t>
            </w:r>
            <w:r w:rsidRPr="00910FD2">
              <w:rPr>
                <w:rFonts w:ascii="Agency FB" w:hAnsi="Agency FB"/>
                <w:color w:val="4E4E50"/>
                <w:spacing w:val="-8"/>
                <w:sz w:val="19"/>
                <w:szCs w:val="19"/>
              </w:rPr>
              <w:t xml:space="preserve"> </w:t>
            </w:r>
            <w:r w:rsidRPr="00910FD2">
              <w:rPr>
                <w:rFonts w:ascii="Agency FB" w:hAnsi="Agency FB"/>
                <w:color w:val="4E4E50"/>
                <w:sz w:val="19"/>
                <w:szCs w:val="19"/>
              </w:rPr>
              <w:t>student performance</w:t>
            </w:r>
            <w:r w:rsidRPr="00910FD2">
              <w:rPr>
                <w:rFonts w:ascii="Agency FB" w:hAnsi="Agency FB"/>
                <w:color w:val="4E4E50"/>
                <w:spacing w:val="40"/>
                <w:sz w:val="19"/>
                <w:szCs w:val="19"/>
              </w:rPr>
              <w:t xml:space="preserve"> </w:t>
            </w:r>
            <w:r w:rsidRPr="00910FD2">
              <w:rPr>
                <w:rFonts w:ascii="Agency FB" w:hAnsi="Agency FB"/>
                <w:color w:val="4E4E50"/>
                <w:sz w:val="19"/>
                <w:szCs w:val="19"/>
              </w:rPr>
              <w:t>through</w:t>
            </w:r>
            <w:r w:rsidRPr="00910FD2">
              <w:rPr>
                <w:rFonts w:ascii="Agency FB" w:hAnsi="Agency FB"/>
                <w:color w:val="4E4E50"/>
                <w:spacing w:val="40"/>
                <w:sz w:val="19"/>
                <w:szCs w:val="19"/>
              </w:rPr>
              <w:t xml:space="preserve"> </w:t>
            </w:r>
            <w:r w:rsidRPr="00910FD2">
              <w:rPr>
                <w:rFonts w:ascii="Agency FB" w:hAnsi="Agency FB"/>
                <w:color w:val="4E4E50"/>
                <w:sz w:val="19"/>
                <w:szCs w:val="19"/>
              </w:rPr>
              <w:t>both formative and summative types and in more</w:t>
            </w:r>
            <w:r w:rsidRPr="00910FD2">
              <w:rPr>
                <w:rFonts w:ascii="Agency FB" w:hAnsi="Agency FB"/>
                <w:color w:val="4E4E50"/>
                <w:spacing w:val="-11"/>
                <w:sz w:val="19"/>
                <w:szCs w:val="19"/>
              </w:rPr>
              <w:t xml:space="preserve"> </w:t>
            </w:r>
            <w:r w:rsidRPr="00910FD2">
              <w:rPr>
                <w:rFonts w:ascii="Agency FB" w:hAnsi="Agency FB"/>
                <w:color w:val="4E4E50"/>
                <w:sz w:val="19"/>
                <w:szCs w:val="19"/>
              </w:rPr>
              <w:t>than</w:t>
            </w:r>
            <w:r w:rsidRPr="00910FD2">
              <w:rPr>
                <w:rFonts w:ascii="Agency FB" w:hAnsi="Agency FB"/>
                <w:color w:val="4E4E50"/>
                <w:spacing w:val="-11"/>
                <w:sz w:val="19"/>
                <w:szCs w:val="19"/>
              </w:rPr>
              <w:t xml:space="preserve"> </w:t>
            </w:r>
            <w:r w:rsidRPr="00910FD2">
              <w:rPr>
                <w:rFonts w:ascii="Agency FB" w:hAnsi="Agency FB"/>
                <w:color w:val="4E4E50"/>
                <w:sz w:val="19"/>
                <w:szCs w:val="19"/>
              </w:rPr>
              <w:t>two</w:t>
            </w:r>
            <w:r w:rsidRPr="00910FD2">
              <w:rPr>
                <w:rFonts w:ascii="Agency FB" w:hAnsi="Agency FB"/>
                <w:color w:val="4E4E50"/>
                <w:spacing w:val="-11"/>
                <w:sz w:val="19"/>
                <w:szCs w:val="19"/>
              </w:rPr>
              <w:t xml:space="preserve"> </w:t>
            </w:r>
            <w:r w:rsidRPr="00910FD2">
              <w:rPr>
                <w:rFonts w:ascii="Agency FB" w:hAnsi="Agency FB"/>
                <w:color w:val="4E4E50"/>
                <w:sz w:val="19"/>
                <w:szCs w:val="19"/>
              </w:rPr>
              <w:t>ways</w:t>
            </w:r>
            <w:r w:rsidRPr="00910FD2">
              <w:rPr>
                <w:rFonts w:ascii="Agency FB" w:hAnsi="Agency FB"/>
                <w:color w:val="4E4E50"/>
                <w:spacing w:val="-11"/>
                <w:sz w:val="19"/>
                <w:szCs w:val="19"/>
              </w:rPr>
              <w:t xml:space="preserve"> </w:t>
            </w:r>
            <w:r w:rsidRPr="00910FD2">
              <w:rPr>
                <w:rFonts w:ascii="Agency FB" w:hAnsi="Agency FB"/>
                <w:color w:val="4E4E50"/>
                <w:sz w:val="19"/>
                <w:szCs w:val="19"/>
              </w:rPr>
              <w:t>(e.g., daily student work or responses, exit tickets, project,</w:t>
            </w:r>
            <w:r w:rsidRPr="00910FD2">
              <w:rPr>
                <w:rFonts w:ascii="Agency FB" w:hAnsi="Agency FB"/>
                <w:color w:val="4E4E50"/>
                <w:spacing w:val="-8"/>
                <w:sz w:val="19"/>
                <w:szCs w:val="19"/>
              </w:rPr>
              <w:t xml:space="preserve"> </w:t>
            </w:r>
            <w:r w:rsidRPr="00910FD2">
              <w:rPr>
                <w:rFonts w:ascii="Agency FB" w:hAnsi="Agency FB"/>
                <w:color w:val="4E4E50"/>
                <w:sz w:val="19"/>
                <w:szCs w:val="19"/>
              </w:rPr>
              <w:t>experiment, presentation,</w:t>
            </w:r>
            <w:r w:rsidRPr="00910FD2">
              <w:rPr>
                <w:rFonts w:ascii="Agency FB" w:hAnsi="Agency FB"/>
                <w:color w:val="4E4E50"/>
                <w:spacing w:val="-2"/>
                <w:sz w:val="19"/>
                <w:szCs w:val="19"/>
              </w:rPr>
              <w:t xml:space="preserve"> </w:t>
            </w:r>
            <w:r w:rsidRPr="00910FD2">
              <w:rPr>
                <w:rFonts w:ascii="Agency FB" w:hAnsi="Agency FB"/>
                <w:color w:val="4E4E50"/>
                <w:sz w:val="19"/>
                <w:szCs w:val="19"/>
              </w:rPr>
              <w:t>essay,</w:t>
            </w:r>
            <w:r w:rsidRPr="00910FD2">
              <w:rPr>
                <w:rFonts w:ascii="Agency FB" w:hAnsi="Agency FB"/>
                <w:color w:val="4E4E50"/>
                <w:spacing w:val="-2"/>
                <w:sz w:val="19"/>
                <w:szCs w:val="19"/>
              </w:rPr>
              <w:t xml:space="preserve"> </w:t>
            </w:r>
            <w:r w:rsidRPr="00910FD2">
              <w:rPr>
                <w:rFonts w:ascii="Agency FB" w:hAnsi="Agency FB"/>
                <w:color w:val="4E4E50"/>
                <w:sz w:val="19"/>
                <w:szCs w:val="19"/>
              </w:rPr>
              <w:t>short answer,</w:t>
            </w:r>
            <w:r w:rsidRPr="00910FD2">
              <w:rPr>
                <w:rFonts w:ascii="Agency FB" w:hAnsi="Agency FB"/>
                <w:color w:val="4E4E50"/>
                <w:spacing w:val="-8"/>
                <w:sz w:val="19"/>
                <w:szCs w:val="19"/>
              </w:rPr>
              <w:t xml:space="preserve"> </w:t>
            </w:r>
            <w:r w:rsidRPr="00910FD2">
              <w:rPr>
                <w:rFonts w:ascii="Agency FB" w:hAnsi="Agency FB"/>
                <w:color w:val="4E4E50"/>
                <w:sz w:val="19"/>
                <w:szCs w:val="19"/>
              </w:rPr>
              <w:t>or</w:t>
            </w:r>
            <w:r w:rsidR="00910FD2" w:rsidRPr="00910FD2">
              <w:rPr>
                <w:rFonts w:ascii="Agency FB" w:hAnsi="Agency FB"/>
                <w:color w:val="4E4E50"/>
                <w:sz w:val="19"/>
                <w:szCs w:val="19"/>
              </w:rPr>
              <w:t xml:space="preserve"> </w:t>
            </w:r>
            <w:r w:rsidRPr="00910FD2">
              <w:rPr>
                <w:rFonts w:ascii="Agency FB" w:hAnsi="Agency FB"/>
                <w:color w:val="4E4E50"/>
                <w:sz w:val="19"/>
                <w:szCs w:val="19"/>
              </w:rPr>
              <w:t>multiple-choice</w:t>
            </w:r>
            <w:r w:rsidRPr="00910FD2">
              <w:rPr>
                <w:rFonts w:ascii="Agency FB" w:hAnsi="Agency FB"/>
                <w:color w:val="4E4E50"/>
                <w:spacing w:val="15"/>
                <w:sz w:val="19"/>
                <w:szCs w:val="19"/>
              </w:rPr>
              <w:t xml:space="preserve"> </w:t>
            </w:r>
            <w:r w:rsidRPr="00910FD2">
              <w:rPr>
                <w:rFonts w:ascii="Agency FB" w:hAnsi="Agency FB"/>
                <w:color w:val="4E4E50"/>
                <w:spacing w:val="-2"/>
                <w:sz w:val="19"/>
                <w:szCs w:val="19"/>
              </w:rPr>
              <w:t>test).</w:t>
            </w:r>
          </w:p>
          <w:p w14:paraId="5BF836E6" w14:textId="77777777" w:rsidR="005A58AF" w:rsidRDefault="005A58AF" w:rsidP="005A58AF">
            <w:pPr>
              <w:pStyle w:val="TableParagraph"/>
              <w:spacing w:line="247" w:lineRule="auto"/>
              <w:ind w:left="464"/>
              <w:rPr>
                <w:rFonts w:ascii="Agency FB" w:hAnsi="Agency FB"/>
                <w:color w:val="4E4E50"/>
                <w:w w:val="105"/>
                <w:sz w:val="19"/>
                <w:szCs w:val="19"/>
              </w:rPr>
            </w:pPr>
            <w:r w:rsidRPr="00DE3AFB">
              <w:rPr>
                <w:rFonts w:ascii="Agency FB" w:hAnsi="Agency FB"/>
                <w:color w:val="4E4E50"/>
                <w:w w:val="105"/>
                <w:sz w:val="19"/>
                <w:szCs w:val="19"/>
              </w:rPr>
              <w:t>provide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some </w:t>
            </w:r>
            <w:r w:rsidRPr="00DE3AFB">
              <w:rPr>
                <w:rFonts w:ascii="Agency FB" w:hAnsi="Agency FB"/>
                <w:color w:val="4E4E50"/>
                <w:spacing w:val="-2"/>
                <w:w w:val="105"/>
                <w:sz w:val="19"/>
                <w:szCs w:val="19"/>
              </w:rPr>
              <w:t>opportunities</w:t>
            </w:r>
            <w:r w:rsidRPr="00DE3AFB">
              <w:rPr>
                <w:rFonts w:ascii="Agency FB" w:hAnsi="Agency FB"/>
                <w:color w:val="4E4E50"/>
                <w:spacing w:val="-9"/>
                <w:w w:val="105"/>
                <w:sz w:val="19"/>
                <w:szCs w:val="19"/>
              </w:rPr>
              <w:t xml:space="preserve"> </w:t>
            </w:r>
            <w:r w:rsidRPr="00DE3AFB">
              <w:rPr>
                <w:rFonts w:ascii="Agency FB" w:hAnsi="Agency FB"/>
                <w:color w:val="4E4E50"/>
                <w:spacing w:val="-2"/>
                <w:w w:val="105"/>
                <w:sz w:val="19"/>
                <w:szCs w:val="19"/>
              </w:rPr>
              <w:t>for</w:t>
            </w:r>
            <w:r w:rsidRPr="00DE3AFB">
              <w:rPr>
                <w:rFonts w:ascii="Agency FB" w:hAnsi="Agency FB"/>
                <w:color w:val="4E4E50"/>
                <w:spacing w:val="-9"/>
                <w:w w:val="105"/>
                <w:sz w:val="19"/>
                <w:szCs w:val="19"/>
              </w:rPr>
              <w:t xml:space="preserve"> </w:t>
            </w:r>
            <w:r w:rsidRPr="00DE3AFB">
              <w:rPr>
                <w:rFonts w:ascii="Agency FB" w:hAnsi="Agency FB"/>
                <w:color w:val="4E4E50"/>
                <w:spacing w:val="-2"/>
                <w:w w:val="105"/>
                <w:sz w:val="19"/>
                <w:szCs w:val="19"/>
              </w:rPr>
              <w:t xml:space="preserve">students </w:t>
            </w:r>
            <w:r w:rsidRPr="00DE3AFB">
              <w:rPr>
                <w:rFonts w:ascii="Agency FB" w:hAnsi="Agency FB"/>
                <w:color w:val="4E4E50"/>
                <w:w w:val="105"/>
                <w:sz w:val="19"/>
                <w:szCs w:val="19"/>
              </w:rPr>
              <w:t>to track their own progress and set individual</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goals.</w:t>
            </w:r>
          </w:p>
          <w:p w14:paraId="00E0B22A" w14:textId="77777777" w:rsidR="00310168" w:rsidRDefault="00310168" w:rsidP="00310168">
            <w:pPr>
              <w:pStyle w:val="TableParagraph"/>
              <w:tabs>
                <w:tab w:val="left" w:pos="464"/>
              </w:tabs>
              <w:spacing w:line="247" w:lineRule="auto"/>
              <w:ind w:right="516"/>
              <w:rPr>
                <w:rFonts w:ascii="Agency FB" w:hAnsi="Agency FB"/>
                <w:sz w:val="19"/>
                <w:szCs w:val="19"/>
              </w:rPr>
            </w:pPr>
          </w:p>
          <w:p w14:paraId="55AA9709" w14:textId="3EB3DB26" w:rsidR="00310168" w:rsidRPr="00DE3AFB" w:rsidRDefault="00310168" w:rsidP="00910FD2">
            <w:pPr>
              <w:pStyle w:val="TableParagraph"/>
              <w:tabs>
                <w:tab w:val="left" w:pos="464"/>
              </w:tabs>
              <w:spacing w:line="247" w:lineRule="auto"/>
              <w:ind w:right="516"/>
              <w:rPr>
                <w:rFonts w:ascii="Agency FB" w:hAnsi="Agency FB"/>
                <w:sz w:val="19"/>
                <w:szCs w:val="19"/>
              </w:rPr>
            </w:pPr>
          </w:p>
        </w:tc>
        <w:tc>
          <w:tcPr>
            <w:tcW w:w="3780" w:type="dxa"/>
            <w:gridSpan w:val="3"/>
            <w:tcBorders>
              <w:top w:val="nil"/>
              <w:left w:val="single" w:sz="8" w:space="0" w:color="D4D4D4"/>
              <w:bottom w:val="single" w:sz="8" w:space="0" w:color="D4D4D4"/>
              <w:right w:val="single" w:sz="8" w:space="0" w:color="D4D4D4"/>
            </w:tcBorders>
          </w:tcPr>
          <w:p w14:paraId="6EC63EBA" w14:textId="77777777" w:rsidR="005A58AF" w:rsidRPr="00F720EA" w:rsidRDefault="005A58AF" w:rsidP="005A58AF">
            <w:pPr>
              <w:pStyle w:val="TableParagraph"/>
              <w:numPr>
                <w:ilvl w:val="0"/>
                <w:numId w:val="138"/>
              </w:numPr>
              <w:tabs>
                <w:tab w:val="left" w:pos="454"/>
              </w:tabs>
              <w:spacing w:before="12" w:line="247" w:lineRule="auto"/>
              <w:ind w:left="464" w:right="447"/>
              <w:rPr>
                <w:rFonts w:ascii="Agency FB" w:hAnsi="Agency FB"/>
                <w:color w:val="4E4E50"/>
                <w:w w:val="105"/>
                <w:sz w:val="19"/>
                <w:szCs w:val="19"/>
              </w:rPr>
            </w:pPr>
            <w:r w:rsidRPr="00DE3AFB">
              <w:rPr>
                <w:rFonts w:ascii="Agency FB" w:hAnsi="Agency FB"/>
                <w:color w:val="4E4E50"/>
                <w:w w:val="105"/>
                <w:sz w:val="19"/>
                <w:szCs w:val="19"/>
              </w:rPr>
              <w:t>are</w:t>
            </w:r>
            <w:r w:rsidRPr="00F720EA">
              <w:rPr>
                <w:rFonts w:ascii="Agency FB" w:hAnsi="Agency FB"/>
                <w:color w:val="4E4E50"/>
                <w:w w:val="105"/>
                <w:sz w:val="19"/>
                <w:szCs w:val="19"/>
              </w:rPr>
              <w:t xml:space="preserve"> </w:t>
            </w:r>
            <w:r w:rsidRPr="00DE3AFB">
              <w:rPr>
                <w:rFonts w:ascii="Agency FB" w:hAnsi="Agency FB"/>
                <w:color w:val="4E4E50"/>
                <w:w w:val="105"/>
                <w:sz w:val="19"/>
                <w:szCs w:val="19"/>
              </w:rPr>
              <w:t>clearly</w:t>
            </w:r>
            <w:r w:rsidRPr="00F720EA">
              <w:rPr>
                <w:rFonts w:ascii="Agency FB" w:hAnsi="Agency FB"/>
                <w:color w:val="4E4E50"/>
                <w:w w:val="105"/>
                <w:sz w:val="19"/>
                <w:szCs w:val="19"/>
              </w:rPr>
              <w:t xml:space="preserve"> </w:t>
            </w:r>
            <w:r w:rsidRPr="00DE3AFB">
              <w:rPr>
                <w:rFonts w:ascii="Agency FB" w:hAnsi="Agency FB"/>
                <w:color w:val="4E4E50"/>
                <w:w w:val="105"/>
                <w:sz w:val="19"/>
                <w:szCs w:val="19"/>
              </w:rPr>
              <w:t>aligned</w:t>
            </w:r>
            <w:r w:rsidRPr="00F720EA">
              <w:rPr>
                <w:rFonts w:ascii="Agency FB" w:hAnsi="Agency FB"/>
                <w:color w:val="4E4E50"/>
                <w:w w:val="105"/>
                <w:sz w:val="19"/>
                <w:szCs w:val="19"/>
              </w:rPr>
              <w:t xml:space="preserve"> </w:t>
            </w:r>
            <w:r w:rsidRPr="00DE3AFB">
              <w:rPr>
                <w:rFonts w:ascii="Agency FB" w:hAnsi="Agency FB"/>
                <w:color w:val="4E4E50"/>
                <w:w w:val="105"/>
                <w:sz w:val="19"/>
                <w:szCs w:val="19"/>
              </w:rPr>
              <w:t xml:space="preserve">with lesson objectives and </w:t>
            </w:r>
            <w:r w:rsidRPr="00F720EA">
              <w:rPr>
                <w:rFonts w:ascii="Agency FB" w:hAnsi="Agency FB"/>
                <w:color w:val="4E4E50"/>
                <w:w w:val="105"/>
                <w:sz w:val="19"/>
                <w:szCs w:val="19"/>
              </w:rPr>
              <w:t xml:space="preserve">state content standards </w:t>
            </w:r>
            <w:r w:rsidRPr="00DE3AFB">
              <w:rPr>
                <w:rFonts w:ascii="Agency FB" w:hAnsi="Agency FB"/>
                <w:color w:val="4E4E50"/>
                <w:w w:val="105"/>
                <w:sz w:val="19"/>
                <w:szCs w:val="19"/>
              </w:rPr>
              <w:t>and sourced from</w:t>
            </w:r>
          </w:p>
          <w:p w14:paraId="466169AB" w14:textId="77777777" w:rsidR="005A58AF" w:rsidRPr="00F720EA" w:rsidRDefault="005A58AF" w:rsidP="005A58AF">
            <w:pPr>
              <w:pStyle w:val="TableParagraph"/>
              <w:tabs>
                <w:tab w:val="left" w:pos="464"/>
              </w:tabs>
              <w:spacing w:before="12" w:line="247" w:lineRule="auto"/>
              <w:ind w:left="464" w:right="447"/>
              <w:rPr>
                <w:rFonts w:ascii="Agency FB" w:hAnsi="Agency FB"/>
                <w:color w:val="4E4E50"/>
                <w:w w:val="105"/>
                <w:sz w:val="19"/>
                <w:szCs w:val="19"/>
              </w:rPr>
            </w:pPr>
            <w:r w:rsidRPr="00F720EA">
              <w:rPr>
                <w:rFonts w:ascii="Agency FB" w:hAnsi="Agency FB"/>
                <w:color w:val="4E4E50"/>
                <w:w w:val="105"/>
                <w:sz w:val="19"/>
                <w:szCs w:val="19"/>
              </w:rPr>
              <w:t>high-quality instructional materials, when available, or other high-quality curriculum options.</w:t>
            </w:r>
          </w:p>
          <w:p w14:paraId="221FA7F4" w14:textId="77777777" w:rsidR="005A58AF" w:rsidRPr="00DE3AFB" w:rsidRDefault="005A58AF" w:rsidP="005A58AF">
            <w:pPr>
              <w:pStyle w:val="TableParagraph"/>
              <w:numPr>
                <w:ilvl w:val="0"/>
                <w:numId w:val="135"/>
              </w:numPr>
              <w:tabs>
                <w:tab w:val="left" w:pos="454"/>
              </w:tabs>
              <w:spacing w:line="247" w:lineRule="auto"/>
              <w:ind w:left="454" w:right="506"/>
              <w:rPr>
                <w:rFonts w:ascii="Agency FB" w:hAnsi="Agency FB"/>
                <w:sz w:val="19"/>
                <w:szCs w:val="19"/>
              </w:rPr>
            </w:pPr>
            <w:r w:rsidRPr="00DE3AFB">
              <w:rPr>
                <w:rFonts w:ascii="Agency FB" w:hAnsi="Agency FB"/>
                <w:color w:val="4E4E50"/>
                <w:w w:val="105"/>
                <w:sz w:val="19"/>
                <w:szCs w:val="19"/>
              </w:rPr>
              <w:t>always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inform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decisions.</w:t>
            </w:r>
          </w:p>
          <w:p w14:paraId="337B0585" w14:textId="77777777" w:rsidR="005A58AF" w:rsidRPr="00F720EA" w:rsidRDefault="005A58AF" w:rsidP="005A58AF">
            <w:pPr>
              <w:pStyle w:val="TableParagraph"/>
              <w:numPr>
                <w:ilvl w:val="0"/>
                <w:numId w:val="134"/>
              </w:numPr>
              <w:tabs>
                <w:tab w:val="left" w:pos="454"/>
              </w:tabs>
              <w:spacing w:before="10" w:line="247" w:lineRule="auto"/>
              <w:ind w:left="464" w:right="290"/>
              <w:rPr>
                <w:rFonts w:ascii="Agency FB" w:hAnsi="Agency FB"/>
                <w:color w:val="4E4E50"/>
                <w:spacing w:val="-2"/>
                <w:w w:val="105"/>
                <w:sz w:val="19"/>
                <w:szCs w:val="19"/>
              </w:rPr>
            </w:pPr>
            <w:r w:rsidRPr="00F720EA">
              <w:rPr>
                <w:rFonts w:ascii="Agency FB" w:hAnsi="Agency FB"/>
                <w:color w:val="4E4E50"/>
                <w:spacing w:val="-2"/>
                <w:w w:val="105"/>
                <w:sz w:val="19"/>
                <w:szCs w:val="19"/>
              </w:rPr>
              <w:t xml:space="preserve">have clear </w:t>
            </w:r>
            <w:r w:rsidRPr="00DE3AFB">
              <w:rPr>
                <w:rFonts w:ascii="Agency FB" w:hAnsi="Agency FB"/>
                <w:color w:val="4E4E50"/>
                <w:spacing w:val="-2"/>
                <w:w w:val="105"/>
                <w:sz w:val="19"/>
                <w:szCs w:val="19"/>
              </w:rPr>
              <w:t xml:space="preserve">measurement </w:t>
            </w:r>
            <w:r w:rsidRPr="00F720EA">
              <w:rPr>
                <w:rFonts w:ascii="Agency FB" w:hAnsi="Agency FB"/>
                <w:color w:val="4E4E50"/>
                <w:spacing w:val="-2"/>
                <w:w w:val="105"/>
                <w:sz w:val="19"/>
                <w:szCs w:val="19"/>
              </w:rPr>
              <w:t xml:space="preserve">criteria and include opportunities for </w:t>
            </w:r>
          </w:p>
          <w:p w14:paraId="118F9CE8" w14:textId="77777777" w:rsidR="005A58AF" w:rsidRPr="00F720EA" w:rsidRDefault="005A58AF" w:rsidP="005A58AF">
            <w:pPr>
              <w:pStyle w:val="TableParagraph"/>
              <w:tabs>
                <w:tab w:val="left" w:pos="464"/>
              </w:tabs>
              <w:spacing w:before="10" w:line="247" w:lineRule="auto"/>
              <w:ind w:left="464" w:right="290"/>
              <w:rPr>
                <w:rFonts w:ascii="Agency FB" w:hAnsi="Agency FB"/>
                <w:color w:val="4E4E50"/>
                <w:spacing w:val="-2"/>
                <w:w w:val="105"/>
                <w:sz w:val="19"/>
                <w:szCs w:val="19"/>
              </w:rPr>
            </w:pPr>
            <w:r w:rsidRPr="00F720EA">
              <w:rPr>
                <w:rFonts w:ascii="Agency FB" w:hAnsi="Agency FB"/>
                <w:color w:val="4E4E50"/>
                <w:spacing w:val="-2"/>
                <w:w w:val="105"/>
                <w:sz w:val="19"/>
                <w:szCs w:val="19"/>
              </w:rPr>
              <w:t>students to monitor their own progress and to provide their peers with feedback.</w:t>
            </w:r>
          </w:p>
          <w:p w14:paraId="4D831EBC" w14:textId="77777777" w:rsidR="005A58AF" w:rsidRPr="00DE3AFB" w:rsidRDefault="005A58AF" w:rsidP="005A58AF">
            <w:pPr>
              <w:pStyle w:val="TableParagraph"/>
              <w:numPr>
                <w:ilvl w:val="0"/>
                <w:numId w:val="135"/>
              </w:numPr>
              <w:tabs>
                <w:tab w:val="left" w:pos="454"/>
              </w:tabs>
              <w:spacing w:before="11" w:line="247" w:lineRule="auto"/>
              <w:ind w:left="454" w:right="263"/>
              <w:rPr>
                <w:rFonts w:ascii="Agency FB" w:hAnsi="Agency FB"/>
                <w:sz w:val="19"/>
                <w:szCs w:val="19"/>
              </w:rPr>
            </w:pPr>
            <w:r w:rsidRPr="00DE3AFB">
              <w:rPr>
                <w:rFonts w:ascii="Agency FB" w:hAnsi="Agency FB"/>
                <w:color w:val="4E4E50"/>
                <w:spacing w:val="-2"/>
                <w:w w:val="105"/>
                <w:sz w:val="19"/>
                <w:szCs w:val="19"/>
              </w:rPr>
              <w:t>always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include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intentional </w:t>
            </w:r>
            <w:r w:rsidRPr="00DE3AFB">
              <w:rPr>
                <w:rFonts w:ascii="Agency FB" w:hAnsi="Agency FB"/>
                <w:color w:val="4E4E50"/>
                <w:w w:val="105"/>
                <w:sz w:val="19"/>
                <w:szCs w:val="19"/>
              </w:rPr>
              <w:t>use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of both formal and informal methods of measuring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student </w:t>
            </w:r>
            <w:r w:rsidRPr="00DE3AFB">
              <w:rPr>
                <w:rFonts w:ascii="Agency FB" w:hAnsi="Agency FB"/>
                <w:color w:val="4E4E50"/>
                <w:spacing w:val="-2"/>
                <w:w w:val="105"/>
                <w:sz w:val="19"/>
                <w:szCs w:val="19"/>
              </w:rPr>
              <w:t>progress.</w:t>
            </w:r>
          </w:p>
          <w:p w14:paraId="3A3F03D0" w14:textId="77777777" w:rsidR="005A58AF" w:rsidRPr="00DE3AFB" w:rsidRDefault="005A58AF" w:rsidP="005A58AF">
            <w:pPr>
              <w:pStyle w:val="TableParagraph"/>
              <w:numPr>
                <w:ilvl w:val="0"/>
                <w:numId w:val="135"/>
              </w:numPr>
              <w:tabs>
                <w:tab w:val="left" w:pos="454"/>
              </w:tabs>
              <w:spacing w:line="247" w:lineRule="auto"/>
              <w:ind w:left="454" w:right="693"/>
              <w:rPr>
                <w:rFonts w:ascii="Agency FB" w:hAnsi="Agency FB"/>
                <w:sz w:val="19"/>
                <w:szCs w:val="19"/>
              </w:rPr>
            </w:pPr>
            <w:r w:rsidRPr="00DE3AFB">
              <w:rPr>
                <w:rFonts w:ascii="Agency FB" w:hAnsi="Agency FB"/>
                <w:color w:val="4E4E50"/>
                <w:w w:val="105"/>
                <w:sz w:val="19"/>
                <w:szCs w:val="19"/>
              </w:rPr>
              <w:t>designs are always informed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by student baseline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data.</w:t>
            </w:r>
          </w:p>
          <w:p w14:paraId="1E822386" w14:textId="77777777" w:rsidR="005A58AF" w:rsidRPr="00DE3AFB" w:rsidRDefault="005A58AF" w:rsidP="005A58AF">
            <w:pPr>
              <w:pStyle w:val="TableParagraph"/>
              <w:numPr>
                <w:ilvl w:val="0"/>
                <w:numId w:val="135"/>
              </w:numPr>
              <w:tabs>
                <w:tab w:val="left" w:pos="454"/>
              </w:tabs>
              <w:spacing w:before="1" w:line="247" w:lineRule="auto"/>
              <w:ind w:left="454" w:right="290"/>
              <w:rPr>
                <w:rFonts w:ascii="Agency FB" w:hAnsi="Agency FB"/>
                <w:sz w:val="19"/>
                <w:szCs w:val="19"/>
              </w:rPr>
            </w:pPr>
            <w:r w:rsidRPr="00DE3AFB">
              <w:rPr>
                <w:rFonts w:ascii="Agency FB" w:hAnsi="Agency FB"/>
                <w:color w:val="4E4E50"/>
                <w:sz w:val="19"/>
                <w:szCs w:val="19"/>
              </w:rPr>
              <w:t>measure</w:t>
            </w:r>
            <w:r w:rsidRPr="00DE3AFB">
              <w:rPr>
                <w:rFonts w:ascii="Agency FB" w:hAnsi="Agency FB"/>
                <w:color w:val="4E4E50"/>
                <w:spacing w:val="-8"/>
                <w:sz w:val="19"/>
                <w:szCs w:val="19"/>
              </w:rPr>
              <w:t xml:space="preserve"> </w:t>
            </w:r>
            <w:r w:rsidRPr="00DE3AFB">
              <w:rPr>
                <w:rFonts w:ascii="Agency FB" w:hAnsi="Agency FB"/>
                <w:color w:val="4E4E50"/>
                <w:sz w:val="19"/>
                <w:szCs w:val="19"/>
              </w:rPr>
              <w:t>student performance</w:t>
            </w:r>
            <w:r w:rsidRPr="00DE3AFB">
              <w:rPr>
                <w:rFonts w:ascii="Agency FB" w:hAnsi="Agency FB"/>
                <w:color w:val="4E4E50"/>
                <w:spacing w:val="40"/>
                <w:sz w:val="19"/>
                <w:szCs w:val="19"/>
              </w:rPr>
              <w:t xml:space="preserve"> </w:t>
            </w:r>
            <w:r w:rsidRPr="00DE3AFB">
              <w:rPr>
                <w:rFonts w:ascii="Agency FB" w:hAnsi="Agency FB"/>
                <w:color w:val="4E4E50"/>
                <w:sz w:val="19"/>
                <w:szCs w:val="19"/>
              </w:rPr>
              <w:t>through</w:t>
            </w:r>
            <w:r w:rsidRPr="00DE3AFB">
              <w:rPr>
                <w:rFonts w:ascii="Agency FB" w:hAnsi="Agency FB"/>
                <w:color w:val="4E4E50"/>
                <w:spacing w:val="40"/>
                <w:sz w:val="19"/>
                <w:szCs w:val="19"/>
              </w:rPr>
              <w:t xml:space="preserve"> </w:t>
            </w:r>
            <w:r w:rsidRPr="00DE3AFB">
              <w:rPr>
                <w:rFonts w:ascii="Agency FB" w:hAnsi="Agency FB"/>
                <w:color w:val="4E4E50"/>
                <w:sz w:val="19"/>
                <w:szCs w:val="19"/>
              </w:rPr>
              <w:t>both formative and summative types and in more than three ways (e.g., daily student work or</w:t>
            </w:r>
            <w:r w:rsidRPr="00DE3AFB">
              <w:rPr>
                <w:rFonts w:ascii="Agency FB" w:hAnsi="Agency FB"/>
                <w:color w:val="4E4E50"/>
                <w:spacing w:val="-1"/>
                <w:sz w:val="19"/>
                <w:szCs w:val="19"/>
              </w:rPr>
              <w:t xml:space="preserve"> </w:t>
            </w:r>
            <w:r w:rsidRPr="00DE3AFB">
              <w:rPr>
                <w:rFonts w:ascii="Agency FB" w:hAnsi="Agency FB"/>
                <w:color w:val="4E4E50"/>
                <w:sz w:val="19"/>
                <w:szCs w:val="19"/>
              </w:rPr>
              <w:t>responses,</w:t>
            </w:r>
            <w:r w:rsidRPr="00DE3AFB">
              <w:rPr>
                <w:rFonts w:ascii="Agency FB" w:hAnsi="Agency FB"/>
                <w:color w:val="4E4E50"/>
                <w:spacing w:val="-1"/>
                <w:sz w:val="19"/>
                <w:szCs w:val="19"/>
              </w:rPr>
              <w:t xml:space="preserve"> </w:t>
            </w:r>
            <w:r w:rsidRPr="00DE3AFB">
              <w:rPr>
                <w:rFonts w:ascii="Agency FB" w:hAnsi="Agency FB"/>
                <w:color w:val="4E4E50"/>
                <w:sz w:val="19"/>
                <w:szCs w:val="19"/>
              </w:rPr>
              <w:t>exit</w:t>
            </w:r>
            <w:r w:rsidRPr="00DE3AFB">
              <w:rPr>
                <w:rFonts w:ascii="Agency FB" w:hAnsi="Agency FB"/>
                <w:color w:val="4E4E50"/>
                <w:spacing w:val="-1"/>
                <w:sz w:val="19"/>
                <w:szCs w:val="19"/>
              </w:rPr>
              <w:t xml:space="preserve"> </w:t>
            </w:r>
            <w:r w:rsidRPr="00DE3AFB">
              <w:rPr>
                <w:rFonts w:ascii="Agency FB" w:hAnsi="Agency FB"/>
                <w:color w:val="4E4E50"/>
                <w:sz w:val="19"/>
                <w:szCs w:val="19"/>
              </w:rPr>
              <w:t>tickets, project,</w:t>
            </w:r>
            <w:r w:rsidRPr="00DE3AFB">
              <w:rPr>
                <w:rFonts w:ascii="Agency FB" w:hAnsi="Agency FB"/>
                <w:color w:val="4E4E50"/>
                <w:spacing w:val="-8"/>
                <w:sz w:val="19"/>
                <w:szCs w:val="19"/>
              </w:rPr>
              <w:t xml:space="preserve"> </w:t>
            </w:r>
            <w:r w:rsidRPr="00DE3AFB">
              <w:rPr>
                <w:rFonts w:ascii="Agency FB" w:hAnsi="Agency FB"/>
                <w:color w:val="4E4E50"/>
                <w:sz w:val="19"/>
                <w:szCs w:val="19"/>
              </w:rPr>
              <w:t>experiment, presentation,</w:t>
            </w:r>
            <w:r w:rsidRPr="00DE3AFB">
              <w:rPr>
                <w:rFonts w:ascii="Agency FB" w:hAnsi="Agency FB"/>
                <w:color w:val="4E4E50"/>
                <w:spacing w:val="-2"/>
                <w:sz w:val="19"/>
                <w:szCs w:val="19"/>
              </w:rPr>
              <w:t xml:space="preserve"> </w:t>
            </w:r>
            <w:r w:rsidRPr="00DE3AFB">
              <w:rPr>
                <w:rFonts w:ascii="Agency FB" w:hAnsi="Agency FB"/>
                <w:color w:val="4E4E50"/>
                <w:sz w:val="19"/>
                <w:szCs w:val="19"/>
              </w:rPr>
              <w:t>essay,</w:t>
            </w:r>
            <w:r w:rsidRPr="00DE3AFB">
              <w:rPr>
                <w:rFonts w:ascii="Agency FB" w:hAnsi="Agency FB"/>
                <w:color w:val="4E4E50"/>
                <w:spacing w:val="-2"/>
                <w:sz w:val="19"/>
                <w:szCs w:val="19"/>
              </w:rPr>
              <w:t xml:space="preserve"> </w:t>
            </w:r>
            <w:r w:rsidRPr="00DE3AFB">
              <w:rPr>
                <w:rFonts w:ascii="Agency FB" w:hAnsi="Agency FB"/>
                <w:color w:val="4E4E50"/>
                <w:sz w:val="19"/>
                <w:szCs w:val="19"/>
              </w:rPr>
              <w:t>short answer,</w:t>
            </w:r>
            <w:r w:rsidRPr="00DE3AFB">
              <w:rPr>
                <w:rFonts w:ascii="Agency FB" w:hAnsi="Agency FB"/>
                <w:color w:val="4E4E50"/>
                <w:spacing w:val="-8"/>
                <w:sz w:val="19"/>
                <w:szCs w:val="19"/>
              </w:rPr>
              <w:t xml:space="preserve"> </w:t>
            </w:r>
            <w:r w:rsidRPr="00DE3AFB">
              <w:rPr>
                <w:rFonts w:ascii="Agency FB" w:hAnsi="Agency FB"/>
                <w:color w:val="4E4E50"/>
                <w:sz w:val="19"/>
                <w:szCs w:val="19"/>
              </w:rPr>
              <w:t>or</w:t>
            </w:r>
          </w:p>
          <w:p w14:paraId="019980CF" w14:textId="77777777" w:rsidR="005A58AF" w:rsidRPr="00F720EA" w:rsidRDefault="005A58AF" w:rsidP="005A58AF">
            <w:pPr>
              <w:pStyle w:val="TableParagraph"/>
              <w:tabs>
                <w:tab w:val="left" w:pos="454"/>
              </w:tabs>
              <w:spacing w:before="1" w:line="247" w:lineRule="auto"/>
              <w:ind w:left="454" w:right="290"/>
              <w:rPr>
                <w:rFonts w:ascii="Agency FB" w:hAnsi="Agency FB"/>
                <w:color w:val="4E4E50"/>
                <w:sz w:val="19"/>
                <w:szCs w:val="19"/>
              </w:rPr>
            </w:pPr>
            <w:r w:rsidRPr="00DE3AFB">
              <w:rPr>
                <w:rFonts w:ascii="Agency FB" w:hAnsi="Agency FB"/>
                <w:color w:val="4E4E50"/>
                <w:sz w:val="19"/>
                <w:szCs w:val="19"/>
              </w:rPr>
              <w:t>multiple-choice</w:t>
            </w:r>
            <w:r w:rsidRPr="00F720EA">
              <w:rPr>
                <w:rFonts w:ascii="Agency FB" w:hAnsi="Agency FB"/>
                <w:color w:val="4E4E50"/>
                <w:sz w:val="19"/>
                <w:szCs w:val="19"/>
              </w:rPr>
              <w:t xml:space="preserve"> test).</w:t>
            </w:r>
          </w:p>
          <w:p w14:paraId="73F41AFE" w14:textId="78EF305B" w:rsidR="005A58AF" w:rsidRPr="0000505B" w:rsidRDefault="005A58AF" w:rsidP="005A58AF">
            <w:pPr>
              <w:pStyle w:val="TableParagraph"/>
              <w:tabs>
                <w:tab w:val="left" w:pos="454"/>
              </w:tabs>
              <w:spacing w:before="12" w:line="247" w:lineRule="auto"/>
              <w:ind w:left="464" w:right="363"/>
              <w:rPr>
                <w:rFonts w:ascii="Agency FB" w:hAnsi="Agency FB"/>
                <w:color w:val="4E4E50"/>
                <w:sz w:val="19"/>
                <w:szCs w:val="19"/>
              </w:rPr>
            </w:pPr>
            <w:r w:rsidRPr="00F720EA">
              <w:rPr>
                <w:rFonts w:ascii="Agency FB" w:hAnsi="Agency FB"/>
                <w:color w:val="4E4E50"/>
                <w:sz w:val="19"/>
                <w:szCs w:val="19"/>
              </w:rPr>
              <w:t>provide frequent opportunities for students to track their own progress and set individual goals.</w:t>
            </w:r>
          </w:p>
        </w:tc>
      </w:tr>
      <w:tr w:rsidR="00310168" w:rsidRPr="00DE3AFB" w14:paraId="5980380C" w14:textId="77777777" w:rsidTr="00310168">
        <w:trPr>
          <w:gridBefore w:val="1"/>
          <w:gridAfter w:val="2"/>
          <w:wBefore w:w="20" w:type="dxa"/>
          <w:wAfter w:w="560" w:type="dxa"/>
          <w:trHeight w:val="419"/>
        </w:trPr>
        <w:tc>
          <w:tcPr>
            <w:tcW w:w="14540" w:type="dxa"/>
            <w:gridSpan w:val="10"/>
            <w:tcBorders>
              <w:bottom w:val="single" w:sz="8" w:space="0" w:color="757070"/>
            </w:tcBorders>
            <w:shd w:val="clear" w:color="auto" w:fill="007E91"/>
          </w:tcPr>
          <w:p w14:paraId="42E4AAFB" w14:textId="77777777" w:rsidR="00310168" w:rsidRPr="00DE3AFB" w:rsidRDefault="00310168" w:rsidP="00D97608">
            <w:pPr>
              <w:pStyle w:val="TableParagraph"/>
              <w:spacing w:before="72"/>
              <w:ind w:left="64"/>
              <w:rPr>
                <w:rFonts w:ascii="Agency FB" w:hAnsi="Agency FB"/>
                <w:b/>
                <w:sz w:val="19"/>
                <w:szCs w:val="19"/>
              </w:rPr>
            </w:pPr>
            <w:r w:rsidRPr="00DE3AFB">
              <w:rPr>
                <w:rFonts w:ascii="Agency FB" w:hAnsi="Agency FB"/>
                <w:b/>
                <w:color w:val="FFFFFF"/>
                <w:w w:val="110"/>
                <w:sz w:val="19"/>
                <w:szCs w:val="19"/>
              </w:rPr>
              <w:lastRenderedPageBreak/>
              <w:t>STANDARDS</w:t>
            </w:r>
            <w:r w:rsidRPr="00DE3AFB">
              <w:rPr>
                <w:rFonts w:ascii="Agency FB" w:hAnsi="Agency FB"/>
                <w:b/>
                <w:color w:val="FFFFFF"/>
                <w:spacing w:val="-8"/>
                <w:w w:val="110"/>
                <w:sz w:val="19"/>
                <w:szCs w:val="19"/>
              </w:rPr>
              <w:t xml:space="preserve"> </w:t>
            </w:r>
            <w:r w:rsidRPr="00DE3AFB">
              <w:rPr>
                <w:rFonts w:ascii="Agency FB" w:hAnsi="Agency FB"/>
                <w:b/>
                <w:color w:val="FFFFFF"/>
                <w:w w:val="110"/>
                <w:sz w:val="19"/>
                <w:szCs w:val="19"/>
              </w:rPr>
              <w:t>AND</w:t>
            </w:r>
            <w:r w:rsidRPr="00DE3AFB">
              <w:rPr>
                <w:rFonts w:ascii="Agency FB" w:hAnsi="Agency FB"/>
                <w:b/>
                <w:color w:val="FFFFFF"/>
                <w:spacing w:val="-7"/>
                <w:w w:val="110"/>
                <w:sz w:val="19"/>
                <w:szCs w:val="19"/>
              </w:rPr>
              <w:t xml:space="preserve"> </w:t>
            </w:r>
            <w:r w:rsidRPr="00DE3AFB">
              <w:rPr>
                <w:rFonts w:ascii="Agency FB" w:hAnsi="Agency FB"/>
                <w:b/>
                <w:color w:val="FFFFFF"/>
                <w:w w:val="110"/>
                <w:sz w:val="19"/>
                <w:szCs w:val="19"/>
              </w:rPr>
              <w:t>OBJECTIVES</w:t>
            </w:r>
            <w:r w:rsidRPr="00DE3AFB">
              <w:rPr>
                <w:rFonts w:ascii="Agency FB" w:hAnsi="Agency FB"/>
                <w:b/>
                <w:color w:val="FFFFFF"/>
                <w:spacing w:val="-7"/>
                <w:w w:val="110"/>
                <w:sz w:val="19"/>
                <w:szCs w:val="19"/>
              </w:rPr>
              <w:t xml:space="preserve"> </w:t>
            </w:r>
            <w:r w:rsidRPr="00DE3AFB">
              <w:rPr>
                <w:rFonts w:ascii="Agency FB" w:hAnsi="Agency FB"/>
                <w:b/>
                <w:color w:val="FFFFFF"/>
                <w:spacing w:val="-2"/>
                <w:w w:val="110"/>
                <w:sz w:val="19"/>
                <w:szCs w:val="19"/>
              </w:rPr>
              <w:t>(S+O)</w:t>
            </w:r>
            <w:r>
              <w:rPr>
                <w:rFonts w:ascii="Agency FB" w:hAnsi="Agency FB"/>
                <w:b/>
                <w:color w:val="FFFFFF"/>
                <w:spacing w:val="-2"/>
                <w:w w:val="110"/>
                <w:sz w:val="19"/>
                <w:szCs w:val="19"/>
              </w:rPr>
              <w:t xml:space="preserve"> 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4: Content Knowledge</w:t>
            </w:r>
          </w:p>
        </w:tc>
      </w:tr>
      <w:tr w:rsidR="005A58AF" w:rsidRPr="00DE3AFB" w14:paraId="7ED91305" w14:textId="77777777" w:rsidTr="00310168">
        <w:trPr>
          <w:gridBefore w:val="1"/>
          <w:gridAfter w:val="1"/>
          <w:wBefore w:w="20" w:type="dxa"/>
          <w:wAfter w:w="540" w:type="dxa"/>
          <w:trHeight w:val="440"/>
        </w:trPr>
        <w:tc>
          <w:tcPr>
            <w:tcW w:w="14560" w:type="dxa"/>
            <w:gridSpan w:val="11"/>
            <w:tcBorders>
              <w:top w:val="single" w:sz="8" w:space="0" w:color="757070"/>
              <w:left w:val="nil"/>
              <w:bottom w:val="nil"/>
              <w:right w:val="nil"/>
            </w:tcBorders>
            <w:shd w:val="clear" w:color="auto" w:fill="757070"/>
          </w:tcPr>
          <w:p w14:paraId="77FB4D80" w14:textId="24F54E6B" w:rsidR="005A58AF" w:rsidRPr="00DE3AFB" w:rsidRDefault="005A58AF" w:rsidP="00310168">
            <w:pPr>
              <w:pStyle w:val="TableParagraph"/>
              <w:tabs>
                <w:tab w:val="left" w:pos="3555"/>
                <w:tab w:val="left" w:pos="6610"/>
                <w:tab w:val="left" w:pos="9461"/>
                <w:tab w:val="left" w:pos="11970"/>
              </w:tabs>
              <w:spacing w:before="110"/>
              <w:rPr>
                <w:rFonts w:ascii="Agency FB" w:hAnsi="Agency FB"/>
                <w:b/>
                <w:sz w:val="19"/>
                <w:szCs w:val="19"/>
              </w:rPr>
            </w:pPr>
            <w:r w:rsidRPr="002662C3">
              <w:rPr>
                <w:rFonts w:ascii="Agency FB" w:hAnsi="Agency FB"/>
                <w:bCs/>
                <w:color w:val="FFFFFF"/>
                <w:sz w:val="19"/>
                <w:szCs w:val="19"/>
              </w:rPr>
              <w:t>Level</w:t>
            </w:r>
            <w:r w:rsidRPr="002662C3">
              <w:rPr>
                <w:rFonts w:ascii="Agency FB" w:hAnsi="Agency FB"/>
                <w:bCs/>
                <w:color w:val="FFFFFF"/>
                <w:spacing w:val="-4"/>
                <w:sz w:val="19"/>
                <w:szCs w:val="19"/>
              </w:rPr>
              <w:t xml:space="preserve"> </w:t>
            </w:r>
            <w:r w:rsidRPr="002662C3">
              <w:rPr>
                <w:rFonts w:ascii="Agency FB" w:hAnsi="Agency FB"/>
                <w:bCs/>
                <w:color w:val="FFFFFF"/>
                <w:sz w:val="19"/>
                <w:szCs w:val="19"/>
              </w:rPr>
              <w:t>1:</w:t>
            </w:r>
            <w:r w:rsidRPr="002662C3">
              <w:rPr>
                <w:rFonts w:ascii="Agency FB" w:hAnsi="Agency FB"/>
                <w:bCs/>
                <w:color w:val="FFFFFF"/>
                <w:spacing w:val="-4"/>
                <w:sz w:val="19"/>
                <w:szCs w:val="19"/>
              </w:rPr>
              <w:t xml:space="preserve"> </w:t>
            </w:r>
            <w:r w:rsidRPr="002662C3">
              <w:rPr>
                <w:rFonts w:ascii="Agency FB" w:hAnsi="Agency FB"/>
                <w:bCs/>
                <w:color w:val="FFFFFF"/>
                <w:sz w:val="19"/>
                <w:szCs w:val="19"/>
              </w:rPr>
              <w:t>Improvement</w:t>
            </w:r>
            <w:r w:rsidRPr="002662C3">
              <w:rPr>
                <w:rFonts w:ascii="Agency FB" w:hAnsi="Agency FB"/>
                <w:bCs/>
                <w:color w:val="FFFFFF"/>
                <w:spacing w:val="-3"/>
                <w:sz w:val="19"/>
                <w:szCs w:val="19"/>
              </w:rPr>
              <w:t xml:space="preserve"> </w:t>
            </w:r>
            <w:r w:rsidRPr="002662C3">
              <w:rPr>
                <w:rFonts w:ascii="Agency FB" w:hAnsi="Agency FB"/>
                <w:bCs/>
                <w:color w:val="FFFFFF"/>
                <w:spacing w:val="-2"/>
                <w:sz w:val="19"/>
                <w:szCs w:val="19"/>
              </w:rPr>
              <w:t>Needed</w:t>
            </w:r>
            <w:r w:rsidRPr="002662C3">
              <w:rPr>
                <w:rFonts w:ascii="Agency FB" w:hAnsi="Agency FB"/>
                <w:bCs/>
                <w:color w:val="FFFFFF"/>
                <w:sz w:val="19"/>
                <w:szCs w:val="19"/>
              </w:rPr>
              <w:tab/>
              <w:t>Level</w:t>
            </w:r>
            <w:r w:rsidRPr="002662C3">
              <w:rPr>
                <w:rFonts w:ascii="Agency FB" w:hAnsi="Agency FB"/>
                <w:bCs/>
                <w:color w:val="FFFFFF"/>
                <w:spacing w:val="-4"/>
                <w:sz w:val="19"/>
                <w:szCs w:val="19"/>
              </w:rPr>
              <w:t xml:space="preserve"> </w:t>
            </w:r>
            <w:r w:rsidRPr="002662C3">
              <w:rPr>
                <w:rFonts w:ascii="Agency FB" w:hAnsi="Agency FB"/>
                <w:bCs/>
                <w:color w:val="FFFFFF"/>
                <w:sz w:val="19"/>
                <w:szCs w:val="19"/>
              </w:rPr>
              <w:t>2:</w:t>
            </w:r>
            <w:r w:rsidRPr="002662C3">
              <w:rPr>
                <w:rFonts w:ascii="Agency FB" w:hAnsi="Agency FB"/>
                <w:bCs/>
                <w:color w:val="FFFFFF"/>
                <w:spacing w:val="-1"/>
                <w:sz w:val="19"/>
                <w:szCs w:val="19"/>
              </w:rPr>
              <w:t xml:space="preserve"> </w:t>
            </w:r>
            <w:r w:rsidRPr="002662C3">
              <w:rPr>
                <w:rFonts w:ascii="Agency FB" w:hAnsi="Agency FB"/>
                <w:bCs/>
                <w:color w:val="FFFFFF"/>
                <w:spacing w:val="-2"/>
                <w:sz w:val="19"/>
                <w:szCs w:val="19"/>
              </w:rPr>
              <w:t>Developing</w:t>
            </w:r>
            <w:r w:rsidRPr="002662C3">
              <w:rPr>
                <w:rFonts w:ascii="Agency FB" w:hAnsi="Agency FB"/>
                <w:bCs/>
                <w:color w:val="FFFFFF"/>
                <w:sz w:val="19"/>
                <w:szCs w:val="19"/>
              </w:rPr>
              <w:tab/>
              <w:t>Level</w:t>
            </w:r>
            <w:r w:rsidRPr="002662C3">
              <w:rPr>
                <w:rFonts w:ascii="Agency FB" w:hAnsi="Agency FB"/>
                <w:bCs/>
                <w:color w:val="FFFFFF"/>
                <w:spacing w:val="-4"/>
                <w:sz w:val="19"/>
                <w:szCs w:val="19"/>
              </w:rPr>
              <w:t xml:space="preserve"> </w:t>
            </w:r>
            <w:r w:rsidRPr="002662C3">
              <w:rPr>
                <w:rFonts w:ascii="Agency FB" w:hAnsi="Agency FB"/>
                <w:bCs/>
                <w:color w:val="FFFFFF"/>
                <w:sz w:val="19"/>
                <w:szCs w:val="19"/>
              </w:rPr>
              <w:t>3:</w:t>
            </w:r>
            <w:r w:rsidRPr="002662C3">
              <w:rPr>
                <w:rFonts w:ascii="Agency FB" w:hAnsi="Agency FB"/>
                <w:bCs/>
                <w:color w:val="FFFFFF"/>
                <w:spacing w:val="-1"/>
                <w:sz w:val="19"/>
                <w:szCs w:val="19"/>
              </w:rPr>
              <w:t xml:space="preserve"> </w:t>
            </w:r>
            <w:r w:rsidRPr="002662C3">
              <w:rPr>
                <w:rFonts w:ascii="Agency FB" w:hAnsi="Agency FB"/>
                <w:bCs/>
                <w:color w:val="FFFFFF"/>
                <w:spacing w:val="-2"/>
                <w:sz w:val="19"/>
                <w:szCs w:val="19"/>
              </w:rPr>
              <w:t>Proficient</w:t>
            </w:r>
            <w:r w:rsidRPr="002662C3">
              <w:rPr>
                <w:rFonts w:ascii="Agency FB" w:hAnsi="Agency FB"/>
                <w:bCs/>
                <w:color w:val="FFFFFF"/>
                <w:sz w:val="19"/>
                <w:szCs w:val="19"/>
              </w:rPr>
              <w:tab/>
              <w:t>Level</w:t>
            </w:r>
            <w:r w:rsidRPr="002662C3">
              <w:rPr>
                <w:rFonts w:ascii="Agency FB" w:hAnsi="Agency FB"/>
                <w:bCs/>
                <w:color w:val="FFFFFF"/>
                <w:spacing w:val="-2"/>
                <w:sz w:val="19"/>
                <w:szCs w:val="19"/>
              </w:rPr>
              <w:t xml:space="preserve"> </w:t>
            </w:r>
            <w:r w:rsidRPr="002662C3">
              <w:rPr>
                <w:rFonts w:ascii="Agency FB" w:hAnsi="Agency FB"/>
                <w:bCs/>
                <w:color w:val="FFFFFF"/>
                <w:sz w:val="19"/>
                <w:szCs w:val="19"/>
              </w:rPr>
              <w:t>4:</w:t>
            </w:r>
            <w:r w:rsidRPr="002662C3">
              <w:rPr>
                <w:rFonts w:ascii="Agency FB" w:hAnsi="Agency FB"/>
                <w:bCs/>
                <w:color w:val="FFFFFF"/>
                <w:spacing w:val="-1"/>
                <w:sz w:val="19"/>
                <w:szCs w:val="19"/>
              </w:rPr>
              <w:t xml:space="preserve"> </w:t>
            </w:r>
            <w:r w:rsidRPr="002662C3">
              <w:rPr>
                <w:rFonts w:ascii="Agency FB" w:hAnsi="Agency FB"/>
                <w:bCs/>
                <w:color w:val="FFFFFF"/>
                <w:spacing w:val="-2"/>
                <w:sz w:val="19"/>
                <w:szCs w:val="19"/>
              </w:rPr>
              <w:t>Distinguished</w:t>
            </w:r>
            <w:r w:rsidRPr="002662C3">
              <w:rPr>
                <w:rFonts w:ascii="Agency FB" w:hAnsi="Agency FB"/>
                <w:bCs/>
                <w:color w:val="FFFFFF"/>
                <w:sz w:val="19"/>
                <w:szCs w:val="19"/>
              </w:rPr>
              <w:tab/>
            </w:r>
            <w:r>
              <w:rPr>
                <w:rFonts w:ascii="Agency FB" w:hAnsi="Agency FB"/>
                <w:bCs/>
                <w:color w:val="FFFFFF"/>
                <w:sz w:val="19"/>
                <w:szCs w:val="19"/>
              </w:rPr>
              <w:tab/>
            </w:r>
            <w:r w:rsidRPr="002662C3">
              <w:rPr>
                <w:rFonts w:ascii="Agency FB" w:hAnsi="Agency FB"/>
                <w:bCs/>
                <w:color w:val="FFFFFF"/>
                <w:sz w:val="19"/>
                <w:szCs w:val="19"/>
              </w:rPr>
              <w:t>Level</w:t>
            </w:r>
            <w:r w:rsidRPr="002662C3">
              <w:rPr>
                <w:rFonts w:ascii="Agency FB" w:hAnsi="Agency FB"/>
                <w:bCs/>
                <w:color w:val="FFFFFF"/>
                <w:spacing w:val="-2"/>
                <w:sz w:val="19"/>
                <w:szCs w:val="19"/>
              </w:rPr>
              <w:t xml:space="preserve"> </w:t>
            </w:r>
            <w:r w:rsidRPr="002662C3">
              <w:rPr>
                <w:rFonts w:ascii="Agency FB" w:hAnsi="Agency FB"/>
                <w:bCs/>
                <w:color w:val="FFFFFF"/>
                <w:sz w:val="19"/>
                <w:szCs w:val="19"/>
              </w:rPr>
              <w:t>5:</w:t>
            </w:r>
            <w:r w:rsidRPr="002662C3">
              <w:rPr>
                <w:rFonts w:ascii="Agency FB" w:hAnsi="Agency FB"/>
                <w:bCs/>
                <w:color w:val="FFFFFF"/>
                <w:spacing w:val="-1"/>
                <w:sz w:val="19"/>
                <w:szCs w:val="19"/>
              </w:rPr>
              <w:t xml:space="preserve"> </w:t>
            </w:r>
            <w:r w:rsidRPr="002662C3">
              <w:rPr>
                <w:rFonts w:ascii="Agency FB" w:hAnsi="Agency FB"/>
                <w:bCs/>
                <w:color w:val="FFFFFF"/>
                <w:spacing w:val="-2"/>
                <w:sz w:val="19"/>
                <w:szCs w:val="19"/>
              </w:rPr>
              <w:t>Exemplary</w:t>
            </w:r>
          </w:p>
        </w:tc>
      </w:tr>
      <w:tr w:rsidR="005A58AF" w:rsidRPr="008B738F" w14:paraId="4A59D3FE" w14:textId="77777777" w:rsidTr="00910FD2">
        <w:trPr>
          <w:gridBefore w:val="1"/>
          <w:gridAfter w:val="1"/>
          <w:wBefore w:w="20" w:type="dxa"/>
          <w:wAfter w:w="540" w:type="dxa"/>
          <w:trHeight w:val="807"/>
        </w:trPr>
        <w:tc>
          <w:tcPr>
            <w:tcW w:w="2900" w:type="dxa"/>
            <w:gridSpan w:val="2"/>
            <w:tcBorders>
              <w:top w:val="nil"/>
              <w:left w:val="single" w:sz="8" w:space="0" w:color="D4D4D4"/>
              <w:bottom w:val="single" w:sz="8" w:space="0" w:color="D4D4D4"/>
              <w:right w:val="single" w:sz="8" w:space="0" w:color="D4D4D4"/>
            </w:tcBorders>
          </w:tcPr>
          <w:p w14:paraId="1E0F7A9A" w14:textId="77777777" w:rsidR="008B738F" w:rsidRDefault="008B738F" w:rsidP="008B738F">
            <w:pPr>
              <w:pStyle w:val="TableParagraph"/>
              <w:spacing w:before="5" w:line="190" w:lineRule="exact"/>
              <w:ind w:left="101" w:right="-144"/>
              <w:rPr>
                <w:rFonts w:ascii="Agency FB" w:hAnsi="Agency FB"/>
                <w:i/>
                <w:color w:val="424242"/>
                <w:sz w:val="19"/>
                <w:szCs w:val="19"/>
              </w:rPr>
            </w:pPr>
          </w:p>
          <w:p w14:paraId="68BB99D4" w14:textId="176F25F2" w:rsidR="005A58AF" w:rsidRPr="008B738F" w:rsidRDefault="00910FD2" w:rsidP="008B738F">
            <w:pPr>
              <w:pStyle w:val="TableParagraph"/>
              <w:spacing w:before="5" w:line="190" w:lineRule="exact"/>
              <w:ind w:left="101" w:right="-144"/>
              <w:rPr>
                <w:rFonts w:ascii="Agency FB" w:hAnsi="Agency FB"/>
                <w:i/>
                <w:color w:val="424242"/>
                <w:sz w:val="19"/>
                <w:szCs w:val="19"/>
              </w:rPr>
            </w:pPr>
            <w:r w:rsidRPr="008B738F">
              <w:rPr>
                <w:rFonts w:ascii="Agency FB" w:hAnsi="Agency FB"/>
                <w:i/>
                <w:color w:val="424242"/>
                <w:sz w:val="19"/>
                <w:szCs w:val="19"/>
              </w:rPr>
              <w:t xml:space="preserve">Some Evidence Moving </w:t>
            </w:r>
            <w:r w:rsidRPr="00DE3AFB">
              <w:rPr>
                <w:rFonts w:ascii="Agency FB" w:hAnsi="Agency FB"/>
                <w:i/>
                <w:color w:val="424242"/>
                <w:sz w:val="19"/>
                <w:szCs w:val="19"/>
              </w:rPr>
              <w:t>Toward</w:t>
            </w:r>
            <w:r w:rsidRPr="008B738F">
              <w:rPr>
                <w:rFonts w:ascii="Agency FB" w:hAnsi="Agency FB"/>
                <w:i/>
                <w:color w:val="424242"/>
                <w:sz w:val="19"/>
                <w:szCs w:val="19"/>
              </w:rPr>
              <w:t xml:space="preserve"> </w:t>
            </w:r>
            <w:r w:rsidRPr="00DE3AFB">
              <w:rPr>
                <w:rFonts w:ascii="Agency FB" w:hAnsi="Agency FB"/>
                <w:i/>
                <w:color w:val="424242"/>
                <w:sz w:val="19"/>
                <w:szCs w:val="19"/>
              </w:rPr>
              <w:t xml:space="preserve">Student-Centered </w:t>
            </w:r>
            <w:r w:rsidRPr="008B738F">
              <w:rPr>
                <w:rFonts w:ascii="Agency FB" w:hAnsi="Agency FB"/>
                <w:i/>
                <w:color w:val="424242"/>
                <w:sz w:val="19"/>
                <w:szCs w:val="19"/>
              </w:rPr>
              <w:t>Learning – Emphasis on Teacher Direction</w:t>
            </w:r>
          </w:p>
        </w:tc>
        <w:tc>
          <w:tcPr>
            <w:tcW w:w="2920" w:type="dxa"/>
            <w:gridSpan w:val="2"/>
            <w:tcBorders>
              <w:top w:val="nil"/>
              <w:left w:val="single" w:sz="8" w:space="0" w:color="D4D4D4"/>
              <w:bottom w:val="single" w:sz="8" w:space="0" w:color="D4D4D4"/>
              <w:right w:val="single" w:sz="8" w:space="0" w:color="D4D4D4"/>
            </w:tcBorders>
          </w:tcPr>
          <w:p w14:paraId="5371DAD2" w14:textId="77777777" w:rsidR="008B738F" w:rsidRDefault="008B738F" w:rsidP="008B738F">
            <w:pPr>
              <w:pStyle w:val="TableParagraph"/>
              <w:spacing w:before="5" w:line="190" w:lineRule="exact"/>
              <w:ind w:left="101" w:right="-144"/>
              <w:rPr>
                <w:rFonts w:ascii="Agency FB" w:hAnsi="Agency FB"/>
                <w:i/>
                <w:color w:val="424242"/>
                <w:sz w:val="19"/>
                <w:szCs w:val="19"/>
              </w:rPr>
            </w:pPr>
          </w:p>
          <w:p w14:paraId="00095354" w14:textId="52DF1693" w:rsidR="005A58AF" w:rsidRPr="008B738F" w:rsidRDefault="005A58AF" w:rsidP="008B738F">
            <w:pPr>
              <w:pStyle w:val="TableParagraph"/>
              <w:spacing w:before="5" w:line="190" w:lineRule="exact"/>
              <w:ind w:left="101" w:right="-144"/>
              <w:rPr>
                <w:rFonts w:ascii="Agency FB" w:hAnsi="Agency FB"/>
                <w:i/>
                <w:color w:val="424242"/>
                <w:sz w:val="19"/>
                <w:szCs w:val="19"/>
              </w:rPr>
            </w:pPr>
            <w:r w:rsidRPr="00DE3AFB">
              <w:rPr>
                <w:rFonts w:ascii="Agency FB" w:hAnsi="Agency FB"/>
                <w:i/>
                <w:color w:val="424242"/>
                <w:sz w:val="19"/>
                <w:szCs w:val="19"/>
              </w:rPr>
              <w:t>Some</w:t>
            </w:r>
            <w:r w:rsidRPr="008B738F">
              <w:rPr>
                <w:rFonts w:ascii="Agency FB" w:hAnsi="Agency FB"/>
                <w:i/>
                <w:color w:val="424242"/>
                <w:sz w:val="19"/>
                <w:szCs w:val="19"/>
              </w:rPr>
              <w:t xml:space="preserve"> </w:t>
            </w:r>
            <w:r w:rsidRPr="00DE3AFB">
              <w:rPr>
                <w:rFonts w:ascii="Agency FB" w:hAnsi="Agency FB"/>
                <w:i/>
                <w:color w:val="424242"/>
                <w:sz w:val="19"/>
                <w:szCs w:val="19"/>
              </w:rPr>
              <w:t>Evidence</w:t>
            </w:r>
            <w:r w:rsidRPr="008B738F">
              <w:rPr>
                <w:rFonts w:ascii="Agency FB" w:hAnsi="Agency FB"/>
                <w:i/>
                <w:color w:val="424242"/>
                <w:sz w:val="19"/>
                <w:szCs w:val="19"/>
              </w:rPr>
              <w:t xml:space="preserve"> </w:t>
            </w:r>
            <w:r w:rsidRPr="00DE3AFB">
              <w:rPr>
                <w:rFonts w:ascii="Agency FB" w:hAnsi="Agency FB"/>
                <w:i/>
                <w:color w:val="424242"/>
                <w:sz w:val="19"/>
                <w:szCs w:val="19"/>
              </w:rPr>
              <w:t>of</w:t>
            </w:r>
            <w:r w:rsidRPr="008B738F">
              <w:rPr>
                <w:rFonts w:ascii="Agency FB" w:hAnsi="Agency FB"/>
                <w:i/>
                <w:color w:val="424242"/>
                <w:sz w:val="19"/>
                <w:szCs w:val="19"/>
              </w:rPr>
              <w:t xml:space="preserve"> </w:t>
            </w:r>
            <w:r w:rsidRPr="00DE3AFB">
              <w:rPr>
                <w:rFonts w:ascii="Agency FB" w:hAnsi="Agency FB"/>
                <w:i/>
                <w:color w:val="424242"/>
                <w:sz w:val="19"/>
                <w:szCs w:val="19"/>
              </w:rPr>
              <w:t xml:space="preserve">Student </w:t>
            </w:r>
            <w:r w:rsidRPr="008B738F">
              <w:rPr>
                <w:rFonts w:ascii="Agency FB" w:hAnsi="Agency FB"/>
                <w:i/>
                <w:color w:val="424242"/>
                <w:sz w:val="19"/>
                <w:szCs w:val="19"/>
              </w:rPr>
              <w:t>Ownership of Learning – Teacher Facilitate the Learning</w:t>
            </w:r>
          </w:p>
        </w:tc>
        <w:tc>
          <w:tcPr>
            <w:tcW w:w="2710" w:type="dxa"/>
            <w:gridSpan w:val="3"/>
            <w:tcBorders>
              <w:top w:val="nil"/>
              <w:left w:val="single" w:sz="8" w:space="0" w:color="D4D4D4"/>
              <w:bottom w:val="single" w:sz="8" w:space="0" w:color="D4D4D4"/>
              <w:right w:val="single" w:sz="8" w:space="0" w:color="D4D4D4"/>
            </w:tcBorders>
          </w:tcPr>
          <w:p w14:paraId="47153301" w14:textId="77777777" w:rsidR="008B738F" w:rsidRDefault="008B738F" w:rsidP="008B738F">
            <w:pPr>
              <w:pStyle w:val="TableParagraph"/>
              <w:spacing w:before="5" w:line="190" w:lineRule="exact"/>
              <w:ind w:left="101" w:right="-144"/>
              <w:rPr>
                <w:rFonts w:ascii="Agency FB" w:hAnsi="Agency FB"/>
                <w:i/>
                <w:color w:val="424242"/>
                <w:sz w:val="19"/>
                <w:szCs w:val="19"/>
              </w:rPr>
            </w:pPr>
          </w:p>
          <w:p w14:paraId="00CE73EB" w14:textId="51E486D3" w:rsidR="005A58AF" w:rsidRPr="008B738F" w:rsidRDefault="005A58AF" w:rsidP="008B738F">
            <w:pPr>
              <w:pStyle w:val="TableParagraph"/>
              <w:spacing w:before="5" w:line="190" w:lineRule="exact"/>
              <w:ind w:left="101" w:right="-144"/>
              <w:rPr>
                <w:rFonts w:ascii="Agency FB" w:hAnsi="Agency FB"/>
                <w:i/>
                <w:color w:val="424242"/>
                <w:sz w:val="19"/>
                <w:szCs w:val="19"/>
              </w:rPr>
            </w:pPr>
            <w:r w:rsidRPr="00DE3AFB">
              <w:rPr>
                <w:rFonts w:ascii="Agency FB" w:hAnsi="Agency FB"/>
                <w:i/>
                <w:color w:val="424242"/>
                <w:sz w:val="19"/>
                <w:szCs w:val="19"/>
              </w:rPr>
              <w:t>Some</w:t>
            </w:r>
            <w:r w:rsidRPr="008B738F">
              <w:rPr>
                <w:rFonts w:ascii="Agency FB" w:hAnsi="Agency FB"/>
                <w:i/>
                <w:color w:val="424242"/>
                <w:sz w:val="19"/>
                <w:szCs w:val="19"/>
              </w:rPr>
              <w:t xml:space="preserve"> </w:t>
            </w:r>
            <w:r w:rsidRPr="00DE3AFB">
              <w:rPr>
                <w:rFonts w:ascii="Agency FB" w:hAnsi="Agency FB"/>
                <w:i/>
                <w:color w:val="424242"/>
                <w:sz w:val="19"/>
                <w:szCs w:val="19"/>
              </w:rPr>
              <w:t>Evidence</w:t>
            </w:r>
            <w:r w:rsidRPr="008B738F">
              <w:rPr>
                <w:rFonts w:ascii="Agency FB" w:hAnsi="Agency FB"/>
                <w:i/>
                <w:color w:val="424242"/>
                <w:sz w:val="19"/>
                <w:szCs w:val="19"/>
              </w:rPr>
              <w:t xml:space="preserve"> </w:t>
            </w:r>
            <w:r w:rsidRPr="00DE3AFB">
              <w:rPr>
                <w:rFonts w:ascii="Agency FB" w:hAnsi="Agency FB"/>
                <w:i/>
                <w:color w:val="424242"/>
                <w:sz w:val="19"/>
                <w:szCs w:val="19"/>
              </w:rPr>
              <w:t>of Student-</w:t>
            </w:r>
            <w:r w:rsidRPr="008B738F">
              <w:rPr>
                <w:rFonts w:ascii="Agency FB" w:hAnsi="Agency FB"/>
                <w:i/>
                <w:color w:val="424242"/>
                <w:sz w:val="19"/>
                <w:szCs w:val="19"/>
              </w:rPr>
              <w:t>Centered</w:t>
            </w:r>
          </w:p>
          <w:p w14:paraId="0B41ACE8" w14:textId="77777777" w:rsidR="005A58AF" w:rsidRPr="008B738F" w:rsidRDefault="005A58AF" w:rsidP="008B738F">
            <w:pPr>
              <w:pStyle w:val="TableParagraph"/>
              <w:spacing w:before="5" w:line="190" w:lineRule="exact"/>
              <w:ind w:left="101" w:right="-144"/>
              <w:rPr>
                <w:rFonts w:ascii="Agency FB" w:hAnsi="Agency FB"/>
                <w:i/>
                <w:color w:val="424242"/>
                <w:sz w:val="19"/>
                <w:szCs w:val="19"/>
              </w:rPr>
            </w:pPr>
            <w:r w:rsidRPr="00DE3AFB">
              <w:rPr>
                <w:rFonts w:ascii="Agency FB" w:hAnsi="Agency FB"/>
                <w:i/>
                <w:color w:val="424242"/>
                <w:sz w:val="19"/>
                <w:szCs w:val="19"/>
              </w:rPr>
              <w:t>Learning/Student Ownership of Learning–</w:t>
            </w:r>
            <w:r w:rsidRPr="008B738F">
              <w:rPr>
                <w:rFonts w:ascii="Agency FB" w:hAnsi="Agency FB"/>
                <w:i/>
                <w:color w:val="424242"/>
                <w:sz w:val="19"/>
                <w:szCs w:val="19"/>
              </w:rPr>
              <w:t xml:space="preserve"> </w:t>
            </w:r>
            <w:r w:rsidRPr="00DE3AFB">
              <w:rPr>
                <w:rFonts w:ascii="Agency FB" w:hAnsi="Agency FB"/>
                <w:i/>
                <w:color w:val="424242"/>
                <w:sz w:val="19"/>
                <w:szCs w:val="19"/>
              </w:rPr>
              <w:t>Teacher</w:t>
            </w:r>
            <w:r w:rsidRPr="008B738F">
              <w:rPr>
                <w:rFonts w:ascii="Agency FB" w:hAnsi="Agency FB"/>
                <w:i/>
                <w:color w:val="424242"/>
                <w:sz w:val="19"/>
                <w:szCs w:val="19"/>
              </w:rPr>
              <w:t xml:space="preserve"> </w:t>
            </w:r>
            <w:r w:rsidRPr="00DE3AFB">
              <w:rPr>
                <w:rFonts w:ascii="Agency FB" w:hAnsi="Agency FB"/>
                <w:i/>
                <w:color w:val="424242"/>
                <w:sz w:val="19"/>
                <w:szCs w:val="19"/>
              </w:rPr>
              <w:t>Facilitate</w:t>
            </w:r>
            <w:r w:rsidRPr="008B738F">
              <w:rPr>
                <w:rFonts w:ascii="Agency FB" w:hAnsi="Agency FB"/>
                <w:i/>
                <w:color w:val="424242"/>
                <w:sz w:val="19"/>
                <w:szCs w:val="19"/>
              </w:rPr>
              <w:t xml:space="preserve"> </w:t>
            </w:r>
            <w:r w:rsidRPr="00DE3AFB">
              <w:rPr>
                <w:rFonts w:ascii="Agency FB" w:hAnsi="Agency FB"/>
                <w:i/>
                <w:color w:val="424242"/>
                <w:sz w:val="19"/>
                <w:szCs w:val="19"/>
              </w:rPr>
              <w:t xml:space="preserve">the </w:t>
            </w:r>
            <w:r w:rsidRPr="008B738F">
              <w:rPr>
                <w:rFonts w:ascii="Agency FB" w:hAnsi="Agency FB"/>
                <w:i/>
                <w:color w:val="424242"/>
                <w:sz w:val="19"/>
                <w:szCs w:val="19"/>
              </w:rPr>
              <w:t>Learning</w:t>
            </w:r>
          </w:p>
        </w:tc>
        <w:tc>
          <w:tcPr>
            <w:tcW w:w="2790" w:type="dxa"/>
            <w:gridSpan w:val="2"/>
            <w:tcBorders>
              <w:top w:val="nil"/>
              <w:left w:val="single" w:sz="8" w:space="0" w:color="D4D4D4"/>
              <w:bottom w:val="single" w:sz="8" w:space="0" w:color="D4D4D4"/>
              <w:right w:val="single" w:sz="8" w:space="0" w:color="D4D4D4"/>
            </w:tcBorders>
          </w:tcPr>
          <w:p w14:paraId="60CBDF8B" w14:textId="77777777" w:rsidR="008B738F" w:rsidRDefault="008B738F" w:rsidP="008B738F">
            <w:pPr>
              <w:pStyle w:val="TableParagraph"/>
              <w:spacing w:before="5" w:line="190" w:lineRule="exact"/>
              <w:ind w:left="101" w:right="-144"/>
              <w:rPr>
                <w:rFonts w:ascii="Agency FB" w:hAnsi="Agency FB"/>
                <w:i/>
                <w:color w:val="424242"/>
                <w:sz w:val="19"/>
                <w:szCs w:val="19"/>
              </w:rPr>
            </w:pPr>
          </w:p>
          <w:p w14:paraId="7192F9B1" w14:textId="13528BDA" w:rsidR="005A58AF" w:rsidRPr="008B738F" w:rsidRDefault="005A58AF" w:rsidP="008B738F">
            <w:pPr>
              <w:pStyle w:val="TableParagraph"/>
              <w:spacing w:before="5" w:line="190" w:lineRule="exact"/>
              <w:ind w:left="101" w:right="-144"/>
              <w:rPr>
                <w:rFonts w:ascii="Agency FB" w:hAnsi="Agency FB"/>
                <w:i/>
                <w:color w:val="424242"/>
                <w:sz w:val="19"/>
                <w:szCs w:val="19"/>
              </w:rPr>
            </w:pPr>
            <w:r w:rsidRPr="008B738F">
              <w:rPr>
                <w:rFonts w:ascii="Agency FB" w:hAnsi="Agency FB"/>
                <w:i/>
                <w:color w:val="424242"/>
                <w:sz w:val="19"/>
                <w:szCs w:val="19"/>
              </w:rPr>
              <w:t xml:space="preserve">Some Evidence Moving </w:t>
            </w:r>
            <w:r w:rsidRPr="00DE3AFB">
              <w:rPr>
                <w:rFonts w:ascii="Agency FB" w:hAnsi="Agency FB"/>
                <w:i/>
                <w:color w:val="424242"/>
                <w:sz w:val="19"/>
                <w:szCs w:val="19"/>
              </w:rPr>
              <w:t>Toward</w:t>
            </w:r>
            <w:r w:rsidRPr="008B738F">
              <w:rPr>
                <w:rFonts w:ascii="Agency FB" w:hAnsi="Agency FB"/>
                <w:i/>
                <w:color w:val="424242"/>
                <w:sz w:val="19"/>
                <w:szCs w:val="19"/>
              </w:rPr>
              <w:t xml:space="preserve"> </w:t>
            </w:r>
            <w:r w:rsidRPr="00DE3AFB">
              <w:rPr>
                <w:rFonts w:ascii="Agency FB" w:hAnsi="Agency FB"/>
                <w:i/>
                <w:color w:val="424242"/>
                <w:sz w:val="19"/>
                <w:szCs w:val="19"/>
              </w:rPr>
              <w:t xml:space="preserve">Student-Centered </w:t>
            </w:r>
            <w:r w:rsidRPr="008B738F">
              <w:rPr>
                <w:rFonts w:ascii="Agency FB" w:hAnsi="Agency FB"/>
                <w:i/>
                <w:color w:val="424242"/>
                <w:sz w:val="19"/>
                <w:szCs w:val="19"/>
              </w:rPr>
              <w:t>Learning – Emphasis on Teacher Direction</w:t>
            </w:r>
          </w:p>
        </w:tc>
        <w:tc>
          <w:tcPr>
            <w:tcW w:w="3240" w:type="dxa"/>
            <w:gridSpan w:val="2"/>
            <w:tcBorders>
              <w:top w:val="nil"/>
              <w:left w:val="single" w:sz="8" w:space="0" w:color="D4D4D4"/>
              <w:bottom w:val="single" w:sz="8" w:space="0" w:color="D4D4D4"/>
              <w:right w:val="single" w:sz="8" w:space="0" w:color="D4D4D4"/>
            </w:tcBorders>
          </w:tcPr>
          <w:p w14:paraId="5CC1EC30" w14:textId="77777777" w:rsidR="008B738F" w:rsidRDefault="008B738F" w:rsidP="008B738F">
            <w:pPr>
              <w:pStyle w:val="TableParagraph"/>
              <w:spacing w:before="5" w:line="190" w:lineRule="exact"/>
              <w:ind w:left="101" w:right="-144"/>
              <w:rPr>
                <w:rFonts w:ascii="Agency FB" w:hAnsi="Agency FB"/>
                <w:i/>
                <w:color w:val="424242"/>
                <w:sz w:val="19"/>
                <w:szCs w:val="19"/>
              </w:rPr>
            </w:pPr>
          </w:p>
          <w:p w14:paraId="2E81F326" w14:textId="084BBDED" w:rsidR="005A58AF" w:rsidRPr="008B738F" w:rsidRDefault="00910FD2" w:rsidP="008B738F">
            <w:pPr>
              <w:pStyle w:val="TableParagraph"/>
              <w:spacing w:before="5" w:line="190" w:lineRule="exact"/>
              <w:ind w:left="101" w:right="-144"/>
              <w:rPr>
                <w:rFonts w:ascii="Agency FB" w:hAnsi="Agency FB"/>
                <w:i/>
                <w:color w:val="424242"/>
                <w:sz w:val="19"/>
                <w:szCs w:val="19"/>
              </w:rPr>
            </w:pPr>
            <w:r w:rsidRPr="00DE3AFB">
              <w:rPr>
                <w:rFonts w:ascii="Agency FB" w:hAnsi="Agency FB"/>
                <w:i/>
                <w:color w:val="424242"/>
                <w:sz w:val="19"/>
                <w:szCs w:val="19"/>
              </w:rPr>
              <w:t xml:space="preserve">Consistent Evidence of </w:t>
            </w:r>
            <w:r w:rsidRPr="008B738F">
              <w:rPr>
                <w:rFonts w:ascii="Agency FB" w:hAnsi="Agency FB"/>
                <w:i/>
                <w:color w:val="424242"/>
                <w:sz w:val="19"/>
                <w:szCs w:val="19"/>
              </w:rPr>
              <w:t xml:space="preserve">Student-Centered Learning/ </w:t>
            </w:r>
            <w:r w:rsidRPr="00DE3AFB">
              <w:rPr>
                <w:rFonts w:ascii="Agency FB" w:hAnsi="Agency FB"/>
                <w:i/>
                <w:color w:val="424242"/>
                <w:sz w:val="19"/>
                <w:szCs w:val="19"/>
              </w:rPr>
              <w:t>Student</w:t>
            </w:r>
            <w:r w:rsidRPr="008B738F">
              <w:rPr>
                <w:rFonts w:ascii="Agency FB" w:hAnsi="Agency FB"/>
                <w:i/>
                <w:color w:val="424242"/>
                <w:sz w:val="19"/>
                <w:szCs w:val="19"/>
              </w:rPr>
              <w:t xml:space="preserve"> </w:t>
            </w:r>
            <w:r w:rsidRPr="00DE3AFB">
              <w:rPr>
                <w:rFonts w:ascii="Agency FB" w:hAnsi="Agency FB"/>
                <w:i/>
                <w:color w:val="424242"/>
                <w:sz w:val="19"/>
                <w:szCs w:val="19"/>
              </w:rPr>
              <w:t xml:space="preserve">Ownership of Learning </w:t>
            </w:r>
            <w:r w:rsidRPr="008B738F">
              <w:rPr>
                <w:rFonts w:ascii="Agency FB" w:hAnsi="Agency FB"/>
                <w:i/>
                <w:color w:val="424242"/>
                <w:sz w:val="19"/>
                <w:szCs w:val="19"/>
              </w:rPr>
              <w:t xml:space="preserve">– </w:t>
            </w:r>
            <w:r w:rsidRPr="00DE3AFB">
              <w:rPr>
                <w:rFonts w:ascii="Agency FB" w:hAnsi="Agency FB"/>
                <w:i/>
                <w:color w:val="424242"/>
                <w:sz w:val="19"/>
                <w:szCs w:val="19"/>
              </w:rPr>
              <w:t>Teacher and Students</w:t>
            </w:r>
            <w:r w:rsidRPr="008B738F">
              <w:rPr>
                <w:rFonts w:ascii="Agency FB" w:hAnsi="Agency FB"/>
                <w:i/>
                <w:color w:val="424242"/>
                <w:sz w:val="19"/>
                <w:szCs w:val="19"/>
              </w:rPr>
              <w:t xml:space="preserve"> </w:t>
            </w:r>
            <w:r w:rsidRPr="00DE3AFB">
              <w:rPr>
                <w:rFonts w:ascii="Agency FB" w:hAnsi="Agency FB"/>
                <w:i/>
                <w:color w:val="424242"/>
                <w:sz w:val="19"/>
                <w:szCs w:val="19"/>
              </w:rPr>
              <w:t xml:space="preserve">Facilitate the </w:t>
            </w:r>
            <w:r w:rsidRPr="008B738F">
              <w:rPr>
                <w:rFonts w:ascii="Agency FB" w:hAnsi="Agency FB"/>
                <w:i/>
                <w:color w:val="424242"/>
                <w:sz w:val="19"/>
                <w:szCs w:val="19"/>
              </w:rPr>
              <w:t>Learning</w:t>
            </w:r>
          </w:p>
        </w:tc>
      </w:tr>
      <w:tr w:rsidR="004948BE" w:rsidRPr="00DE3AFB" w14:paraId="2AC4CA09" w14:textId="77777777" w:rsidTr="00910FD2">
        <w:trPr>
          <w:gridBefore w:val="1"/>
          <w:gridAfter w:val="1"/>
          <w:wBefore w:w="20" w:type="dxa"/>
          <w:wAfter w:w="540" w:type="dxa"/>
          <w:trHeight w:val="807"/>
        </w:trPr>
        <w:tc>
          <w:tcPr>
            <w:tcW w:w="2900" w:type="dxa"/>
            <w:gridSpan w:val="2"/>
            <w:tcBorders>
              <w:top w:val="nil"/>
              <w:left w:val="single" w:sz="8" w:space="0" w:color="D4D4D4"/>
              <w:bottom w:val="single" w:sz="8" w:space="0" w:color="D4D4D4"/>
              <w:right w:val="single" w:sz="8" w:space="0" w:color="D4D4D4"/>
            </w:tcBorders>
          </w:tcPr>
          <w:p w14:paraId="4B1B1709" w14:textId="77777777" w:rsidR="00910FD2" w:rsidRPr="00DE3AFB" w:rsidRDefault="00910FD2" w:rsidP="00910FD2">
            <w:pPr>
              <w:pStyle w:val="TableParagraph"/>
              <w:numPr>
                <w:ilvl w:val="0"/>
                <w:numId w:val="141"/>
              </w:numPr>
              <w:tabs>
                <w:tab w:val="left" w:pos="464"/>
              </w:tabs>
              <w:spacing w:before="108" w:line="247" w:lineRule="auto"/>
              <w:ind w:left="464" w:right="331"/>
              <w:rPr>
                <w:rFonts w:ascii="Agency FB" w:hAnsi="Agency FB"/>
                <w:sz w:val="19"/>
                <w:szCs w:val="19"/>
              </w:rPr>
            </w:pPr>
            <w:r w:rsidRPr="00DE3AFB">
              <w:rPr>
                <w:rFonts w:ascii="Agency FB" w:hAnsi="Agency FB"/>
                <w:color w:val="4E4E50"/>
                <w:sz w:val="19"/>
                <w:szCs w:val="19"/>
              </w:rPr>
              <w:t>Some learning objectives and state content standards</w:t>
            </w:r>
            <w:r w:rsidRPr="00DE3AFB">
              <w:rPr>
                <w:rFonts w:ascii="Agency FB" w:hAnsi="Agency FB"/>
                <w:color w:val="4E4E50"/>
                <w:spacing w:val="-8"/>
                <w:sz w:val="19"/>
                <w:szCs w:val="19"/>
              </w:rPr>
              <w:t xml:space="preserve"> </w:t>
            </w:r>
            <w:r w:rsidRPr="00DE3AFB">
              <w:rPr>
                <w:rFonts w:ascii="Agency FB" w:hAnsi="Agency FB"/>
                <w:color w:val="4E4E50"/>
                <w:sz w:val="19"/>
                <w:szCs w:val="19"/>
              </w:rPr>
              <w:t xml:space="preserve">are </w:t>
            </w:r>
            <w:r w:rsidRPr="00DE3AFB">
              <w:rPr>
                <w:rFonts w:ascii="Agency FB" w:hAnsi="Agency FB"/>
                <w:color w:val="4E4E50"/>
                <w:spacing w:val="-2"/>
                <w:sz w:val="19"/>
                <w:szCs w:val="19"/>
              </w:rPr>
              <w:t xml:space="preserve">communicated, </w:t>
            </w:r>
            <w:r w:rsidRPr="00DE3AFB">
              <w:rPr>
                <w:rFonts w:ascii="Agency FB" w:hAnsi="Agency FB"/>
                <w:color w:val="4E4E50"/>
                <w:sz w:val="19"/>
                <w:szCs w:val="19"/>
              </w:rPr>
              <w:t>referenced,</w:t>
            </w:r>
            <w:r w:rsidRPr="00DE3AFB">
              <w:rPr>
                <w:rFonts w:ascii="Agency FB" w:hAnsi="Agency FB"/>
                <w:color w:val="4E4E50"/>
                <w:spacing w:val="-8"/>
                <w:sz w:val="19"/>
                <w:szCs w:val="19"/>
              </w:rPr>
              <w:t xml:space="preserve"> </w:t>
            </w:r>
            <w:r w:rsidRPr="00DE3AFB">
              <w:rPr>
                <w:rFonts w:ascii="Agency FB" w:hAnsi="Agency FB"/>
                <w:color w:val="4E4E50"/>
                <w:sz w:val="19"/>
                <w:szCs w:val="19"/>
              </w:rPr>
              <w:t xml:space="preserve">and </w:t>
            </w:r>
            <w:r w:rsidRPr="00DE3AFB">
              <w:rPr>
                <w:rFonts w:ascii="Agency FB" w:hAnsi="Agency FB"/>
                <w:color w:val="4E4E50"/>
                <w:spacing w:val="-2"/>
                <w:sz w:val="19"/>
                <w:szCs w:val="19"/>
              </w:rPr>
              <w:t>discussed.</w:t>
            </w:r>
          </w:p>
          <w:p w14:paraId="694F9287" w14:textId="77777777" w:rsidR="00910FD2" w:rsidRPr="00DE3AFB" w:rsidRDefault="00910FD2" w:rsidP="00910FD2">
            <w:pPr>
              <w:pStyle w:val="TableParagraph"/>
              <w:numPr>
                <w:ilvl w:val="0"/>
                <w:numId w:val="141"/>
              </w:numPr>
              <w:tabs>
                <w:tab w:val="left" w:pos="464"/>
              </w:tabs>
              <w:spacing w:before="2" w:line="247" w:lineRule="auto"/>
              <w:ind w:left="464" w:right="331"/>
              <w:rPr>
                <w:rFonts w:ascii="Agency FB" w:hAnsi="Agency FB"/>
                <w:sz w:val="19"/>
                <w:szCs w:val="19"/>
              </w:rPr>
            </w:pPr>
            <w:r w:rsidRPr="00DE3AFB">
              <w:rPr>
                <w:rFonts w:ascii="Agency FB" w:hAnsi="Agency FB"/>
                <w:color w:val="4E4E50"/>
                <w:spacing w:val="-2"/>
                <w:w w:val="105"/>
                <w:sz w:val="19"/>
                <w:szCs w:val="19"/>
              </w:rPr>
              <w:t>Some</w:t>
            </w:r>
            <w:r w:rsidRPr="00DE3AFB">
              <w:rPr>
                <w:rFonts w:ascii="Agency FB" w:hAnsi="Agency FB"/>
                <w:color w:val="4E4E50"/>
                <w:spacing w:val="-9"/>
                <w:w w:val="105"/>
                <w:sz w:val="19"/>
                <w:szCs w:val="19"/>
              </w:rPr>
              <w:t xml:space="preserve"> </w:t>
            </w:r>
            <w:r w:rsidRPr="00DE3AFB">
              <w:rPr>
                <w:rFonts w:ascii="Agency FB" w:hAnsi="Agency FB"/>
                <w:color w:val="4E4E50"/>
                <w:spacing w:val="-2"/>
                <w:w w:val="105"/>
                <w:sz w:val="19"/>
                <w:szCs w:val="19"/>
              </w:rPr>
              <w:t>learning</w:t>
            </w:r>
            <w:r w:rsidRPr="00DE3AFB">
              <w:rPr>
                <w:rFonts w:ascii="Agency FB" w:hAnsi="Agency FB"/>
                <w:color w:val="4E4E50"/>
                <w:spacing w:val="-9"/>
                <w:w w:val="105"/>
                <w:sz w:val="19"/>
                <w:szCs w:val="19"/>
              </w:rPr>
              <w:t xml:space="preserve"> </w:t>
            </w:r>
            <w:r w:rsidRPr="00DE3AFB">
              <w:rPr>
                <w:rFonts w:ascii="Agency FB" w:hAnsi="Agency FB"/>
                <w:color w:val="4E4E50"/>
                <w:spacing w:val="-2"/>
                <w:w w:val="105"/>
                <w:sz w:val="19"/>
                <w:szCs w:val="19"/>
              </w:rPr>
              <w:t xml:space="preserve">objectives </w:t>
            </w:r>
            <w:r w:rsidRPr="00DE3AFB">
              <w:rPr>
                <w:rFonts w:ascii="Agency FB" w:hAnsi="Agency FB"/>
                <w:color w:val="4E4E50"/>
                <w:w w:val="105"/>
                <w:sz w:val="19"/>
                <w:szCs w:val="19"/>
              </w:rPr>
              <w:t xml:space="preserve">are displayed and </w:t>
            </w:r>
            <w:r w:rsidRPr="00DE3AFB">
              <w:rPr>
                <w:rFonts w:ascii="Agency FB" w:hAnsi="Agency FB"/>
                <w:color w:val="4E4E50"/>
                <w:spacing w:val="-2"/>
                <w:w w:val="105"/>
                <w:sz w:val="19"/>
                <w:szCs w:val="19"/>
              </w:rPr>
              <w:t>referenced</w:t>
            </w:r>
          </w:p>
          <w:p w14:paraId="2CB53237" w14:textId="77777777" w:rsidR="00910FD2" w:rsidRPr="00DE3AFB" w:rsidRDefault="00910FD2" w:rsidP="00910FD2">
            <w:pPr>
              <w:pStyle w:val="TableParagraph"/>
              <w:spacing w:before="10"/>
              <w:ind w:left="464"/>
              <w:rPr>
                <w:rFonts w:ascii="Agency FB" w:hAnsi="Agency FB"/>
                <w:sz w:val="19"/>
                <w:szCs w:val="19"/>
              </w:rPr>
            </w:pPr>
            <w:r w:rsidRPr="00DE3AFB">
              <w:rPr>
                <w:rFonts w:ascii="Agency FB" w:hAnsi="Agency FB"/>
                <w:color w:val="4E4E50"/>
                <w:sz w:val="19"/>
                <w:szCs w:val="19"/>
              </w:rPr>
              <w:t>throughout</w:t>
            </w:r>
            <w:r w:rsidRPr="00DE3AFB">
              <w:rPr>
                <w:rFonts w:ascii="Agency FB" w:hAnsi="Agency FB"/>
                <w:color w:val="4E4E50"/>
                <w:spacing w:val="14"/>
                <w:sz w:val="19"/>
                <w:szCs w:val="19"/>
              </w:rPr>
              <w:t xml:space="preserve"> </w:t>
            </w:r>
            <w:r w:rsidRPr="00DE3AFB">
              <w:rPr>
                <w:rFonts w:ascii="Agency FB" w:hAnsi="Agency FB"/>
                <w:color w:val="4E4E50"/>
                <w:sz w:val="19"/>
                <w:szCs w:val="19"/>
              </w:rPr>
              <w:t>the</w:t>
            </w:r>
            <w:r w:rsidRPr="00DE3AFB">
              <w:rPr>
                <w:rFonts w:ascii="Agency FB" w:hAnsi="Agency FB"/>
                <w:color w:val="4E4E50"/>
                <w:spacing w:val="15"/>
                <w:sz w:val="19"/>
                <w:szCs w:val="19"/>
              </w:rPr>
              <w:t xml:space="preserve"> </w:t>
            </w:r>
            <w:r w:rsidRPr="00DE3AFB">
              <w:rPr>
                <w:rFonts w:ascii="Agency FB" w:hAnsi="Agency FB"/>
                <w:color w:val="4E4E50"/>
                <w:spacing w:val="-2"/>
                <w:sz w:val="19"/>
                <w:szCs w:val="19"/>
              </w:rPr>
              <w:t>lesson.</w:t>
            </w:r>
          </w:p>
          <w:p w14:paraId="3E543468" w14:textId="77777777" w:rsidR="00910FD2" w:rsidRPr="00DE3AFB" w:rsidRDefault="00910FD2" w:rsidP="00910FD2">
            <w:pPr>
              <w:pStyle w:val="TableParagraph"/>
              <w:numPr>
                <w:ilvl w:val="0"/>
                <w:numId w:val="141"/>
              </w:numPr>
              <w:tabs>
                <w:tab w:val="left" w:pos="464"/>
              </w:tabs>
              <w:spacing w:before="21" w:line="249" w:lineRule="auto"/>
              <w:ind w:left="464" w:right="390"/>
              <w:rPr>
                <w:rFonts w:ascii="Agency FB" w:hAnsi="Agency FB"/>
                <w:sz w:val="19"/>
                <w:szCs w:val="19"/>
              </w:rPr>
            </w:pPr>
            <w:r w:rsidRPr="00DE3AFB">
              <w:rPr>
                <w:rFonts w:ascii="Agency FB" w:hAnsi="Agency FB"/>
                <w:color w:val="4E4E50"/>
                <w:spacing w:val="-2"/>
                <w:w w:val="105"/>
                <w:sz w:val="19"/>
                <w:szCs w:val="19"/>
              </w:rPr>
              <w:t xml:space="preserve">Sub-objectives/ </w:t>
            </w:r>
            <w:r w:rsidRPr="00DE3AFB">
              <w:rPr>
                <w:rFonts w:ascii="Agency FB" w:hAnsi="Agency FB"/>
                <w:color w:val="4E4E50"/>
                <w:w w:val="105"/>
                <w:sz w:val="19"/>
                <w:szCs w:val="19"/>
              </w:rPr>
              <w:t xml:space="preserve">Prerequisite skills are </w:t>
            </w:r>
            <w:r w:rsidRPr="00DE3AFB">
              <w:rPr>
                <w:rFonts w:ascii="Agency FB" w:hAnsi="Agency FB"/>
                <w:color w:val="4E4E50"/>
                <w:spacing w:val="-2"/>
                <w:w w:val="105"/>
                <w:sz w:val="19"/>
                <w:szCs w:val="19"/>
              </w:rPr>
              <w:t>inconsistently</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aligned</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to </w:t>
            </w:r>
            <w:r w:rsidRPr="00DE3AFB">
              <w:rPr>
                <w:rFonts w:ascii="Agency FB" w:hAnsi="Agency FB"/>
                <w:color w:val="4E4E50"/>
                <w:w w:val="105"/>
                <w:sz w:val="19"/>
                <w:szCs w:val="19"/>
              </w:rPr>
              <w:t xml:space="preserve">the lesson’s major </w:t>
            </w:r>
            <w:r w:rsidRPr="00DE3AFB">
              <w:rPr>
                <w:rFonts w:ascii="Agency FB" w:hAnsi="Agency FB"/>
                <w:color w:val="4E4E50"/>
                <w:spacing w:val="-2"/>
                <w:w w:val="105"/>
                <w:sz w:val="19"/>
                <w:szCs w:val="19"/>
              </w:rPr>
              <w:t>objective.</w:t>
            </w:r>
          </w:p>
          <w:p w14:paraId="3F6B5E1C" w14:textId="77777777" w:rsidR="00910FD2" w:rsidRPr="00DE3AFB" w:rsidRDefault="00910FD2" w:rsidP="00910FD2">
            <w:pPr>
              <w:pStyle w:val="TableParagraph"/>
              <w:numPr>
                <w:ilvl w:val="0"/>
                <w:numId w:val="141"/>
              </w:numPr>
              <w:tabs>
                <w:tab w:val="left" w:pos="464"/>
              </w:tabs>
              <w:spacing w:before="13" w:line="247" w:lineRule="auto"/>
              <w:ind w:left="464" w:right="490"/>
              <w:rPr>
                <w:rFonts w:ascii="Agency FB" w:hAnsi="Agency FB"/>
                <w:sz w:val="19"/>
                <w:szCs w:val="19"/>
              </w:rPr>
            </w:pPr>
            <w:r w:rsidRPr="00DE3AFB">
              <w:rPr>
                <w:rFonts w:ascii="Agency FB" w:hAnsi="Agency FB"/>
                <w:color w:val="4E4E50"/>
                <w:spacing w:val="-2"/>
                <w:w w:val="105"/>
                <w:sz w:val="19"/>
                <w:szCs w:val="19"/>
              </w:rPr>
              <w:t>Learning</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objectives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are </w:t>
            </w:r>
            <w:r w:rsidRPr="00DE3AFB">
              <w:rPr>
                <w:rFonts w:ascii="Agency FB" w:hAnsi="Agency FB"/>
                <w:color w:val="4E4E50"/>
                <w:w w:val="105"/>
                <w:sz w:val="19"/>
                <w:szCs w:val="19"/>
              </w:rPr>
              <w:t>rarely connected to what students have previously</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learned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and life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experiences.</w:t>
            </w:r>
          </w:p>
          <w:p w14:paraId="15063A55" w14:textId="77777777" w:rsidR="00910FD2" w:rsidRPr="00DE3AFB" w:rsidRDefault="00910FD2" w:rsidP="00910FD2">
            <w:pPr>
              <w:pStyle w:val="TableParagraph"/>
              <w:numPr>
                <w:ilvl w:val="0"/>
                <w:numId w:val="141"/>
              </w:numPr>
              <w:tabs>
                <w:tab w:val="left" w:pos="464"/>
              </w:tabs>
              <w:spacing w:line="247" w:lineRule="auto"/>
              <w:ind w:left="464" w:right="371"/>
              <w:rPr>
                <w:rFonts w:ascii="Agency FB" w:hAnsi="Agency FB"/>
                <w:sz w:val="19"/>
                <w:szCs w:val="19"/>
              </w:rPr>
            </w:pPr>
            <w:r w:rsidRPr="00DE3AFB">
              <w:rPr>
                <w:rFonts w:ascii="Agency FB" w:hAnsi="Agency FB"/>
                <w:color w:val="4E4E50"/>
                <w:w w:val="105"/>
                <w:sz w:val="19"/>
                <w:szCs w:val="19"/>
              </w:rPr>
              <w:t>Expectations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 performance</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vague.</w:t>
            </w:r>
          </w:p>
          <w:p w14:paraId="2AF88068" w14:textId="77777777" w:rsidR="00910FD2" w:rsidRPr="00DE3AFB" w:rsidRDefault="00910FD2" w:rsidP="00910FD2">
            <w:pPr>
              <w:pStyle w:val="TableParagraph"/>
              <w:numPr>
                <w:ilvl w:val="0"/>
                <w:numId w:val="141"/>
              </w:numPr>
              <w:tabs>
                <w:tab w:val="left" w:pos="464"/>
              </w:tabs>
              <w:spacing w:line="247" w:lineRule="auto"/>
              <w:ind w:left="464" w:right="615"/>
              <w:rPr>
                <w:rFonts w:ascii="Agency FB" w:hAnsi="Agency FB"/>
                <w:sz w:val="19"/>
                <w:szCs w:val="19"/>
              </w:rPr>
            </w:pPr>
            <w:r w:rsidRPr="00DE3AFB">
              <w:rPr>
                <w:rFonts w:ascii="Agency FB" w:hAnsi="Agency FB"/>
                <w:color w:val="4E4E50"/>
                <w:w w:val="105"/>
                <w:sz w:val="19"/>
                <w:szCs w:val="19"/>
              </w:rPr>
              <w:t xml:space="preserve">Student work and </w:t>
            </w:r>
            <w:r w:rsidRPr="00DE3AFB">
              <w:rPr>
                <w:rFonts w:ascii="Agency FB" w:hAnsi="Agency FB"/>
                <w:color w:val="4E4E50"/>
                <w:spacing w:val="-2"/>
                <w:w w:val="105"/>
                <w:sz w:val="19"/>
                <w:szCs w:val="19"/>
              </w:rPr>
              <w:t xml:space="preserve">formative </w:t>
            </w:r>
            <w:r w:rsidRPr="00DE3AFB">
              <w:rPr>
                <w:rFonts w:ascii="Agency FB" w:hAnsi="Agency FB"/>
                <w:color w:val="4E4E50"/>
                <w:w w:val="105"/>
                <w:sz w:val="19"/>
                <w:szCs w:val="19"/>
              </w:rPr>
              <w:t>assessments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are sometimes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aligned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to </w:t>
            </w:r>
            <w:r w:rsidRPr="00DE3AFB">
              <w:rPr>
                <w:rFonts w:ascii="Agency FB" w:hAnsi="Agency FB"/>
                <w:color w:val="4E4E50"/>
                <w:sz w:val="19"/>
                <w:szCs w:val="19"/>
              </w:rPr>
              <w:t>the</w:t>
            </w:r>
            <w:r w:rsidRPr="00DE3AFB">
              <w:rPr>
                <w:rFonts w:ascii="Agency FB" w:hAnsi="Agency FB"/>
                <w:color w:val="4E4E50"/>
                <w:spacing w:val="2"/>
                <w:sz w:val="19"/>
                <w:szCs w:val="19"/>
              </w:rPr>
              <w:t xml:space="preserve"> </w:t>
            </w:r>
            <w:r w:rsidRPr="00DE3AFB">
              <w:rPr>
                <w:rFonts w:ascii="Agency FB" w:hAnsi="Agency FB"/>
                <w:color w:val="4E4E50"/>
                <w:sz w:val="19"/>
                <w:szCs w:val="19"/>
              </w:rPr>
              <w:t>lesson’s</w:t>
            </w:r>
            <w:r w:rsidRPr="00DE3AFB">
              <w:rPr>
                <w:rFonts w:ascii="Agency FB" w:hAnsi="Agency FB"/>
                <w:color w:val="4E4E50"/>
                <w:spacing w:val="3"/>
                <w:sz w:val="19"/>
                <w:szCs w:val="19"/>
              </w:rPr>
              <w:t xml:space="preserve"> </w:t>
            </w:r>
            <w:r w:rsidRPr="00DE3AFB">
              <w:rPr>
                <w:rFonts w:ascii="Agency FB" w:hAnsi="Agency FB"/>
                <w:color w:val="4E4E50"/>
                <w:spacing w:val="-4"/>
                <w:sz w:val="19"/>
                <w:szCs w:val="19"/>
              </w:rPr>
              <w:t>objective.</w:t>
            </w:r>
          </w:p>
          <w:p w14:paraId="3C50F8A1" w14:textId="77777777" w:rsidR="004948BE" w:rsidRDefault="00910FD2" w:rsidP="00910FD2">
            <w:pPr>
              <w:pStyle w:val="TableParagraph"/>
              <w:spacing w:before="113" w:line="247" w:lineRule="auto"/>
              <w:ind w:left="101" w:right="144"/>
              <w:rPr>
                <w:rFonts w:ascii="Agency FB" w:hAnsi="Agency FB"/>
                <w:color w:val="4E4E50"/>
                <w:spacing w:val="-2"/>
                <w:w w:val="105"/>
                <w:sz w:val="19"/>
                <w:szCs w:val="19"/>
              </w:rPr>
            </w:pPr>
            <w:r w:rsidRPr="00DE3AFB">
              <w:rPr>
                <w:rFonts w:ascii="Agency FB" w:hAnsi="Agency FB"/>
                <w:color w:val="4E4E50"/>
                <w:w w:val="105"/>
                <w:sz w:val="19"/>
                <w:szCs w:val="19"/>
              </w:rPr>
              <w:t>There is evidence that some of</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the students </w:t>
            </w:r>
            <w:r w:rsidRPr="00DE3AFB">
              <w:rPr>
                <w:rFonts w:ascii="Agency FB" w:hAnsi="Agency FB"/>
                <w:color w:val="4E4E50"/>
                <w:spacing w:val="-2"/>
                <w:w w:val="105"/>
                <w:sz w:val="19"/>
                <w:szCs w:val="19"/>
              </w:rPr>
              <w:t>demonstrate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mastery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of the objective.</w:t>
            </w:r>
          </w:p>
          <w:p w14:paraId="1F20F442" w14:textId="77777777" w:rsidR="00910FD2" w:rsidRPr="00910FD2" w:rsidRDefault="00910FD2" w:rsidP="00910FD2"/>
          <w:p w14:paraId="21D13400" w14:textId="77777777" w:rsidR="00910FD2" w:rsidRPr="00910FD2" w:rsidRDefault="00910FD2" w:rsidP="00910FD2"/>
          <w:p w14:paraId="1E896E45" w14:textId="77777777" w:rsidR="00910FD2" w:rsidRPr="00910FD2" w:rsidRDefault="00910FD2" w:rsidP="00910FD2"/>
          <w:p w14:paraId="626F8B44" w14:textId="77777777" w:rsidR="00910FD2" w:rsidRPr="00910FD2" w:rsidRDefault="00910FD2" w:rsidP="00910FD2"/>
          <w:p w14:paraId="39E4007E" w14:textId="77777777" w:rsidR="00910FD2" w:rsidRPr="00910FD2" w:rsidRDefault="00910FD2" w:rsidP="00910FD2"/>
          <w:p w14:paraId="70CAE63A" w14:textId="77777777" w:rsidR="00910FD2" w:rsidRPr="00910FD2" w:rsidRDefault="00910FD2" w:rsidP="00910FD2"/>
          <w:p w14:paraId="66E46BAF" w14:textId="1A62F218" w:rsidR="00910FD2" w:rsidRPr="00910FD2" w:rsidRDefault="00910FD2" w:rsidP="00910FD2"/>
        </w:tc>
        <w:tc>
          <w:tcPr>
            <w:tcW w:w="2920" w:type="dxa"/>
            <w:gridSpan w:val="2"/>
            <w:tcBorders>
              <w:top w:val="nil"/>
              <w:left w:val="single" w:sz="8" w:space="0" w:color="D4D4D4"/>
              <w:bottom w:val="single" w:sz="8" w:space="0" w:color="D4D4D4"/>
              <w:right w:val="single" w:sz="8" w:space="0" w:color="D4D4D4"/>
            </w:tcBorders>
          </w:tcPr>
          <w:p w14:paraId="2F986072" w14:textId="77777777" w:rsidR="004948BE" w:rsidRPr="00813E75" w:rsidRDefault="004948BE" w:rsidP="004948BE">
            <w:pPr>
              <w:pStyle w:val="TableParagraph"/>
              <w:numPr>
                <w:ilvl w:val="0"/>
                <w:numId w:val="143"/>
              </w:numPr>
              <w:tabs>
                <w:tab w:val="left" w:pos="464"/>
              </w:tabs>
              <w:spacing w:before="108" w:line="247" w:lineRule="auto"/>
              <w:ind w:left="464" w:right="222"/>
              <w:rPr>
                <w:rFonts w:ascii="Agency FB" w:hAnsi="Agency FB"/>
                <w:sz w:val="19"/>
                <w:szCs w:val="19"/>
              </w:rPr>
            </w:pPr>
            <w:r w:rsidRPr="00813E75">
              <w:rPr>
                <w:rFonts w:ascii="Agency FB" w:hAnsi="Agency FB"/>
                <w:color w:val="4E4E50"/>
                <w:spacing w:val="-2"/>
                <w:w w:val="105"/>
                <w:sz w:val="19"/>
                <w:szCs w:val="19"/>
              </w:rPr>
              <w:t>All</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learning</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objectives</w:t>
            </w:r>
            <w:r w:rsidRPr="00813E75">
              <w:rPr>
                <w:rFonts w:ascii="Agency FB" w:hAnsi="Agency FB"/>
                <w:color w:val="4E4E50"/>
                <w:spacing w:val="-13"/>
                <w:w w:val="105"/>
                <w:sz w:val="19"/>
                <w:szCs w:val="19"/>
              </w:rPr>
              <w:t xml:space="preserve"> </w:t>
            </w:r>
            <w:r w:rsidRPr="00813E75">
              <w:rPr>
                <w:rFonts w:ascii="Agency FB" w:hAnsi="Agency FB"/>
                <w:color w:val="4E4E50"/>
                <w:spacing w:val="-2"/>
                <w:w w:val="105"/>
                <w:sz w:val="19"/>
                <w:szCs w:val="19"/>
              </w:rPr>
              <w:t xml:space="preserve">and </w:t>
            </w:r>
            <w:r w:rsidRPr="00813E75">
              <w:rPr>
                <w:rFonts w:ascii="Agency FB" w:hAnsi="Agency FB"/>
                <w:color w:val="4E4E50"/>
                <w:w w:val="105"/>
                <w:sz w:val="19"/>
                <w:szCs w:val="19"/>
              </w:rPr>
              <w:t>state content standards are</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communicated, referenced,</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 xml:space="preserve">and </w:t>
            </w:r>
            <w:r w:rsidRPr="00813E75">
              <w:rPr>
                <w:rFonts w:ascii="Agency FB" w:hAnsi="Agency FB"/>
                <w:color w:val="4E4E50"/>
                <w:spacing w:val="-2"/>
                <w:w w:val="105"/>
                <w:sz w:val="19"/>
                <w:szCs w:val="19"/>
              </w:rPr>
              <w:t>discussed.</w:t>
            </w:r>
          </w:p>
          <w:p w14:paraId="03B8C61E" w14:textId="77777777" w:rsidR="004948BE" w:rsidRPr="00813E75" w:rsidRDefault="004948BE" w:rsidP="004948BE">
            <w:pPr>
              <w:pStyle w:val="TableParagraph"/>
              <w:numPr>
                <w:ilvl w:val="0"/>
                <w:numId w:val="143"/>
              </w:numPr>
              <w:tabs>
                <w:tab w:val="left" w:pos="464"/>
              </w:tabs>
              <w:spacing w:before="1" w:line="252" w:lineRule="auto"/>
              <w:ind w:left="464" w:right="262"/>
              <w:jc w:val="both"/>
              <w:rPr>
                <w:rFonts w:ascii="Agency FB" w:hAnsi="Agency FB"/>
                <w:sz w:val="19"/>
                <w:szCs w:val="19"/>
              </w:rPr>
            </w:pPr>
            <w:r w:rsidRPr="00813E75">
              <w:rPr>
                <w:rFonts w:ascii="Agency FB" w:hAnsi="Agency FB"/>
                <w:color w:val="4E4E50"/>
                <w:spacing w:val="-2"/>
                <w:w w:val="105"/>
                <w:sz w:val="19"/>
                <w:szCs w:val="19"/>
              </w:rPr>
              <w:t>All</w:t>
            </w:r>
            <w:r w:rsidRPr="00813E75">
              <w:rPr>
                <w:rFonts w:ascii="Agency FB" w:hAnsi="Agency FB"/>
                <w:color w:val="4E4E50"/>
                <w:spacing w:val="-13"/>
                <w:w w:val="105"/>
                <w:sz w:val="19"/>
                <w:szCs w:val="19"/>
              </w:rPr>
              <w:t xml:space="preserve"> </w:t>
            </w:r>
            <w:r w:rsidRPr="00813E75">
              <w:rPr>
                <w:rFonts w:ascii="Agency FB" w:hAnsi="Agency FB"/>
                <w:color w:val="4E4E50"/>
                <w:spacing w:val="-2"/>
                <w:w w:val="105"/>
                <w:sz w:val="19"/>
                <w:szCs w:val="19"/>
              </w:rPr>
              <w:t>learning</w:t>
            </w:r>
            <w:r w:rsidRPr="00813E75">
              <w:rPr>
                <w:rFonts w:ascii="Agency FB" w:hAnsi="Agency FB"/>
                <w:color w:val="4E4E50"/>
                <w:spacing w:val="-12"/>
                <w:w w:val="105"/>
                <w:sz w:val="19"/>
                <w:szCs w:val="19"/>
              </w:rPr>
              <w:t xml:space="preserve"> </w:t>
            </w:r>
            <w:r w:rsidRPr="00813E75">
              <w:rPr>
                <w:rFonts w:ascii="Agency FB" w:hAnsi="Agency FB"/>
                <w:color w:val="4E4E50"/>
                <w:spacing w:val="-2"/>
                <w:w w:val="105"/>
                <w:sz w:val="19"/>
                <w:szCs w:val="19"/>
              </w:rPr>
              <w:t>objectives</w:t>
            </w:r>
            <w:r w:rsidRPr="00813E75">
              <w:rPr>
                <w:rFonts w:ascii="Agency FB" w:hAnsi="Agency FB"/>
                <w:color w:val="4E4E50"/>
                <w:spacing w:val="-12"/>
                <w:w w:val="105"/>
                <w:sz w:val="19"/>
                <w:szCs w:val="19"/>
              </w:rPr>
              <w:t xml:space="preserve"> </w:t>
            </w:r>
            <w:r w:rsidRPr="00813E75">
              <w:rPr>
                <w:rFonts w:ascii="Agency FB" w:hAnsi="Agency FB"/>
                <w:color w:val="4E4E50"/>
                <w:spacing w:val="-2"/>
                <w:w w:val="105"/>
                <w:sz w:val="19"/>
                <w:szCs w:val="19"/>
              </w:rPr>
              <w:t xml:space="preserve">are </w:t>
            </w:r>
            <w:r w:rsidRPr="00813E75">
              <w:rPr>
                <w:rFonts w:ascii="Agency FB" w:hAnsi="Agency FB"/>
                <w:color w:val="4E4E50"/>
                <w:w w:val="105"/>
                <w:sz w:val="19"/>
                <w:szCs w:val="19"/>
              </w:rPr>
              <w:t>displayed</w:t>
            </w:r>
            <w:r w:rsidRPr="00813E75">
              <w:rPr>
                <w:rFonts w:ascii="Agency FB" w:hAnsi="Agency FB"/>
                <w:color w:val="4E4E50"/>
                <w:spacing w:val="-9"/>
                <w:w w:val="105"/>
                <w:sz w:val="19"/>
                <w:szCs w:val="19"/>
              </w:rPr>
              <w:t xml:space="preserve"> </w:t>
            </w:r>
            <w:r w:rsidRPr="00813E75">
              <w:rPr>
                <w:rFonts w:ascii="Agency FB" w:hAnsi="Agency FB"/>
                <w:color w:val="4E4E50"/>
                <w:w w:val="105"/>
                <w:sz w:val="19"/>
                <w:szCs w:val="19"/>
              </w:rPr>
              <w:t>and</w:t>
            </w:r>
            <w:r w:rsidRPr="00813E75">
              <w:rPr>
                <w:rFonts w:ascii="Agency FB" w:hAnsi="Agency FB"/>
                <w:color w:val="4E4E50"/>
                <w:spacing w:val="-9"/>
                <w:w w:val="105"/>
                <w:sz w:val="19"/>
                <w:szCs w:val="19"/>
              </w:rPr>
              <w:t xml:space="preserve"> </w:t>
            </w:r>
            <w:r w:rsidRPr="00813E75">
              <w:rPr>
                <w:rFonts w:ascii="Agency FB" w:hAnsi="Agency FB"/>
                <w:color w:val="4E4E50"/>
                <w:w w:val="105"/>
                <w:sz w:val="19"/>
                <w:szCs w:val="19"/>
              </w:rPr>
              <w:t>referenced throughout the lesson.</w:t>
            </w:r>
          </w:p>
          <w:p w14:paraId="62951210" w14:textId="77777777" w:rsidR="004948BE" w:rsidRPr="00813E75" w:rsidRDefault="004948BE" w:rsidP="004948BE">
            <w:pPr>
              <w:pStyle w:val="TableParagraph"/>
              <w:numPr>
                <w:ilvl w:val="0"/>
                <w:numId w:val="143"/>
              </w:numPr>
              <w:tabs>
                <w:tab w:val="left" w:pos="464"/>
              </w:tabs>
              <w:spacing w:before="13" w:line="254" w:lineRule="auto"/>
              <w:ind w:left="464" w:right="579"/>
              <w:rPr>
                <w:rFonts w:ascii="Agency FB" w:hAnsi="Agency FB"/>
                <w:sz w:val="19"/>
                <w:szCs w:val="19"/>
              </w:rPr>
            </w:pPr>
            <w:r w:rsidRPr="00813E75">
              <w:rPr>
                <w:rFonts w:ascii="Agency FB" w:hAnsi="Agency FB"/>
                <w:color w:val="4E4E50"/>
                <w:spacing w:val="-2"/>
                <w:w w:val="105"/>
                <w:sz w:val="19"/>
                <w:szCs w:val="19"/>
              </w:rPr>
              <w:t xml:space="preserve">Sub-objectives/ </w:t>
            </w:r>
            <w:r w:rsidRPr="00813E75">
              <w:rPr>
                <w:rFonts w:ascii="Agency FB" w:hAnsi="Agency FB"/>
                <w:color w:val="4E4E50"/>
                <w:w w:val="105"/>
                <w:sz w:val="19"/>
                <w:szCs w:val="19"/>
              </w:rPr>
              <w:t>Prerequisite</w:t>
            </w:r>
            <w:r w:rsidRPr="00813E75">
              <w:rPr>
                <w:rFonts w:ascii="Agency FB" w:hAnsi="Agency FB"/>
                <w:color w:val="4E4E50"/>
                <w:spacing w:val="-8"/>
                <w:w w:val="105"/>
                <w:sz w:val="19"/>
                <w:szCs w:val="19"/>
              </w:rPr>
              <w:t xml:space="preserve"> </w:t>
            </w:r>
            <w:r w:rsidRPr="00813E75">
              <w:rPr>
                <w:rFonts w:ascii="Agency FB" w:hAnsi="Agency FB"/>
                <w:color w:val="4E4E50"/>
                <w:w w:val="105"/>
                <w:sz w:val="19"/>
                <w:szCs w:val="19"/>
              </w:rPr>
              <w:t>skills</w:t>
            </w:r>
            <w:r w:rsidRPr="00813E75">
              <w:rPr>
                <w:rFonts w:ascii="Agency FB" w:hAnsi="Agency FB"/>
                <w:color w:val="4E4E50"/>
                <w:spacing w:val="-8"/>
                <w:w w:val="105"/>
                <w:sz w:val="19"/>
                <w:szCs w:val="19"/>
              </w:rPr>
              <w:t xml:space="preserve"> </w:t>
            </w:r>
            <w:r w:rsidRPr="00813E75">
              <w:rPr>
                <w:rFonts w:ascii="Agency FB" w:hAnsi="Agency FB"/>
                <w:color w:val="4E4E50"/>
                <w:w w:val="105"/>
                <w:sz w:val="19"/>
                <w:szCs w:val="19"/>
              </w:rPr>
              <w:t xml:space="preserve">are </w:t>
            </w:r>
            <w:r w:rsidRPr="00813E75">
              <w:rPr>
                <w:rFonts w:ascii="Agency FB" w:hAnsi="Agency FB"/>
                <w:color w:val="4E4E50"/>
                <w:spacing w:val="-2"/>
                <w:w w:val="105"/>
                <w:sz w:val="19"/>
                <w:szCs w:val="19"/>
              </w:rPr>
              <w:t>aligned</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to</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the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 xml:space="preserve">lesson’s </w:t>
            </w:r>
            <w:r w:rsidRPr="00813E75">
              <w:rPr>
                <w:rFonts w:ascii="Agency FB" w:hAnsi="Agency FB"/>
                <w:color w:val="4E4E50"/>
                <w:w w:val="105"/>
                <w:sz w:val="19"/>
                <w:szCs w:val="19"/>
              </w:rPr>
              <w:t>major</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objective.</w:t>
            </w:r>
          </w:p>
          <w:p w14:paraId="0BE2CD40" w14:textId="77777777" w:rsidR="004948BE" w:rsidRPr="00813E75" w:rsidRDefault="004948BE" w:rsidP="004948BE">
            <w:pPr>
              <w:pStyle w:val="TableParagraph"/>
              <w:numPr>
                <w:ilvl w:val="0"/>
                <w:numId w:val="143"/>
              </w:numPr>
              <w:tabs>
                <w:tab w:val="left" w:pos="464"/>
              </w:tabs>
              <w:spacing w:before="12" w:line="247" w:lineRule="auto"/>
              <w:ind w:left="464" w:right="392"/>
              <w:rPr>
                <w:rFonts w:ascii="Agency FB" w:hAnsi="Agency FB"/>
                <w:sz w:val="19"/>
                <w:szCs w:val="19"/>
              </w:rPr>
            </w:pPr>
            <w:r w:rsidRPr="00813E75">
              <w:rPr>
                <w:rFonts w:ascii="Agency FB" w:hAnsi="Agency FB"/>
                <w:color w:val="4E4E50"/>
                <w:w w:val="105"/>
                <w:sz w:val="19"/>
                <w:szCs w:val="19"/>
              </w:rPr>
              <w:t>Most</w:t>
            </w:r>
            <w:r w:rsidRPr="00813E75">
              <w:rPr>
                <w:rFonts w:ascii="Agency FB" w:hAnsi="Agency FB"/>
                <w:color w:val="4E4E50"/>
                <w:spacing w:val="-15"/>
                <w:w w:val="105"/>
                <w:sz w:val="19"/>
                <w:szCs w:val="19"/>
              </w:rPr>
              <w:t xml:space="preserve"> </w:t>
            </w:r>
            <w:r w:rsidRPr="00813E75">
              <w:rPr>
                <w:rFonts w:ascii="Agency FB" w:hAnsi="Agency FB"/>
                <w:color w:val="4E4E50"/>
                <w:w w:val="105"/>
                <w:sz w:val="19"/>
                <w:szCs w:val="19"/>
              </w:rPr>
              <w:t>learning</w:t>
            </w:r>
            <w:r w:rsidRPr="00813E75">
              <w:rPr>
                <w:rFonts w:ascii="Agency FB" w:hAnsi="Agency FB"/>
                <w:color w:val="4E4E50"/>
                <w:spacing w:val="-14"/>
                <w:w w:val="105"/>
                <w:sz w:val="19"/>
                <w:szCs w:val="19"/>
              </w:rPr>
              <w:t xml:space="preserve"> </w:t>
            </w:r>
            <w:r w:rsidRPr="00813E75">
              <w:rPr>
                <w:rFonts w:ascii="Agency FB" w:hAnsi="Agency FB"/>
                <w:color w:val="4E4E50"/>
                <w:w w:val="105"/>
                <w:sz w:val="19"/>
                <w:szCs w:val="19"/>
              </w:rPr>
              <w:t xml:space="preserve">objectives </w:t>
            </w:r>
            <w:r w:rsidRPr="00813E75">
              <w:rPr>
                <w:rFonts w:ascii="Agency FB" w:hAnsi="Agency FB"/>
                <w:color w:val="4E4E50"/>
                <w:spacing w:val="-4"/>
                <w:w w:val="105"/>
                <w:sz w:val="19"/>
                <w:szCs w:val="19"/>
              </w:rPr>
              <w:t>are:</w:t>
            </w:r>
          </w:p>
          <w:p w14:paraId="16E8D723" w14:textId="77777777" w:rsidR="004948BE" w:rsidRPr="00813E75" w:rsidRDefault="004948BE" w:rsidP="004948BE">
            <w:pPr>
              <w:pStyle w:val="TableParagraph"/>
              <w:numPr>
                <w:ilvl w:val="1"/>
                <w:numId w:val="143"/>
              </w:numPr>
              <w:tabs>
                <w:tab w:val="left" w:pos="824"/>
              </w:tabs>
              <w:spacing w:before="9" w:line="244" w:lineRule="auto"/>
              <w:ind w:left="824" w:right="184"/>
              <w:rPr>
                <w:rFonts w:ascii="Agency FB" w:hAnsi="Agency FB"/>
                <w:sz w:val="19"/>
                <w:szCs w:val="19"/>
              </w:rPr>
            </w:pPr>
            <w:r w:rsidRPr="00813E75">
              <w:rPr>
                <w:rFonts w:ascii="Agency FB" w:hAnsi="Agency FB"/>
                <w:color w:val="4E4E50"/>
                <w:spacing w:val="-2"/>
                <w:w w:val="105"/>
                <w:sz w:val="19"/>
                <w:szCs w:val="19"/>
              </w:rPr>
              <w:t>consistently</w:t>
            </w:r>
            <w:r w:rsidRPr="00813E75">
              <w:rPr>
                <w:rFonts w:ascii="Agency FB" w:hAnsi="Agency FB"/>
                <w:color w:val="4E4E50"/>
                <w:spacing w:val="40"/>
                <w:w w:val="105"/>
                <w:sz w:val="19"/>
                <w:szCs w:val="19"/>
              </w:rPr>
              <w:t xml:space="preserve"> </w:t>
            </w:r>
            <w:r w:rsidRPr="00813E75">
              <w:rPr>
                <w:rFonts w:ascii="Agency FB" w:hAnsi="Agency FB"/>
                <w:color w:val="4E4E50"/>
                <w:w w:val="105"/>
                <w:sz w:val="19"/>
                <w:szCs w:val="19"/>
              </w:rPr>
              <w:t>connected to what students</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 xml:space="preserve">have </w:t>
            </w:r>
            <w:r w:rsidRPr="00813E75">
              <w:rPr>
                <w:rFonts w:ascii="Agency FB" w:hAnsi="Agency FB"/>
                <w:color w:val="4E4E50"/>
                <w:spacing w:val="-2"/>
                <w:w w:val="105"/>
                <w:sz w:val="19"/>
                <w:szCs w:val="19"/>
              </w:rPr>
              <w:t>previously</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learned</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 xml:space="preserve">and </w:t>
            </w:r>
            <w:r w:rsidRPr="00813E75">
              <w:rPr>
                <w:rFonts w:ascii="Agency FB" w:hAnsi="Agency FB"/>
                <w:color w:val="4E4E50"/>
                <w:w w:val="105"/>
                <w:sz w:val="19"/>
                <w:szCs w:val="19"/>
              </w:rPr>
              <w:t>know from life experiences,</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and</w:t>
            </w:r>
          </w:p>
          <w:p w14:paraId="7D9206BE" w14:textId="77777777" w:rsidR="004948BE" w:rsidRPr="00813E75" w:rsidRDefault="004948BE" w:rsidP="004948BE">
            <w:pPr>
              <w:pStyle w:val="TableParagraph"/>
              <w:numPr>
                <w:ilvl w:val="1"/>
                <w:numId w:val="143"/>
              </w:numPr>
              <w:tabs>
                <w:tab w:val="left" w:pos="824"/>
              </w:tabs>
              <w:spacing w:before="9" w:line="242" w:lineRule="auto"/>
              <w:ind w:left="824" w:right="316"/>
              <w:rPr>
                <w:rFonts w:ascii="Agency FB" w:hAnsi="Agency FB"/>
                <w:sz w:val="19"/>
                <w:szCs w:val="19"/>
              </w:rPr>
            </w:pPr>
            <w:r w:rsidRPr="00813E75">
              <w:rPr>
                <w:rFonts w:ascii="Agency FB" w:hAnsi="Agency FB"/>
                <w:color w:val="4E4E50"/>
                <w:sz w:val="19"/>
                <w:szCs w:val="19"/>
              </w:rPr>
              <w:t>integrated</w:t>
            </w:r>
            <w:r w:rsidRPr="00813E75">
              <w:rPr>
                <w:rFonts w:ascii="Agency FB" w:hAnsi="Agency FB"/>
                <w:color w:val="4E4E50"/>
                <w:spacing w:val="-11"/>
                <w:sz w:val="19"/>
                <w:szCs w:val="19"/>
              </w:rPr>
              <w:t xml:space="preserve"> </w:t>
            </w:r>
            <w:r w:rsidRPr="00813E75">
              <w:rPr>
                <w:rFonts w:ascii="Agency FB" w:hAnsi="Agency FB"/>
                <w:color w:val="4E4E50"/>
                <w:sz w:val="19"/>
                <w:szCs w:val="19"/>
              </w:rPr>
              <w:t>with</w:t>
            </w:r>
            <w:r w:rsidRPr="00813E75">
              <w:rPr>
                <w:rFonts w:ascii="Agency FB" w:hAnsi="Agency FB"/>
                <w:color w:val="4E4E50"/>
                <w:spacing w:val="-12"/>
                <w:sz w:val="19"/>
                <w:szCs w:val="19"/>
              </w:rPr>
              <w:t xml:space="preserve"> </w:t>
            </w:r>
            <w:r w:rsidRPr="00813E75">
              <w:rPr>
                <w:rFonts w:ascii="Agency FB" w:hAnsi="Agency FB"/>
                <w:color w:val="4E4E50"/>
                <w:sz w:val="19"/>
                <w:szCs w:val="19"/>
              </w:rPr>
              <w:t xml:space="preserve">other </w:t>
            </w:r>
            <w:r w:rsidRPr="00813E75">
              <w:rPr>
                <w:rFonts w:ascii="Agency FB" w:hAnsi="Agency FB"/>
                <w:color w:val="4E4E50"/>
                <w:spacing w:val="-2"/>
                <w:sz w:val="19"/>
                <w:szCs w:val="19"/>
              </w:rPr>
              <w:t>disciplines.</w:t>
            </w:r>
          </w:p>
          <w:p w14:paraId="6619AD98" w14:textId="77777777" w:rsidR="004948BE" w:rsidRPr="00813E75" w:rsidRDefault="004948BE" w:rsidP="004948BE">
            <w:pPr>
              <w:pStyle w:val="TableParagraph"/>
              <w:numPr>
                <w:ilvl w:val="0"/>
                <w:numId w:val="143"/>
              </w:numPr>
              <w:tabs>
                <w:tab w:val="left" w:pos="464"/>
              </w:tabs>
              <w:spacing w:before="1" w:line="247" w:lineRule="auto"/>
              <w:ind w:left="464" w:right="351"/>
              <w:rPr>
                <w:rFonts w:ascii="Agency FB" w:hAnsi="Agency FB"/>
                <w:sz w:val="19"/>
                <w:szCs w:val="19"/>
              </w:rPr>
            </w:pPr>
            <w:r w:rsidRPr="00813E75">
              <w:rPr>
                <w:rFonts w:ascii="Agency FB" w:hAnsi="Agency FB"/>
                <w:color w:val="4E4E50"/>
                <w:w w:val="105"/>
                <w:sz w:val="19"/>
                <w:szCs w:val="19"/>
              </w:rPr>
              <w:t xml:space="preserve">All expectations and </w:t>
            </w:r>
            <w:r w:rsidRPr="00813E75">
              <w:rPr>
                <w:rFonts w:ascii="Agency FB" w:hAnsi="Agency FB"/>
                <w:color w:val="4E4E50"/>
                <w:sz w:val="19"/>
                <w:szCs w:val="19"/>
              </w:rPr>
              <w:t xml:space="preserve">measurement criteria for </w:t>
            </w:r>
            <w:r w:rsidRPr="00813E75">
              <w:rPr>
                <w:rFonts w:ascii="Agency FB" w:hAnsi="Agency FB"/>
                <w:color w:val="4E4E50"/>
                <w:spacing w:val="-2"/>
                <w:w w:val="105"/>
                <w:sz w:val="19"/>
                <w:szCs w:val="19"/>
              </w:rPr>
              <w:t>student</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performance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are clear.</w:t>
            </w:r>
          </w:p>
          <w:p w14:paraId="022582C1" w14:textId="77777777" w:rsidR="004948BE" w:rsidRPr="00813E75" w:rsidRDefault="004948BE" w:rsidP="004948BE">
            <w:pPr>
              <w:pStyle w:val="TableParagraph"/>
              <w:spacing w:before="115" w:line="242" w:lineRule="auto"/>
              <w:ind w:left="464" w:right="430"/>
              <w:rPr>
                <w:rFonts w:ascii="Agency FB" w:hAnsi="Agency FB"/>
                <w:sz w:val="19"/>
                <w:szCs w:val="19"/>
              </w:rPr>
            </w:pPr>
            <w:r w:rsidRPr="00813E75">
              <w:rPr>
                <w:rFonts w:ascii="Agency FB" w:hAnsi="Agency FB"/>
                <w:color w:val="4E4E50"/>
                <w:w w:val="105"/>
                <w:sz w:val="19"/>
                <w:szCs w:val="19"/>
              </w:rPr>
              <w:t>All student work and formative</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 xml:space="preserve">assessments </w:t>
            </w:r>
            <w:r w:rsidRPr="00813E75">
              <w:rPr>
                <w:rFonts w:ascii="Agency FB" w:hAnsi="Agency FB"/>
                <w:color w:val="4E4E50"/>
                <w:spacing w:val="-2"/>
                <w:w w:val="105"/>
                <w:sz w:val="19"/>
                <w:szCs w:val="19"/>
              </w:rPr>
              <w:t>are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aligned</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to</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the</w:t>
            </w:r>
            <w:r w:rsidRPr="00813E75">
              <w:rPr>
                <w:rFonts w:ascii="Agency FB" w:hAnsi="Agency FB"/>
                <w:color w:val="4E4E50"/>
                <w:spacing w:val="-13"/>
                <w:w w:val="105"/>
                <w:sz w:val="19"/>
                <w:szCs w:val="19"/>
              </w:rPr>
              <w:t xml:space="preserve"> </w:t>
            </w:r>
            <w:r w:rsidRPr="00813E75">
              <w:rPr>
                <w:rFonts w:ascii="Agency FB" w:hAnsi="Agency FB"/>
                <w:color w:val="4E4E50"/>
                <w:spacing w:val="-2"/>
                <w:w w:val="105"/>
                <w:sz w:val="19"/>
                <w:szCs w:val="19"/>
              </w:rPr>
              <w:t xml:space="preserve">lesson’s </w:t>
            </w:r>
            <w:r w:rsidRPr="00813E75">
              <w:rPr>
                <w:rFonts w:ascii="Agency FB" w:hAnsi="Agency FB"/>
                <w:color w:val="4E4E50"/>
                <w:w w:val="105"/>
                <w:sz w:val="19"/>
                <w:szCs w:val="19"/>
              </w:rPr>
              <w:t>objective</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and include descriptions of how</w:t>
            </w:r>
            <w:r w:rsidRPr="00813E75">
              <w:rPr>
                <w:rFonts w:ascii="Agency FB" w:hAnsi="Agency FB"/>
                <w:color w:val="4E4E50"/>
                <w:spacing w:val="-4"/>
                <w:w w:val="105"/>
                <w:sz w:val="19"/>
                <w:szCs w:val="19"/>
              </w:rPr>
              <w:t xml:space="preserve"> </w:t>
            </w:r>
            <w:r w:rsidRPr="00813E75">
              <w:rPr>
                <w:rFonts w:ascii="Agency FB" w:hAnsi="Agency FB"/>
                <w:color w:val="4E4E50"/>
                <w:w w:val="105"/>
                <w:sz w:val="19"/>
                <w:szCs w:val="19"/>
              </w:rPr>
              <w:t>assessment</w:t>
            </w:r>
            <w:r w:rsidRPr="00813E75">
              <w:rPr>
                <w:rFonts w:ascii="Agency FB" w:hAnsi="Agency FB"/>
                <w:color w:val="4E4E50"/>
                <w:spacing w:val="-4"/>
                <w:w w:val="105"/>
                <w:sz w:val="19"/>
                <w:szCs w:val="19"/>
              </w:rPr>
              <w:t xml:space="preserve"> </w:t>
            </w:r>
            <w:r w:rsidRPr="00813E75">
              <w:rPr>
                <w:rFonts w:ascii="Agency FB" w:hAnsi="Agency FB"/>
                <w:color w:val="4E4E50"/>
                <w:w w:val="105"/>
                <w:sz w:val="19"/>
                <w:szCs w:val="19"/>
              </w:rPr>
              <w:t xml:space="preserve">results will inform future </w:t>
            </w:r>
            <w:r w:rsidRPr="00813E75">
              <w:rPr>
                <w:rFonts w:ascii="Agency FB" w:hAnsi="Agency FB"/>
                <w:color w:val="4E4E50"/>
                <w:spacing w:val="-2"/>
                <w:w w:val="105"/>
                <w:sz w:val="19"/>
                <w:szCs w:val="19"/>
              </w:rPr>
              <w:t>instruction.</w:t>
            </w:r>
          </w:p>
          <w:p w14:paraId="640407B1" w14:textId="7415D41E" w:rsidR="004948BE" w:rsidRPr="00813E75" w:rsidRDefault="004948BE" w:rsidP="004948BE">
            <w:pPr>
              <w:pStyle w:val="TableParagraph"/>
              <w:spacing w:before="113" w:line="249" w:lineRule="auto"/>
              <w:ind w:left="104" w:right="430"/>
              <w:rPr>
                <w:rFonts w:ascii="Agency FB" w:hAnsi="Agency FB"/>
                <w:i/>
                <w:color w:val="424242"/>
                <w:sz w:val="19"/>
                <w:szCs w:val="19"/>
              </w:rPr>
            </w:pPr>
            <w:r w:rsidRPr="00813E75">
              <w:rPr>
                <w:rFonts w:ascii="Agency FB" w:hAnsi="Agency FB"/>
                <w:color w:val="4E4E50"/>
                <w:w w:val="105"/>
                <w:sz w:val="19"/>
                <w:szCs w:val="19"/>
              </w:rPr>
              <w:t>There is evidence that most</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 xml:space="preserve">students </w:t>
            </w:r>
            <w:r w:rsidRPr="00813E75">
              <w:rPr>
                <w:rFonts w:ascii="Agency FB" w:hAnsi="Agency FB"/>
                <w:color w:val="4E4E50"/>
                <w:spacing w:val="-2"/>
                <w:w w:val="105"/>
                <w:sz w:val="19"/>
                <w:szCs w:val="19"/>
              </w:rPr>
              <w:t>demonstrate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mastery</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 xml:space="preserve">of </w:t>
            </w:r>
            <w:r w:rsidRPr="00813E75">
              <w:rPr>
                <w:rFonts w:ascii="Agency FB" w:hAnsi="Agency FB"/>
                <w:color w:val="4E4E50"/>
                <w:w w:val="105"/>
                <w:sz w:val="19"/>
                <w:szCs w:val="19"/>
              </w:rPr>
              <w:t>the objective in more than one way</w:t>
            </w:r>
          </w:p>
        </w:tc>
        <w:tc>
          <w:tcPr>
            <w:tcW w:w="2710" w:type="dxa"/>
            <w:gridSpan w:val="3"/>
            <w:tcBorders>
              <w:top w:val="nil"/>
              <w:left w:val="single" w:sz="8" w:space="0" w:color="D4D4D4"/>
              <w:bottom w:val="single" w:sz="8" w:space="0" w:color="D4D4D4"/>
              <w:right w:val="single" w:sz="8" w:space="0" w:color="D4D4D4"/>
            </w:tcBorders>
          </w:tcPr>
          <w:p w14:paraId="047770F9" w14:textId="77777777" w:rsidR="004948BE" w:rsidRPr="00813E75" w:rsidRDefault="004948BE" w:rsidP="004948BE">
            <w:pPr>
              <w:pStyle w:val="TableParagraph"/>
              <w:numPr>
                <w:ilvl w:val="0"/>
                <w:numId w:val="142"/>
              </w:numPr>
              <w:tabs>
                <w:tab w:val="left" w:pos="454"/>
              </w:tabs>
              <w:spacing w:before="108" w:line="247" w:lineRule="auto"/>
              <w:ind w:left="454" w:right="382"/>
              <w:rPr>
                <w:rFonts w:ascii="Agency FB" w:hAnsi="Agency FB"/>
                <w:sz w:val="19"/>
                <w:szCs w:val="19"/>
              </w:rPr>
            </w:pPr>
            <w:r w:rsidRPr="00813E75">
              <w:rPr>
                <w:rFonts w:ascii="Agency FB" w:hAnsi="Agency FB"/>
                <w:color w:val="4E4E50"/>
                <w:sz w:val="19"/>
                <w:szCs w:val="19"/>
              </w:rPr>
              <w:t>Most learning objectives and state content standards</w:t>
            </w:r>
            <w:r w:rsidRPr="00813E75">
              <w:rPr>
                <w:rFonts w:ascii="Agency FB" w:hAnsi="Agency FB"/>
                <w:color w:val="4E4E50"/>
                <w:spacing w:val="-8"/>
                <w:sz w:val="19"/>
                <w:szCs w:val="19"/>
              </w:rPr>
              <w:t xml:space="preserve"> </w:t>
            </w:r>
            <w:r w:rsidRPr="00813E75">
              <w:rPr>
                <w:rFonts w:ascii="Agency FB" w:hAnsi="Agency FB"/>
                <w:color w:val="4E4E50"/>
                <w:sz w:val="19"/>
                <w:szCs w:val="19"/>
              </w:rPr>
              <w:t xml:space="preserve">are </w:t>
            </w:r>
            <w:r w:rsidRPr="00813E75">
              <w:rPr>
                <w:rFonts w:ascii="Agency FB" w:hAnsi="Agency FB"/>
                <w:color w:val="4E4E50"/>
                <w:spacing w:val="-2"/>
                <w:sz w:val="19"/>
                <w:szCs w:val="19"/>
              </w:rPr>
              <w:t xml:space="preserve">communicated, </w:t>
            </w:r>
            <w:r w:rsidRPr="00813E75">
              <w:rPr>
                <w:rFonts w:ascii="Agency FB" w:hAnsi="Agency FB"/>
                <w:color w:val="4E4E50"/>
                <w:sz w:val="19"/>
                <w:szCs w:val="19"/>
              </w:rPr>
              <w:t>referenced,</w:t>
            </w:r>
            <w:r w:rsidRPr="00813E75">
              <w:rPr>
                <w:rFonts w:ascii="Agency FB" w:hAnsi="Agency FB"/>
                <w:color w:val="4E4E50"/>
                <w:spacing w:val="-8"/>
                <w:sz w:val="19"/>
                <w:szCs w:val="19"/>
              </w:rPr>
              <w:t xml:space="preserve"> </w:t>
            </w:r>
            <w:r w:rsidRPr="00813E75">
              <w:rPr>
                <w:rFonts w:ascii="Agency FB" w:hAnsi="Agency FB"/>
                <w:color w:val="4E4E50"/>
                <w:sz w:val="19"/>
                <w:szCs w:val="19"/>
              </w:rPr>
              <w:t xml:space="preserve">and </w:t>
            </w:r>
            <w:r w:rsidRPr="00813E75">
              <w:rPr>
                <w:rFonts w:ascii="Agency FB" w:hAnsi="Agency FB"/>
                <w:color w:val="4E4E50"/>
                <w:spacing w:val="-2"/>
                <w:sz w:val="19"/>
                <w:szCs w:val="19"/>
              </w:rPr>
              <w:t>discussed.</w:t>
            </w:r>
          </w:p>
          <w:p w14:paraId="7535C46A" w14:textId="77777777" w:rsidR="004948BE" w:rsidRPr="00813E75" w:rsidRDefault="004948BE" w:rsidP="004948BE">
            <w:pPr>
              <w:pStyle w:val="TableParagraph"/>
              <w:numPr>
                <w:ilvl w:val="0"/>
                <w:numId w:val="142"/>
              </w:numPr>
              <w:tabs>
                <w:tab w:val="left" w:pos="454"/>
              </w:tabs>
              <w:spacing w:before="21" w:line="254" w:lineRule="auto"/>
              <w:ind w:left="454" w:right="569"/>
              <w:rPr>
                <w:rFonts w:ascii="Agency FB" w:hAnsi="Agency FB"/>
                <w:color w:val="4E4E50"/>
                <w:spacing w:val="-2"/>
                <w:w w:val="105"/>
                <w:sz w:val="19"/>
                <w:szCs w:val="19"/>
              </w:rPr>
            </w:pPr>
            <w:r w:rsidRPr="00813E75">
              <w:rPr>
                <w:rFonts w:ascii="Agency FB" w:hAnsi="Agency FB"/>
                <w:color w:val="4E4E50"/>
                <w:spacing w:val="-2"/>
                <w:w w:val="105"/>
                <w:sz w:val="19"/>
                <w:szCs w:val="19"/>
              </w:rPr>
              <w:t>Most learning objectives are displayed and referenced</w:t>
            </w:r>
          </w:p>
          <w:p w14:paraId="2ABD0D0C" w14:textId="77777777" w:rsidR="004948BE" w:rsidRPr="00813E75" w:rsidRDefault="004948BE" w:rsidP="004948BE">
            <w:pPr>
              <w:pStyle w:val="TableParagraph"/>
              <w:tabs>
                <w:tab w:val="left" w:pos="454"/>
              </w:tabs>
              <w:spacing w:before="21" w:line="254" w:lineRule="auto"/>
              <w:ind w:left="454" w:right="569"/>
              <w:rPr>
                <w:rFonts w:ascii="Agency FB" w:hAnsi="Agency FB"/>
                <w:color w:val="4E4E50"/>
                <w:spacing w:val="-2"/>
                <w:w w:val="105"/>
                <w:sz w:val="19"/>
                <w:szCs w:val="19"/>
              </w:rPr>
            </w:pPr>
            <w:r w:rsidRPr="00813E75">
              <w:rPr>
                <w:rFonts w:ascii="Agency FB" w:hAnsi="Agency FB"/>
                <w:color w:val="4E4E50"/>
                <w:spacing w:val="-2"/>
                <w:w w:val="105"/>
                <w:sz w:val="19"/>
                <w:szCs w:val="19"/>
              </w:rPr>
              <w:t>throughout the lesson.</w:t>
            </w:r>
          </w:p>
          <w:p w14:paraId="31AA46A0" w14:textId="77777777" w:rsidR="004948BE" w:rsidRPr="00813E75" w:rsidRDefault="004948BE" w:rsidP="004948BE">
            <w:pPr>
              <w:pStyle w:val="TableParagraph"/>
              <w:numPr>
                <w:ilvl w:val="0"/>
                <w:numId w:val="142"/>
              </w:numPr>
              <w:tabs>
                <w:tab w:val="left" w:pos="454"/>
              </w:tabs>
              <w:spacing w:before="21" w:line="254" w:lineRule="auto"/>
              <w:ind w:left="454" w:right="569"/>
              <w:rPr>
                <w:rFonts w:ascii="Agency FB" w:hAnsi="Agency FB"/>
                <w:sz w:val="19"/>
                <w:szCs w:val="19"/>
              </w:rPr>
            </w:pPr>
            <w:r w:rsidRPr="00813E75">
              <w:rPr>
                <w:rFonts w:ascii="Agency FB" w:hAnsi="Agency FB"/>
                <w:color w:val="4E4E50"/>
                <w:spacing w:val="-2"/>
                <w:w w:val="105"/>
                <w:sz w:val="19"/>
                <w:szCs w:val="19"/>
              </w:rPr>
              <w:t xml:space="preserve">Sub-objectives/ </w:t>
            </w:r>
            <w:r w:rsidRPr="00813E75">
              <w:rPr>
                <w:rFonts w:ascii="Agency FB" w:hAnsi="Agency FB"/>
                <w:color w:val="4E4E50"/>
                <w:w w:val="105"/>
                <w:sz w:val="19"/>
                <w:szCs w:val="19"/>
              </w:rPr>
              <w:t>Prerequisite</w:t>
            </w:r>
            <w:r w:rsidRPr="00813E75">
              <w:rPr>
                <w:rFonts w:ascii="Agency FB" w:hAnsi="Agency FB"/>
                <w:color w:val="4E4E50"/>
                <w:spacing w:val="-8"/>
                <w:w w:val="105"/>
                <w:sz w:val="19"/>
                <w:szCs w:val="19"/>
              </w:rPr>
              <w:t xml:space="preserve"> </w:t>
            </w:r>
            <w:r w:rsidRPr="00813E75">
              <w:rPr>
                <w:rFonts w:ascii="Agency FB" w:hAnsi="Agency FB"/>
                <w:color w:val="4E4E50"/>
                <w:w w:val="105"/>
                <w:sz w:val="19"/>
                <w:szCs w:val="19"/>
              </w:rPr>
              <w:t>skills</w:t>
            </w:r>
            <w:r w:rsidRPr="00813E75">
              <w:rPr>
                <w:rFonts w:ascii="Agency FB" w:hAnsi="Agency FB"/>
                <w:color w:val="4E4E50"/>
                <w:spacing w:val="-8"/>
                <w:w w:val="105"/>
                <w:sz w:val="19"/>
                <w:szCs w:val="19"/>
              </w:rPr>
              <w:t xml:space="preserve"> </w:t>
            </w:r>
            <w:r w:rsidRPr="00813E75">
              <w:rPr>
                <w:rFonts w:ascii="Agency FB" w:hAnsi="Agency FB"/>
                <w:color w:val="4E4E50"/>
                <w:w w:val="105"/>
                <w:sz w:val="19"/>
                <w:szCs w:val="19"/>
              </w:rPr>
              <w:t xml:space="preserve">are </w:t>
            </w:r>
            <w:r w:rsidRPr="00813E75">
              <w:rPr>
                <w:rFonts w:ascii="Agency FB" w:hAnsi="Agency FB"/>
                <w:color w:val="4E4E50"/>
                <w:spacing w:val="-2"/>
                <w:w w:val="105"/>
                <w:sz w:val="19"/>
                <w:szCs w:val="19"/>
              </w:rPr>
              <w:t>aligned</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to</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the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 xml:space="preserve">lesson’s </w:t>
            </w:r>
            <w:r w:rsidRPr="00813E75">
              <w:rPr>
                <w:rFonts w:ascii="Agency FB" w:hAnsi="Agency FB"/>
                <w:color w:val="4E4E50"/>
                <w:w w:val="105"/>
                <w:sz w:val="19"/>
                <w:szCs w:val="19"/>
              </w:rPr>
              <w:t>major</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objective.</w:t>
            </w:r>
          </w:p>
          <w:p w14:paraId="6C64239E" w14:textId="77777777" w:rsidR="004948BE" w:rsidRPr="00813E75" w:rsidRDefault="004948BE" w:rsidP="004948BE">
            <w:pPr>
              <w:pStyle w:val="TableParagraph"/>
              <w:numPr>
                <w:ilvl w:val="0"/>
                <w:numId w:val="142"/>
              </w:numPr>
              <w:tabs>
                <w:tab w:val="left" w:pos="454"/>
              </w:tabs>
              <w:spacing w:before="12" w:line="247" w:lineRule="auto"/>
              <w:ind w:left="454" w:right="355"/>
              <w:rPr>
                <w:rFonts w:ascii="Agency FB" w:hAnsi="Agency FB"/>
                <w:sz w:val="19"/>
                <w:szCs w:val="19"/>
              </w:rPr>
            </w:pPr>
            <w:r w:rsidRPr="00813E75">
              <w:rPr>
                <w:rFonts w:ascii="Agency FB" w:hAnsi="Agency FB"/>
                <w:color w:val="4E4E50"/>
                <w:w w:val="105"/>
                <w:sz w:val="19"/>
                <w:szCs w:val="19"/>
              </w:rPr>
              <w:t>Learning objectives are connected to what students</w:t>
            </w:r>
            <w:r w:rsidRPr="00813E75">
              <w:rPr>
                <w:rFonts w:ascii="Agency FB" w:hAnsi="Agency FB"/>
                <w:color w:val="4E4E50"/>
                <w:spacing w:val="-15"/>
                <w:w w:val="105"/>
                <w:sz w:val="19"/>
                <w:szCs w:val="19"/>
              </w:rPr>
              <w:t xml:space="preserve"> </w:t>
            </w:r>
            <w:r w:rsidRPr="00813E75">
              <w:rPr>
                <w:rFonts w:ascii="Agency FB" w:hAnsi="Agency FB"/>
                <w:color w:val="4E4E50"/>
                <w:w w:val="105"/>
                <w:sz w:val="19"/>
                <w:szCs w:val="19"/>
              </w:rPr>
              <w:t>have</w:t>
            </w:r>
            <w:r w:rsidRPr="00813E75">
              <w:rPr>
                <w:rFonts w:ascii="Agency FB" w:hAnsi="Agency FB"/>
                <w:color w:val="4E4E50"/>
                <w:spacing w:val="-14"/>
                <w:w w:val="105"/>
                <w:sz w:val="19"/>
                <w:szCs w:val="19"/>
              </w:rPr>
              <w:t xml:space="preserve"> </w:t>
            </w:r>
            <w:r w:rsidRPr="00813E75">
              <w:rPr>
                <w:rFonts w:ascii="Agency FB" w:hAnsi="Agency FB"/>
                <w:color w:val="4E4E50"/>
                <w:w w:val="105"/>
                <w:sz w:val="19"/>
                <w:szCs w:val="19"/>
              </w:rPr>
              <w:t xml:space="preserve">previously learned and life </w:t>
            </w:r>
            <w:r w:rsidRPr="00813E75">
              <w:rPr>
                <w:rFonts w:ascii="Agency FB" w:hAnsi="Agency FB"/>
                <w:color w:val="4E4E50"/>
                <w:spacing w:val="-2"/>
                <w:w w:val="105"/>
                <w:sz w:val="19"/>
                <w:szCs w:val="19"/>
              </w:rPr>
              <w:t>experiences.</w:t>
            </w:r>
          </w:p>
          <w:p w14:paraId="58B746C7" w14:textId="77777777" w:rsidR="004948BE" w:rsidRPr="00813E75" w:rsidRDefault="004948BE" w:rsidP="004948BE">
            <w:pPr>
              <w:pStyle w:val="TableParagraph"/>
              <w:numPr>
                <w:ilvl w:val="0"/>
                <w:numId w:val="142"/>
              </w:numPr>
              <w:tabs>
                <w:tab w:val="left" w:pos="454"/>
              </w:tabs>
              <w:spacing w:line="247" w:lineRule="auto"/>
              <w:ind w:left="454" w:right="341"/>
              <w:rPr>
                <w:rFonts w:ascii="Agency FB" w:hAnsi="Agency FB"/>
                <w:sz w:val="19"/>
                <w:szCs w:val="19"/>
              </w:rPr>
            </w:pPr>
            <w:r w:rsidRPr="00813E75">
              <w:rPr>
                <w:rFonts w:ascii="Agency FB" w:hAnsi="Agency FB"/>
                <w:color w:val="4E4E50"/>
                <w:w w:val="105"/>
                <w:sz w:val="19"/>
                <w:szCs w:val="19"/>
              </w:rPr>
              <w:t>Expectations</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 xml:space="preserve">and </w:t>
            </w:r>
            <w:r w:rsidRPr="00813E75">
              <w:rPr>
                <w:rFonts w:ascii="Agency FB" w:hAnsi="Agency FB"/>
                <w:color w:val="4E4E50"/>
                <w:sz w:val="19"/>
                <w:szCs w:val="19"/>
              </w:rPr>
              <w:t xml:space="preserve">measurement criteria for </w:t>
            </w:r>
            <w:r w:rsidRPr="00813E75">
              <w:rPr>
                <w:rFonts w:ascii="Agency FB" w:hAnsi="Agency FB"/>
                <w:color w:val="4E4E50"/>
                <w:spacing w:val="-2"/>
                <w:w w:val="105"/>
                <w:sz w:val="19"/>
                <w:szCs w:val="19"/>
              </w:rPr>
              <w:t>student</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performance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are clear.</w:t>
            </w:r>
          </w:p>
          <w:p w14:paraId="0A232D2B" w14:textId="77777777" w:rsidR="004948BE" w:rsidRPr="00813E75" w:rsidRDefault="004948BE" w:rsidP="004948BE">
            <w:pPr>
              <w:pStyle w:val="TableParagraph"/>
              <w:numPr>
                <w:ilvl w:val="0"/>
                <w:numId w:val="142"/>
              </w:numPr>
              <w:tabs>
                <w:tab w:val="left" w:pos="454"/>
              </w:tabs>
              <w:spacing w:line="247" w:lineRule="auto"/>
              <w:ind w:left="454" w:right="253"/>
              <w:rPr>
                <w:rFonts w:ascii="Agency FB" w:hAnsi="Agency FB"/>
                <w:sz w:val="19"/>
                <w:szCs w:val="19"/>
              </w:rPr>
            </w:pPr>
            <w:r w:rsidRPr="00813E75">
              <w:rPr>
                <w:rFonts w:ascii="Agency FB" w:hAnsi="Agency FB"/>
                <w:color w:val="4E4E50"/>
                <w:w w:val="105"/>
                <w:sz w:val="19"/>
                <w:szCs w:val="19"/>
              </w:rPr>
              <w:t>Most student work and formative</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 xml:space="preserve">assessments </w:t>
            </w:r>
            <w:r w:rsidRPr="00813E75">
              <w:rPr>
                <w:rFonts w:ascii="Agency FB" w:hAnsi="Agency FB"/>
                <w:color w:val="4E4E50"/>
                <w:spacing w:val="-2"/>
                <w:w w:val="105"/>
                <w:sz w:val="19"/>
                <w:szCs w:val="19"/>
              </w:rPr>
              <w:t>are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aligned</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to</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the</w:t>
            </w:r>
            <w:r w:rsidRPr="00813E75">
              <w:rPr>
                <w:rFonts w:ascii="Agency FB" w:hAnsi="Agency FB"/>
                <w:color w:val="4E4E50"/>
                <w:spacing w:val="-13"/>
                <w:w w:val="105"/>
                <w:sz w:val="19"/>
                <w:szCs w:val="19"/>
              </w:rPr>
              <w:t xml:space="preserve"> </w:t>
            </w:r>
            <w:r w:rsidRPr="00813E75">
              <w:rPr>
                <w:rFonts w:ascii="Agency FB" w:hAnsi="Agency FB"/>
                <w:color w:val="4E4E50"/>
                <w:spacing w:val="-2"/>
                <w:w w:val="105"/>
                <w:sz w:val="19"/>
                <w:szCs w:val="19"/>
              </w:rPr>
              <w:t xml:space="preserve">lesson’s </w:t>
            </w:r>
            <w:r w:rsidRPr="00813E75">
              <w:rPr>
                <w:rFonts w:ascii="Agency FB" w:hAnsi="Agency FB"/>
                <w:color w:val="4E4E50"/>
                <w:w w:val="105"/>
                <w:sz w:val="19"/>
                <w:szCs w:val="19"/>
              </w:rPr>
              <w:t>objective</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and</w:t>
            </w:r>
          </w:p>
          <w:p w14:paraId="02887B2E" w14:textId="77777777" w:rsidR="004948BE" w:rsidRPr="00813E75" w:rsidRDefault="004948BE" w:rsidP="004948BE">
            <w:pPr>
              <w:pStyle w:val="TableParagraph"/>
              <w:tabs>
                <w:tab w:val="left" w:pos="454"/>
              </w:tabs>
              <w:spacing w:line="247" w:lineRule="auto"/>
              <w:ind w:left="454" w:right="253"/>
              <w:rPr>
                <w:rFonts w:ascii="Agency FB" w:hAnsi="Agency FB"/>
                <w:color w:val="4E4E50"/>
                <w:w w:val="105"/>
                <w:sz w:val="19"/>
                <w:szCs w:val="19"/>
              </w:rPr>
            </w:pPr>
            <w:r w:rsidRPr="00813E75">
              <w:rPr>
                <w:rFonts w:ascii="Agency FB" w:hAnsi="Agency FB"/>
                <w:color w:val="4E4E50"/>
                <w:w w:val="105"/>
                <w:sz w:val="19"/>
                <w:szCs w:val="19"/>
              </w:rPr>
              <w:t>include descriptions of how assessment results will inform future instruction.</w:t>
            </w:r>
          </w:p>
          <w:p w14:paraId="09A7F974" w14:textId="48EA3BCC" w:rsidR="004948BE" w:rsidRPr="00813E75" w:rsidRDefault="004948BE" w:rsidP="004948BE">
            <w:pPr>
              <w:pStyle w:val="TableParagraph"/>
              <w:spacing w:before="113" w:line="242" w:lineRule="auto"/>
              <w:ind w:left="101" w:right="144"/>
              <w:rPr>
                <w:rFonts w:ascii="Agency FB" w:hAnsi="Agency FB"/>
                <w:i/>
                <w:color w:val="424242"/>
                <w:sz w:val="19"/>
                <w:szCs w:val="19"/>
              </w:rPr>
            </w:pPr>
            <w:r w:rsidRPr="00813E75">
              <w:rPr>
                <w:rFonts w:ascii="Agency FB" w:hAnsi="Agency FB"/>
                <w:color w:val="4E4E50"/>
                <w:w w:val="105"/>
                <w:sz w:val="19"/>
                <w:szCs w:val="19"/>
              </w:rPr>
              <w:t>There is evidence that most students demonstrate mastery of the objective.</w:t>
            </w:r>
          </w:p>
        </w:tc>
        <w:tc>
          <w:tcPr>
            <w:tcW w:w="2790" w:type="dxa"/>
            <w:gridSpan w:val="2"/>
            <w:tcBorders>
              <w:top w:val="nil"/>
              <w:left w:val="single" w:sz="8" w:space="0" w:color="D4D4D4"/>
              <w:bottom w:val="single" w:sz="8" w:space="0" w:color="D4D4D4"/>
              <w:right w:val="single" w:sz="8" w:space="0" w:color="D4D4D4"/>
            </w:tcBorders>
          </w:tcPr>
          <w:p w14:paraId="5D04E1C5" w14:textId="77777777" w:rsidR="004948BE" w:rsidRPr="00813E75" w:rsidRDefault="004948BE" w:rsidP="004948BE">
            <w:pPr>
              <w:pStyle w:val="TableParagraph"/>
              <w:numPr>
                <w:ilvl w:val="0"/>
                <w:numId w:val="141"/>
              </w:numPr>
              <w:tabs>
                <w:tab w:val="left" w:pos="464"/>
              </w:tabs>
              <w:spacing w:before="108" w:line="247" w:lineRule="auto"/>
              <w:ind w:left="464" w:right="331"/>
              <w:rPr>
                <w:rFonts w:ascii="Agency FB" w:hAnsi="Agency FB"/>
                <w:sz w:val="19"/>
                <w:szCs w:val="19"/>
              </w:rPr>
            </w:pPr>
            <w:r w:rsidRPr="00813E75">
              <w:rPr>
                <w:rFonts w:ascii="Agency FB" w:hAnsi="Agency FB"/>
                <w:color w:val="4E4E50"/>
                <w:sz w:val="19"/>
                <w:szCs w:val="19"/>
              </w:rPr>
              <w:t>Some learning objectives and state content standards</w:t>
            </w:r>
            <w:r w:rsidRPr="00813E75">
              <w:rPr>
                <w:rFonts w:ascii="Agency FB" w:hAnsi="Agency FB"/>
                <w:color w:val="4E4E50"/>
                <w:spacing w:val="-8"/>
                <w:sz w:val="19"/>
                <w:szCs w:val="19"/>
              </w:rPr>
              <w:t xml:space="preserve"> </w:t>
            </w:r>
            <w:r w:rsidRPr="00813E75">
              <w:rPr>
                <w:rFonts w:ascii="Agency FB" w:hAnsi="Agency FB"/>
                <w:color w:val="4E4E50"/>
                <w:sz w:val="19"/>
                <w:szCs w:val="19"/>
              </w:rPr>
              <w:t xml:space="preserve">are </w:t>
            </w:r>
            <w:r w:rsidRPr="00813E75">
              <w:rPr>
                <w:rFonts w:ascii="Agency FB" w:hAnsi="Agency FB"/>
                <w:color w:val="4E4E50"/>
                <w:spacing w:val="-2"/>
                <w:sz w:val="19"/>
                <w:szCs w:val="19"/>
              </w:rPr>
              <w:t xml:space="preserve">communicated, </w:t>
            </w:r>
            <w:r w:rsidRPr="00813E75">
              <w:rPr>
                <w:rFonts w:ascii="Agency FB" w:hAnsi="Agency FB"/>
                <w:color w:val="4E4E50"/>
                <w:sz w:val="19"/>
                <w:szCs w:val="19"/>
              </w:rPr>
              <w:t>referenced,</w:t>
            </w:r>
            <w:r w:rsidRPr="00813E75">
              <w:rPr>
                <w:rFonts w:ascii="Agency FB" w:hAnsi="Agency FB"/>
                <w:color w:val="4E4E50"/>
                <w:spacing w:val="-8"/>
                <w:sz w:val="19"/>
                <w:szCs w:val="19"/>
              </w:rPr>
              <w:t xml:space="preserve"> </w:t>
            </w:r>
            <w:r w:rsidRPr="00813E75">
              <w:rPr>
                <w:rFonts w:ascii="Agency FB" w:hAnsi="Agency FB"/>
                <w:color w:val="4E4E50"/>
                <w:sz w:val="19"/>
                <w:szCs w:val="19"/>
              </w:rPr>
              <w:t xml:space="preserve">and </w:t>
            </w:r>
            <w:r w:rsidRPr="00813E75">
              <w:rPr>
                <w:rFonts w:ascii="Agency FB" w:hAnsi="Agency FB"/>
                <w:color w:val="4E4E50"/>
                <w:spacing w:val="-2"/>
                <w:sz w:val="19"/>
                <w:szCs w:val="19"/>
              </w:rPr>
              <w:t>discussed.</w:t>
            </w:r>
          </w:p>
          <w:p w14:paraId="1F561930" w14:textId="77777777" w:rsidR="004948BE" w:rsidRPr="00813E75" w:rsidRDefault="004948BE" w:rsidP="004948BE">
            <w:pPr>
              <w:pStyle w:val="TableParagraph"/>
              <w:numPr>
                <w:ilvl w:val="0"/>
                <w:numId w:val="141"/>
              </w:numPr>
              <w:tabs>
                <w:tab w:val="left" w:pos="464"/>
              </w:tabs>
              <w:spacing w:before="2" w:line="247" w:lineRule="auto"/>
              <w:ind w:left="464" w:right="331"/>
              <w:rPr>
                <w:rFonts w:ascii="Agency FB" w:hAnsi="Agency FB"/>
                <w:sz w:val="19"/>
                <w:szCs w:val="19"/>
              </w:rPr>
            </w:pPr>
            <w:r w:rsidRPr="00813E75">
              <w:rPr>
                <w:rFonts w:ascii="Agency FB" w:hAnsi="Agency FB"/>
                <w:color w:val="4E4E50"/>
                <w:spacing w:val="-2"/>
                <w:w w:val="105"/>
                <w:sz w:val="19"/>
                <w:szCs w:val="19"/>
              </w:rPr>
              <w:t>Some</w:t>
            </w:r>
            <w:r w:rsidRPr="00813E75">
              <w:rPr>
                <w:rFonts w:ascii="Agency FB" w:hAnsi="Agency FB"/>
                <w:color w:val="4E4E50"/>
                <w:spacing w:val="-9"/>
                <w:w w:val="105"/>
                <w:sz w:val="19"/>
                <w:szCs w:val="19"/>
              </w:rPr>
              <w:t xml:space="preserve"> </w:t>
            </w:r>
            <w:r w:rsidRPr="00813E75">
              <w:rPr>
                <w:rFonts w:ascii="Agency FB" w:hAnsi="Agency FB"/>
                <w:color w:val="4E4E50"/>
                <w:spacing w:val="-2"/>
                <w:w w:val="105"/>
                <w:sz w:val="19"/>
                <w:szCs w:val="19"/>
              </w:rPr>
              <w:t>learning</w:t>
            </w:r>
            <w:r w:rsidRPr="00813E75">
              <w:rPr>
                <w:rFonts w:ascii="Agency FB" w:hAnsi="Agency FB"/>
                <w:color w:val="4E4E50"/>
                <w:spacing w:val="-9"/>
                <w:w w:val="105"/>
                <w:sz w:val="19"/>
                <w:szCs w:val="19"/>
              </w:rPr>
              <w:t xml:space="preserve"> </w:t>
            </w:r>
            <w:r w:rsidRPr="00813E75">
              <w:rPr>
                <w:rFonts w:ascii="Agency FB" w:hAnsi="Agency FB"/>
                <w:color w:val="4E4E50"/>
                <w:spacing w:val="-2"/>
                <w:w w:val="105"/>
                <w:sz w:val="19"/>
                <w:szCs w:val="19"/>
              </w:rPr>
              <w:t xml:space="preserve">objectives </w:t>
            </w:r>
            <w:r w:rsidRPr="00813E75">
              <w:rPr>
                <w:rFonts w:ascii="Agency FB" w:hAnsi="Agency FB"/>
                <w:color w:val="4E4E50"/>
                <w:w w:val="105"/>
                <w:sz w:val="19"/>
                <w:szCs w:val="19"/>
              </w:rPr>
              <w:t xml:space="preserve">are displayed and </w:t>
            </w:r>
            <w:r w:rsidRPr="00813E75">
              <w:rPr>
                <w:rFonts w:ascii="Agency FB" w:hAnsi="Agency FB"/>
                <w:color w:val="4E4E50"/>
                <w:spacing w:val="-2"/>
                <w:w w:val="105"/>
                <w:sz w:val="19"/>
                <w:szCs w:val="19"/>
              </w:rPr>
              <w:t>referenced</w:t>
            </w:r>
          </w:p>
          <w:p w14:paraId="4510F904" w14:textId="77777777" w:rsidR="004948BE" w:rsidRPr="00813E75" w:rsidRDefault="004948BE" w:rsidP="004948BE">
            <w:pPr>
              <w:pStyle w:val="TableParagraph"/>
              <w:spacing w:before="10"/>
              <w:ind w:left="464"/>
              <w:rPr>
                <w:rFonts w:ascii="Agency FB" w:hAnsi="Agency FB"/>
                <w:sz w:val="19"/>
                <w:szCs w:val="19"/>
              </w:rPr>
            </w:pPr>
            <w:r w:rsidRPr="00813E75">
              <w:rPr>
                <w:rFonts w:ascii="Agency FB" w:hAnsi="Agency FB"/>
                <w:color w:val="4E4E50"/>
                <w:sz w:val="19"/>
                <w:szCs w:val="19"/>
              </w:rPr>
              <w:t>throughout</w:t>
            </w:r>
            <w:r w:rsidRPr="00813E75">
              <w:rPr>
                <w:rFonts w:ascii="Agency FB" w:hAnsi="Agency FB"/>
                <w:color w:val="4E4E50"/>
                <w:spacing w:val="14"/>
                <w:sz w:val="19"/>
                <w:szCs w:val="19"/>
              </w:rPr>
              <w:t xml:space="preserve"> </w:t>
            </w:r>
            <w:r w:rsidRPr="00813E75">
              <w:rPr>
                <w:rFonts w:ascii="Agency FB" w:hAnsi="Agency FB"/>
                <w:color w:val="4E4E50"/>
                <w:sz w:val="19"/>
                <w:szCs w:val="19"/>
              </w:rPr>
              <w:t>the</w:t>
            </w:r>
            <w:r w:rsidRPr="00813E75">
              <w:rPr>
                <w:rFonts w:ascii="Agency FB" w:hAnsi="Agency FB"/>
                <w:color w:val="4E4E50"/>
                <w:spacing w:val="15"/>
                <w:sz w:val="19"/>
                <w:szCs w:val="19"/>
              </w:rPr>
              <w:t xml:space="preserve"> </w:t>
            </w:r>
            <w:r w:rsidRPr="00813E75">
              <w:rPr>
                <w:rFonts w:ascii="Agency FB" w:hAnsi="Agency FB"/>
                <w:color w:val="4E4E50"/>
                <w:spacing w:val="-2"/>
                <w:sz w:val="19"/>
                <w:szCs w:val="19"/>
              </w:rPr>
              <w:t>lesson.</w:t>
            </w:r>
          </w:p>
          <w:p w14:paraId="372DD93C" w14:textId="77777777" w:rsidR="004948BE" w:rsidRPr="00813E75" w:rsidRDefault="004948BE" w:rsidP="004948BE">
            <w:pPr>
              <w:pStyle w:val="TableParagraph"/>
              <w:numPr>
                <w:ilvl w:val="0"/>
                <w:numId w:val="141"/>
              </w:numPr>
              <w:tabs>
                <w:tab w:val="left" w:pos="464"/>
              </w:tabs>
              <w:spacing w:before="21" w:line="249" w:lineRule="auto"/>
              <w:ind w:left="464" w:right="390"/>
              <w:rPr>
                <w:rFonts w:ascii="Agency FB" w:hAnsi="Agency FB"/>
                <w:sz w:val="19"/>
                <w:szCs w:val="19"/>
              </w:rPr>
            </w:pPr>
            <w:r w:rsidRPr="00813E75">
              <w:rPr>
                <w:rFonts w:ascii="Agency FB" w:hAnsi="Agency FB"/>
                <w:color w:val="4E4E50"/>
                <w:spacing w:val="-2"/>
                <w:w w:val="105"/>
                <w:sz w:val="19"/>
                <w:szCs w:val="19"/>
              </w:rPr>
              <w:t xml:space="preserve">Sub-objectives/ </w:t>
            </w:r>
            <w:r w:rsidRPr="00813E75">
              <w:rPr>
                <w:rFonts w:ascii="Agency FB" w:hAnsi="Agency FB"/>
                <w:color w:val="4E4E50"/>
                <w:w w:val="105"/>
                <w:sz w:val="19"/>
                <w:szCs w:val="19"/>
              </w:rPr>
              <w:t xml:space="preserve">Prerequisite skills are </w:t>
            </w:r>
            <w:r w:rsidRPr="00813E75">
              <w:rPr>
                <w:rFonts w:ascii="Agency FB" w:hAnsi="Agency FB"/>
                <w:color w:val="4E4E50"/>
                <w:spacing w:val="-2"/>
                <w:w w:val="105"/>
                <w:sz w:val="19"/>
                <w:szCs w:val="19"/>
              </w:rPr>
              <w:t>inconsistently</w:t>
            </w:r>
            <w:r w:rsidRPr="00813E75">
              <w:rPr>
                <w:rFonts w:ascii="Agency FB" w:hAnsi="Agency FB"/>
                <w:color w:val="4E4E50"/>
                <w:spacing w:val="-11"/>
                <w:w w:val="105"/>
                <w:sz w:val="19"/>
                <w:szCs w:val="19"/>
              </w:rPr>
              <w:t xml:space="preserve"> </w:t>
            </w:r>
            <w:r w:rsidRPr="00813E75">
              <w:rPr>
                <w:rFonts w:ascii="Agency FB" w:hAnsi="Agency FB"/>
                <w:color w:val="4E4E50"/>
                <w:spacing w:val="-2"/>
                <w:w w:val="105"/>
                <w:sz w:val="19"/>
                <w:szCs w:val="19"/>
              </w:rPr>
              <w:t>aligned</w:t>
            </w:r>
            <w:r w:rsidRPr="00813E75">
              <w:rPr>
                <w:rFonts w:ascii="Agency FB" w:hAnsi="Agency FB"/>
                <w:color w:val="4E4E50"/>
                <w:spacing w:val="-11"/>
                <w:w w:val="105"/>
                <w:sz w:val="19"/>
                <w:szCs w:val="19"/>
              </w:rPr>
              <w:t xml:space="preserve"> </w:t>
            </w:r>
            <w:r w:rsidRPr="00813E75">
              <w:rPr>
                <w:rFonts w:ascii="Agency FB" w:hAnsi="Agency FB"/>
                <w:color w:val="4E4E50"/>
                <w:spacing w:val="-2"/>
                <w:w w:val="105"/>
                <w:sz w:val="19"/>
                <w:szCs w:val="19"/>
              </w:rPr>
              <w:t xml:space="preserve">to </w:t>
            </w:r>
            <w:r w:rsidRPr="00813E75">
              <w:rPr>
                <w:rFonts w:ascii="Agency FB" w:hAnsi="Agency FB"/>
                <w:color w:val="4E4E50"/>
                <w:w w:val="105"/>
                <w:sz w:val="19"/>
                <w:szCs w:val="19"/>
              </w:rPr>
              <w:t xml:space="preserve">the lesson’s major </w:t>
            </w:r>
            <w:r w:rsidRPr="00813E75">
              <w:rPr>
                <w:rFonts w:ascii="Agency FB" w:hAnsi="Agency FB"/>
                <w:color w:val="4E4E50"/>
                <w:spacing w:val="-2"/>
                <w:w w:val="105"/>
                <w:sz w:val="19"/>
                <w:szCs w:val="19"/>
              </w:rPr>
              <w:t>objective.</w:t>
            </w:r>
          </w:p>
          <w:p w14:paraId="74F390E9" w14:textId="77777777" w:rsidR="004948BE" w:rsidRPr="00813E75" w:rsidRDefault="004948BE" w:rsidP="004948BE">
            <w:pPr>
              <w:pStyle w:val="TableParagraph"/>
              <w:numPr>
                <w:ilvl w:val="0"/>
                <w:numId w:val="141"/>
              </w:numPr>
              <w:tabs>
                <w:tab w:val="left" w:pos="464"/>
              </w:tabs>
              <w:spacing w:before="13" w:line="247" w:lineRule="auto"/>
              <w:ind w:left="464" w:right="490"/>
              <w:rPr>
                <w:rFonts w:ascii="Agency FB" w:hAnsi="Agency FB"/>
                <w:sz w:val="19"/>
                <w:szCs w:val="19"/>
              </w:rPr>
            </w:pPr>
            <w:r w:rsidRPr="00813E75">
              <w:rPr>
                <w:rFonts w:ascii="Agency FB" w:hAnsi="Agency FB"/>
                <w:color w:val="4E4E50"/>
                <w:spacing w:val="-2"/>
                <w:w w:val="105"/>
                <w:sz w:val="19"/>
                <w:szCs w:val="19"/>
              </w:rPr>
              <w:t>Learning</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objectives</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 xml:space="preserve">are </w:t>
            </w:r>
            <w:r w:rsidRPr="00813E75">
              <w:rPr>
                <w:rFonts w:ascii="Agency FB" w:hAnsi="Agency FB"/>
                <w:color w:val="4E4E50"/>
                <w:w w:val="105"/>
                <w:sz w:val="19"/>
                <w:szCs w:val="19"/>
              </w:rPr>
              <w:t>rarely connected to what students have previously</w:t>
            </w:r>
            <w:r w:rsidRPr="00813E75">
              <w:rPr>
                <w:rFonts w:ascii="Agency FB" w:hAnsi="Agency FB"/>
                <w:color w:val="4E4E50"/>
                <w:spacing w:val="-9"/>
                <w:w w:val="105"/>
                <w:sz w:val="19"/>
                <w:szCs w:val="19"/>
              </w:rPr>
              <w:t xml:space="preserve"> </w:t>
            </w:r>
            <w:r w:rsidRPr="00813E75">
              <w:rPr>
                <w:rFonts w:ascii="Agency FB" w:hAnsi="Agency FB"/>
                <w:color w:val="4E4E50"/>
                <w:w w:val="105"/>
                <w:sz w:val="19"/>
                <w:szCs w:val="19"/>
              </w:rPr>
              <w:t>learned</w:t>
            </w:r>
            <w:r w:rsidRPr="00813E75">
              <w:rPr>
                <w:rFonts w:ascii="Agency FB" w:hAnsi="Agency FB"/>
                <w:color w:val="4E4E50"/>
                <w:spacing w:val="-9"/>
                <w:w w:val="105"/>
                <w:sz w:val="19"/>
                <w:szCs w:val="19"/>
              </w:rPr>
              <w:t xml:space="preserve"> </w:t>
            </w:r>
            <w:r w:rsidRPr="00813E75">
              <w:rPr>
                <w:rFonts w:ascii="Agency FB" w:hAnsi="Agency FB"/>
                <w:color w:val="4E4E50"/>
                <w:w w:val="105"/>
                <w:sz w:val="19"/>
                <w:szCs w:val="19"/>
              </w:rPr>
              <w:t>and life</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experiences.</w:t>
            </w:r>
          </w:p>
          <w:p w14:paraId="3F0B2ABD" w14:textId="77777777" w:rsidR="004948BE" w:rsidRPr="00813E75" w:rsidRDefault="004948BE" w:rsidP="004948BE">
            <w:pPr>
              <w:pStyle w:val="TableParagraph"/>
              <w:numPr>
                <w:ilvl w:val="0"/>
                <w:numId w:val="141"/>
              </w:numPr>
              <w:tabs>
                <w:tab w:val="left" w:pos="464"/>
              </w:tabs>
              <w:spacing w:line="247" w:lineRule="auto"/>
              <w:ind w:left="464" w:right="371"/>
              <w:rPr>
                <w:rFonts w:ascii="Agency FB" w:hAnsi="Agency FB"/>
                <w:sz w:val="19"/>
                <w:szCs w:val="19"/>
              </w:rPr>
            </w:pPr>
            <w:r w:rsidRPr="00813E75">
              <w:rPr>
                <w:rFonts w:ascii="Agency FB" w:hAnsi="Agency FB"/>
                <w:color w:val="4E4E50"/>
                <w:w w:val="105"/>
                <w:sz w:val="19"/>
                <w:szCs w:val="19"/>
              </w:rPr>
              <w:t>Expectations</w:t>
            </w:r>
            <w:r w:rsidRPr="00813E75">
              <w:rPr>
                <w:rFonts w:ascii="Agency FB" w:hAnsi="Agency FB"/>
                <w:color w:val="4E4E50"/>
                <w:spacing w:val="-15"/>
                <w:w w:val="105"/>
                <w:sz w:val="19"/>
                <w:szCs w:val="19"/>
              </w:rPr>
              <w:t xml:space="preserve"> </w:t>
            </w:r>
            <w:r w:rsidRPr="00813E75">
              <w:rPr>
                <w:rFonts w:ascii="Agency FB" w:hAnsi="Agency FB"/>
                <w:color w:val="4E4E50"/>
                <w:w w:val="105"/>
                <w:sz w:val="19"/>
                <w:szCs w:val="19"/>
              </w:rPr>
              <w:t>for</w:t>
            </w:r>
            <w:r w:rsidRPr="00813E75">
              <w:rPr>
                <w:rFonts w:ascii="Agency FB" w:hAnsi="Agency FB"/>
                <w:color w:val="4E4E50"/>
                <w:spacing w:val="-14"/>
                <w:w w:val="105"/>
                <w:sz w:val="19"/>
                <w:szCs w:val="19"/>
              </w:rPr>
              <w:t xml:space="preserve"> </w:t>
            </w:r>
            <w:r w:rsidRPr="00813E75">
              <w:rPr>
                <w:rFonts w:ascii="Agency FB" w:hAnsi="Agency FB"/>
                <w:color w:val="4E4E50"/>
                <w:w w:val="105"/>
                <w:sz w:val="19"/>
                <w:szCs w:val="19"/>
              </w:rPr>
              <w:t>student performance</w:t>
            </w:r>
            <w:r w:rsidRPr="00813E75">
              <w:rPr>
                <w:rFonts w:ascii="Agency FB" w:hAnsi="Agency FB"/>
                <w:color w:val="4E4E50"/>
                <w:spacing w:val="-6"/>
                <w:w w:val="105"/>
                <w:sz w:val="19"/>
                <w:szCs w:val="19"/>
              </w:rPr>
              <w:t xml:space="preserve"> </w:t>
            </w:r>
            <w:r w:rsidRPr="00813E75">
              <w:rPr>
                <w:rFonts w:ascii="Agency FB" w:hAnsi="Agency FB"/>
                <w:color w:val="4E4E50"/>
                <w:w w:val="105"/>
                <w:sz w:val="19"/>
                <w:szCs w:val="19"/>
              </w:rPr>
              <w:t>are</w:t>
            </w:r>
            <w:r w:rsidRPr="00813E75">
              <w:rPr>
                <w:rFonts w:ascii="Agency FB" w:hAnsi="Agency FB"/>
                <w:color w:val="4E4E50"/>
                <w:spacing w:val="-6"/>
                <w:w w:val="105"/>
                <w:sz w:val="19"/>
                <w:szCs w:val="19"/>
              </w:rPr>
              <w:t xml:space="preserve"> </w:t>
            </w:r>
            <w:r w:rsidRPr="00813E75">
              <w:rPr>
                <w:rFonts w:ascii="Agency FB" w:hAnsi="Agency FB"/>
                <w:color w:val="4E4E50"/>
                <w:w w:val="105"/>
                <w:sz w:val="19"/>
                <w:szCs w:val="19"/>
              </w:rPr>
              <w:t>vague.</w:t>
            </w:r>
          </w:p>
          <w:p w14:paraId="2A736450" w14:textId="77777777" w:rsidR="004948BE" w:rsidRPr="00813E75" w:rsidRDefault="004948BE" w:rsidP="004948BE">
            <w:pPr>
              <w:pStyle w:val="TableParagraph"/>
              <w:numPr>
                <w:ilvl w:val="0"/>
                <w:numId w:val="141"/>
              </w:numPr>
              <w:tabs>
                <w:tab w:val="left" w:pos="464"/>
              </w:tabs>
              <w:spacing w:line="247" w:lineRule="auto"/>
              <w:ind w:left="464" w:right="615"/>
              <w:rPr>
                <w:rFonts w:ascii="Agency FB" w:hAnsi="Agency FB"/>
                <w:sz w:val="19"/>
                <w:szCs w:val="19"/>
              </w:rPr>
            </w:pPr>
            <w:r w:rsidRPr="00813E75">
              <w:rPr>
                <w:rFonts w:ascii="Agency FB" w:hAnsi="Agency FB"/>
                <w:color w:val="4E4E50"/>
                <w:w w:val="105"/>
                <w:sz w:val="19"/>
                <w:szCs w:val="19"/>
              </w:rPr>
              <w:t xml:space="preserve">Student work and </w:t>
            </w:r>
            <w:r w:rsidRPr="00813E75">
              <w:rPr>
                <w:rFonts w:ascii="Agency FB" w:hAnsi="Agency FB"/>
                <w:color w:val="4E4E50"/>
                <w:spacing w:val="-2"/>
                <w:w w:val="105"/>
                <w:sz w:val="19"/>
                <w:szCs w:val="19"/>
              </w:rPr>
              <w:t xml:space="preserve">formative </w:t>
            </w:r>
            <w:r w:rsidRPr="00813E75">
              <w:rPr>
                <w:rFonts w:ascii="Agency FB" w:hAnsi="Agency FB"/>
                <w:color w:val="4E4E50"/>
                <w:w w:val="105"/>
                <w:sz w:val="19"/>
                <w:szCs w:val="19"/>
              </w:rPr>
              <w:t>assessments</w:t>
            </w:r>
            <w:r w:rsidRPr="00813E75">
              <w:rPr>
                <w:rFonts w:ascii="Agency FB" w:hAnsi="Agency FB"/>
                <w:color w:val="4E4E50"/>
                <w:spacing w:val="-11"/>
                <w:w w:val="105"/>
                <w:sz w:val="19"/>
                <w:szCs w:val="19"/>
              </w:rPr>
              <w:t xml:space="preserve"> </w:t>
            </w:r>
            <w:r w:rsidRPr="00813E75">
              <w:rPr>
                <w:rFonts w:ascii="Agency FB" w:hAnsi="Agency FB"/>
                <w:color w:val="4E4E50"/>
                <w:w w:val="105"/>
                <w:sz w:val="19"/>
                <w:szCs w:val="19"/>
              </w:rPr>
              <w:t>are sometimes</w:t>
            </w:r>
            <w:r w:rsidRPr="00813E75">
              <w:rPr>
                <w:rFonts w:ascii="Agency FB" w:hAnsi="Agency FB"/>
                <w:color w:val="4E4E50"/>
                <w:spacing w:val="-15"/>
                <w:w w:val="105"/>
                <w:sz w:val="19"/>
                <w:szCs w:val="19"/>
              </w:rPr>
              <w:t xml:space="preserve"> </w:t>
            </w:r>
            <w:r w:rsidRPr="00813E75">
              <w:rPr>
                <w:rFonts w:ascii="Agency FB" w:hAnsi="Agency FB"/>
                <w:color w:val="4E4E50"/>
                <w:w w:val="105"/>
                <w:sz w:val="19"/>
                <w:szCs w:val="19"/>
              </w:rPr>
              <w:t>aligned</w:t>
            </w:r>
            <w:r w:rsidRPr="00813E75">
              <w:rPr>
                <w:rFonts w:ascii="Agency FB" w:hAnsi="Agency FB"/>
                <w:color w:val="4E4E50"/>
                <w:spacing w:val="-14"/>
                <w:w w:val="105"/>
                <w:sz w:val="19"/>
                <w:szCs w:val="19"/>
              </w:rPr>
              <w:t xml:space="preserve"> </w:t>
            </w:r>
            <w:r w:rsidRPr="00813E75">
              <w:rPr>
                <w:rFonts w:ascii="Agency FB" w:hAnsi="Agency FB"/>
                <w:color w:val="4E4E50"/>
                <w:w w:val="105"/>
                <w:sz w:val="19"/>
                <w:szCs w:val="19"/>
              </w:rPr>
              <w:t xml:space="preserve">to </w:t>
            </w:r>
            <w:r w:rsidRPr="00813E75">
              <w:rPr>
                <w:rFonts w:ascii="Agency FB" w:hAnsi="Agency FB"/>
                <w:color w:val="4E4E50"/>
                <w:sz w:val="19"/>
                <w:szCs w:val="19"/>
              </w:rPr>
              <w:t>the</w:t>
            </w:r>
            <w:r w:rsidRPr="00813E75">
              <w:rPr>
                <w:rFonts w:ascii="Agency FB" w:hAnsi="Agency FB"/>
                <w:color w:val="4E4E50"/>
                <w:spacing w:val="2"/>
                <w:sz w:val="19"/>
                <w:szCs w:val="19"/>
              </w:rPr>
              <w:t xml:space="preserve"> </w:t>
            </w:r>
            <w:r w:rsidRPr="00813E75">
              <w:rPr>
                <w:rFonts w:ascii="Agency FB" w:hAnsi="Agency FB"/>
                <w:color w:val="4E4E50"/>
                <w:sz w:val="19"/>
                <w:szCs w:val="19"/>
              </w:rPr>
              <w:t>lesson’s</w:t>
            </w:r>
            <w:r w:rsidRPr="00813E75">
              <w:rPr>
                <w:rFonts w:ascii="Agency FB" w:hAnsi="Agency FB"/>
                <w:color w:val="4E4E50"/>
                <w:spacing w:val="3"/>
                <w:sz w:val="19"/>
                <w:szCs w:val="19"/>
              </w:rPr>
              <w:t xml:space="preserve"> </w:t>
            </w:r>
            <w:r w:rsidRPr="00813E75">
              <w:rPr>
                <w:rFonts w:ascii="Agency FB" w:hAnsi="Agency FB"/>
                <w:color w:val="4E4E50"/>
                <w:spacing w:val="-4"/>
                <w:sz w:val="19"/>
                <w:szCs w:val="19"/>
              </w:rPr>
              <w:t>objective.</w:t>
            </w:r>
          </w:p>
          <w:p w14:paraId="0C199D0D" w14:textId="27DC07C3" w:rsidR="004948BE" w:rsidRPr="00813E75" w:rsidRDefault="004948BE" w:rsidP="004948BE">
            <w:pPr>
              <w:pStyle w:val="TableParagraph"/>
              <w:spacing w:before="113" w:line="247" w:lineRule="auto"/>
              <w:ind w:left="104" w:right="430"/>
              <w:rPr>
                <w:rFonts w:ascii="Agency FB" w:hAnsi="Agency FB"/>
                <w:i/>
                <w:color w:val="424242"/>
                <w:w w:val="105"/>
                <w:sz w:val="19"/>
                <w:szCs w:val="19"/>
              </w:rPr>
            </w:pPr>
            <w:r w:rsidRPr="00813E75">
              <w:rPr>
                <w:rFonts w:ascii="Agency FB" w:hAnsi="Agency FB"/>
                <w:color w:val="4E4E50"/>
                <w:w w:val="105"/>
                <w:sz w:val="19"/>
                <w:szCs w:val="19"/>
              </w:rPr>
              <w:t>There is evidence that some of</w:t>
            </w:r>
            <w:r w:rsidRPr="00813E75">
              <w:rPr>
                <w:rFonts w:ascii="Agency FB" w:hAnsi="Agency FB"/>
                <w:color w:val="4E4E50"/>
                <w:spacing w:val="40"/>
                <w:w w:val="105"/>
                <w:sz w:val="19"/>
                <w:szCs w:val="19"/>
              </w:rPr>
              <w:t xml:space="preserve"> </w:t>
            </w:r>
            <w:r w:rsidRPr="00813E75">
              <w:rPr>
                <w:rFonts w:ascii="Agency FB" w:hAnsi="Agency FB"/>
                <w:color w:val="4E4E50"/>
                <w:w w:val="105"/>
                <w:sz w:val="19"/>
                <w:szCs w:val="19"/>
              </w:rPr>
              <w:t xml:space="preserve">the students </w:t>
            </w:r>
            <w:r w:rsidRPr="00813E75">
              <w:rPr>
                <w:rFonts w:ascii="Agency FB" w:hAnsi="Agency FB"/>
                <w:color w:val="4E4E50"/>
                <w:spacing w:val="-2"/>
                <w:w w:val="105"/>
                <w:sz w:val="19"/>
                <w:szCs w:val="19"/>
              </w:rPr>
              <w:t>demonstrate</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mastery</w:t>
            </w:r>
            <w:r w:rsidRPr="00813E75">
              <w:rPr>
                <w:rFonts w:ascii="Agency FB" w:hAnsi="Agency FB"/>
                <w:color w:val="4E4E50"/>
                <w:spacing w:val="-14"/>
                <w:w w:val="105"/>
                <w:sz w:val="19"/>
                <w:szCs w:val="19"/>
              </w:rPr>
              <w:t xml:space="preserve"> </w:t>
            </w:r>
            <w:r w:rsidRPr="00813E75">
              <w:rPr>
                <w:rFonts w:ascii="Agency FB" w:hAnsi="Agency FB"/>
                <w:color w:val="4E4E50"/>
                <w:spacing w:val="-2"/>
                <w:w w:val="105"/>
                <w:sz w:val="19"/>
                <w:szCs w:val="19"/>
              </w:rPr>
              <w:t>of the objective.</w:t>
            </w:r>
          </w:p>
        </w:tc>
        <w:tc>
          <w:tcPr>
            <w:tcW w:w="3240" w:type="dxa"/>
            <w:gridSpan w:val="2"/>
            <w:tcBorders>
              <w:top w:val="nil"/>
              <w:left w:val="single" w:sz="8" w:space="0" w:color="D4D4D4"/>
              <w:bottom w:val="single" w:sz="8" w:space="0" w:color="D4D4D4"/>
              <w:right w:val="single" w:sz="8" w:space="0" w:color="D4D4D4"/>
            </w:tcBorders>
          </w:tcPr>
          <w:p w14:paraId="41DB39C3" w14:textId="77777777" w:rsidR="00910FD2" w:rsidRPr="00DE3AFB" w:rsidRDefault="00910FD2" w:rsidP="00910FD2">
            <w:pPr>
              <w:pStyle w:val="TableParagraph"/>
              <w:numPr>
                <w:ilvl w:val="0"/>
                <w:numId w:val="144"/>
              </w:numPr>
              <w:tabs>
                <w:tab w:val="left" w:pos="454"/>
              </w:tabs>
              <w:spacing w:before="108" w:line="247" w:lineRule="auto"/>
              <w:ind w:left="454" w:right="212"/>
              <w:rPr>
                <w:rFonts w:ascii="Agency FB" w:hAnsi="Agency FB"/>
                <w:sz w:val="19"/>
                <w:szCs w:val="19"/>
              </w:rPr>
            </w:pPr>
            <w:r w:rsidRPr="00DE3AFB">
              <w:rPr>
                <w:rFonts w:ascii="Agency FB" w:hAnsi="Agency FB"/>
                <w:color w:val="4E4E50"/>
                <w:spacing w:val="-2"/>
                <w:w w:val="105"/>
                <w:sz w:val="19"/>
                <w:szCs w:val="19"/>
              </w:rPr>
              <w:t>All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learning</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objectives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state content standards are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explicitly </w:t>
            </w:r>
            <w:r w:rsidRPr="00DE3AFB">
              <w:rPr>
                <w:rFonts w:ascii="Agency FB" w:hAnsi="Agency FB"/>
                <w:color w:val="4E4E50"/>
                <w:spacing w:val="-2"/>
                <w:w w:val="105"/>
                <w:sz w:val="19"/>
                <w:szCs w:val="19"/>
              </w:rPr>
              <w:t xml:space="preserve">communicated, </w:t>
            </w:r>
            <w:r w:rsidRPr="00DE3AFB">
              <w:rPr>
                <w:rFonts w:ascii="Agency FB" w:hAnsi="Agency FB"/>
                <w:color w:val="4E4E50"/>
                <w:w w:val="105"/>
                <w:sz w:val="19"/>
                <w:szCs w:val="19"/>
              </w:rPr>
              <w:t>referenced,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w w:val="105"/>
                <w:sz w:val="19"/>
                <w:szCs w:val="19"/>
              </w:rPr>
              <w:t>discussed.</w:t>
            </w:r>
          </w:p>
          <w:p w14:paraId="1243CAAE" w14:textId="77777777" w:rsidR="00910FD2" w:rsidRPr="00DE3AFB" w:rsidRDefault="00910FD2" w:rsidP="00910FD2">
            <w:pPr>
              <w:pStyle w:val="TableParagraph"/>
              <w:numPr>
                <w:ilvl w:val="0"/>
                <w:numId w:val="144"/>
              </w:numPr>
              <w:tabs>
                <w:tab w:val="left" w:pos="454"/>
              </w:tabs>
              <w:spacing w:before="2" w:line="252" w:lineRule="auto"/>
              <w:ind w:left="454" w:right="252"/>
              <w:jc w:val="both"/>
              <w:rPr>
                <w:rFonts w:ascii="Agency FB" w:hAnsi="Agency FB"/>
                <w:sz w:val="19"/>
                <w:szCs w:val="19"/>
              </w:rPr>
            </w:pPr>
            <w:r w:rsidRPr="00DE3AFB">
              <w:rPr>
                <w:rFonts w:ascii="Agency FB" w:hAnsi="Agency FB"/>
                <w:color w:val="4E4E50"/>
                <w:spacing w:val="-2"/>
                <w:w w:val="105"/>
                <w:sz w:val="19"/>
                <w:szCs w:val="19"/>
              </w:rPr>
              <w:t>All</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learning</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objectives</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 xml:space="preserve">are </w:t>
            </w:r>
            <w:r w:rsidRPr="00DE3AFB">
              <w:rPr>
                <w:rFonts w:ascii="Agency FB" w:hAnsi="Agency FB"/>
                <w:color w:val="4E4E50"/>
                <w:w w:val="105"/>
                <w:sz w:val="19"/>
                <w:szCs w:val="19"/>
              </w:rPr>
              <w:t>displayed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referenced throughout the lesson.</w:t>
            </w:r>
          </w:p>
          <w:p w14:paraId="4DC32AB6" w14:textId="77777777" w:rsidR="00910FD2" w:rsidRPr="00DE3AFB" w:rsidRDefault="00910FD2" w:rsidP="00910FD2">
            <w:pPr>
              <w:pStyle w:val="TableParagraph"/>
              <w:numPr>
                <w:ilvl w:val="0"/>
                <w:numId w:val="144"/>
              </w:numPr>
              <w:tabs>
                <w:tab w:val="left" w:pos="454"/>
              </w:tabs>
              <w:spacing w:before="12" w:line="252" w:lineRule="auto"/>
              <w:ind w:left="454" w:right="407"/>
              <w:rPr>
                <w:rFonts w:ascii="Agency FB" w:hAnsi="Agency FB"/>
                <w:sz w:val="19"/>
                <w:szCs w:val="19"/>
              </w:rPr>
            </w:pPr>
            <w:r w:rsidRPr="00DE3AFB">
              <w:rPr>
                <w:rFonts w:ascii="Agency FB" w:hAnsi="Agency FB"/>
                <w:color w:val="4E4E50"/>
                <w:spacing w:val="-2"/>
                <w:w w:val="105"/>
                <w:sz w:val="19"/>
                <w:szCs w:val="19"/>
              </w:rPr>
              <w:t xml:space="preserve">Sub-objectives/ </w:t>
            </w:r>
            <w:r w:rsidRPr="00DE3AFB">
              <w:rPr>
                <w:rFonts w:ascii="Agency FB" w:hAnsi="Agency FB"/>
                <w:color w:val="4E4E50"/>
                <w:w w:val="105"/>
                <w:sz w:val="19"/>
                <w:szCs w:val="19"/>
              </w:rPr>
              <w:t xml:space="preserve">Prerequisite skills are aligned and logically sequenced to the </w:t>
            </w:r>
            <w:r w:rsidRPr="00DE3AFB">
              <w:rPr>
                <w:rFonts w:ascii="Agency FB" w:hAnsi="Agency FB"/>
                <w:color w:val="4E4E50"/>
                <w:spacing w:val="-2"/>
                <w:sz w:val="19"/>
                <w:szCs w:val="19"/>
              </w:rPr>
              <w:t>lesson’s</w:t>
            </w:r>
            <w:r w:rsidRPr="00DE3AFB">
              <w:rPr>
                <w:rFonts w:ascii="Agency FB" w:hAnsi="Agency FB"/>
                <w:color w:val="4E4E50"/>
                <w:spacing w:val="-9"/>
                <w:sz w:val="19"/>
                <w:szCs w:val="19"/>
              </w:rPr>
              <w:t xml:space="preserve"> </w:t>
            </w:r>
            <w:r w:rsidRPr="00DE3AFB">
              <w:rPr>
                <w:rFonts w:ascii="Agency FB" w:hAnsi="Agency FB"/>
                <w:color w:val="4E4E50"/>
                <w:spacing w:val="-2"/>
                <w:sz w:val="19"/>
                <w:szCs w:val="19"/>
              </w:rPr>
              <w:t>major</w:t>
            </w:r>
            <w:r w:rsidRPr="00DE3AFB">
              <w:rPr>
                <w:rFonts w:ascii="Agency FB" w:hAnsi="Agency FB"/>
                <w:color w:val="4E4E50"/>
                <w:spacing w:val="-9"/>
                <w:sz w:val="19"/>
                <w:szCs w:val="19"/>
              </w:rPr>
              <w:t xml:space="preserve"> </w:t>
            </w:r>
            <w:r w:rsidRPr="00DE3AFB">
              <w:rPr>
                <w:rFonts w:ascii="Agency FB" w:hAnsi="Agency FB"/>
                <w:color w:val="4E4E50"/>
                <w:spacing w:val="-2"/>
                <w:sz w:val="19"/>
                <w:szCs w:val="19"/>
              </w:rPr>
              <w:t>objective.</w:t>
            </w:r>
          </w:p>
          <w:p w14:paraId="534A561E" w14:textId="77777777" w:rsidR="00910FD2" w:rsidRPr="00DE3AFB" w:rsidRDefault="00910FD2" w:rsidP="00910FD2">
            <w:pPr>
              <w:pStyle w:val="TableParagraph"/>
              <w:numPr>
                <w:ilvl w:val="0"/>
                <w:numId w:val="144"/>
              </w:numPr>
              <w:tabs>
                <w:tab w:val="left" w:pos="454"/>
              </w:tabs>
              <w:spacing w:before="16"/>
              <w:ind w:left="454"/>
              <w:rPr>
                <w:rFonts w:ascii="Agency FB" w:hAnsi="Agency FB"/>
                <w:sz w:val="19"/>
                <w:szCs w:val="19"/>
              </w:rPr>
            </w:pPr>
            <w:r w:rsidRPr="00DE3AFB">
              <w:rPr>
                <w:rFonts w:ascii="Agency FB" w:hAnsi="Agency FB"/>
                <w:color w:val="4E4E50"/>
                <w:sz w:val="19"/>
                <w:szCs w:val="19"/>
              </w:rPr>
              <w:t>Learning</w:t>
            </w:r>
            <w:r w:rsidRPr="00DE3AFB">
              <w:rPr>
                <w:rFonts w:ascii="Agency FB" w:hAnsi="Agency FB"/>
                <w:color w:val="4E4E50"/>
                <w:spacing w:val="14"/>
                <w:sz w:val="19"/>
                <w:szCs w:val="19"/>
              </w:rPr>
              <w:t xml:space="preserve"> </w:t>
            </w:r>
            <w:r w:rsidRPr="00DE3AFB">
              <w:rPr>
                <w:rFonts w:ascii="Agency FB" w:hAnsi="Agency FB"/>
                <w:color w:val="4E4E50"/>
                <w:sz w:val="19"/>
                <w:szCs w:val="19"/>
              </w:rPr>
              <w:t>objectives</w:t>
            </w:r>
            <w:r w:rsidRPr="00DE3AFB">
              <w:rPr>
                <w:rFonts w:ascii="Agency FB" w:hAnsi="Agency FB"/>
                <w:color w:val="4E4E50"/>
                <w:spacing w:val="14"/>
                <w:sz w:val="19"/>
                <w:szCs w:val="19"/>
              </w:rPr>
              <w:t xml:space="preserve"> </w:t>
            </w:r>
            <w:r w:rsidRPr="00DE3AFB">
              <w:rPr>
                <w:rFonts w:ascii="Agency FB" w:hAnsi="Agency FB"/>
                <w:color w:val="4E4E50"/>
                <w:spacing w:val="-4"/>
                <w:sz w:val="19"/>
                <w:szCs w:val="19"/>
              </w:rPr>
              <w:t>are:</w:t>
            </w:r>
          </w:p>
          <w:p w14:paraId="65D69A1B" w14:textId="77777777" w:rsidR="00910FD2" w:rsidRPr="00DE3AFB" w:rsidRDefault="00910FD2" w:rsidP="00910FD2">
            <w:pPr>
              <w:pStyle w:val="TableParagraph"/>
              <w:numPr>
                <w:ilvl w:val="1"/>
                <w:numId w:val="144"/>
              </w:numPr>
              <w:tabs>
                <w:tab w:val="left" w:pos="814"/>
              </w:tabs>
              <w:spacing w:before="16" w:line="244" w:lineRule="auto"/>
              <w:ind w:left="814" w:right="174"/>
              <w:rPr>
                <w:rFonts w:ascii="Agency FB" w:hAnsi="Agency FB"/>
                <w:sz w:val="19"/>
                <w:szCs w:val="19"/>
              </w:rPr>
            </w:pPr>
            <w:r w:rsidRPr="00DE3AFB">
              <w:rPr>
                <w:rFonts w:ascii="Agency FB" w:hAnsi="Agency FB"/>
                <w:color w:val="4E4E50"/>
                <w:spacing w:val="-2"/>
                <w:w w:val="105"/>
                <w:sz w:val="19"/>
                <w:szCs w:val="19"/>
              </w:rPr>
              <w:t>consistently</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connected to what students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have </w:t>
            </w:r>
            <w:r w:rsidRPr="00DE3AFB">
              <w:rPr>
                <w:rFonts w:ascii="Agency FB" w:hAnsi="Agency FB"/>
                <w:color w:val="4E4E50"/>
                <w:spacing w:val="-2"/>
                <w:w w:val="105"/>
                <w:sz w:val="19"/>
                <w:szCs w:val="19"/>
              </w:rPr>
              <w:t>previously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learned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know from life experiences,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74E2FC82" w14:textId="77777777" w:rsidR="00910FD2" w:rsidRPr="00DE3AFB" w:rsidRDefault="00910FD2" w:rsidP="00910FD2">
            <w:pPr>
              <w:pStyle w:val="TableParagraph"/>
              <w:numPr>
                <w:ilvl w:val="1"/>
                <w:numId w:val="144"/>
              </w:numPr>
              <w:tabs>
                <w:tab w:val="left" w:pos="814"/>
              </w:tabs>
              <w:spacing w:before="9" w:line="242" w:lineRule="auto"/>
              <w:ind w:left="814" w:right="306"/>
              <w:rPr>
                <w:rFonts w:ascii="Agency FB" w:hAnsi="Agency FB"/>
                <w:sz w:val="19"/>
                <w:szCs w:val="19"/>
              </w:rPr>
            </w:pPr>
            <w:r w:rsidRPr="00DE3AFB">
              <w:rPr>
                <w:rFonts w:ascii="Agency FB" w:hAnsi="Agency FB"/>
                <w:color w:val="4E4E50"/>
                <w:sz w:val="19"/>
                <w:szCs w:val="19"/>
              </w:rPr>
              <w:t>integrated</w:t>
            </w:r>
            <w:r w:rsidRPr="00DE3AFB">
              <w:rPr>
                <w:rFonts w:ascii="Agency FB" w:hAnsi="Agency FB"/>
                <w:color w:val="4E4E50"/>
                <w:spacing w:val="-11"/>
                <w:sz w:val="19"/>
                <w:szCs w:val="19"/>
              </w:rPr>
              <w:t xml:space="preserve"> </w:t>
            </w:r>
            <w:r w:rsidRPr="00DE3AFB">
              <w:rPr>
                <w:rFonts w:ascii="Agency FB" w:hAnsi="Agency FB"/>
                <w:color w:val="4E4E50"/>
                <w:sz w:val="19"/>
                <w:szCs w:val="19"/>
              </w:rPr>
              <w:t>with</w:t>
            </w:r>
            <w:r w:rsidRPr="00DE3AFB">
              <w:rPr>
                <w:rFonts w:ascii="Agency FB" w:hAnsi="Agency FB"/>
                <w:color w:val="4E4E50"/>
                <w:spacing w:val="-12"/>
                <w:sz w:val="19"/>
                <w:szCs w:val="19"/>
              </w:rPr>
              <w:t xml:space="preserve"> </w:t>
            </w:r>
            <w:r w:rsidRPr="00DE3AFB">
              <w:rPr>
                <w:rFonts w:ascii="Agency FB" w:hAnsi="Agency FB"/>
                <w:color w:val="4E4E50"/>
                <w:sz w:val="19"/>
                <w:szCs w:val="19"/>
              </w:rPr>
              <w:t xml:space="preserve">other </w:t>
            </w:r>
            <w:r w:rsidRPr="00DE3AFB">
              <w:rPr>
                <w:rFonts w:ascii="Agency FB" w:hAnsi="Agency FB"/>
                <w:color w:val="4E4E50"/>
                <w:spacing w:val="-2"/>
                <w:sz w:val="19"/>
                <w:szCs w:val="19"/>
              </w:rPr>
              <w:t>disciplines.</w:t>
            </w:r>
          </w:p>
          <w:p w14:paraId="42FE0D59" w14:textId="77777777" w:rsidR="00910FD2" w:rsidRPr="00F720EA" w:rsidRDefault="00910FD2" w:rsidP="00910FD2">
            <w:pPr>
              <w:pStyle w:val="TableParagraph"/>
              <w:numPr>
                <w:ilvl w:val="0"/>
                <w:numId w:val="139"/>
              </w:numPr>
              <w:tabs>
                <w:tab w:val="left" w:pos="454"/>
              </w:tabs>
              <w:spacing w:before="6" w:line="247" w:lineRule="auto"/>
              <w:ind w:left="454" w:right="338"/>
              <w:rPr>
                <w:rFonts w:ascii="Agency FB" w:hAnsi="Agency FB"/>
                <w:color w:val="4E4E50"/>
                <w:w w:val="105"/>
                <w:sz w:val="19"/>
                <w:szCs w:val="19"/>
              </w:rPr>
            </w:pPr>
            <w:r w:rsidRPr="00F720EA">
              <w:rPr>
                <w:rFonts w:ascii="Agency FB" w:hAnsi="Agency FB"/>
                <w:color w:val="4E4E50"/>
                <w:w w:val="105"/>
                <w:sz w:val="19"/>
                <w:szCs w:val="19"/>
              </w:rPr>
              <w:t>Expectations</w:t>
            </w:r>
            <w:r w:rsidRPr="00F720EA">
              <w:rPr>
                <w:rFonts w:ascii="Agency FB" w:hAnsi="Agency FB"/>
                <w:color w:val="4E4E50"/>
                <w:spacing w:val="-11"/>
                <w:w w:val="105"/>
                <w:sz w:val="19"/>
                <w:szCs w:val="19"/>
              </w:rPr>
              <w:t xml:space="preserve"> </w:t>
            </w:r>
            <w:r w:rsidRPr="00F720EA">
              <w:rPr>
                <w:rFonts w:ascii="Agency FB" w:hAnsi="Agency FB"/>
                <w:color w:val="4E4E50"/>
                <w:w w:val="105"/>
                <w:sz w:val="19"/>
                <w:szCs w:val="19"/>
              </w:rPr>
              <w:t xml:space="preserve">and </w:t>
            </w:r>
            <w:r w:rsidRPr="00F720EA">
              <w:rPr>
                <w:rFonts w:ascii="Agency FB" w:hAnsi="Agency FB"/>
                <w:color w:val="4E4E50"/>
                <w:sz w:val="19"/>
                <w:szCs w:val="19"/>
              </w:rPr>
              <w:t xml:space="preserve">measurement criteria </w:t>
            </w:r>
            <w:r w:rsidRPr="00F720EA">
              <w:rPr>
                <w:rFonts w:ascii="Agency FB" w:hAnsi="Agency FB"/>
                <w:color w:val="4E4E50"/>
                <w:w w:val="105"/>
                <w:sz w:val="19"/>
                <w:szCs w:val="19"/>
              </w:rPr>
              <w:t>for student performance are clear, demanding, and high; and student work is aligned to state content standards and learning objectives.</w:t>
            </w:r>
          </w:p>
          <w:p w14:paraId="2752EE91" w14:textId="77777777" w:rsidR="00910FD2" w:rsidRPr="00DE3AFB" w:rsidRDefault="00910FD2" w:rsidP="00910FD2">
            <w:pPr>
              <w:pStyle w:val="TableParagraph"/>
              <w:numPr>
                <w:ilvl w:val="0"/>
                <w:numId w:val="139"/>
              </w:numPr>
              <w:tabs>
                <w:tab w:val="left" w:pos="454"/>
              </w:tabs>
              <w:spacing w:before="6" w:line="247" w:lineRule="auto"/>
              <w:ind w:left="454" w:right="338"/>
              <w:rPr>
                <w:rFonts w:ascii="Agency FB" w:hAnsi="Agency FB"/>
                <w:sz w:val="19"/>
                <w:szCs w:val="19"/>
              </w:rPr>
            </w:pPr>
            <w:r w:rsidRPr="00DE3AFB">
              <w:rPr>
                <w:rFonts w:ascii="Agency FB" w:hAnsi="Agency FB"/>
                <w:color w:val="4E4E50"/>
                <w:w w:val="105"/>
                <w:sz w:val="19"/>
                <w:szCs w:val="19"/>
              </w:rPr>
              <w:t>Student work and formative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assessments </w:t>
            </w:r>
            <w:r w:rsidRPr="00DE3AFB">
              <w:rPr>
                <w:rFonts w:ascii="Agency FB" w:hAnsi="Agency FB"/>
                <w:color w:val="4E4E50"/>
                <w:spacing w:val="-2"/>
                <w:w w:val="105"/>
                <w:sz w:val="19"/>
                <w:szCs w:val="19"/>
              </w:rPr>
              <w:t>are</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always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aligned</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the </w:t>
            </w:r>
            <w:r w:rsidRPr="00DE3AFB">
              <w:rPr>
                <w:rFonts w:ascii="Agency FB" w:hAnsi="Agency FB"/>
                <w:color w:val="4E4E50"/>
                <w:w w:val="105"/>
                <w:sz w:val="19"/>
                <w:szCs w:val="19"/>
              </w:rPr>
              <w:t xml:space="preserve">lesson’s objective and include descriptions of how assessment results will inform future </w:t>
            </w:r>
            <w:r w:rsidRPr="00DE3AFB">
              <w:rPr>
                <w:rFonts w:ascii="Agency FB" w:hAnsi="Agency FB"/>
                <w:color w:val="4E4E50"/>
                <w:spacing w:val="-2"/>
                <w:w w:val="105"/>
                <w:sz w:val="19"/>
                <w:szCs w:val="19"/>
              </w:rPr>
              <w:t>instruction.</w:t>
            </w:r>
          </w:p>
          <w:p w14:paraId="33970559" w14:textId="77777777" w:rsidR="00910FD2" w:rsidRPr="00DE3AFB" w:rsidRDefault="00910FD2" w:rsidP="00910FD2">
            <w:pPr>
              <w:pStyle w:val="TableParagraph"/>
              <w:numPr>
                <w:ilvl w:val="0"/>
                <w:numId w:val="139"/>
              </w:numPr>
              <w:tabs>
                <w:tab w:val="left" w:pos="454"/>
              </w:tabs>
              <w:spacing w:before="1" w:line="249" w:lineRule="auto"/>
              <w:ind w:left="454" w:right="341"/>
              <w:rPr>
                <w:rFonts w:ascii="Agency FB" w:hAnsi="Agency FB"/>
                <w:sz w:val="19"/>
                <w:szCs w:val="19"/>
              </w:rPr>
            </w:pPr>
            <w:r w:rsidRPr="00DE3AFB">
              <w:rPr>
                <w:rFonts w:ascii="Agency FB" w:hAnsi="Agency FB"/>
                <w:color w:val="4E4E50"/>
                <w:w w:val="105"/>
                <w:sz w:val="19"/>
                <w:szCs w:val="19"/>
              </w:rPr>
              <w:t xml:space="preserve">Students </w:t>
            </w:r>
            <w:proofErr w:type="gramStart"/>
            <w:r w:rsidRPr="00DE3AFB">
              <w:rPr>
                <w:rFonts w:ascii="Agency FB" w:hAnsi="Agency FB"/>
                <w:color w:val="4E4E50"/>
                <w:w w:val="105"/>
                <w:sz w:val="19"/>
                <w:szCs w:val="19"/>
              </w:rPr>
              <w:t>are able to</w:t>
            </w:r>
            <w:proofErr w:type="gramEnd"/>
            <w:r w:rsidRPr="00DE3AFB">
              <w:rPr>
                <w:rFonts w:ascii="Agency FB" w:hAnsi="Agency FB"/>
                <w:color w:val="4E4E50"/>
                <w:w w:val="105"/>
                <w:sz w:val="19"/>
                <w:szCs w:val="19"/>
              </w:rPr>
              <w:t xml:space="preserve"> articulate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expectations </w:t>
            </w:r>
            <w:r w:rsidRPr="00DE3AFB">
              <w:rPr>
                <w:rFonts w:ascii="Agency FB" w:hAnsi="Agency FB"/>
                <w:color w:val="4E4E50"/>
                <w:spacing w:val="-2"/>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what</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they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are</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learning </w:t>
            </w:r>
            <w:r w:rsidRPr="00DE3AFB">
              <w:rPr>
                <w:rFonts w:ascii="Agency FB" w:hAnsi="Agency FB"/>
                <w:color w:val="4E4E50"/>
                <w:w w:val="105"/>
                <w:sz w:val="19"/>
                <w:szCs w:val="19"/>
              </w:rPr>
              <w:t>and why and explain those to their peers.</w:t>
            </w:r>
          </w:p>
          <w:p w14:paraId="08DDF243" w14:textId="77777777" w:rsidR="004948BE" w:rsidRDefault="00910FD2" w:rsidP="00910FD2">
            <w:pPr>
              <w:pStyle w:val="TableParagraph"/>
              <w:spacing w:before="113" w:line="247" w:lineRule="auto"/>
              <w:ind w:left="94" w:right="113"/>
              <w:rPr>
                <w:rFonts w:ascii="Agency FB" w:hAnsi="Agency FB"/>
                <w:color w:val="4E4E50"/>
                <w:w w:val="105"/>
                <w:sz w:val="18"/>
                <w:szCs w:val="18"/>
              </w:rPr>
            </w:pPr>
            <w:r w:rsidRPr="00DE3AFB">
              <w:rPr>
                <w:rFonts w:ascii="Agency FB" w:hAnsi="Agency FB"/>
                <w:color w:val="4E4E50"/>
                <w:w w:val="105"/>
                <w:sz w:val="18"/>
                <w:szCs w:val="18"/>
              </w:rPr>
              <w:t>There is evidence that all students demonstrate mastery of the objective in more than one way</w:t>
            </w:r>
            <w:r>
              <w:rPr>
                <w:rFonts w:ascii="Agency FB" w:hAnsi="Agency FB"/>
                <w:color w:val="4E4E50"/>
                <w:w w:val="105"/>
                <w:sz w:val="18"/>
                <w:szCs w:val="18"/>
              </w:rPr>
              <w:t>.</w:t>
            </w:r>
          </w:p>
          <w:p w14:paraId="32BA4AFA" w14:textId="77777777" w:rsidR="00D7080B" w:rsidRDefault="00D7080B" w:rsidP="00910FD2">
            <w:pPr>
              <w:pStyle w:val="TableParagraph"/>
              <w:spacing w:before="113" w:line="247" w:lineRule="auto"/>
              <w:ind w:left="94" w:right="113"/>
              <w:rPr>
                <w:rFonts w:ascii="Agency FB" w:hAnsi="Agency FB"/>
                <w:color w:val="4E4E50"/>
                <w:w w:val="105"/>
                <w:sz w:val="18"/>
                <w:szCs w:val="18"/>
              </w:rPr>
            </w:pPr>
          </w:p>
          <w:p w14:paraId="0716905D" w14:textId="77777777" w:rsidR="00D7080B" w:rsidRDefault="00D7080B" w:rsidP="00910FD2">
            <w:pPr>
              <w:pStyle w:val="TableParagraph"/>
              <w:spacing w:before="113" w:line="247" w:lineRule="auto"/>
              <w:ind w:left="94" w:right="113"/>
              <w:rPr>
                <w:rFonts w:ascii="Agency FB" w:hAnsi="Agency FB"/>
                <w:color w:val="4E4E50"/>
                <w:w w:val="105"/>
                <w:sz w:val="18"/>
                <w:szCs w:val="18"/>
              </w:rPr>
            </w:pPr>
          </w:p>
          <w:p w14:paraId="4DAAC141" w14:textId="43B4E48C" w:rsidR="00D7080B" w:rsidRPr="00DE3AFB" w:rsidRDefault="00D7080B" w:rsidP="00910FD2">
            <w:pPr>
              <w:pStyle w:val="TableParagraph"/>
              <w:spacing w:before="113" w:line="247" w:lineRule="auto"/>
              <w:ind w:left="94" w:right="113"/>
              <w:rPr>
                <w:rFonts w:ascii="Agency FB" w:hAnsi="Agency FB"/>
                <w:i/>
                <w:color w:val="424242"/>
                <w:w w:val="105"/>
                <w:sz w:val="19"/>
                <w:szCs w:val="19"/>
              </w:rPr>
            </w:pPr>
          </w:p>
        </w:tc>
      </w:tr>
      <w:tr w:rsidR="003B358A" w:rsidRPr="00DE3AFB" w14:paraId="485E7F06" w14:textId="77777777" w:rsidTr="00310168">
        <w:trPr>
          <w:gridBefore w:val="2"/>
          <w:gridAfter w:val="1"/>
          <w:wBefore w:w="40" w:type="dxa"/>
          <w:wAfter w:w="540" w:type="dxa"/>
          <w:trHeight w:val="439"/>
        </w:trPr>
        <w:tc>
          <w:tcPr>
            <w:tcW w:w="14540" w:type="dxa"/>
            <w:gridSpan w:val="10"/>
            <w:tcBorders>
              <w:bottom w:val="single" w:sz="8" w:space="0" w:color="757070"/>
            </w:tcBorders>
            <w:shd w:val="clear" w:color="auto" w:fill="007E91"/>
          </w:tcPr>
          <w:p w14:paraId="48F05E4D" w14:textId="7677E471" w:rsidR="003B358A" w:rsidRPr="00DE3AFB" w:rsidRDefault="00D7080B" w:rsidP="0028351A">
            <w:pPr>
              <w:pStyle w:val="TableParagraph"/>
              <w:spacing w:before="89"/>
              <w:ind w:left="64"/>
              <w:rPr>
                <w:rFonts w:ascii="Agency FB" w:hAnsi="Agency FB"/>
                <w:b/>
                <w:sz w:val="19"/>
                <w:szCs w:val="19"/>
              </w:rPr>
            </w:pPr>
            <w:r>
              <w:rPr>
                <w:rFonts w:ascii="Agency FB" w:hAnsi="Agency FB"/>
                <w:b/>
                <w:color w:val="FFFFFF"/>
                <w:w w:val="110"/>
                <w:sz w:val="19"/>
                <w:szCs w:val="19"/>
              </w:rPr>
              <w:lastRenderedPageBreak/>
              <w:t>PRE</w:t>
            </w:r>
            <w:r w:rsidR="003B358A" w:rsidRPr="00DE3AFB">
              <w:rPr>
                <w:rFonts w:ascii="Agency FB" w:hAnsi="Agency FB"/>
                <w:b/>
                <w:color w:val="FFFFFF"/>
                <w:w w:val="110"/>
                <w:sz w:val="19"/>
                <w:szCs w:val="19"/>
              </w:rPr>
              <w:t>SENTING</w:t>
            </w:r>
            <w:r w:rsidR="003B358A" w:rsidRPr="00DE3AFB">
              <w:rPr>
                <w:rFonts w:ascii="Agency FB" w:hAnsi="Agency FB"/>
                <w:b/>
                <w:color w:val="FFFFFF"/>
                <w:spacing w:val="-3"/>
                <w:w w:val="110"/>
                <w:sz w:val="19"/>
                <w:szCs w:val="19"/>
              </w:rPr>
              <w:t xml:space="preserve"> </w:t>
            </w:r>
            <w:r w:rsidR="003B358A" w:rsidRPr="00DE3AFB">
              <w:rPr>
                <w:rFonts w:ascii="Agency FB" w:hAnsi="Agency FB"/>
                <w:b/>
                <w:color w:val="FFFFFF"/>
                <w:w w:val="110"/>
                <w:sz w:val="19"/>
                <w:szCs w:val="19"/>
              </w:rPr>
              <w:t>INSTRUCTIONAL</w:t>
            </w:r>
            <w:r w:rsidR="003B358A" w:rsidRPr="00DE3AFB">
              <w:rPr>
                <w:rFonts w:ascii="Agency FB" w:hAnsi="Agency FB"/>
                <w:b/>
                <w:color w:val="FFFFFF"/>
                <w:spacing w:val="-3"/>
                <w:w w:val="110"/>
                <w:sz w:val="19"/>
                <w:szCs w:val="19"/>
              </w:rPr>
              <w:t xml:space="preserve"> </w:t>
            </w:r>
            <w:r w:rsidR="003B358A" w:rsidRPr="00DE3AFB">
              <w:rPr>
                <w:rFonts w:ascii="Agency FB" w:hAnsi="Agency FB"/>
                <w:b/>
                <w:color w:val="FFFFFF"/>
                <w:w w:val="110"/>
                <w:sz w:val="19"/>
                <w:szCs w:val="19"/>
              </w:rPr>
              <w:t>CONTENT</w:t>
            </w:r>
            <w:r w:rsidR="003B358A" w:rsidRPr="00DE3AFB">
              <w:rPr>
                <w:rFonts w:ascii="Agency FB" w:hAnsi="Agency FB"/>
                <w:b/>
                <w:color w:val="FFFFFF"/>
                <w:spacing w:val="-3"/>
                <w:w w:val="110"/>
                <w:sz w:val="19"/>
                <w:szCs w:val="19"/>
              </w:rPr>
              <w:t xml:space="preserve"> </w:t>
            </w:r>
            <w:r w:rsidR="003B358A" w:rsidRPr="00DE3AFB">
              <w:rPr>
                <w:rFonts w:ascii="Agency FB" w:hAnsi="Agency FB"/>
                <w:b/>
                <w:color w:val="FFFFFF"/>
                <w:spacing w:val="-2"/>
                <w:w w:val="110"/>
                <w:sz w:val="19"/>
                <w:szCs w:val="19"/>
              </w:rPr>
              <w:t>(PIC)</w:t>
            </w:r>
            <w:r w:rsidR="003B358A">
              <w:rPr>
                <w:rFonts w:ascii="Agency FB" w:hAnsi="Agency FB"/>
                <w:b/>
                <w:color w:val="FFFFFF"/>
                <w:spacing w:val="-2"/>
                <w:w w:val="110"/>
                <w:sz w:val="19"/>
                <w:szCs w:val="19"/>
              </w:rPr>
              <w:t xml:space="preserve"> Alignment to </w:t>
            </w:r>
            <w:proofErr w:type="spellStart"/>
            <w:r w:rsidR="003B358A">
              <w:rPr>
                <w:rFonts w:ascii="Agency FB" w:hAnsi="Agency FB"/>
                <w:b/>
                <w:color w:val="FFFFFF"/>
                <w:spacing w:val="-2"/>
                <w:w w:val="110"/>
                <w:sz w:val="19"/>
                <w:szCs w:val="19"/>
              </w:rPr>
              <w:t>InTASC</w:t>
            </w:r>
            <w:proofErr w:type="spellEnd"/>
            <w:r w:rsidR="003B358A">
              <w:rPr>
                <w:rFonts w:ascii="Agency FB" w:hAnsi="Agency FB"/>
                <w:b/>
                <w:color w:val="FFFFFF"/>
                <w:spacing w:val="-2"/>
                <w:w w:val="110"/>
                <w:sz w:val="19"/>
                <w:szCs w:val="19"/>
              </w:rPr>
              <w:t xml:space="preserve"> Standards: Standard 5: Application of Content</w:t>
            </w:r>
          </w:p>
        </w:tc>
      </w:tr>
      <w:tr w:rsidR="003B358A" w:rsidRPr="00DE3AFB" w14:paraId="4E61C0EE" w14:textId="77777777" w:rsidTr="00310168">
        <w:trPr>
          <w:gridBefore w:val="2"/>
          <w:gridAfter w:val="1"/>
          <w:wBefore w:w="40" w:type="dxa"/>
          <w:wAfter w:w="540" w:type="dxa"/>
          <w:trHeight w:val="440"/>
        </w:trPr>
        <w:tc>
          <w:tcPr>
            <w:tcW w:w="14540" w:type="dxa"/>
            <w:gridSpan w:val="10"/>
            <w:tcBorders>
              <w:top w:val="single" w:sz="8" w:space="0" w:color="757070"/>
              <w:left w:val="nil"/>
              <w:bottom w:val="nil"/>
              <w:right w:val="nil"/>
            </w:tcBorders>
            <w:shd w:val="clear" w:color="auto" w:fill="757070"/>
          </w:tcPr>
          <w:p w14:paraId="6C3BD4DB" w14:textId="42F346A7" w:rsidR="003B358A" w:rsidRPr="002662C3" w:rsidRDefault="002E16CC" w:rsidP="003E0E44">
            <w:pPr>
              <w:pStyle w:val="TableParagraph"/>
              <w:tabs>
                <w:tab w:val="left" w:pos="3555"/>
                <w:tab w:val="left" w:pos="6610"/>
                <w:tab w:val="left" w:pos="9461"/>
                <w:tab w:val="left" w:pos="11970"/>
                <w:tab w:val="left" w:pos="13035"/>
              </w:tabs>
              <w:spacing w:before="106"/>
              <w:ind w:left="760"/>
              <w:rPr>
                <w:rFonts w:ascii="Agency FB" w:hAnsi="Agency FB"/>
                <w:bCs/>
                <w:sz w:val="19"/>
                <w:szCs w:val="19"/>
              </w:rPr>
            </w:pPr>
            <w:r w:rsidRPr="002662C3">
              <w:rPr>
                <w:rFonts w:ascii="Agency FB" w:hAnsi="Agency FB"/>
                <w:bCs/>
                <w:color w:val="FFFFFF"/>
                <w:sz w:val="19"/>
                <w:szCs w:val="19"/>
              </w:rPr>
              <w:t>Level</w:t>
            </w:r>
            <w:r w:rsidRPr="002662C3">
              <w:rPr>
                <w:rFonts w:ascii="Agency FB" w:hAnsi="Agency FB"/>
                <w:bCs/>
                <w:color w:val="FFFFFF"/>
                <w:spacing w:val="-4"/>
                <w:sz w:val="19"/>
                <w:szCs w:val="19"/>
              </w:rPr>
              <w:t xml:space="preserve"> </w:t>
            </w:r>
            <w:r w:rsidRPr="002662C3">
              <w:rPr>
                <w:rFonts w:ascii="Agency FB" w:hAnsi="Agency FB"/>
                <w:bCs/>
                <w:color w:val="FFFFFF"/>
                <w:sz w:val="19"/>
                <w:szCs w:val="19"/>
              </w:rPr>
              <w:t>1:</w:t>
            </w:r>
            <w:r w:rsidRPr="002662C3">
              <w:rPr>
                <w:rFonts w:ascii="Agency FB" w:hAnsi="Agency FB"/>
                <w:bCs/>
                <w:color w:val="FFFFFF"/>
                <w:spacing w:val="-4"/>
                <w:sz w:val="19"/>
                <w:szCs w:val="19"/>
              </w:rPr>
              <w:t xml:space="preserve"> </w:t>
            </w:r>
            <w:r w:rsidRPr="002662C3">
              <w:rPr>
                <w:rFonts w:ascii="Agency FB" w:hAnsi="Agency FB"/>
                <w:bCs/>
                <w:color w:val="FFFFFF"/>
                <w:sz w:val="19"/>
                <w:szCs w:val="19"/>
              </w:rPr>
              <w:t>Improvement</w:t>
            </w:r>
            <w:r w:rsidRPr="002662C3">
              <w:rPr>
                <w:rFonts w:ascii="Agency FB" w:hAnsi="Agency FB"/>
                <w:bCs/>
                <w:color w:val="FFFFFF"/>
                <w:spacing w:val="-3"/>
                <w:sz w:val="19"/>
                <w:szCs w:val="19"/>
              </w:rPr>
              <w:t xml:space="preserve"> </w:t>
            </w:r>
            <w:r w:rsidRPr="002662C3">
              <w:rPr>
                <w:rFonts w:ascii="Agency FB" w:hAnsi="Agency FB"/>
                <w:bCs/>
                <w:color w:val="FFFFFF"/>
                <w:spacing w:val="-2"/>
                <w:sz w:val="19"/>
                <w:szCs w:val="19"/>
              </w:rPr>
              <w:t>Needed</w:t>
            </w:r>
            <w:r w:rsidR="003B358A" w:rsidRPr="002662C3">
              <w:rPr>
                <w:rFonts w:ascii="Agency FB" w:hAnsi="Agency FB"/>
                <w:bCs/>
                <w:color w:val="FFFFFF"/>
                <w:sz w:val="19"/>
                <w:szCs w:val="19"/>
              </w:rPr>
              <w:tab/>
            </w:r>
            <w:r w:rsidR="00C46F06" w:rsidRPr="002662C3">
              <w:rPr>
                <w:rFonts w:ascii="Agency FB" w:hAnsi="Agency FB"/>
                <w:bCs/>
                <w:color w:val="FFFFFF"/>
                <w:sz w:val="19"/>
                <w:szCs w:val="19"/>
              </w:rPr>
              <w:t>Level</w:t>
            </w:r>
            <w:r w:rsidR="00C46F06" w:rsidRPr="002662C3">
              <w:rPr>
                <w:rFonts w:ascii="Agency FB" w:hAnsi="Agency FB"/>
                <w:bCs/>
                <w:color w:val="FFFFFF"/>
                <w:spacing w:val="-4"/>
                <w:sz w:val="19"/>
                <w:szCs w:val="19"/>
              </w:rPr>
              <w:t xml:space="preserve"> </w:t>
            </w:r>
            <w:r w:rsidR="00C46F06" w:rsidRPr="002662C3">
              <w:rPr>
                <w:rFonts w:ascii="Agency FB" w:hAnsi="Agency FB"/>
                <w:bCs/>
                <w:color w:val="FFFFFF"/>
                <w:sz w:val="19"/>
                <w:szCs w:val="19"/>
              </w:rPr>
              <w:t>2:</w:t>
            </w:r>
            <w:r w:rsidR="00C46F06" w:rsidRPr="002662C3">
              <w:rPr>
                <w:rFonts w:ascii="Agency FB" w:hAnsi="Agency FB"/>
                <w:bCs/>
                <w:color w:val="FFFFFF"/>
                <w:spacing w:val="-1"/>
                <w:sz w:val="19"/>
                <w:szCs w:val="19"/>
              </w:rPr>
              <w:t xml:space="preserve"> </w:t>
            </w:r>
            <w:r w:rsidR="00C46F06" w:rsidRPr="002662C3">
              <w:rPr>
                <w:rFonts w:ascii="Agency FB" w:hAnsi="Agency FB"/>
                <w:bCs/>
                <w:color w:val="FFFFFF"/>
                <w:spacing w:val="-2"/>
                <w:sz w:val="19"/>
                <w:szCs w:val="19"/>
              </w:rPr>
              <w:t>Developing</w:t>
            </w:r>
            <w:r w:rsidR="003B358A" w:rsidRPr="002662C3">
              <w:rPr>
                <w:rFonts w:ascii="Agency FB" w:hAnsi="Agency FB"/>
                <w:bCs/>
                <w:color w:val="FFFFFF"/>
                <w:sz w:val="19"/>
                <w:szCs w:val="19"/>
              </w:rPr>
              <w:tab/>
              <w:t>Level</w:t>
            </w:r>
            <w:r w:rsidR="003B358A" w:rsidRPr="002662C3">
              <w:rPr>
                <w:rFonts w:ascii="Agency FB" w:hAnsi="Agency FB"/>
                <w:bCs/>
                <w:color w:val="FFFFFF"/>
                <w:spacing w:val="-4"/>
                <w:sz w:val="19"/>
                <w:szCs w:val="19"/>
              </w:rPr>
              <w:t xml:space="preserve"> </w:t>
            </w:r>
            <w:r w:rsidR="003B358A" w:rsidRPr="002662C3">
              <w:rPr>
                <w:rFonts w:ascii="Agency FB" w:hAnsi="Agency FB"/>
                <w:bCs/>
                <w:color w:val="FFFFFF"/>
                <w:sz w:val="19"/>
                <w:szCs w:val="19"/>
              </w:rPr>
              <w:t>3:</w:t>
            </w:r>
            <w:r w:rsidR="003B358A" w:rsidRPr="002662C3">
              <w:rPr>
                <w:rFonts w:ascii="Agency FB" w:hAnsi="Agency FB"/>
                <w:bCs/>
                <w:color w:val="FFFFFF"/>
                <w:spacing w:val="-1"/>
                <w:sz w:val="19"/>
                <w:szCs w:val="19"/>
              </w:rPr>
              <w:t xml:space="preserve"> </w:t>
            </w:r>
            <w:r w:rsidR="003B358A" w:rsidRPr="002662C3">
              <w:rPr>
                <w:rFonts w:ascii="Agency FB" w:hAnsi="Agency FB"/>
                <w:bCs/>
                <w:color w:val="FFFFFF"/>
                <w:spacing w:val="-2"/>
                <w:sz w:val="19"/>
                <w:szCs w:val="19"/>
              </w:rPr>
              <w:t>Proficient</w:t>
            </w:r>
            <w:r w:rsidR="003B358A" w:rsidRPr="002662C3">
              <w:rPr>
                <w:rFonts w:ascii="Agency FB" w:hAnsi="Agency FB"/>
                <w:bCs/>
                <w:color w:val="FFFFFF"/>
                <w:sz w:val="19"/>
                <w:szCs w:val="19"/>
              </w:rPr>
              <w:tab/>
            </w:r>
            <w:r w:rsidR="001508F6" w:rsidRPr="002662C3">
              <w:rPr>
                <w:rFonts w:ascii="Agency FB" w:hAnsi="Agency FB"/>
                <w:bCs/>
                <w:color w:val="FFFFFF"/>
                <w:sz w:val="19"/>
                <w:szCs w:val="19"/>
              </w:rPr>
              <w:t>Level</w:t>
            </w:r>
            <w:r w:rsidR="001508F6" w:rsidRPr="002662C3">
              <w:rPr>
                <w:rFonts w:ascii="Agency FB" w:hAnsi="Agency FB"/>
                <w:bCs/>
                <w:color w:val="FFFFFF"/>
                <w:spacing w:val="-2"/>
                <w:sz w:val="19"/>
                <w:szCs w:val="19"/>
              </w:rPr>
              <w:t xml:space="preserve"> </w:t>
            </w:r>
            <w:r w:rsidR="001508F6" w:rsidRPr="002662C3">
              <w:rPr>
                <w:rFonts w:ascii="Agency FB" w:hAnsi="Agency FB"/>
                <w:bCs/>
                <w:color w:val="FFFFFF"/>
                <w:sz w:val="19"/>
                <w:szCs w:val="19"/>
              </w:rPr>
              <w:t>4:</w:t>
            </w:r>
            <w:r w:rsidR="001508F6" w:rsidRPr="002662C3">
              <w:rPr>
                <w:rFonts w:ascii="Agency FB" w:hAnsi="Agency FB"/>
                <w:bCs/>
                <w:color w:val="FFFFFF"/>
                <w:spacing w:val="-1"/>
                <w:sz w:val="19"/>
                <w:szCs w:val="19"/>
              </w:rPr>
              <w:t xml:space="preserve"> </w:t>
            </w:r>
            <w:r w:rsidR="001508F6" w:rsidRPr="002662C3">
              <w:rPr>
                <w:rFonts w:ascii="Agency FB" w:hAnsi="Agency FB"/>
                <w:bCs/>
                <w:color w:val="FFFFFF"/>
                <w:spacing w:val="-2"/>
                <w:sz w:val="19"/>
                <w:szCs w:val="19"/>
              </w:rPr>
              <w:t>Distinguished</w:t>
            </w:r>
            <w:r w:rsidR="003B358A" w:rsidRPr="002662C3">
              <w:rPr>
                <w:rFonts w:ascii="Agency FB" w:hAnsi="Agency FB"/>
                <w:bCs/>
                <w:color w:val="FFFFFF"/>
                <w:sz w:val="19"/>
                <w:szCs w:val="19"/>
              </w:rPr>
              <w:tab/>
            </w:r>
            <w:r w:rsidR="003E0E44">
              <w:rPr>
                <w:rFonts w:ascii="Agency FB" w:hAnsi="Agency FB"/>
                <w:bCs/>
                <w:color w:val="FFFFFF"/>
                <w:sz w:val="19"/>
                <w:szCs w:val="19"/>
              </w:rPr>
              <w:tab/>
            </w:r>
            <w:r w:rsidR="003E0E44" w:rsidRPr="002662C3">
              <w:rPr>
                <w:rFonts w:ascii="Agency FB" w:hAnsi="Agency FB"/>
                <w:bCs/>
                <w:color w:val="FFFFFF"/>
                <w:sz w:val="19"/>
                <w:szCs w:val="19"/>
              </w:rPr>
              <w:t>Level</w:t>
            </w:r>
            <w:r w:rsidR="003E0E44" w:rsidRPr="002662C3">
              <w:rPr>
                <w:rFonts w:ascii="Agency FB" w:hAnsi="Agency FB"/>
                <w:bCs/>
                <w:color w:val="FFFFFF"/>
                <w:spacing w:val="-2"/>
                <w:sz w:val="19"/>
                <w:szCs w:val="19"/>
              </w:rPr>
              <w:t xml:space="preserve"> </w:t>
            </w:r>
            <w:r w:rsidR="003E0E44" w:rsidRPr="002662C3">
              <w:rPr>
                <w:rFonts w:ascii="Agency FB" w:hAnsi="Agency FB"/>
                <w:bCs/>
                <w:color w:val="FFFFFF"/>
                <w:sz w:val="19"/>
                <w:szCs w:val="19"/>
              </w:rPr>
              <w:t>5:</w:t>
            </w:r>
            <w:r w:rsidR="003E0E44" w:rsidRPr="002662C3">
              <w:rPr>
                <w:rFonts w:ascii="Agency FB" w:hAnsi="Agency FB"/>
                <w:bCs/>
                <w:color w:val="FFFFFF"/>
                <w:spacing w:val="-1"/>
                <w:sz w:val="19"/>
                <w:szCs w:val="19"/>
              </w:rPr>
              <w:t xml:space="preserve"> </w:t>
            </w:r>
            <w:r w:rsidR="003E0E44" w:rsidRPr="002662C3">
              <w:rPr>
                <w:rFonts w:ascii="Agency FB" w:hAnsi="Agency FB"/>
                <w:bCs/>
                <w:color w:val="FFFFFF"/>
                <w:spacing w:val="-2"/>
                <w:sz w:val="19"/>
                <w:szCs w:val="19"/>
              </w:rPr>
              <w:t>Exemplary</w:t>
            </w:r>
          </w:p>
        </w:tc>
      </w:tr>
      <w:tr w:rsidR="003B358A" w:rsidRPr="00DE3AFB" w14:paraId="6A09AEDD" w14:textId="77777777" w:rsidTr="00910FD2">
        <w:trPr>
          <w:gridBefore w:val="2"/>
          <w:gridAfter w:val="1"/>
          <w:wBefore w:w="40" w:type="dxa"/>
          <w:wAfter w:w="540" w:type="dxa"/>
          <w:trHeight w:val="1023"/>
        </w:trPr>
        <w:tc>
          <w:tcPr>
            <w:tcW w:w="2950" w:type="dxa"/>
            <w:gridSpan w:val="2"/>
            <w:tcBorders>
              <w:top w:val="nil"/>
              <w:left w:val="single" w:sz="8" w:space="0" w:color="D4D4D4"/>
              <w:bottom w:val="single" w:sz="8" w:space="0" w:color="D4D4D4"/>
              <w:right w:val="single" w:sz="8" w:space="0" w:color="D4D4D4"/>
            </w:tcBorders>
            <w:shd w:val="clear" w:color="auto" w:fill="C8D9F7"/>
          </w:tcPr>
          <w:p w14:paraId="17334F8B" w14:textId="05A15AA4" w:rsidR="003B358A" w:rsidRPr="00DE3AFB" w:rsidRDefault="008B738F" w:rsidP="0028351A">
            <w:pPr>
              <w:pStyle w:val="TableParagraph"/>
              <w:spacing w:before="110" w:line="247" w:lineRule="auto"/>
              <w:ind w:left="101" w:right="144"/>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870" w:type="dxa"/>
            <w:gridSpan w:val="2"/>
            <w:tcBorders>
              <w:top w:val="nil"/>
              <w:left w:val="single" w:sz="8" w:space="0" w:color="D4D4D4"/>
              <w:bottom w:val="single" w:sz="8" w:space="0" w:color="D4D4D4"/>
              <w:right w:val="single" w:sz="8" w:space="0" w:color="D4D4D4"/>
            </w:tcBorders>
            <w:shd w:val="clear" w:color="auto" w:fill="C8D9F7"/>
          </w:tcPr>
          <w:p w14:paraId="267F3C3F" w14:textId="2C00B396" w:rsidR="003B358A" w:rsidRPr="002662C3" w:rsidRDefault="008B738F" w:rsidP="0028351A">
            <w:pPr>
              <w:pStyle w:val="TableParagraph"/>
              <w:spacing w:before="110" w:line="249" w:lineRule="auto"/>
              <w:ind w:left="104" w:right="430"/>
              <w:rPr>
                <w:rFonts w:ascii="Agency FB" w:hAnsi="Agency FB"/>
                <w:bCs/>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2960" w:type="dxa"/>
            <w:gridSpan w:val="3"/>
            <w:tcBorders>
              <w:top w:val="nil"/>
              <w:left w:val="single" w:sz="8" w:space="0" w:color="D4D4D4"/>
              <w:bottom w:val="single" w:sz="8" w:space="0" w:color="D4D4D4"/>
              <w:right w:val="single" w:sz="8" w:space="0" w:color="D4D4D4"/>
            </w:tcBorders>
            <w:shd w:val="clear" w:color="auto" w:fill="C8D9F7"/>
          </w:tcPr>
          <w:p w14:paraId="7A3711ED" w14:textId="77777777" w:rsidR="003B358A" w:rsidRPr="002662C3" w:rsidRDefault="003B358A" w:rsidP="0028351A">
            <w:pPr>
              <w:pStyle w:val="TableParagraph"/>
              <w:spacing w:before="110" w:line="242" w:lineRule="auto"/>
              <w:ind w:left="101" w:right="144"/>
              <w:rPr>
                <w:rFonts w:ascii="Agency FB" w:hAnsi="Agency FB"/>
                <w:bCs/>
                <w:i/>
                <w:sz w:val="19"/>
                <w:szCs w:val="19"/>
              </w:rPr>
            </w:pPr>
            <w:r w:rsidRPr="002662C3">
              <w:rPr>
                <w:rFonts w:ascii="Agency FB" w:hAnsi="Agency FB"/>
                <w:bCs/>
                <w:i/>
                <w:color w:val="424242"/>
                <w:sz w:val="19"/>
                <w:szCs w:val="19"/>
              </w:rPr>
              <w:t>Some</w:t>
            </w:r>
            <w:r w:rsidRPr="002662C3">
              <w:rPr>
                <w:rFonts w:ascii="Agency FB" w:hAnsi="Agency FB"/>
                <w:bCs/>
                <w:i/>
                <w:color w:val="424242"/>
                <w:spacing w:val="-4"/>
                <w:sz w:val="19"/>
                <w:szCs w:val="19"/>
              </w:rPr>
              <w:t xml:space="preserve"> </w:t>
            </w:r>
            <w:r w:rsidRPr="002662C3">
              <w:rPr>
                <w:rFonts w:ascii="Agency FB" w:hAnsi="Agency FB"/>
                <w:bCs/>
                <w:i/>
                <w:color w:val="424242"/>
                <w:sz w:val="19"/>
                <w:szCs w:val="19"/>
              </w:rPr>
              <w:t>Evidence</w:t>
            </w:r>
            <w:r w:rsidRPr="002662C3">
              <w:rPr>
                <w:rFonts w:ascii="Agency FB" w:hAnsi="Agency FB"/>
                <w:bCs/>
                <w:i/>
                <w:color w:val="424242"/>
                <w:spacing w:val="-4"/>
                <w:sz w:val="19"/>
                <w:szCs w:val="19"/>
              </w:rPr>
              <w:t xml:space="preserve"> </w:t>
            </w:r>
            <w:r w:rsidRPr="002662C3">
              <w:rPr>
                <w:rFonts w:ascii="Agency FB" w:hAnsi="Agency FB"/>
                <w:bCs/>
                <w:i/>
                <w:color w:val="424242"/>
                <w:sz w:val="19"/>
                <w:szCs w:val="19"/>
              </w:rPr>
              <w:t>on Student-</w:t>
            </w:r>
            <w:r w:rsidRPr="002662C3">
              <w:rPr>
                <w:rFonts w:ascii="Agency FB" w:hAnsi="Agency FB"/>
                <w:bCs/>
                <w:i/>
                <w:color w:val="424242"/>
                <w:spacing w:val="-2"/>
                <w:sz w:val="19"/>
                <w:szCs w:val="19"/>
              </w:rPr>
              <w:t>Centered</w:t>
            </w:r>
          </w:p>
          <w:p w14:paraId="2DB7B785" w14:textId="77777777" w:rsidR="003B358A" w:rsidRPr="002662C3" w:rsidRDefault="003B358A" w:rsidP="0028351A">
            <w:pPr>
              <w:pStyle w:val="TableParagraph"/>
              <w:spacing w:before="1" w:line="242" w:lineRule="auto"/>
              <w:ind w:left="94" w:right="113"/>
              <w:rPr>
                <w:rFonts w:ascii="Agency FB" w:hAnsi="Agency FB"/>
                <w:bCs/>
                <w:i/>
                <w:sz w:val="19"/>
                <w:szCs w:val="19"/>
              </w:rPr>
            </w:pPr>
            <w:r w:rsidRPr="002662C3">
              <w:rPr>
                <w:rFonts w:ascii="Agency FB" w:hAnsi="Agency FB"/>
                <w:bCs/>
                <w:i/>
                <w:color w:val="424242"/>
                <w:sz w:val="19"/>
                <w:szCs w:val="19"/>
              </w:rPr>
              <w:t>Learning/Student Ownership of Learning–</w:t>
            </w:r>
            <w:r w:rsidRPr="002662C3">
              <w:rPr>
                <w:rFonts w:ascii="Agency FB" w:hAnsi="Agency FB"/>
                <w:bCs/>
                <w:i/>
                <w:color w:val="424242"/>
                <w:spacing w:val="-14"/>
                <w:sz w:val="19"/>
                <w:szCs w:val="19"/>
              </w:rPr>
              <w:t xml:space="preserve"> </w:t>
            </w:r>
            <w:r w:rsidRPr="002662C3">
              <w:rPr>
                <w:rFonts w:ascii="Agency FB" w:hAnsi="Agency FB"/>
                <w:bCs/>
                <w:i/>
                <w:color w:val="424242"/>
                <w:sz w:val="19"/>
                <w:szCs w:val="19"/>
              </w:rPr>
              <w:t>Teacher</w:t>
            </w:r>
            <w:r w:rsidRPr="002662C3">
              <w:rPr>
                <w:rFonts w:ascii="Agency FB" w:hAnsi="Agency FB"/>
                <w:bCs/>
                <w:i/>
                <w:color w:val="424242"/>
                <w:spacing w:val="2"/>
                <w:sz w:val="19"/>
                <w:szCs w:val="19"/>
              </w:rPr>
              <w:t xml:space="preserve"> </w:t>
            </w:r>
            <w:r w:rsidRPr="002662C3">
              <w:rPr>
                <w:rFonts w:ascii="Agency FB" w:hAnsi="Agency FB"/>
                <w:bCs/>
                <w:i/>
                <w:color w:val="424242"/>
                <w:sz w:val="19"/>
                <w:szCs w:val="19"/>
              </w:rPr>
              <w:t>Facilitate</w:t>
            </w:r>
            <w:r w:rsidRPr="002662C3">
              <w:rPr>
                <w:rFonts w:ascii="Agency FB" w:hAnsi="Agency FB"/>
                <w:bCs/>
                <w:i/>
                <w:color w:val="424242"/>
                <w:spacing w:val="-13"/>
                <w:sz w:val="19"/>
                <w:szCs w:val="19"/>
              </w:rPr>
              <w:t xml:space="preserve"> </w:t>
            </w:r>
            <w:r w:rsidRPr="002662C3">
              <w:rPr>
                <w:rFonts w:ascii="Agency FB" w:hAnsi="Agency FB"/>
                <w:bCs/>
                <w:i/>
                <w:color w:val="424242"/>
                <w:sz w:val="19"/>
                <w:szCs w:val="19"/>
              </w:rPr>
              <w:t xml:space="preserve">the </w:t>
            </w:r>
            <w:r w:rsidRPr="002662C3">
              <w:rPr>
                <w:rFonts w:ascii="Agency FB" w:hAnsi="Agency FB"/>
                <w:bCs/>
                <w:i/>
                <w:color w:val="424242"/>
                <w:spacing w:val="-2"/>
                <w:sz w:val="19"/>
                <w:szCs w:val="19"/>
              </w:rPr>
              <w:t>Learning</w:t>
            </w:r>
          </w:p>
        </w:tc>
        <w:tc>
          <w:tcPr>
            <w:tcW w:w="2520" w:type="dxa"/>
            <w:tcBorders>
              <w:top w:val="nil"/>
              <w:left w:val="single" w:sz="8" w:space="0" w:color="D4D4D4"/>
              <w:bottom w:val="single" w:sz="8" w:space="0" w:color="D4D4D4"/>
              <w:right w:val="single" w:sz="8" w:space="0" w:color="D4D4D4"/>
            </w:tcBorders>
            <w:shd w:val="clear" w:color="auto" w:fill="C8D9F7"/>
          </w:tcPr>
          <w:p w14:paraId="7C083E0F" w14:textId="2633D958" w:rsidR="003B358A" w:rsidRPr="00DE3AFB" w:rsidRDefault="008B738F" w:rsidP="0028351A">
            <w:pPr>
              <w:pStyle w:val="TableParagraph"/>
              <w:spacing w:before="110" w:line="247" w:lineRule="auto"/>
              <w:ind w:left="104" w:right="430"/>
              <w:rPr>
                <w:rFonts w:ascii="Agency FB" w:hAnsi="Agency FB"/>
                <w:i/>
                <w:sz w:val="19"/>
                <w:szCs w:val="19"/>
              </w:rPr>
            </w:pPr>
            <w:r w:rsidRPr="002662C3">
              <w:rPr>
                <w:rFonts w:ascii="Agency FB" w:hAnsi="Agency FB"/>
                <w:bCs/>
                <w:i/>
                <w:color w:val="424242"/>
                <w:sz w:val="19"/>
                <w:szCs w:val="19"/>
              </w:rPr>
              <w:t>Some</w:t>
            </w:r>
            <w:r w:rsidRPr="002662C3">
              <w:rPr>
                <w:rFonts w:ascii="Agency FB" w:hAnsi="Agency FB"/>
                <w:bCs/>
                <w:i/>
                <w:color w:val="424242"/>
                <w:spacing w:val="-4"/>
                <w:sz w:val="19"/>
                <w:szCs w:val="19"/>
              </w:rPr>
              <w:t xml:space="preserve"> </w:t>
            </w:r>
            <w:r w:rsidRPr="002662C3">
              <w:rPr>
                <w:rFonts w:ascii="Agency FB" w:hAnsi="Agency FB"/>
                <w:bCs/>
                <w:i/>
                <w:color w:val="424242"/>
                <w:sz w:val="19"/>
                <w:szCs w:val="19"/>
              </w:rPr>
              <w:t>Evidence</w:t>
            </w:r>
            <w:r w:rsidRPr="002662C3">
              <w:rPr>
                <w:rFonts w:ascii="Agency FB" w:hAnsi="Agency FB"/>
                <w:bCs/>
                <w:i/>
                <w:color w:val="424242"/>
                <w:spacing w:val="-4"/>
                <w:sz w:val="19"/>
                <w:szCs w:val="19"/>
              </w:rPr>
              <w:t xml:space="preserve"> </w:t>
            </w:r>
            <w:r w:rsidRPr="002662C3">
              <w:rPr>
                <w:rFonts w:ascii="Agency FB" w:hAnsi="Agency FB"/>
                <w:bCs/>
                <w:i/>
                <w:color w:val="424242"/>
                <w:sz w:val="19"/>
                <w:szCs w:val="19"/>
              </w:rPr>
              <w:t>of</w:t>
            </w:r>
            <w:r w:rsidRPr="002662C3">
              <w:rPr>
                <w:rFonts w:ascii="Agency FB" w:hAnsi="Agency FB"/>
                <w:bCs/>
                <w:i/>
                <w:color w:val="424242"/>
                <w:spacing w:val="-4"/>
                <w:sz w:val="19"/>
                <w:szCs w:val="19"/>
              </w:rPr>
              <w:t xml:space="preserve"> </w:t>
            </w:r>
            <w:r w:rsidRPr="002662C3">
              <w:rPr>
                <w:rFonts w:ascii="Agency FB" w:hAnsi="Agency FB"/>
                <w:bCs/>
                <w:i/>
                <w:color w:val="424242"/>
                <w:sz w:val="19"/>
                <w:szCs w:val="19"/>
              </w:rPr>
              <w:t xml:space="preserve">Student </w:t>
            </w:r>
            <w:r w:rsidRPr="002662C3">
              <w:rPr>
                <w:rFonts w:ascii="Agency FB" w:hAnsi="Agency FB"/>
                <w:bCs/>
                <w:i/>
                <w:color w:val="424242"/>
                <w:w w:val="105"/>
                <w:sz w:val="19"/>
                <w:szCs w:val="19"/>
              </w:rPr>
              <w:t xml:space="preserve">Ownership of Learning </w:t>
            </w:r>
            <w:r w:rsidRPr="002662C3">
              <w:rPr>
                <w:rFonts w:ascii="Agency FB" w:hAnsi="Agency FB"/>
                <w:bCs/>
                <w:i/>
                <w:color w:val="424242"/>
                <w:w w:val="115"/>
                <w:sz w:val="19"/>
                <w:szCs w:val="19"/>
              </w:rPr>
              <w:t xml:space="preserve">– </w:t>
            </w:r>
            <w:r w:rsidRPr="002662C3">
              <w:rPr>
                <w:rFonts w:ascii="Agency FB" w:hAnsi="Agency FB"/>
                <w:bCs/>
                <w:i/>
                <w:color w:val="424242"/>
                <w:w w:val="105"/>
                <w:sz w:val="19"/>
                <w:szCs w:val="19"/>
              </w:rPr>
              <w:t>Teacher</w:t>
            </w:r>
            <w:r w:rsidRPr="002662C3">
              <w:rPr>
                <w:rFonts w:ascii="Agency FB" w:hAnsi="Agency FB"/>
                <w:bCs/>
                <w:i/>
                <w:color w:val="424242"/>
                <w:spacing w:val="40"/>
                <w:w w:val="105"/>
                <w:sz w:val="19"/>
                <w:szCs w:val="19"/>
              </w:rPr>
              <w:t xml:space="preserve"> </w:t>
            </w:r>
            <w:r w:rsidRPr="002662C3">
              <w:rPr>
                <w:rFonts w:ascii="Agency FB" w:hAnsi="Agency FB"/>
                <w:bCs/>
                <w:i/>
                <w:color w:val="424242"/>
                <w:w w:val="105"/>
                <w:sz w:val="19"/>
                <w:szCs w:val="19"/>
              </w:rPr>
              <w:t>Facilitate</w:t>
            </w:r>
            <w:r w:rsidRPr="002662C3">
              <w:rPr>
                <w:rFonts w:ascii="Agency FB" w:hAnsi="Agency FB"/>
                <w:bCs/>
                <w:i/>
                <w:color w:val="424242"/>
                <w:spacing w:val="-4"/>
                <w:w w:val="105"/>
                <w:sz w:val="19"/>
                <w:szCs w:val="19"/>
              </w:rPr>
              <w:t xml:space="preserve"> </w:t>
            </w:r>
            <w:r w:rsidRPr="002662C3">
              <w:rPr>
                <w:rFonts w:ascii="Agency FB" w:hAnsi="Agency FB"/>
                <w:bCs/>
                <w:i/>
                <w:color w:val="424242"/>
                <w:w w:val="105"/>
                <w:sz w:val="19"/>
                <w:szCs w:val="19"/>
              </w:rPr>
              <w:t xml:space="preserve">the </w:t>
            </w:r>
            <w:r w:rsidRPr="002662C3">
              <w:rPr>
                <w:rFonts w:ascii="Agency FB" w:hAnsi="Agency FB"/>
                <w:bCs/>
                <w:i/>
                <w:color w:val="424242"/>
                <w:spacing w:val="-2"/>
                <w:w w:val="105"/>
                <w:sz w:val="19"/>
                <w:szCs w:val="19"/>
              </w:rPr>
              <w:t>Learning</w:t>
            </w:r>
          </w:p>
        </w:tc>
        <w:tc>
          <w:tcPr>
            <w:tcW w:w="3240" w:type="dxa"/>
            <w:gridSpan w:val="2"/>
            <w:tcBorders>
              <w:top w:val="nil"/>
              <w:left w:val="single" w:sz="8" w:space="0" w:color="D4D4D4"/>
              <w:bottom w:val="single" w:sz="8" w:space="0" w:color="D4D4D4"/>
              <w:right w:val="single" w:sz="8" w:space="0" w:color="D4D4D4"/>
            </w:tcBorders>
            <w:shd w:val="clear" w:color="auto" w:fill="C8D9F7"/>
          </w:tcPr>
          <w:p w14:paraId="6341AFFF" w14:textId="10689E5D" w:rsidR="003B358A" w:rsidRPr="00DE3AFB" w:rsidRDefault="00F42C4B" w:rsidP="0028351A">
            <w:pPr>
              <w:pStyle w:val="TableParagraph"/>
              <w:spacing w:before="110"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Teacher and Students</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Facilitate the </w:t>
            </w:r>
            <w:r w:rsidRPr="00DE3AFB">
              <w:rPr>
                <w:rFonts w:ascii="Agency FB" w:hAnsi="Agency FB"/>
                <w:i/>
                <w:color w:val="424242"/>
                <w:spacing w:val="-2"/>
                <w:sz w:val="19"/>
                <w:szCs w:val="19"/>
              </w:rPr>
              <w:t>Learning</w:t>
            </w:r>
          </w:p>
        </w:tc>
      </w:tr>
      <w:tr w:rsidR="00EB5723" w:rsidRPr="00DE3AFB" w14:paraId="5A2C2A35" w14:textId="77777777" w:rsidTr="00910FD2">
        <w:trPr>
          <w:gridBefore w:val="2"/>
          <w:gridAfter w:val="1"/>
          <w:wBefore w:w="40" w:type="dxa"/>
          <w:wAfter w:w="540" w:type="dxa"/>
          <w:trHeight w:val="1546"/>
        </w:trPr>
        <w:tc>
          <w:tcPr>
            <w:tcW w:w="2950" w:type="dxa"/>
            <w:gridSpan w:val="2"/>
            <w:tcBorders>
              <w:top w:val="single" w:sz="8" w:space="0" w:color="D4D4D4"/>
              <w:left w:val="single" w:sz="8" w:space="0" w:color="D4D4D4"/>
              <w:bottom w:val="single" w:sz="8" w:space="0" w:color="D4D4D4"/>
              <w:right w:val="single" w:sz="8" w:space="0" w:color="D4D4D4"/>
            </w:tcBorders>
          </w:tcPr>
          <w:p w14:paraId="5FFA78D0" w14:textId="77777777" w:rsidR="00EB5723" w:rsidRPr="00DE3AFB" w:rsidRDefault="00EB5723" w:rsidP="00EB5723">
            <w:pPr>
              <w:pStyle w:val="TableParagraph"/>
              <w:spacing w:before="104" w:line="247" w:lineRule="auto"/>
              <w:ind w:left="214" w:right="688" w:firstLine="15"/>
              <w:rPr>
                <w:rFonts w:ascii="Agency FB" w:hAnsi="Agency FB"/>
                <w:sz w:val="19"/>
                <w:szCs w:val="19"/>
              </w:rPr>
            </w:pPr>
            <w:r w:rsidRPr="00DE3AFB">
              <w:rPr>
                <w:rFonts w:ascii="Agency FB" w:hAnsi="Agency FB"/>
                <w:color w:val="4E4E50"/>
                <w:spacing w:val="-2"/>
                <w:w w:val="105"/>
                <w:sz w:val="19"/>
                <w:szCs w:val="19"/>
              </w:rPr>
              <w:t>Presentation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content </w:t>
            </w:r>
            <w:r w:rsidRPr="00DE3AFB">
              <w:rPr>
                <w:rFonts w:ascii="Agency FB" w:hAnsi="Agency FB"/>
                <w:color w:val="4E4E50"/>
                <w:w w:val="105"/>
                <w:sz w:val="19"/>
                <w:szCs w:val="19"/>
              </w:rPr>
              <w:t>rarely</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includes:</w:t>
            </w:r>
          </w:p>
          <w:p w14:paraId="08EBD90C" w14:textId="26F99B9B" w:rsidR="00EB5723" w:rsidRPr="00DE3AFB" w:rsidRDefault="00EB5723">
            <w:pPr>
              <w:pStyle w:val="TableParagraph"/>
              <w:numPr>
                <w:ilvl w:val="0"/>
                <w:numId w:val="152"/>
              </w:numPr>
              <w:tabs>
                <w:tab w:val="left" w:pos="454"/>
              </w:tabs>
              <w:spacing w:before="17" w:line="247" w:lineRule="auto"/>
              <w:ind w:left="454" w:right="320"/>
              <w:rPr>
                <w:rFonts w:ascii="Agency FB" w:hAnsi="Agency FB"/>
                <w:sz w:val="19"/>
                <w:szCs w:val="19"/>
              </w:rPr>
            </w:pPr>
            <w:r w:rsidRPr="00DE3AFB">
              <w:rPr>
                <w:rFonts w:ascii="Agency FB" w:hAnsi="Agency FB"/>
                <w:color w:val="4E4E50"/>
                <w:w w:val="105"/>
                <w:sz w:val="19"/>
                <w:szCs w:val="19"/>
              </w:rPr>
              <w:t>evidence of extensive teacher</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content knowledge, aligned to </w:t>
            </w:r>
            <w:r w:rsidRPr="00DE3AFB">
              <w:rPr>
                <w:rFonts w:ascii="Agency FB" w:hAnsi="Agency FB"/>
                <w:color w:val="4E4E50"/>
                <w:spacing w:val="-2"/>
                <w:w w:val="105"/>
                <w:sz w:val="19"/>
                <w:szCs w:val="19"/>
              </w:rPr>
              <w:t>high-quality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 curricula;</w:t>
            </w:r>
          </w:p>
        </w:tc>
        <w:tc>
          <w:tcPr>
            <w:tcW w:w="2870" w:type="dxa"/>
            <w:gridSpan w:val="2"/>
            <w:tcBorders>
              <w:top w:val="single" w:sz="8" w:space="0" w:color="D4D4D4"/>
              <w:left w:val="single" w:sz="8" w:space="0" w:color="D4D4D4"/>
              <w:bottom w:val="single" w:sz="8" w:space="0" w:color="D4D4D4"/>
              <w:right w:val="single" w:sz="8" w:space="0" w:color="D4D4D4"/>
            </w:tcBorders>
          </w:tcPr>
          <w:p w14:paraId="5AF25BCD" w14:textId="77777777" w:rsidR="00EB5723" w:rsidRPr="002662C3" w:rsidRDefault="00EB5723" w:rsidP="00EB5723">
            <w:pPr>
              <w:pStyle w:val="TableParagraph"/>
              <w:spacing w:before="104" w:line="247" w:lineRule="auto"/>
              <w:ind w:left="224" w:right="695" w:firstLine="15"/>
              <w:rPr>
                <w:rFonts w:ascii="Agency FB" w:hAnsi="Agency FB"/>
                <w:bCs/>
                <w:sz w:val="19"/>
                <w:szCs w:val="19"/>
              </w:rPr>
            </w:pPr>
            <w:r w:rsidRPr="002662C3">
              <w:rPr>
                <w:rFonts w:ascii="Agency FB" w:hAnsi="Agency FB"/>
                <w:bCs/>
                <w:color w:val="4E4E50"/>
                <w:spacing w:val="-2"/>
                <w:w w:val="105"/>
                <w:sz w:val="19"/>
                <w:szCs w:val="19"/>
              </w:rPr>
              <w:t>Presentation</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of</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 xml:space="preserve">content </w:t>
            </w:r>
            <w:r w:rsidRPr="002662C3">
              <w:rPr>
                <w:rFonts w:ascii="Agency FB" w:hAnsi="Agency FB"/>
                <w:bCs/>
                <w:color w:val="4E4E50"/>
                <w:w w:val="105"/>
                <w:sz w:val="19"/>
                <w:szCs w:val="19"/>
              </w:rPr>
              <w:t>nearly</w:t>
            </w:r>
            <w:r w:rsidRPr="002662C3">
              <w:rPr>
                <w:rFonts w:ascii="Agency FB" w:hAnsi="Agency FB"/>
                <w:bCs/>
                <w:color w:val="4E4E50"/>
                <w:spacing w:val="-15"/>
                <w:w w:val="105"/>
                <w:sz w:val="19"/>
                <w:szCs w:val="19"/>
              </w:rPr>
              <w:t xml:space="preserve"> </w:t>
            </w:r>
            <w:r w:rsidRPr="002662C3">
              <w:rPr>
                <w:rFonts w:ascii="Agency FB" w:hAnsi="Agency FB"/>
                <w:bCs/>
                <w:color w:val="4E4E50"/>
                <w:w w:val="105"/>
                <w:sz w:val="19"/>
                <w:szCs w:val="19"/>
              </w:rPr>
              <w:t>always</w:t>
            </w:r>
            <w:r w:rsidRPr="002662C3">
              <w:rPr>
                <w:rFonts w:ascii="Agency FB" w:hAnsi="Agency FB"/>
                <w:bCs/>
                <w:color w:val="4E4E50"/>
                <w:spacing w:val="23"/>
                <w:w w:val="105"/>
                <w:sz w:val="19"/>
                <w:szCs w:val="19"/>
              </w:rPr>
              <w:t xml:space="preserve"> </w:t>
            </w:r>
            <w:r w:rsidRPr="002662C3">
              <w:rPr>
                <w:rFonts w:ascii="Agency FB" w:hAnsi="Agency FB"/>
                <w:bCs/>
                <w:color w:val="4E4E50"/>
                <w:spacing w:val="-2"/>
                <w:w w:val="105"/>
                <w:sz w:val="19"/>
                <w:szCs w:val="19"/>
              </w:rPr>
              <w:t>includes:</w:t>
            </w:r>
          </w:p>
          <w:p w14:paraId="1EB8BB64" w14:textId="77777777" w:rsidR="00EB5723" w:rsidRPr="002662C3" w:rsidRDefault="00EB5723">
            <w:pPr>
              <w:pStyle w:val="TableParagraph"/>
              <w:numPr>
                <w:ilvl w:val="0"/>
                <w:numId w:val="151"/>
              </w:numPr>
              <w:tabs>
                <w:tab w:val="left" w:pos="464"/>
              </w:tabs>
              <w:spacing w:before="17" w:line="247" w:lineRule="auto"/>
              <w:ind w:left="464" w:right="330"/>
              <w:rPr>
                <w:rFonts w:ascii="Agency FB" w:hAnsi="Agency FB"/>
                <w:bCs/>
                <w:sz w:val="19"/>
                <w:szCs w:val="19"/>
              </w:rPr>
            </w:pPr>
            <w:r w:rsidRPr="002662C3">
              <w:rPr>
                <w:rFonts w:ascii="Agency FB" w:hAnsi="Agency FB"/>
                <w:bCs/>
                <w:color w:val="4E4E50"/>
                <w:w w:val="105"/>
                <w:sz w:val="19"/>
                <w:szCs w:val="19"/>
              </w:rPr>
              <w:t>evidence of extensive teacher</w:t>
            </w:r>
            <w:r w:rsidRPr="002662C3">
              <w:rPr>
                <w:rFonts w:ascii="Agency FB" w:hAnsi="Agency FB"/>
                <w:bCs/>
                <w:color w:val="4E4E50"/>
                <w:spacing w:val="-11"/>
                <w:w w:val="105"/>
                <w:sz w:val="19"/>
                <w:szCs w:val="19"/>
              </w:rPr>
              <w:t xml:space="preserve"> </w:t>
            </w:r>
            <w:r w:rsidRPr="002662C3">
              <w:rPr>
                <w:rFonts w:ascii="Agency FB" w:hAnsi="Agency FB"/>
                <w:bCs/>
                <w:color w:val="4E4E50"/>
                <w:w w:val="105"/>
                <w:sz w:val="19"/>
                <w:szCs w:val="19"/>
              </w:rPr>
              <w:t xml:space="preserve">content knowledge, aligned to </w:t>
            </w:r>
            <w:r w:rsidRPr="002662C3">
              <w:rPr>
                <w:rFonts w:ascii="Agency FB" w:hAnsi="Agency FB"/>
                <w:bCs/>
                <w:color w:val="4E4E50"/>
                <w:spacing w:val="-2"/>
                <w:w w:val="105"/>
                <w:sz w:val="19"/>
                <w:szCs w:val="19"/>
              </w:rPr>
              <w:t>high-quality</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instructional curricula;</w:t>
            </w:r>
          </w:p>
        </w:tc>
        <w:tc>
          <w:tcPr>
            <w:tcW w:w="2960" w:type="dxa"/>
            <w:gridSpan w:val="3"/>
            <w:tcBorders>
              <w:top w:val="single" w:sz="8" w:space="0" w:color="D4D4D4"/>
              <w:left w:val="single" w:sz="8" w:space="0" w:color="D4D4D4"/>
              <w:bottom w:val="single" w:sz="8" w:space="0" w:color="D4D4D4"/>
              <w:right w:val="single" w:sz="8" w:space="0" w:color="D4D4D4"/>
            </w:tcBorders>
          </w:tcPr>
          <w:p w14:paraId="2FF99EBB" w14:textId="77777777" w:rsidR="00EB5723" w:rsidRPr="002662C3" w:rsidRDefault="00EB5723" w:rsidP="00EB5723">
            <w:pPr>
              <w:pStyle w:val="TableParagraph"/>
              <w:spacing w:before="104" w:line="247" w:lineRule="auto"/>
              <w:ind w:left="214" w:right="688" w:firstLine="15"/>
              <w:rPr>
                <w:rFonts w:ascii="Agency FB" w:hAnsi="Agency FB"/>
                <w:bCs/>
                <w:sz w:val="19"/>
                <w:szCs w:val="19"/>
              </w:rPr>
            </w:pPr>
            <w:r w:rsidRPr="002662C3">
              <w:rPr>
                <w:rFonts w:ascii="Agency FB" w:hAnsi="Agency FB"/>
                <w:bCs/>
                <w:color w:val="4E4E50"/>
                <w:spacing w:val="-2"/>
                <w:w w:val="105"/>
                <w:sz w:val="19"/>
                <w:szCs w:val="19"/>
              </w:rPr>
              <w:t>Presentation</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of</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 xml:space="preserve">content </w:t>
            </w:r>
            <w:r w:rsidRPr="002662C3">
              <w:rPr>
                <w:rFonts w:ascii="Agency FB" w:hAnsi="Agency FB"/>
                <w:bCs/>
                <w:color w:val="4E4E50"/>
                <w:w w:val="105"/>
                <w:sz w:val="19"/>
                <w:szCs w:val="19"/>
              </w:rPr>
              <w:t>mostly</w:t>
            </w:r>
            <w:r w:rsidRPr="002662C3">
              <w:rPr>
                <w:rFonts w:ascii="Agency FB" w:hAnsi="Agency FB"/>
                <w:bCs/>
                <w:color w:val="4E4E50"/>
                <w:spacing w:val="-11"/>
                <w:w w:val="105"/>
                <w:sz w:val="19"/>
                <w:szCs w:val="19"/>
              </w:rPr>
              <w:t xml:space="preserve"> </w:t>
            </w:r>
            <w:r w:rsidRPr="002662C3">
              <w:rPr>
                <w:rFonts w:ascii="Agency FB" w:hAnsi="Agency FB"/>
                <w:bCs/>
                <w:color w:val="4E4E50"/>
                <w:w w:val="105"/>
                <w:sz w:val="19"/>
                <w:szCs w:val="19"/>
              </w:rPr>
              <w:t>includes:</w:t>
            </w:r>
          </w:p>
          <w:p w14:paraId="164B36A4" w14:textId="77777777" w:rsidR="00EB5723" w:rsidRPr="002662C3" w:rsidRDefault="00EB5723">
            <w:pPr>
              <w:pStyle w:val="TableParagraph"/>
              <w:numPr>
                <w:ilvl w:val="0"/>
                <w:numId w:val="150"/>
              </w:numPr>
              <w:tabs>
                <w:tab w:val="left" w:pos="454"/>
              </w:tabs>
              <w:spacing w:before="17" w:line="247" w:lineRule="auto"/>
              <w:ind w:left="454" w:right="320"/>
              <w:rPr>
                <w:rFonts w:ascii="Agency FB" w:hAnsi="Agency FB"/>
                <w:bCs/>
                <w:sz w:val="19"/>
                <w:szCs w:val="19"/>
              </w:rPr>
            </w:pPr>
            <w:r w:rsidRPr="002662C3">
              <w:rPr>
                <w:rFonts w:ascii="Agency FB" w:hAnsi="Agency FB"/>
                <w:bCs/>
                <w:color w:val="4E4E50"/>
                <w:w w:val="105"/>
                <w:sz w:val="19"/>
                <w:szCs w:val="19"/>
              </w:rPr>
              <w:t>evidence of extensive teacher</w:t>
            </w:r>
            <w:r w:rsidRPr="002662C3">
              <w:rPr>
                <w:rFonts w:ascii="Agency FB" w:hAnsi="Agency FB"/>
                <w:bCs/>
                <w:color w:val="4E4E50"/>
                <w:spacing w:val="-11"/>
                <w:w w:val="105"/>
                <w:sz w:val="19"/>
                <w:szCs w:val="19"/>
              </w:rPr>
              <w:t xml:space="preserve"> </w:t>
            </w:r>
            <w:r w:rsidRPr="002662C3">
              <w:rPr>
                <w:rFonts w:ascii="Agency FB" w:hAnsi="Agency FB"/>
                <w:bCs/>
                <w:color w:val="4E4E50"/>
                <w:w w:val="105"/>
                <w:sz w:val="19"/>
                <w:szCs w:val="19"/>
              </w:rPr>
              <w:t xml:space="preserve">content knowledge, aligned to </w:t>
            </w:r>
            <w:r w:rsidRPr="002662C3">
              <w:rPr>
                <w:rFonts w:ascii="Agency FB" w:hAnsi="Agency FB"/>
                <w:bCs/>
                <w:color w:val="4E4E50"/>
                <w:spacing w:val="-2"/>
                <w:w w:val="105"/>
                <w:sz w:val="19"/>
                <w:szCs w:val="19"/>
              </w:rPr>
              <w:t>high-quality</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instructional curricula;</w:t>
            </w:r>
          </w:p>
        </w:tc>
        <w:tc>
          <w:tcPr>
            <w:tcW w:w="2520" w:type="dxa"/>
            <w:tcBorders>
              <w:top w:val="single" w:sz="8" w:space="0" w:color="D4D4D4"/>
              <w:left w:val="single" w:sz="8" w:space="0" w:color="D4D4D4"/>
              <w:bottom w:val="single" w:sz="8" w:space="0" w:color="D4D4D4"/>
              <w:right w:val="single" w:sz="8" w:space="0" w:color="D4D4D4"/>
            </w:tcBorders>
          </w:tcPr>
          <w:p w14:paraId="12D8A66A" w14:textId="77777777" w:rsidR="00EB5723" w:rsidRPr="002662C3" w:rsidRDefault="00EB5723" w:rsidP="00EB5723">
            <w:pPr>
              <w:pStyle w:val="TableParagraph"/>
              <w:spacing w:before="104" w:line="247" w:lineRule="auto"/>
              <w:ind w:left="224" w:right="695" w:firstLine="15"/>
              <w:rPr>
                <w:rFonts w:ascii="Agency FB" w:hAnsi="Agency FB"/>
                <w:bCs/>
                <w:sz w:val="19"/>
                <w:szCs w:val="19"/>
              </w:rPr>
            </w:pPr>
            <w:r w:rsidRPr="002662C3">
              <w:rPr>
                <w:rFonts w:ascii="Agency FB" w:hAnsi="Agency FB"/>
                <w:bCs/>
                <w:color w:val="4E4E50"/>
                <w:spacing w:val="-2"/>
                <w:w w:val="105"/>
                <w:sz w:val="19"/>
                <w:szCs w:val="19"/>
              </w:rPr>
              <w:t>Presentation</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of</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 xml:space="preserve">content </w:t>
            </w:r>
            <w:r w:rsidRPr="002662C3">
              <w:rPr>
                <w:rFonts w:ascii="Agency FB" w:hAnsi="Agency FB"/>
                <w:bCs/>
                <w:color w:val="4E4E50"/>
                <w:w w:val="105"/>
                <w:sz w:val="19"/>
                <w:szCs w:val="19"/>
              </w:rPr>
              <w:t>nearly</w:t>
            </w:r>
            <w:r w:rsidRPr="002662C3">
              <w:rPr>
                <w:rFonts w:ascii="Agency FB" w:hAnsi="Agency FB"/>
                <w:bCs/>
                <w:color w:val="4E4E50"/>
                <w:spacing w:val="-15"/>
                <w:w w:val="105"/>
                <w:sz w:val="19"/>
                <w:szCs w:val="19"/>
              </w:rPr>
              <w:t xml:space="preserve"> </w:t>
            </w:r>
            <w:r w:rsidRPr="002662C3">
              <w:rPr>
                <w:rFonts w:ascii="Agency FB" w:hAnsi="Agency FB"/>
                <w:bCs/>
                <w:color w:val="4E4E50"/>
                <w:w w:val="105"/>
                <w:sz w:val="19"/>
                <w:szCs w:val="19"/>
              </w:rPr>
              <w:t>always</w:t>
            </w:r>
            <w:r w:rsidRPr="002662C3">
              <w:rPr>
                <w:rFonts w:ascii="Agency FB" w:hAnsi="Agency FB"/>
                <w:bCs/>
                <w:color w:val="4E4E50"/>
                <w:spacing w:val="23"/>
                <w:w w:val="105"/>
                <w:sz w:val="19"/>
                <w:szCs w:val="19"/>
              </w:rPr>
              <w:t xml:space="preserve"> </w:t>
            </w:r>
            <w:r w:rsidRPr="002662C3">
              <w:rPr>
                <w:rFonts w:ascii="Agency FB" w:hAnsi="Agency FB"/>
                <w:bCs/>
                <w:color w:val="4E4E50"/>
                <w:spacing w:val="-2"/>
                <w:w w:val="105"/>
                <w:sz w:val="19"/>
                <w:szCs w:val="19"/>
              </w:rPr>
              <w:t>includes:</w:t>
            </w:r>
          </w:p>
          <w:p w14:paraId="529BF56C" w14:textId="1C74F837" w:rsidR="00EB5723" w:rsidRPr="00DE3AFB" w:rsidRDefault="00EB5723">
            <w:pPr>
              <w:pStyle w:val="TableParagraph"/>
              <w:numPr>
                <w:ilvl w:val="0"/>
                <w:numId w:val="149"/>
              </w:numPr>
              <w:tabs>
                <w:tab w:val="left" w:pos="464"/>
              </w:tabs>
              <w:spacing w:before="17" w:line="247" w:lineRule="auto"/>
              <w:ind w:left="464" w:right="330"/>
              <w:rPr>
                <w:rFonts w:ascii="Agency FB" w:hAnsi="Agency FB"/>
                <w:sz w:val="19"/>
                <w:szCs w:val="19"/>
              </w:rPr>
            </w:pPr>
            <w:r w:rsidRPr="002662C3">
              <w:rPr>
                <w:rFonts w:ascii="Agency FB" w:hAnsi="Agency FB"/>
                <w:bCs/>
                <w:color w:val="4E4E50"/>
                <w:w w:val="105"/>
                <w:sz w:val="19"/>
                <w:szCs w:val="19"/>
              </w:rPr>
              <w:t>evidence of extensive teacher</w:t>
            </w:r>
            <w:r w:rsidRPr="002662C3">
              <w:rPr>
                <w:rFonts w:ascii="Agency FB" w:hAnsi="Agency FB"/>
                <w:bCs/>
                <w:color w:val="4E4E50"/>
                <w:spacing w:val="-11"/>
                <w:w w:val="105"/>
                <w:sz w:val="19"/>
                <w:szCs w:val="19"/>
              </w:rPr>
              <w:t xml:space="preserve"> </w:t>
            </w:r>
            <w:r w:rsidRPr="002662C3">
              <w:rPr>
                <w:rFonts w:ascii="Agency FB" w:hAnsi="Agency FB"/>
                <w:bCs/>
                <w:color w:val="4E4E50"/>
                <w:w w:val="105"/>
                <w:sz w:val="19"/>
                <w:szCs w:val="19"/>
              </w:rPr>
              <w:t xml:space="preserve">content knowledge, aligned to </w:t>
            </w:r>
            <w:r w:rsidRPr="002662C3">
              <w:rPr>
                <w:rFonts w:ascii="Agency FB" w:hAnsi="Agency FB"/>
                <w:bCs/>
                <w:color w:val="4E4E50"/>
                <w:spacing w:val="-2"/>
                <w:w w:val="105"/>
                <w:sz w:val="19"/>
                <w:szCs w:val="19"/>
              </w:rPr>
              <w:t>high-quality</w:t>
            </w:r>
            <w:r w:rsidRPr="002662C3">
              <w:rPr>
                <w:rFonts w:ascii="Agency FB" w:hAnsi="Agency FB"/>
                <w:bCs/>
                <w:color w:val="4E4E50"/>
                <w:spacing w:val="-14"/>
                <w:w w:val="105"/>
                <w:sz w:val="19"/>
                <w:szCs w:val="19"/>
              </w:rPr>
              <w:t xml:space="preserve"> </w:t>
            </w:r>
            <w:r w:rsidRPr="002662C3">
              <w:rPr>
                <w:rFonts w:ascii="Agency FB" w:hAnsi="Agency FB"/>
                <w:bCs/>
                <w:color w:val="4E4E50"/>
                <w:spacing w:val="-2"/>
                <w:w w:val="105"/>
                <w:sz w:val="19"/>
                <w:szCs w:val="19"/>
              </w:rPr>
              <w:t>instructional curricula;</w:t>
            </w:r>
          </w:p>
        </w:tc>
        <w:tc>
          <w:tcPr>
            <w:tcW w:w="3240" w:type="dxa"/>
            <w:gridSpan w:val="2"/>
            <w:tcBorders>
              <w:top w:val="single" w:sz="8" w:space="0" w:color="D4D4D4"/>
              <w:left w:val="single" w:sz="8" w:space="0" w:color="D4D4D4"/>
              <w:bottom w:val="single" w:sz="8" w:space="0" w:color="D4D4D4"/>
              <w:right w:val="single" w:sz="8" w:space="0" w:color="D4D4D4"/>
            </w:tcBorders>
          </w:tcPr>
          <w:p w14:paraId="450F614D" w14:textId="77777777" w:rsidR="004D087A" w:rsidRPr="00DE3AFB" w:rsidRDefault="004D087A" w:rsidP="004D087A">
            <w:pPr>
              <w:pStyle w:val="TableParagraph"/>
              <w:spacing w:before="104" w:line="247" w:lineRule="auto"/>
              <w:ind w:left="214" w:right="688" w:firstLine="15"/>
              <w:rPr>
                <w:rFonts w:ascii="Agency FB" w:hAnsi="Agency FB"/>
                <w:sz w:val="19"/>
                <w:szCs w:val="19"/>
              </w:rPr>
            </w:pPr>
            <w:r w:rsidRPr="00DE3AFB">
              <w:rPr>
                <w:rFonts w:ascii="Agency FB" w:hAnsi="Agency FB"/>
                <w:color w:val="4E4E50"/>
                <w:spacing w:val="-2"/>
                <w:w w:val="105"/>
                <w:sz w:val="19"/>
                <w:szCs w:val="19"/>
              </w:rPr>
              <w:t>Presentation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content </w:t>
            </w:r>
            <w:r w:rsidRPr="00DE3AFB">
              <w:rPr>
                <w:rFonts w:ascii="Agency FB" w:hAnsi="Agency FB"/>
                <w:color w:val="4E4E50"/>
                <w:w w:val="105"/>
                <w:sz w:val="19"/>
                <w:szCs w:val="19"/>
              </w:rPr>
              <w:t>always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includes:</w:t>
            </w:r>
          </w:p>
          <w:p w14:paraId="0DB0FED0" w14:textId="7A14A528" w:rsidR="00EB5723" w:rsidRPr="00DE3AFB" w:rsidRDefault="004D087A">
            <w:pPr>
              <w:pStyle w:val="TableParagraph"/>
              <w:numPr>
                <w:ilvl w:val="0"/>
                <w:numId w:val="149"/>
              </w:numPr>
              <w:tabs>
                <w:tab w:val="left" w:pos="454"/>
              </w:tabs>
              <w:spacing w:before="17" w:line="247" w:lineRule="auto"/>
              <w:ind w:left="464" w:right="330"/>
              <w:rPr>
                <w:rFonts w:ascii="Agency FB" w:hAnsi="Agency FB"/>
                <w:sz w:val="19"/>
                <w:szCs w:val="19"/>
              </w:rPr>
            </w:pPr>
            <w:r w:rsidRPr="00983A13">
              <w:rPr>
                <w:rFonts w:ascii="Agency FB" w:hAnsi="Agency FB"/>
                <w:bCs/>
                <w:color w:val="4E4E50"/>
                <w:w w:val="105"/>
                <w:sz w:val="19"/>
                <w:szCs w:val="19"/>
              </w:rPr>
              <w:t>evidence of extensive teacher content knowledge, aligned to high-quality instructional curricula;</w:t>
            </w:r>
          </w:p>
        </w:tc>
      </w:tr>
      <w:tr w:rsidR="00EB5723" w:rsidRPr="00DE3AFB" w14:paraId="195F1DF7" w14:textId="77777777" w:rsidTr="00910FD2">
        <w:trPr>
          <w:gridAfter w:val="1"/>
          <w:wAfter w:w="540" w:type="dxa"/>
          <w:trHeight w:val="1720"/>
        </w:trPr>
        <w:tc>
          <w:tcPr>
            <w:tcW w:w="2990" w:type="dxa"/>
            <w:gridSpan w:val="4"/>
            <w:tcBorders>
              <w:top w:val="single" w:sz="8" w:space="0" w:color="D4D4D4"/>
              <w:left w:val="single" w:sz="8" w:space="0" w:color="D4D4D4"/>
              <w:bottom w:val="single" w:sz="8" w:space="0" w:color="D4D4D4"/>
              <w:right w:val="single" w:sz="8" w:space="0" w:color="D4D4D4"/>
            </w:tcBorders>
          </w:tcPr>
          <w:p w14:paraId="5545405E" w14:textId="77777777" w:rsidR="00EB5723" w:rsidRPr="00DE3AFB" w:rsidRDefault="00EB5723" w:rsidP="00EB5723">
            <w:pPr>
              <w:pStyle w:val="TableParagraph"/>
              <w:numPr>
                <w:ilvl w:val="0"/>
                <w:numId w:val="145"/>
              </w:numPr>
              <w:tabs>
                <w:tab w:val="left" w:pos="454"/>
              </w:tabs>
              <w:spacing w:line="247" w:lineRule="auto"/>
              <w:ind w:left="461" w:right="288" w:hanging="274"/>
              <w:rPr>
                <w:rFonts w:ascii="Agency FB" w:hAnsi="Agency FB"/>
                <w:color w:val="4E4E50"/>
                <w:spacing w:val="-2"/>
                <w:w w:val="105"/>
                <w:sz w:val="19"/>
                <w:szCs w:val="19"/>
              </w:rPr>
            </w:pPr>
            <w:r w:rsidRPr="00DE3AFB">
              <w:rPr>
                <w:rFonts w:ascii="Agency FB" w:hAnsi="Agency FB"/>
                <w:color w:val="4E4E50"/>
                <w:spacing w:val="-2"/>
                <w:w w:val="105"/>
                <w:sz w:val="19"/>
                <w:szCs w:val="19"/>
              </w:rPr>
              <w:t>subject-speciﬁc instructional strategies.</w:t>
            </w:r>
          </w:p>
          <w:p w14:paraId="5CC341BE" w14:textId="77777777" w:rsidR="00EB5723" w:rsidRPr="00DE3AFB" w:rsidRDefault="00EB5723" w:rsidP="00EB5723">
            <w:pPr>
              <w:pStyle w:val="TableParagraph"/>
              <w:numPr>
                <w:ilvl w:val="0"/>
                <w:numId w:val="145"/>
              </w:numPr>
              <w:tabs>
                <w:tab w:val="left" w:pos="454"/>
              </w:tabs>
              <w:spacing w:line="249" w:lineRule="auto"/>
              <w:ind w:left="454" w:right="254"/>
              <w:rPr>
                <w:rFonts w:ascii="Agency FB" w:hAnsi="Agency FB"/>
                <w:color w:val="4E4E50"/>
                <w:spacing w:val="-2"/>
                <w:w w:val="105"/>
                <w:sz w:val="19"/>
                <w:szCs w:val="19"/>
              </w:rPr>
            </w:pPr>
            <w:r w:rsidRPr="00DE3AFB">
              <w:rPr>
                <w:rFonts w:ascii="Agency FB" w:hAnsi="Agency FB"/>
                <w:color w:val="4E4E50"/>
                <w:spacing w:val="-2"/>
                <w:w w:val="105"/>
                <w:sz w:val="19"/>
                <w:szCs w:val="19"/>
              </w:rPr>
              <w:t>visuals that establish the purpose of the lesson, preview the organization of the lesson, and include internal summaries of the lesson.</w:t>
            </w:r>
          </w:p>
          <w:p w14:paraId="49BE0FEE" w14:textId="77777777" w:rsidR="00EB5723" w:rsidRPr="00DE3AFB" w:rsidRDefault="00EB5723" w:rsidP="00EB5723">
            <w:pPr>
              <w:pStyle w:val="TableParagraph"/>
              <w:numPr>
                <w:ilvl w:val="0"/>
                <w:numId w:val="145"/>
              </w:numPr>
              <w:tabs>
                <w:tab w:val="left" w:pos="454"/>
              </w:tabs>
              <w:spacing w:before="8" w:line="247" w:lineRule="auto"/>
              <w:ind w:left="454" w:right="507"/>
              <w:rPr>
                <w:rFonts w:ascii="Agency FB" w:hAnsi="Agency FB"/>
                <w:color w:val="4E4E50"/>
                <w:spacing w:val="-2"/>
                <w:w w:val="105"/>
                <w:sz w:val="19"/>
                <w:szCs w:val="19"/>
              </w:rPr>
            </w:pPr>
            <w:r w:rsidRPr="00DE3AFB">
              <w:rPr>
                <w:rFonts w:ascii="Agency FB" w:hAnsi="Agency FB"/>
                <w:color w:val="4E4E50"/>
                <w:spacing w:val="-2"/>
                <w:w w:val="105"/>
                <w:sz w:val="19"/>
                <w:szCs w:val="19"/>
              </w:rPr>
              <w:t>examples, illustrations, analogies, and labels for new concepts and ideas.</w:t>
            </w:r>
          </w:p>
          <w:p w14:paraId="1B760B9C" w14:textId="77777777" w:rsidR="00EB5723" w:rsidRPr="00DE3AFB" w:rsidRDefault="00EB5723" w:rsidP="00EB5723">
            <w:pPr>
              <w:pStyle w:val="TableParagraph"/>
              <w:numPr>
                <w:ilvl w:val="0"/>
                <w:numId w:val="145"/>
              </w:numPr>
              <w:tabs>
                <w:tab w:val="left" w:pos="454"/>
              </w:tabs>
              <w:spacing w:before="14" w:line="252" w:lineRule="auto"/>
              <w:ind w:left="454" w:right="356"/>
              <w:rPr>
                <w:rFonts w:ascii="Agency FB" w:hAnsi="Agency FB"/>
                <w:color w:val="4E4E50"/>
                <w:spacing w:val="-2"/>
                <w:w w:val="105"/>
                <w:sz w:val="19"/>
                <w:szCs w:val="19"/>
              </w:rPr>
            </w:pPr>
            <w:r w:rsidRPr="00DE3AFB">
              <w:rPr>
                <w:rFonts w:ascii="Agency FB" w:hAnsi="Agency FB"/>
                <w:color w:val="4E4E50"/>
                <w:spacing w:val="-2"/>
                <w:w w:val="105"/>
                <w:sz w:val="19"/>
                <w:szCs w:val="19"/>
              </w:rPr>
              <w:t>modeling by the aspiring teacher or student to demonstrate his or her performance expectations.</w:t>
            </w:r>
          </w:p>
          <w:p w14:paraId="1AA8139A" w14:textId="77777777" w:rsidR="00EB5723" w:rsidRPr="00DE3AFB" w:rsidRDefault="00EB5723" w:rsidP="00EB5723">
            <w:pPr>
              <w:pStyle w:val="TableParagraph"/>
              <w:numPr>
                <w:ilvl w:val="0"/>
                <w:numId w:val="145"/>
              </w:numPr>
              <w:tabs>
                <w:tab w:val="left" w:pos="454"/>
              </w:tabs>
              <w:spacing w:before="5" w:line="249" w:lineRule="auto"/>
              <w:ind w:left="454" w:right="465"/>
              <w:rPr>
                <w:rFonts w:ascii="Agency FB" w:hAnsi="Agency FB"/>
                <w:color w:val="4E4E50"/>
                <w:spacing w:val="-2"/>
                <w:w w:val="105"/>
                <w:sz w:val="19"/>
                <w:szCs w:val="19"/>
              </w:rPr>
            </w:pPr>
            <w:r w:rsidRPr="00DE3AFB">
              <w:rPr>
                <w:rFonts w:ascii="Agency FB" w:hAnsi="Agency FB"/>
                <w:color w:val="4E4E50"/>
                <w:spacing w:val="-2"/>
                <w:w w:val="105"/>
                <w:sz w:val="19"/>
                <w:szCs w:val="19"/>
              </w:rPr>
              <w:t>concise communication with essential information.</w:t>
            </w:r>
          </w:p>
          <w:p w14:paraId="3D04A9B3" w14:textId="77777777" w:rsidR="00EB5723" w:rsidRPr="00DE3AFB" w:rsidRDefault="00EB5723" w:rsidP="00EB5723">
            <w:pPr>
              <w:pStyle w:val="TableParagraph"/>
              <w:numPr>
                <w:ilvl w:val="0"/>
                <w:numId w:val="145"/>
              </w:numPr>
              <w:tabs>
                <w:tab w:val="left" w:pos="454"/>
              </w:tabs>
              <w:spacing w:before="5" w:line="249" w:lineRule="auto"/>
              <w:ind w:left="454" w:right="465"/>
              <w:rPr>
                <w:rFonts w:ascii="Agency FB" w:hAnsi="Agency FB"/>
                <w:color w:val="4E4E50"/>
                <w:spacing w:val="-2"/>
                <w:w w:val="105"/>
                <w:sz w:val="19"/>
                <w:szCs w:val="19"/>
              </w:rPr>
            </w:pPr>
            <w:r w:rsidRPr="00DE3AFB">
              <w:rPr>
                <w:rFonts w:ascii="Agency FB" w:hAnsi="Agency FB"/>
                <w:color w:val="4E4E50"/>
                <w:spacing w:val="-2"/>
                <w:w w:val="105"/>
                <w:sz w:val="19"/>
                <w:szCs w:val="19"/>
              </w:rPr>
              <w:t>no irrelevant, confusing, or nonessential information.</w:t>
            </w:r>
          </w:p>
          <w:p w14:paraId="21F795FC" w14:textId="76EF1F0D" w:rsidR="00EB5723" w:rsidRPr="00DE3AFB" w:rsidRDefault="00EB5723">
            <w:pPr>
              <w:pStyle w:val="TableParagraph"/>
              <w:numPr>
                <w:ilvl w:val="0"/>
                <w:numId w:val="152"/>
              </w:numPr>
              <w:tabs>
                <w:tab w:val="left" w:pos="454"/>
              </w:tabs>
              <w:spacing w:before="17" w:line="247" w:lineRule="auto"/>
              <w:ind w:left="454" w:right="320"/>
              <w:rPr>
                <w:rFonts w:ascii="Agency FB" w:hAnsi="Agency FB"/>
                <w:color w:val="4E4E50"/>
                <w:spacing w:val="-2"/>
                <w:w w:val="105"/>
                <w:sz w:val="19"/>
                <w:szCs w:val="19"/>
              </w:rPr>
            </w:pPr>
            <w:r w:rsidRPr="00DE3AFB">
              <w:rPr>
                <w:rFonts w:ascii="Agency FB" w:hAnsi="Agency FB"/>
                <w:color w:val="4E4E50"/>
                <w:spacing w:val="-2"/>
                <w:w w:val="105"/>
                <w:sz w:val="19"/>
                <w:szCs w:val="19"/>
              </w:rPr>
              <w:t>logical sequencing and segmenting.</w:t>
            </w:r>
          </w:p>
        </w:tc>
        <w:tc>
          <w:tcPr>
            <w:tcW w:w="2880" w:type="dxa"/>
            <w:gridSpan w:val="3"/>
            <w:tcBorders>
              <w:top w:val="single" w:sz="8" w:space="0" w:color="D4D4D4"/>
              <w:left w:val="single" w:sz="8" w:space="0" w:color="D4D4D4"/>
              <w:bottom w:val="single" w:sz="8" w:space="0" w:color="D4D4D4"/>
              <w:right w:val="single" w:sz="8" w:space="0" w:color="D4D4D4"/>
            </w:tcBorders>
          </w:tcPr>
          <w:p w14:paraId="3241A669" w14:textId="7842EEA1" w:rsidR="00EB5723" w:rsidRPr="002662C3" w:rsidRDefault="00EB5723" w:rsidP="00EB5723">
            <w:pPr>
              <w:pStyle w:val="TableParagraph"/>
              <w:numPr>
                <w:ilvl w:val="0"/>
                <w:numId w:val="148"/>
              </w:numPr>
              <w:tabs>
                <w:tab w:val="left" w:pos="464"/>
              </w:tabs>
              <w:spacing w:line="247" w:lineRule="auto"/>
              <w:ind w:left="461" w:right="432" w:hanging="274"/>
              <w:rPr>
                <w:rFonts w:ascii="Agency FB" w:hAnsi="Agency FB"/>
                <w:bCs/>
                <w:color w:val="4E4E50"/>
                <w:spacing w:val="-2"/>
                <w:w w:val="105"/>
                <w:sz w:val="19"/>
                <w:szCs w:val="19"/>
              </w:rPr>
            </w:pPr>
            <w:r w:rsidRPr="002662C3">
              <w:rPr>
                <w:rFonts w:ascii="Agency FB" w:hAnsi="Agency FB"/>
                <w:bCs/>
                <w:color w:val="4E4E50"/>
                <w:spacing w:val="-2"/>
                <w:w w:val="105"/>
                <w:sz w:val="19"/>
                <w:szCs w:val="19"/>
              </w:rPr>
              <w:t>subject-speciﬁc instructional strategies.</w:t>
            </w:r>
          </w:p>
          <w:p w14:paraId="1B99D706" w14:textId="36DA8B3C" w:rsidR="00EB5723" w:rsidRPr="002662C3" w:rsidRDefault="00EB5723" w:rsidP="00EB5723">
            <w:pPr>
              <w:pStyle w:val="TableParagraph"/>
              <w:numPr>
                <w:ilvl w:val="0"/>
                <w:numId w:val="148"/>
              </w:numPr>
              <w:tabs>
                <w:tab w:val="left" w:pos="464"/>
              </w:tabs>
              <w:spacing w:line="249" w:lineRule="auto"/>
              <w:ind w:left="464" w:right="264"/>
              <w:rPr>
                <w:rFonts w:ascii="Agency FB" w:hAnsi="Agency FB"/>
                <w:bCs/>
                <w:color w:val="4E4E50"/>
                <w:spacing w:val="-2"/>
                <w:w w:val="105"/>
                <w:sz w:val="19"/>
                <w:szCs w:val="19"/>
              </w:rPr>
            </w:pPr>
            <w:r w:rsidRPr="002662C3">
              <w:rPr>
                <w:rFonts w:ascii="Agency FB" w:hAnsi="Agency FB"/>
                <w:bCs/>
                <w:color w:val="4E4E50"/>
                <w:spacing w:val="-2"/>
                <w:w w:val="105"/>
                <w:sz w:val="19"/>
                <w:szCs w:val="19"/>
              </w:rPr>
              <w:t>visuals that establish the purpose of the lesson, preview the organization of the lesson, and include internal summaries of the lesson.</w:t>
            </w:r>
          </w:p>
          <w:p w14:paraId="77DAC297" w14:textId="675C8DCA" w:rsidR="00EB5723" w:rsidRPr="002662C3" w:rsidRDefault="00EB5723" w:rsidP="00EB5723">
            <w:pPr>
              <w:pStyle w:val="TableParagraph"/>
              <w:numPr>
                <w:ilvl w:val="0"/>
                <w:numId w:val="148"/>
              </w:numPr>
              <w:tabs>
                <w:tab w:val="left" w:pos="464"/>
              </w:tabs>
              <w:spacing w:before="8" w:line="247" w:lineRule="auto"/>
              <w:ind w:left="464" w:right="517"/>
              <w:rPr>
                <w:rFonts w:ascii="Agency FB" w:hAnsi="Agency FB"/>
                <w:bCs/>
                <w:color w:val="4E4E50"/>
                <w:spacing w:val="-2"/>
                <w:w w:val="105"/>
                <w:sz w:val="19"/>
                <w:szCs w:val="19"/>
              </w:rPr>
            </w:pPr>
            <w:r w:rsidRPr="002662C3">
              <w:rPr>
                <w:rFonts w:ascii="Agency FB" w:hAnsi="Agency FB"/>
                <w:bCs/>
                <w:color w:val="4E4E50"/>
                <w:spacing w:val="-2"/>
                <w:w w:val="105"/>
                <w:sz w:val="19"/>
                <w:szCs w:val="19"/>
              </w:rPr>
              <w:t>examples, illustrations, analogies, and labels for new concepts and ideas.</w:t>
            </w:r>
          </w:p>
          <w:p w14:paraId="1E680AA7" w14:textId="131406BB" w:rsidR="00EB5723" w:rsidRPr="002662C3" w:rsidRDefault="00EB5723" w:rsidP="00EB5723">
            <w:pPr>
              <w:pStyle w:val="TableParagraph"/>
              <w:numPr>
                <w:ilvl w:val="0"/>
                <w:numId w:val="148"/>
              </w:numPr>
              <w:tabs>
                <w:tab w:val="left" w:pos="464"/>
              </w:tabs>
              <w:spacing w:before="14" w:line="252" w:lineRule="auto"/>
              <w:ind w:left="464" w:right="366"/>
              <w:rPr>
                <w:rFonts w:ascii="Agency FB" w:hAnsi="Agency FB"/>
                <w:bCs/>
                <w:color w:val="4E4E50"/>
                <w:spacing w:val="-2"/>
                <w:w w:val="105"/>
                <w:sz w:val="19"/>
                <w:szCs w:val="19"/>
              </w:rPr>
            </w:pPr>
            <w:r w:rsidRPr="002662C3">
              <w:rPr>
                <w:rFonts w:ascii="Agency FB" w:hAnsi="Agency FB"/>
                <w:bCs/>
                <w:color w:val="4E4E50"/>
                <w:spacing w:val="-2"/>
                <w:w w:val="105"/>
                <w:sz w:val="19"/>
                <w:szCs w:val="19"/>
              </w:rPr>
              <w:t>modeling by the aspiring teacher or student to demonstrate his or her performance expectations.</w:t>
            </w:r>
          </w:p>
          <w:p w14:paraId="186D5C72" w14:textId="41E9144A" w:rsidR="00EB5723" w:rsidRPr="002662C3" w:rsidRDefault="00EB5723" w:rsidP="00EB5723">
            <w:pPr>
              <w:pStyle w:val="TableParagraph"/>
              <w:numPr>
                <w:ilvl w:val="0"/>
                <w:numId w:val="148"/>
              </w:numPr>
              <w:tabs>
                <w:tab w:val="left" w:pos="464"/>
              </w:tabs>
              <w:spacing w:before="5" w:line="249" w:lineRule="auto"/>
              <w:ind w:left="464" w:right="475"/>
              <w:rPr>
                <w:rFonts w:ascii="Agency FB" w:hAnsi="Agency FB"/>
                <w:bCs/>
                <w:color w:val="4E4E50"/>
                <w:spacing w:val="-2"/>
                <w:w w:val="105"/>
                <w:sz w:val="19"/>
                <w:szCs w:val="19"/>
              </w:rPr>
            </w:pPr>
            <w:r w:rsidRPr="002662C3">
              <w:rPr>
                <w:rFonts w:ascii="Agency FB" w:hAnsi="Agency FB"/>
                <w:bCs/>
                <w:color w:val="4E4E50"/>
                <w:spacing w:val="-2"/>
                <w:w w:val="105"/>
                <w:sz w:val="19"/>
                <w:szCs w:val="19"/>
              </w:rPr>
              <w:t>concise communication with essential information.</w:t>
            </w:r>
          </w:p>
          <w:p w14:paraId="36804899" w14:textId="418FD6C0" w:rsidR="00EB5723" w:rsidRPr="002662C3" w:rsidRDefault="00EB5723" w:rsidP="00EB5723">
            <w:pPr>
              <w:pStyle w:val="TableParagraph"/>
              <w:numPr>
                <w:ilvl w:val="0"/>
                <w:numId w:val="148"/>
              </w:numPr>
              <w:tabs>
                <w:tab w:val="left" w:pos="464"/>
              </w:tabs>
              <w:spacing w:before="5" w:line="249" w:lineRule="auto"/>
              <w:ind w:left="464" w:right="475"/>
              <w:rPr>
                <w:rFonts w:ascii="Agency FB" w:hAnsi="Agency FB"/>
                <w:bCs/>
                <w:color w:val="4E4E50"/>
                <w:spacing w:val="-2"/>
                <w:w w:val="105"/>
                <w:sz w:val="19"/>
                <w:szCs w:val="19"/>
              </w:rPr>
            </w:pPr>
            <w:r w:rsidRPr="002662C3">
              <w:rPr>
                <w:rFonts w:ascii="Agency FB" w:hAnsi="Agency FB"/>
                <w:bCs/>
                <w:color w:val="4E4E50"/>
                <w:spacing w:val="-2"/>
                <w:w w:val="105"/>
                <w:sz w:val="19"/>
                <w:szCs w:val="19"/>
              </w:rPr>
              <w:t>no irrelevant, confusing, or nonessential information.</w:t>
            </w:r>
          </w:p>
          <w:p w14:paraId="726DDE7C" w14:textId="77777777" w:rsidR="00EB5723" w:rsidRPr="002662C3" w:rsidRDefault="00EB5723" w:rsidP="00EB5723">
            <w:pPr>
              <w:pStyle w:val="TableParagraph"/>
              <w:numPr>
                <w:ilvl w:val="0"/>
                <w:numId w:val="148"/>
              </w:numPr>
              <w:tabs>
                <w:tab w:val="left" w:pos="463"/>
              </w:tabs>
              <w:spacing w:before="5" w:line="249" w:lineRule="auto"/>
              <w:ind w:left="464" w:right="475"/>
              <w:rPr>
                <w:rFonts w:ascii="Agency FB" w:hAnsi="Agency FB"/>
                <w:bCs/>
                <w:color w:val="4E4E50"/>
                <w:spacing w:val="-2"/>
                <w:w w:val="105"/>
                <w:sz w:val="19"/>
                <w:szCs w:val="19"/>
              </w:rPr>
            </w:pPr>
            <w:r w:rsidRPr="002662C3">
              <w:rPr>
                <w:rFonts w:ascii="Agency FB" w:hAnsi="Agency FB"/>
                <w:bCs/>
                <w:color w:val="4E4E50"/>
                <w:spacing w:val="-2"/>
                <w:w w:val="105"/>
                <w:sz w:val="19"/>
                <w:szCs w:val="19"/>
              </w:rPr>
              <w:t>logical sequencing and segmenting; and</w:t>
            </w:r>
          </w:p>
          <w:p w14:paraId="7BFD3121" w14:textId="77777777" w:rsidR="00EB5723" w:rsidRPr="002662C3" w:rsidRDefault="00EB5723" w:rsidP="00EB5723">
            <w:pPr>
              <w:pStyle w:val="TableParagraph"/>
              <w:numPr>
                <w:ilvl w:val="0"/>
                <w:numId w:val="148"/>
              </w:numPr>
              <w:tabs>
                <w:tab w:val="left" w:pos="464"/>
              </w:tabs>
              <w:spacing w:before="5" w:line="249" w:lineRule="auto"/>
              <w:ind w:left="464" w:right="475"/>
              <w:rPr>
                <w:rFonts w:ascii="Agency FB" w:hAnsi="Agency FB"/>
                <w:bCs/>
                <w:color w:val="4E4E50"/>
                <w:spacing w:val="-2"/>
                <w:w w:val="105"/>
                <w:sz w:val="19"/>
                <w:szCs w:val="19"/>
              </w:rPr>
            </w:pPr>
            <w:r w:rsidRPr="002662C3">
              <w:rPr>
                <w:rFonts w:ascii="Agency FB" w:hAnsi="Agency FB"/>
                <w:bCs/>
                <w:color w:val="4E4E50"/>
                <w:spacing w:val="-2"/>
                <w:w w:val="105"/>
                <w:sz w:val="19"/>
                <w:szCs w:val="19"/>
              </w:rPr>
              <w:t>limited content taught in sufﬁcient depth to allow for the development of understanding.</w:t>
            </w:r>
          </w:p>
        </w:tc>
        <w:tc>
          <w:tcPr>
            <w:tcW w:w="2950" w:type="dxa"/>
            <w:gridSpan w:val="2"/>
            <w:tcBorders>
              <w:top w:val="single" w:sz="8" w:space="0" w:color="D4D4D4"/>
              <w:left w:val="single" w:sz="8" w:space="0" w:color="D4D4D4"/>
              <w:bottom w:val="single" w:sz="8" w:space="0" w:color="D4D4D4"/>
              <w:right w:val="single" w:sz="8" w:space="0" w:color="D4D4D4"/>
            </w:tcBorders>
          </w:tcPr>
          <w:p w14:paraId="3B52C962" w14:textId="47AEFE91" w:rsidR="00EB5723" w:rsidRPr="00DE3AFB" w:rsidRDefault="00EB5723" w:rsidP="00EB5723">
            <w:pPr>
              <w:pStyle w:val="TableParagraph"/>
              <w:numPr>
                <w:ilvl w:val="0"/>
                <w:numId w:val="147"/>
              </w:numPr>
              <w:tabs>
                <w:tab w:val="left" w:pos="454"/>
              </w:tabs>
              <w:spacing w:line="247" w:lineRule="auto"/>
              <w:ind w:left="461" w:right="288" w:hanging="274"/>
              <w:rPr>
                <w:rFonts w:ascii="Agency FB" w:hAnsi="Agency FB"/>
                <w:color w:val="4E4E50"/>
                <w:spacing w:val="-2"/>
                <w:w w:val="105"/>
                <w:sz w:val="19"/>
                <w:szCs w:val="19"/>
              </w:rPr>
            </w:pPr>
            <w:r w:rsidRPr="00DE3AFB">
              <w:rPr>
                <w:rFonts w:ascii="Agency FB" w:hAnsi="Agency FB"/>
                <w:color w:val="4E4E50"/>
                <w:spacing w:val="-2"/>
                <w:w w:val="105"/>
                <w:sz w:val="19"/>
                <w:szCs w:val="19"/>
              </w:rPr>
              <w:t>subject-speciﬁc instructional strategies.</w:t>
            </w:r>
          </w:p>
          <w:p w14:paraId="72047AF5" w14:textId="15995FDC" w:rsidR="00EB5723" w:rsidRPr="00DE3AFB" w:rsidRDefault="00EB5723" w:rsidP="00EB5723">
            <w:pPr>
              <w:pStyle w:val="TableParagraph"/>
              <w:numPr>
                <w:ilvl w:val="0"/>
                <w:numId w:val="147"/>
              </w:numPr>
              <w:tabs>
                <w:tab w:val="left" w:pos="454"/>
              </w:tabs>
              <w:spacing w:line="249" w:lineRule="auto"/>
              <w:ind w:left="454" w:right="254"/>
              <w:rPr>
                <w:rFonts w:ascii="Agency FB" w:hAnsi="Agency FB"/>
                <w:color w:val="4E4E50"/>
                <w:spacing w:val="-2"/>
                <w:w w:val="105"/>
                <w:sz w:val="19"/>
                <w:szCs w:val="19"/>
              </w:rPr>
            </w:pPr>
            <w:r w:rsidRPr="00DE3AFB">
              <w:rPr>
                <w:rFonts w:ascii="Agency FB" w:hAnsi="Agency FB"/>
                <w:color w:val="4E4E50"/>
                <w:spacing w:val="-2"/>
                <w:w w:val="105"/>
                <w:sz w:val="19"/>
                <w:szCs w:val="19"/>
              </w:rPr>
              <w:t>visuals that establish the purpose of the lesson, preview the organization of the lesson, and include internal summaries of the lesson.</w:t>
            </w:r>
          </w:p>
          <w:p w14:paraId="30EDF859" w14:textId="7CD76F5E" w:rsidR="00EB5723" w:rsidRPr="00DE3AFB" w:rsidRDefault="00EB5723" w:rsidP="00EB5723">
            <w:pPr>
              <w:pStyle w:val="TableParagraph"/>
              <w:numPr>
                <w:ilvl w:val="0"/>
                <w:numId w:val="147"/>
              </w:numPr>
              <w:tabs>
                <w:tab w:val="left" w:pos="454"/>
              </w:tabs>
              <w:spacing w:before="8" w:line="247" w:lineRule="auto"/>
              <w:ind w:left="454" w:right="507"/>
              <w:rPr>
                <w:rFonts w:ascii="Agency FB" w:hAnsi="Agency FB"/>
                <w:color w:val="4E4E50"/>
                <w:spacing w:val="-2"/>
                <w:w w:val="105"/>
                <w:sz w:val="19"/>
                <w:szCs w:val="19"/>
              </w:rPr>
            </w:pPr>
            <w:r w:rsidRPr="00DE3AFB">
              <w:rPr>
                <w:rFonts w:ascii="Agency FB" w:hAnsi="Agency FB"/>
                <w:color w:val="4E4E50"/>
                <w:spacing w:val="-2"/>
                <w:w w:val="105"/>
                <w:sz w:val="19"/>
                <w:szCs w:val="19"/>
              </w:rPr>
              <w:t>examples, illustrations, analogies, and labels for new concepts and ideas.</w:t>
            </w:r>
          </w:p>
          <w:p w14:paraId="345D452D" w14:textId="5BAD7AAF" w:rsidR="00EB5723" w:rsidRPr="00DE3AFB" w:rsidRDefault="00EB5723" w:rsidP="00EB5723">
            <w:pPr>
              <w:pStyle w:val="TableParagraph"/>
              <w:numPr>
                <w:ilvl w:val="0"/>
                <w:numId w:val="147"/>
              </w:numPr>
              <w:tabs>
                <w:tab w:val="left" w:pos="454"/>
              </w:tabs>
              <w:spacing w:before="14" w:line="252" w:lineRule="auto"/>
              <w:ind w:left="454" w:right="356"/>
              <w:rPr>
                <w:rFonts w:ascii="Agency FB" w:hAnsi="Agency FB"/>
                <w:color w:val="4E4E50"/>
                <w:spacing w:val="-2"/>
                <w:w w:val="105"/>
                <w:sz w:val="19"/>
                <w:szCs w:val="19"/>
              </w:rPr>
            </w:pPr>
            <w:r w:rsidRPr="00DE3AFB">
              <w:rPr>
                <w:rFonts w:ascii="Agency FB" w:hAnsi="Agency FB"/>
                <w:color w:val="4E4E50"/>
                <w:spacing w:val="-2"/>
                <w:w w:val="105"/>
                <w:sz w:val="19"/>
                <w:szCs w:val="19"/>
              </w:rPr>
              <w:t>modeling by the aspiring teacher or student to demonstrate his or her performance expectations.</w:t>
            </w:r>
          </w:p>
          <w:p w14:paraId="793396D3" w14:textId="5A7B58C3" w:rsidR="00EB5723" w:rsidRPr="00DE3AFB" w:rsidRDefault="00EB5723" w:rsidP="00EB5723">
            <w:pPr>
              <w:pStyle w:val="TableParagraph"/>
              <w:numPr>
                <w:ilvl w:val="0"/>
                <w:numId w:val="147"/>
              </w:numPr>
              <w:tabs>
                <w:tab w:val="left" w:pos="454"/>
              </w:tabs>
              <w:spacing w:before="5" w:line="249" w:lineRule="auto"/>
              <w:ind w:left="454" w:right="465"/>
              <w:rPr>
                <w:rFonts w:ascii="Agency FB" w:hAnsi="Agency FB"/>
                <w:color w:val="4E4E50"/>
                <w:spacing w:val="-2"/>
                <w:w w:val="105"/>
                <w:sz w:val="19"/>
                <w:szCs w:val="19"/>
              </w:rPr>
            </w:pPr>
            <w:r w:rsidRPr="00DE3AFB">
              <w:rPr>
                <w:rFonts w:ascii="Agency FB" w:hAnsi="Agency FB"/>
                <w:color w:val="4E4E50"/>
                <w:spacing w:val="-2"/>
                <w:w w:val="105"/>
                <w:sz w:val="19"/>
                <w:szCs w:val="19"/>
              </w:rPr>
              <w:t>concise communication with essential information.</w:t>
            </w:r>
          </w:p>
          <w:p w14:paraId="4B2E27CB" w14:textId="7ECE1A22" w:rsidR="00EB5723" w:rsidRPr="00DE3AFB" w:rsidRDefault="00EB5723" w:rsidP="00EB5723">
            <w:pPr>
              <w:pStyle w:val="TableParagraph"/>
              <w:numPr>
                <w:ilvl w:val="0"/>
                <w:numId w:val="147"/>
              </w:numPr>
              <w:tabs>
                <w:tab w:val="left" w:pos="454"/>
              </w:tabs>
              <w:spacing w:before="5" w:line="249" w:lineRule="auto"/>
              <w:ind w:left="454" w:right="465"/>
              <w:rPr>
                <w:rFonts w:ascii="Agency FB" w:hAnsi="Agency FB"/>
                <w:color w:val="4E4E50"/>
                <w:spacing w:val="-2"/>
                <w:w w:val="105"/>
                <w:sz w:val="19"/>
                <w:szCs w:val="19"/>
              </w:rPr>
            </w:pPr>
            <w:r w:rsidRPr="00DE3AFB">
              <w:rPr>
                <w:rFonts w:ascii="Agency FB" w:hAnsi="Agency FB"/>
                <w:color w:val="4E4E50"/>
                <w:spacing w:val="-2"/>
                <w:w w:val="105"/>
                <w:sz w:val="19"/>
                <w:szCs w:val="19"/>
              </w:rPr>
              <w:t>no irrelevant, confusing, or nonessential information.</w:t>
            </w:r>
          </w:p>
          <w:p w14:paraId="44B97C6C" w14:textId="77777777" w:rsidR="00EB5723" w:rsidRPr="00DE3AFB" w:rsidRDefault="00EB5723" w:rsidP="00EB5723">
            <w:pPr>
              <w:pStyle w:val="TableParagraph"/>
              <w:numPr>
                <w:ilvl w:val="0"/>
                <w:numId w:val="147"/>
              </w:numPr>
              <w:tabs>
                <w:tab w:val="left" w:pos="453"/>
              </w:tabs>
              <w:spacing w:before="5" w:line="249" w:lineRule="auto"/>
              <w:ind w:left="454" w:right="465"/>
              <w:rPr>
                <w:rFonts w:ascii="Agency FB" w:hAnsi="Agency FB"/>
                <w:color w:val="4E4E50"/>
                <w:spacing w:val="-2"/>
                <w:w w:val="105"/>
                <w:sz w:val="19"/>
                <w:szCs w:val="19"/>
              </w:rPr>
            </w:pPr>
            <w:r w:rsidRPr="00DE3AFB">
              <w:rPr>
                <w:rFonts w:ascii="Agency FB" w:hAnsi="Agency FB"/>
                <w:color w:val="4E4E50"/>
                <w:spacing w:val="-2"/>
                <w:w w:val="105"/>
                <w:sz w:val="19"/>
                <w:szCs w:val="19"/>
              </w:rPr>
              <w:t>logical sequencing and segmenting.</w:t>
            </w:r>
          </w:p>
        </w:tc>
        <w:tc>
          <w:tcPr>
            <w:tcW w:w="2520" w:type="dxa"/>
            <w:tcBorders>
              <w:top w:val="single" w:sz="8" w:space="0" w:color="D4D4D4"/>
              <w:left w:val="single" w:sz="8" w:space="0" w:color="D4D4D4"/>
              <w:bottom w:val="single" w:sz="8" w:space="0" w:color="D4D4D4"/>
              <w:right w:val="single" w:sz="8" w:space="0" w:color="D4D4D4"/>
            </w:tcBorders>
          </w:tcPr>
          <w:p w14:paraId="4D344836" w14:textId="77777777" w:rsidR="00EB5723" w:rsidRPr="002662C3" w:rsidRDefault="00EB5723" w:rsidP="00EB5723">
            <w:pPr>
              <w:pStyle w:val="TableParagraph"/>
              <w:numPr>
                <w:ilvl w:val="0"/>
                <w:numId w:val="148"/>
              </w:numPr>
              <w:tabs>
                <w:tab w:val="left" w:pos="464"/>
              </w:tabs>
              <w:spacing w:line="247" w:lineRule="auto"/>
              <w:ind w:left="461" w:right="432" w:hanging="274"/>
              <w:rPr>
                <w:rFonts w:ascii="Agency FB" w:hAnsi="Agency FB"/>
                <w:bCs/>
                <w:color w:val="4E4E50"/>
                <w:spacing w:val="-2"/>
                <w:w w:val="105"/>
                <w:sz w:val="19"/>
                <w:szCs w:val="19"/>
              </w:rPr>
            </w:pPr>
            <w:r w:rsidRPr="002662C3">
              <w:rPr>
                <w:rFonts w:ascii="Agency FB" w:hAnsi="Agency FB"/>
                <w:bCs/>
                <w:color w:val="4E4E50"/>
                <w:spacing w:val="-2"/>
                <w:w w:val="105"/>
                <w:sz w:val="19"/>
                <w:szCs w:val="19"/>
              </w:rPr>
              <w:t>subject-speciﬁc instructional strategies.</w:t>
            </w:r>
          </w:p>
          <w:p w14:paraId="69C32644" w14:textId="77777777" w:rsidR="00EB5723" w:rsidRPr="002662C3" w:rsidRDefault="00EB5723" w:rsidP="00EB5723">
            <w:pPr>
              <w:pStyle w:val="TableParagraph"/>
              <w:numPr>
                <w:ilvl w:val="0"/>
                <w:numId w:val="148"/>
              </w:numPr>
              <w:tabs>
                <w:tab w:val="left" w:pos="464"/>
              </w:tabs>
              <w:spacing w:line="249" w:lineRule="auto"/>
              <w:ind w:left="464" w:right="264"/>
              <w:rPr>
                <w:rFonts w:ascii="Agency FB" w:hAnsi="Agency FB"/>
                <w:bCs/>
                <w:color w:val="4E4E50"/>
                <w:spacing w:val="-2"/>
                <w:w w:val="105"/>
                <w:sz w:val="19"/>
                <w:szCs w:val="19"/>
              </w:rPr>
            </w:pPr>
            <w:r w:rsidRPr="002662C3">
              <w:rPr>
                <w:rFonts w:ascii="Agency FB" w:hAnsi="Agency FB"/>
                <w:bCs/>
                <w:color w:val="4E4E50"/>
                <w:spacing w:val="-2"/>
                <w:w w:val="105"/>
                <w:sz w:val="19"/>
                <w:szCs w:val="19"/>
              </w:rPr>
              <w:t>visuals that establish the purpose of the lesson, preview the organization of the lesson, and include internal summaries of the lesson.</w:t>
            </w:r>
          </w:p>
          <w:p w14:paraId="7E9FF90F" w14:textId="77777777" w:rsidR="00EB5723" w:rsidRPr="002662C3" w:rsidRDefault="00EB5723" w:rsidP="00EB5723">
            <w:pPr>
              <w:pStyle w:val="TableParagraph"/>
              <w:numPr>
                <w:ilvl w:val="0"/>
                <w:numId w:val="148"/>
              </w:numPr>
              <w:tabs>
                <w:tab w:val="left" w:pos="464"/>
              </w:tabs>
              <w:spacing w:before="8" w:line="247" w:lineRule="auto"/>
              <w:ind w:left="464" w:right="517"/>
              <w:rPr>
                <w:rFonts w:ascii="Agency FB" w:hAnsi="Agency FB"/>
                <w:bCs/>
                <w:color w:val="4E4E50"/>
                <w:spacing w:val="-2"/>
                <w:w w:val="105"/>
                <w:sz w:val="19"/>
                <w:szCs w:val="19"/>
              </w:rPr>
            </w:pPr>
            <w:r w:rsidRPr="002662C3">
              <w:rPr>
                <w:rFonts w:ascii="Agency FB" w:hAnsi="Agency FB"/>
                <w:bCs/>
                <w:color w:val="4E4E50"/>
                <w:spacing w:val="-2"/>
                <w:w w:val="105"/>
                <w:sz w:val="19"/>
                <w:szCs w:val="19"/>
              </w:rPr>
              <w:t>examples, illustrations, analogies, and labels for new concepts and ideas.</w:t>
            </w:r>
          </w:p>
          <w:p w14:paraId="5A22A60A" w14:textId="77777777" w:rsidR="00EB5723" w:rsidRPr="002662C3" w:rsidRDefault="00EB5723" w:rsidP="00EB5723">
            <w:pPr>
              <w:pStyle w:val="TableParagraph"/>
              <w:numPr>
                <w:ilvl w:val="0"/>
                <w:numId w:val="148"/>
              </w:numPr>
              <w:tabs>
                <w:tab w:val="left" w:pos="464"/>
              </w:tabs>
              <w:spacing w:before="14" w:line="252" w:lineRule="auto"/>
              <w:ind w:left="464" w:right="366"/>
              <w:rPr>
                <w:rFonts w:ascii="Agency FB" w:hAnsi="Agency FB"/>
                <w:bCs/>
                <w:color w:val="4E4E50"/>
                <w:spacing w:val="-2"/>
                <w:w w:val="105"/>
                <w:sz w:val="19"/>
                <w:szCs w:val="19"/>
              </w:rPr>
            </w:pPr>
            <w:r w:rsidRPr="002662C3">
              <w:rPr>
                <w:rFonts w:ascii="Agency FB" w:hAnsi="Agency FB"/>
                <w:bCs/>
                <w:color w:val="4E4E50"/>
                <w:spacing w:val="-2"/>
                <w:w w:val="105"/>
                <w:sz w:val="19"/>
                <w:szCs w:val="19"/>
              </w:rPr>
              <w:t>modeling by the aspiring teacher or student to demonstrate his or her performance expectations.</w:t>
            </w:r>
          </w:p>
          <w:p w14:paraId="7E48B58E" w14:textId="77777777" w:rsidR="00EB5723" w:rsidRPr="002662C3" w:rsidRDefault="00EB5723" w:rsidP="00EB5723">
            <w:pPr>
              <w:pStyle w:val="TableParagraph"/>
              <w:numPr>
                <w:ilvl w:val="0"/>
                <w:numId w:val="148"/>
              </w:numPr>
              <w:tabs>
                <w:tab w:val="left" w:pos="464"/>
              </w:tabs>
              <w:spacing w:before="5" w:line="249" w:lineRule="auto"/>
              <w:ind w:left="464" w:right="475"/>
              <w:rPr>
                <w:rFonts w:ascii="Agency FB" w:hAnsi="Agency FB"/>
                <w:bCs/>
                <w:color w:val="4E4E50"/>
                <w:spacing w:val="-2"/>
                <w:w w:val="105"/>
                <w:sz w:val="19"/>
                <w:szCs w:val="19"/>
              </w:rPr>
            </w:pPr>
            <w:r w:rsidRPr="002662C3">
              <w:rPr>
                <w:rFonts w:ascii="Agency FB" w:hAnsi="Agency FB"/>
                <w:bCs/>
                <w:color w:val="4E4E50"/>
                <w:spacing w:val="-2"/>
                <w:w w:val="105"/>
                <w:sz w:val="19"/>
                <w:szCs w:val="19"/>
              </w:rPr>
              <w:t>concise communication with essential information.</w:t>
            </w:r>
          </w:p>
          <w:p w14:paraId="466A0651" w14:textId="77777777" w:rsidR="00EB5723" w:rsidRPr="002662C3" w:rsidRDefault="00EB5723" w:rsidP="00EB5723">
            <w:pPr>
              <w:pStyle w:val="TableParagraph"/>
              <w:numPr>
                <w:ilvl w:val="0"/>
                <w:numId w:val="148"/>
              </w:numPr>
              <w:tabs>
                <w:tab w:val="left" w:pos="464"/>
              </w:tabs>
              <w:spacing w:before="5" w:line="249" w:lineRule="auto"/>
              <w:ind w:left="464" w:right="475"/>
              <w:rPr>
                <w:rFonts w:ascii="Agency FB" w:hAnsi="Agency FB"/>
                <w:bCs/>
                <w:color w:val="4E4E50"/>
                <w:spacing w:val="-2"/>
                <w:w w:val="105"/>
                <w:sz w:val="19"/>
                <w:szCs w:val="19"/>
              </w:rPr>
            </w:pPr>
            <w:r w:rsidRPr="002662C3">
              <w:rPr>
                <w:rFonts w:ascii="Agency FB" w:hAnsi="Agency FB"/>
                <w:bCs/>
                <w:color w:val="4E4E50"/>
                <w:spacing w:val="-2"/>
                <w:w w:val="105"/>
                <w:sz w:val="19"/>
                <w:szCs w:val="19"/>
              </w:rPr>
              <w:t>no irrelevant, confusing, or nonessential information.</w:t>
            </w:r>
          </w:p>
          <w:p w14:paraId="6C812378" w14:textId="77777777" w:rsidR="00EB5723" w:rsidRPr="002662C3" w:rsidRDefault="00EB5723" w:rsidP="00EB5723">
            <w:pPr>
              <w:pStyle w:val="TableParagraph"/>
              <w:numPr>
                <w:ilvl w:val="0"/>
                <w:numId w:val="148"/>
              </w:numPr>
              <w:tabs>
                <w:tab w:val="left" w:pos="463"/>
              </w:tabs>
              <w:spacing w:before="5" w:line="249" w:lineRule="auto"/>
              <w:ind w:left="464" w:right="475"/>
              <w:rPr>
                <w:rFonts w:ascii="Agency FB" w:hAnsi="Agency FB"/>
                <w:bCs/>
                <w:color w:val="4E4E50"/>
                <w:spacing w:val="-2"/>
                <w:w w:val="105"/>
                <w:sz w:val="19"/>
                <w:szCs w:val="19"/>
              </w:rPr>
            </w:pPr>
            <w:r w:rsidRPr="002662C3">
              <w:rPr>
                <w:rFonts w:ascii="Agency FB" w:hAnsi="Agency FB"/>
                <w:bCs/>
                <w:color w:val="4E4E50"/>
                <w:spacing w:val="-2"/>
                <w:w w:val="105"/>
                <w:sz w:val="19"/>
                <w:szCs w:val="19"/>
              </w:rPr>
              <w:t>logical sequencing and segmenting; and</w:t>
            </w:r>
          </w:p>
          <w:p w14:paraId="11591EE0" w14:textId="77777777" w:rsidR="00EB5723" w:rsidRPr="00D7080B" w:rsidRDefault="00EB5723" w:rsidP="00EB5723">
            <w:pPr>
              <w:pStyle w:val="TableParagraph"/>
              <w:numPr>
                <w:ilvl w:val="0"/>
                <w:numId w:val="146"/>
              </w:numPr>
              <w:tabs>
                <w:tab w:val="left" w:pos="463"/>
              </w:tabs>
              <w:spacing w:before="5" w:line="249" w:lineRule="auto"/>
              <w:ind w:left="464" w:right="475"/>
              <w:rPr>
                <w:rFonts w:ascii="Agency FB" w:hAnsi="Agency FB"/>
                <w:color w:val="4E4E50"/>
                <w:spacing w:val="-2"/>
                <w:w w:val="105"/>
                <w:sz w:val="19"/>
                <w:szCs w:val="19"/>
              </w:rPr>
            </w:pPr>
            <w:r w:rsidRPr="002662C3">
              <w:rPr>
                <w:rFonts w:ascii="Agency FB" w:hAnsi="Agency FB"/>
                <w:bCs/>
                <w:color w:val="4E4E50"/>
                <w:spacing w:val="-2"/>
                <w:w w:val="105"/>
                <w:sz w:val="19"/>
                <w:szCs w:val="19"/>
              </w:rPr>
              <w:t>limited content taught in sufﬁcient depth to allow for the development of understanding.</w:t>
            </w:r>
          </w:p>
          <w:p w14:paraId="5B916DA2" w14:textId="313AAED3" w:rsidR="00D7080B" w:rsidRPr="00DE3AFB" w:rsidRDefault="00D7080B" w:rsidP="00D7080B">
            <w:pPr>
              <w:pStyle w:val="TableParagraph"/>
              <w:tabs>
                <w:tab w:val="left" w:pos="463"/>
              </w:tabs>
              <w:spacing w:before="5" w:line="249" w:lineRule="auto"/>
              <w:ind w:right="475"/>
              <w:rPr>
                <w:rFonts w:ascii="Agency FB" w:hAnsi="Agency FB"/>
                <w:color w:val="4E4E50"/>
                <w:spacing w:val="-2"/>
                <w:w w:val="105"/>
                <w:sz w:val="19"/>
                <w:szCs w:val="19"/>
              </w:rPr>
            </w:pPr>
          </w:p>
        </w:tc>
        <w:tc>
          <w:tcPr>
            <w:tcW w:w="3240" w:type="dxa"/>
            <w:gridSpan w:val="2"/>
            <w:tcBorders>
              <w:top w:val="single" w:sz="8" w:space="0" w:color="D4D4D4"/>
              <w:left w:val="single" w:sz="8" w:space="0" w:color="D4D4D4"/>
              <w:bottom w:val="single" w:sz="8" w:space="0" w:color="D4D4D4"/>
              <w:right w:val="single" w:sz="8" w:space="0" w:color="D4D4D4"/>
            </w:tcBorders>
          </w:tcPr>
          <w:p w14:paraId="5DED9D67" w14:textId="77777777" w:rsidR="00EF2922" w:rsidRPr="00F720EA" w:rsidRDefault="00EF2922" w:rsidP="00EF2922">
            <w:pPr>
              <w:pStyle w:val="TableParagraph"/>
              <w:numPr>
                <w:ilvl w:val="0"/>
                <w:numId w:val="146"/>
              </w:numPr>
              <w:tabs>
                <w:tab w:val="left" w:pos="454"/>
              </w:tabs>
              <w:spacing w:before="17" w:line="247" w:lineRule="auto"/>
              <w:ind w:right="320"/>
              <w:rPr>
                <w:rFonts w:ascii="Agency FB" w:hAnsi="Agency FB"/>
                <w:color w:val="4E4E50"/>
                <w:w w:val="105"/>
                <w:sz w:val="19"/>
                <w:szCs w:val="19"/>
              </w:rPr>
            </w:pPr>
            <w:r w:rsidRPr="00F720EA">
              <w:rPr>
                <w:rFonts w:ascii="Agency FB" w:hAnsi="Agency FB"/>
                <w:color w:val="4E4E50"/>
                <w:w w:val="105"/>
                <w:sz w:val="19"/>
                <w:szCs w:val="19"/>
              </w:rPr>
              <w:t>subject-speciﬁc instructional strategies.</w:t>
            </w:r>
          </w:p>
          <w:p w14:paraId="7FBC6343" w14:textId="77777777" w:rsidR="00EF2922" w:rsidRPr="00F720EA" w:rsidRDefault="00EF2922" w:rsidP="00EF2922">
            <w:pPr>
              <w:pStyle w:val="TableParagraph"/>
              <w:numPr>
                <w:ilvl w:val="0"/>
                <w:numId w:val="146"/>
              </w:numPr>
              <w:tabs>
                <w:tab w:val="left" w:pos="454"/>
              </w:tabs>
              <w:spacing w:before="17" w:line="247" w:lineRule="auto"/>
              <w:ind w:right="320"/>
              <w:rPr>
                <w:rFonts w:ascii="Agency FB" w:hAnsi="Agency FB"/>
                <w:color w:val="4E4E50"/>
                <w:w w:val="105"/>
                <w:sz w:val="19"/>
                <w:szCs w:val="19"/>
              </w:rPr>
            </w:pPr>
            <w:r w:rsidRPr="00F720EA">
              <w:rPr>
                <w:rFonts w:ascii="Agency FB" w:hAnsi="Agency FB"/>
                <w:color w:val="4E4E50"/>
                <w:w w:val="105"/>
                <w:sz w:val="19"/>
                <w:szCs w:val="19"/>
              </w:rPr>
              <w:t>visuals that establish the purpose of the lesson, preview the organization of the lesson, and include internal summaries of the lesson.</w:t>
            </w:r>
          </w:p>
          <w:p w14:paraId="7939024A" w14:textId="77777777" w:rsidR="00EF2922" w:rsidRPr="00F720EA" w:rsidRDefault="00EF2922" w:rsidP="00EF2922">
            <w:pPr>
              <w:pStyle w:val="TableParagraph"/>
              <w:numPr>
                <w:ilvl w:val="0"/>
                <w:numId w:val="146"/>
              </w:numPr>
              <w:tabs>
                <w:tab w:val="left" w:pos="454"/>
              </w:tabs>
              <w:spacing w:before="17" w:line="247" w:lineRule="auto"/>
              <w:ind w:right="320"/>
              <w:rPr>
                <w:rFonts w:ascii="Agency FB" w:hAnsi="Agency FB"/>
                <w:color w:val="4E4E50"/>
                <w:w w:val="105"/>
                <w:sz w:val="19"/>
                <w:szCs w:val="19"/>
              </w:rPr>
            </w:pPr>
            <w:r w:rsidRPr="00F720EA">
              <w:rPr>
                <w:rFonts w:ascii="Agency FB" w:hAnsi="Agency FB"/>
                <w:color w:val="4E4E50"/>
                <w:w w:val="105"/>
                <w:sz w:val="19"/>
                <w:szCs w:val="19"/>
              </w:rPr>
              <w:t>examples, illustrations, analogies, and labels for new concepts and ideas.</w:t>
            </w:r>
          </w:p>
          <w:p w14:paraId="1B19C1F4" w14:textId="77777777" w:rsidR="00EF2922" w:rsidRPr="00F720EA" w:rsidRDefault="00EF2922" w:rsidP="00EF2922">
            <w:pPr>
              <w:pStyle w:val="TableParagraph"/>
              <w:numPr>
                <w:ilvl w:val="0"/>
                <w:numId w:val="146"/>
              </w:numPr>
              <w:tabs>
                <w:tab w:val="left" w:pos="454"/>
              </w:tabs>
              <w:spacing w:before="17" w:line="247" w:lineRule="auto"/>
              <w:ind w:right="320"/>
              <w:rPr>
                <w:rFonts w:ascii="Agency FB" w:hAnsi="Agency FB"/>
                <w:color w:val="4E4E50"/>
                <w:w w:val="105"/>
                <w:sz w:val="19"/>
                <w:szCs w:val="19"/>
              </w:rPr>
            </w:pPr>
            <w:r w:rsidRPr="00F720EA">
              <w:rPr>
                <w:rFonts w:ascii="Agency FB" w:hAnsi="Agency FB"/>
                <w:color w:val="4E4E50"/>
                <w:w w:val="105"/>
                <w:sz w:val="19"/>
                <w:szCs w:val="19"/>
              </w:rPr>
              <w:t>modeling by the aspiring teacher or student to demonstrate his or her performance expectations.</w:t>
            </w:r>
          </w:p>
          <w:p w14:paraId="463264DD" w14:textId="77777777" w:rsidR="00EF2922" w:rsidRPr="00F720EA" w:rsidRDefault="00EF2922" w:rsidP="00EF2922">
            <w:pPr>
              <w:pStyle w:val="TableParagraph"/>
              <w:numPr>
                <w:ilvl w:val="0"/>
                <w:numId w:val="146"/>
              </w:numPr>
              <w:tabs>
                <w:tab w:val="left" w:pos="454"/>
              </w:tabs>
              <w:spacing w:before="17" w:line="247" w:lineRule="auto"/>
              <w:ind w:right="320"/>
              <w:rPr>
                <w:rFonts w:ascii="Agency FB" w:hAnsi="Agency FB"/>
                <w:color w:val="4E4E50"/>
                <w:w w:val="105"/>
                <w:sz w:val="19"/>
                <w:szCs w:val="19"/>
              </w:rPr>
            </w:pPr>
            <w:r w:rsidRPr="00F720EA">
              <w:rPr>
                <w:rFonts w:ascii="Agency FB" w:hAnsi="Agency FB"/>
                <w:color w:val="4E4E50"/>
                <w:w w:val="105"/>
                <w:sz w:val="19"/>
                <w:szCs w:val="19"/>
              </w:rPr>
              <w:t>concise communication with essential information.</w:t>
            </w:r>
          </w:p>
          <w:p w14:paraId="1654471B" w14:textId="77777777" w:rsidR="00EF2922" w:rsidRPr="00F720EA" w:rsidRDefault="00EF2922" w:rsidP="00EF2922">
            <w:pPr>
              <w:pStyle w:val="TableParagraph"/>
              <w:numPr>
                <w:ilvl w:val="0"/>
                <w:numId w:val="146"/>
              </w:numPr>
              <w:tabs>
                <w:tab w:val="left" w:pos="454"/>
              </w:tabs>
              <w:spacing w:before="17" w:line="247" w:lineRule="auto"/>
              <w:ind w:right="320"/>
              <w:rPr>
                <w:rFonts w:ascii="Agency FB" w:hAnsi="Agency FB"/>
                <w:color w:val="4E4E50"/>
                <w:w w:val="105"/>
                <w:sz w:val="19"/>
                <w:szCs w:val="19"/>
              </w:rPr>
            </w:pPr>
            <w:r w:rsidRPr="00F720EA">
              <w:rPr>
                <w:rFonts w:ascii="Agency FB" w:hAnsi="Agency FB"/>
                <w:color w:val="4E4E50"/>
                <w:w w:val="105"/>
                <w:sz w:val="19"/>
                <w:szCs w:val="19"/>
              </w:rPr>
              <w:t>no irrelevant, confusing, or nonessential information.</w:t>
            </w:r>
          </w:p>
          <w:p w14:paraId="3A38A1F6" w14:textId="77777777" w:rsidR="00EF2922" w:rsidRPr="00F720EA" w:rsidRDefault="00EF2922" w:rsidP="00EF2922">
            <w:pPr>
              <w:pStyle w:val="TableParagraph"/>
              <w:numPr>
                <w:ilvl w:val="0"/>
                <w:numId w:val="146"/>
              </w:numPr>
              <w:tabs>
                <w:tab w:val="left" w:pos="453"/>
              </w:tabs>
              <w:spacing w:before="17" w:line="247" w:lineRule="auto"/>
              <w:ind w:right="320"/>
              <w:rPr>
                <w:rFonts w:ascii="Agency FB" w:hAnsi="Agency FB"/>
                <w:color w:val="4E4E50"/>
                <w:w w:val="105"/>
                <w:sz w:val="19"/>
                <w:szCs w:val="19"/>
              </w:rPr>
            </w:pPr>
            <w:r w:rsidRPr="00F720EA">
              <w:rPr>
                <w:rFonts w:ascii="Agency FB" w:hAnsi="Agency FB"/>
                <w:color w:val="4E4E50"/>
                <w:w w:val="105"/>
                <w:sz w:val="19"/>
                <w:szCs w:val="19"/>
              </w:rPr>
              <w:t>logical sequencing and segmenting; and</w:t>
            </w:r>
          </w:p>
          <w:p w14:paraId="2E301F02" w14:textId="77777777" w:rsidR="00EB5723" w:rsidRPr="00EB313E" w:rsidRDefault="00EF2922" w:rsidP="00EF2922">
            <w:pPr>
              <w:pStyle w:val="TableParagraph"/>
              <w:numPr>
                <w:ilvl w:val="0"/>
                <w:numId w:val="146"/>
              </w:numPr>
              <w:tabs>
                <w:tab w:val="left" w:pos="453"/>
              </w:tabs>
              <w:spacing w:before="5" w:line="249" w:lineRule="auto"/>
              <w:ind w:right="465"/>
              <w:rPr>
                <w:rFonts w:ascii="Agency FB" w:hAnsi="Agency FB"/>
                <w:color w:val="4E4E50"/>
                <w:spacing w:val="-2"/>
                <w:w w:val="105"/>
                <w:sz w:val="19"/>
                <w:szCs w:val="19"/>
              </w:rPr>
            </w:pPr>
            <w:r w:rsidRPr="00F720EA">
              <w:rPr>
                <w:rFonts w:ascii="Agency FB" w:hAnsi="Agency FB"/>
                <w:color w:val="4E4E50"/>
                <w:w w:val="105"/>
                <w:sz w:val="19"/>
                <w:szCs w:val="19"/>
              </w:rPr>
              <w:t>limited content taught in sufﬁcient depth to allow for the development of understanding.</w:t>
            </w:r>
          </w:p>
          <w:p w14:paraId="7F8B2D8B" w14:textId="5C3DE9EF" w:rsidR="00EB313E" w:rsidRPr="00DE3AFB" w:rsidRDefault="00EB313E" w:rsidP="00EB313E">
            <w:pPr>
              <w:pStyle w:val="TableParagraph"/>
              <w:tabs>
                <w:tab w:val="left" w:pos="453"/>
              </w:tabs>
              <w:spacing w:before="5" w:line="249" w:lineRule="auto"/>
              <w:ind w:right="465"/>
              <w:rPr>
                <w:rFonts w:ascii="Agency FB" w:hAnsi="Agency FB"/>
                <w:color w:val="4E4E50"/>
                <w:spacing w:val="-2"/>
                <w:w w:val="105"/>
                <w:sz w:val="19"/>
                <w:szCs w:val="19"/>
              </w:rPr>
            </w:pPr>
          </w:p>
        </w:tc>
      </w:tr>
    </w:tbl>
    <w:tbl>
      <w:tblPr>
        <w:tblpPr w:leftFromText="180" w:rightFromText="180" w:vertAnchor="text" w:horzAnchor="margin" w:tblpX="-100" w:tblpY="-8532"/>
        <w:tblW w:w="15470" w:type="dxa"/>
        <w:tblBorders>
          <w:top w:val="single" w:sz="8" w:space="0" w:color="3C0F53"/>
          <w:left w:val="single" w:sz="8" w:space="0" w:color="3C0F53"/>
          <w:bottom w:val="single" w:sz="8" w:space="0" w:color="3C0F53"/>
          <w:right w:val="single" w:sz="8" w:space="0" w:color="3C0F53"/>
          <w:insideH w:val="single" w:sz="8" w:space="0" w:color="3C0F53"/>
          <w:insideV w:val="single" w:sz="8" w:space="0" w:color="3C0F53"/>
        </w:tblBorders>
        <w:tblLayout w:type="fixed"/>
        <w:tblCellMar>
          <w:left w:w="0" w:type="dxa"/>
          <w:right w:w="0" w:type="dxa"/>
        </w:tblCellMar>
        <w:tblLook w:val="01E0" w:firstRow="1" w:lastRow="1" w:firstColumn="1" w:lastColumn="1" w:noHBand="0" w:noVBand="0"/>
      </w:tblPr>
      <w:tblGrid>
        <w:gridCol w:w="530"/>
        <w:gridCol w:w="20"/>
        <w:gridCol w:w="2590"/>
        <w:gridCol w:w="310"/>
        <w:gridCol w:w="50"/>
        <w:gridCol w:w="2790"/>
        <w:gridCol w:w="3060"/>
        <w:gridCol w:w="2970"/>
        <w:gridCol w:w="2970"/>
        <w:gridCol w:w="180"/>
      </w:tblGrid>
      <w:tr w:rsidR="00454693" w:rsidRPr="00DE3AFB" w14:paraId="1907E402" w14:textId="77777777" w:rsidTr="00454693">
        <w:trPr>
          <w:trHeight w:val="337"/>
        </w:trPr>
        <w:tc>
          <w:tcPr>
            <w:tcW w:w="15470" w:type="dxa"/>
            <w:gridSpan w:val="10"/>
            <w:tcBorders>
              <w:bottom w:val="single" w:sz="8" w:space="0" w:color="757070"/>
            </w:tcBorders>
            <w:shd w:val="clear" w:color="auto" w:fill="007E91"/>
          </w:tcPr>
          <w:p w14:paraId="623B53BA" w14:textId="77777777" w:rsidR="00454693" w:rsidRPr="00DE3AFB" w:rsidRDefault="00454693" w:rsidP="00454693">
            <w:pPr>
              <w:pStyle w:val="TableParagraph"/>
              <w:spacing w:before="72"/>
              <w:ind w:left="64"/>
              <w:rPr>
                <w:rFonts w:ascii="Agency FB" w:hAnsi="Agency FB"/>
                <w:b/>
                <w:sz w:val="19"/>
                <w:szCs w:val="19"/>
              </w:rPr>
            </w:pPr>
            <w:r w:rsidRPr="00DE3AFB">
              <w:rPr>
                <w:rFonts w:ascii="Agency FB" w:hAnsi="Agency FB"/>
                <w:b/>
                <w:color w:val="FFFFFF"/>
                <w:w w:val="110"/>
                <w:sz w:val="19"/>
                <w:szCs w:val="19"/>
              </w:rPr>
              <w:lastRenderedPageBreak/>
              <w:t>ACTIVITIES</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AND</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MATERIALS</w:t>
            </w:r>
            <w:r w:rsidRPr="00DE3AFB">
              <w:rPr>
                <w:rFonts w:ascii="Agency FB" w:hAnsi="Agency FB"/>
                <w:b/>
                <w:color w:val="FFFFFF"/>
                <w:spacing w:val="-4"/>
                <w:w w:val="110"/>
                <w:sz w:val="19"/>
                <w:szCs w:val="19"/>
              </w:rPr>
              <w:t xml:space="preserve"> </w:t>
            </w:r>
            <w:r w:rsidRPr="00DE3AFB">
              <w:rPr>
                <w:rFonts w:ascii="Agency FB" w:hAnsi="Agency FB"/>
                <w:b/>
                <w:color w:val="FFFFFF"/>
                <w:spacing w:val="-2"/>
                <w:w w:val="110"/>
                <w:sz w:val="19"/>
                <w:szCs w:val="19"/>
              </w:rPr>
              <w:t>(A+M)</w:t>
            </w:r>
            <w:r>
              <w:rPr>
                <w:rFonts w:ascii="Agency FB" w:hAnsi="Agency FB"/>
                <w:b/>
                <w:color w:val="FFFFFF"/>
                <w:spacing w:val="-2"/>
                <w:w w:val="110"/>
                <w:sz w:val="19"/>
                <w:szCs w:val="19"/>
              </w:rPr>
              <w:t xml:space="preserve"> 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5: Application of Content; Standard 8: Instructional Strategies</w:t>
            </w:r>
          </w:p>
        </w:tc>
      </w:tr>
      <w:tr w:rsidR="00454693" w:rsidRPr="00DE3AFB" w14:paraId="763C1F10" w14:textId="77777777" w:rsidTr="00454693">
        <w:trPr>
          <w:trHeight w:val="337"/>
        </w:trPr>
        <w:tc>
          <w:tcPr>
            <w:tcW w:w="15470" w:type="dxa"/>
            <w:gridSpan w:val="10"/>
            <w:tcBorders>
              <w:top w:val="single" w:sz="8" w:space="0" w:color="757070"/>
              <w:left w:val="nil"/>
              <w:bottom w:val="nil"/>
              <w:right w:val="nil"/>
            </w:tcBorders>
            <w:shd w:val="clear" w:color="auto" w:fill="757070"/>
          </w:tcPr>
          <w:p w14:paraId="5EC2E79B" w14:textId="661BA3EF" w:rsidR="00454693" w:rsidRPr="00DE3AFB" w:rsidRDefault="00C44587" w:rsidP="00454693">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r w:rsidRPr="00DE3AFB">
              <w:rPr>
                <w:rFonts w:ascii="Agency FB" w:hAnsi="Agency FB"/>
                <w:b/>
                <w:color w:val="FFFFFF"/>
                <w:sz w:val="19"/>
                <w:szCs w:val="19"/>
              </w:rPr>
              <w:t xml:space="preserve"> </w:t>
            </w:r>
            <w:r w:rsidR="00454693" w:rsidRPr="00DE3AFB">
              <w:rPr>
                <w:rFonts w:ascii="Agency FB" w:hAnsi="Agency FB"/>
                <w:b/>
                <w:color w:val="FFFFFF"/>
                <w:sz w:val="19"/>
                <w:szCs w:val="19"/>
              </w:rPr>
              <w:tab/>
            </w:r>
            <w:r w:rsidR="00991243">
              <w:rPr>
                <w:rFonts w:ascii="Agency FB" w:hAnsi="Agency FB"/>
                <w:b/>
                <w:color w:val="FFFFFF"/>
                <w:sz w:val="19"/>
                <w:szCs w:val="19"/>
              </w:rPr>
              <w:t xml:space="preserve">        </w:t>
            </w:r>
            <w:r w:rsidR="002A0BE7" w:rsidRPr="00DE3AFB">
              <w:rPr>
                <w:rFonts w:ascii="Agency FB" w:hAnsi="Agency FB"/>
                <w:b/>
                <w:color w:val="FFFFFF"/>
                <w:sz w:val="19"/>
                <w:szCs w:val="19"/>
              </w:rPr>
              <w:t>Level</w:t>
            </w:r>
            <w:r w:rsidR="002A0BE7" w:rsidRPr="00DE3AFB">
              <w:rPr>
                <w:rFonts w:ascii="Agency FB" w:hAnsi="Agency FB"/>
                <w:b/>
                <w:color w:val="FFFFFF"/>
                <w:spacing w:val="-4"/>
                <w:sz w:val="19"/>
                <w:szCs w:val="19"/>
              </w:rPr>
              <w:t xml:space="preserve"> </w:t>
            </w:r>
            <w:r w:rsidR="002A0BE7" w:rsidRPr="00DE3AFB">
              <w:rPr>
                <w:rFonts w:ascii="Agency FB" w:hAnsi="Agency FB"/>
                <w:b/>
                <w:color w:val="FFFFFF"/>
                <w:sz w:val="19"/>
                <w:szCs w:val="19"/>
              </w:rPr>
              <w:t>2:</w:t>
            </w:r>
            <w:r w:rsidR="002A0BE7" w:rsidRPr="00DE3AFB">
              <w:rPr>
                <w:rFonts w:ascii="Agency FB" w:hAnsi="Agency FB"/>
                <w:b/>
                <w:color w:val="FFFFFF"/>
                <w:spacing w:val="-1"/>
                <w:sz w:val="19"/>
                <w:szCs w:val="19"/>
              </w:rPr>
              <w:t xml:space="preserve"> </w:t>
            </w:r>
            <w:r w:rsidR="002A0BE7" w:rsidRPr="00DE3AFB">
              <w:rPr>
                <w:rFonts w:ascii="Agency FB" w:hAnsi="Agency FB"/>
                <w:b/>
                <w:color w:val="FFFFFF"/>
                <w:spacing w:val="-2"/>
                <w:sz w:val="19"/>
                <w:szCs w:val="19"/>
              </w:rPr>
              <w:t>Developing</w:t>
            </w:r>
            <w:r w:rsidR="00454693" w:rsidRPr="00DE3AFB">
              <w:rPr>
                <w:rFonts w:ascii="Agency FB" w:hAnsi="Agency FB"/>
                <w:b/>
                <w:color w:val="FFFFFF"/>
                <w:sz w:val="19"/>
                <w:szCs w:val="19"/>
              </w:rPr>
              <w:tab/>
            </w:r>
            <w:r w:rsidR="002A0BE7" w:rsidRPr="00DE3AFB">
              <w:rPr>
                <w:rFonts w:ascii="Agency FB" w:hAnsi="Agency FB"/>
                <w:b/>
                <w:color w:val="FFFFFF"/>
                <w:sz w:val="19"/>
                <w:szCs w:val="19"/>
              </w:rPr>
              <w:t xml:space="preserve"> </w:t>
            </w:r>
            <w:r w:rsidR="00991243">
              <w:rPr>
                <w:rFonts w:ascii="Agency FB" w:hAnsi="Agency FB"/>
                <w:b/>
                <w:color w:val="FFFFFF"/>
                <w:sz w:val="19"/>
                <w:szCs w:val="19"/>
              </w:rPr>
              <w:t xml:space="preserve">          </w:t>
            </w:r>
            <w:r w:rsidR="002A0BE7" w:rsidRPr="00DE3AFB">
              <w:rPr>
                <w:rFonts w:ascii="Agency FB" w:hAnsi="Agency FB"/>
                <w:b/>
                <w:color w:val="FFFFFF"/>
                <w:sz w:val="19"/>
                <w:szCs w:val="19"/>
              </w:rPr>
              <w:t>Level</w:t>
            </w:r>
            <w:r w:rsidR="002A0BE7" w:rsidRPr="00DE3AFB">
              <w:rPr>
                <w:rFonts w:ascii="Agency FB" w:hAnsi="Agency FB"/>
                <w:b/>
                <w:color w:val="FFFFFF"/>
                <w:spacing w:val="-4"/>
                <w:sz w:val="19"/>
                <w:szCs w:val="19"/>
              </w:rPr>
              <w:t xml:space="preserve"> </w:t>
            </w:r>
            <w:r w:rsidR="002A0BE7" w:rsidRPr="00DE3AFB">
              <w:rPr>
                <w:rFonts w:ascii="Agency FB" w:hAnsi="Agency FB"/>
                <w:b/>
                <w:color w:val="FFFFFF"/>
                <w:sz w:val="19"/>
                <w:szCs w:val="19"/>
              </w:rPr>
              <w:t>3:</w:t>
            </w:r>
            <w:r w:rsidR="002A0BE7" w:rsidRPr="00DE3AFB">
              <w:rPr>
                <w:rFonts w:ascii="Agency FB" w:hAnsi="Agency FB"/>
                <w:b/>
                <w:color w:val="FFFFFF"/>
                <w:spacing w:val="-1"/>
                <w:sz w:val="19"/>
                <w:szCs w:val="19"/>
              </w:rPr>
              <w:t xml:space="preserve"> </w:t>
            </w:r>
            <w:r w:rsidR="002A0BE7" w:rsidRPr="00DE3AFB">
              <w:rPr>
                <w:rFonts w:ascii="Agency FB" w:hAnsi="Agency FB"/>
                <w:b/>
                <w:color w:val="FFFFFF"/>
                <w:spacing w:val="-2"/>
                <w:sz w:val="19"/>
                <w:szCs w:val="19"/>
              </w:rPr>
              <w:t>Proficient</w:t>
            </w:r>
            <w:r w:rsidR="00454693" w:rsidRPr="00DE3AFB">
              <w:rPr>
                <w:rFonts w:ascii="Agency FB" w:hAnsi="Agency FB"/>
                <w:b/>
                <w:color w:val="FFFFFF"/>
                <w:sz w:val="19"/>
                <w:szCs w:val="19"/>
              </w:rPr>
              <w:tab/>
            </w:r>
            <w:r w:rsidR="005208BF">
              <w:rPr>
                <w:rFonts w:ascii="Agency FB" w:hAnsi="Agency FB"/>
                <w:b/>
                <w:color w:val="FFFFFF"/>
                <w:sz w:val="19"/>
                <w:szCs w:val="19"/>
              </w:rPr>
              <w:t xml:space="preserve">                 </w:t>
            </w:r>
            <w:r w:rsidR="002A0BE7" w:rsidRPr="00DE3AFB">
              <w:rPr>
                <w:rFonts w:ascii="Agency FB" w:hAnsi="Agency FB"/>
                <w:b/>
                <w:color w:val="FFFFFF"/>
                <w:sz w:val="19"/>
                <w:szCs w:val="19"/>
              </w:rPr>
              <w:t xml:space="preserve"> Level</w:t>
            </w:r>
            <w:r w:rsidR="002A0BE7" w:rsidRPr="00DE3AFB">
              <w:rPr>
                <w:rFonts w:ascii="Agency FB" w:hAnsi="Agency FB"/>
                <w:b/>
                <w:color w:val="FFFFFF"/>
                <w:spacing w:val="-2"/>
                <w:sz w:val="19"/>
                <w:szCs w:val="19"/>
              </w:rPr>
              <w:t xml:space="preserve"> </w:t>
            </w:r>
            <w:r w:rsidR="002A0BE7" w:rsidRPr="00DE3AFB">
              <w:rPr>
                <w:rFonts w:ascii="Agency FB" w:hAnsi="Agency FB"/>
                <w:b/>
                <w:color w:val="FFFFFF"/>
                <w:sz w:val="19"/>
                <w:szCs w:val="19"/>
              </w:rPr>
              <w:t>4:</w:t>
            </w:r>
            <w:r w:rsidR="002A0BE7" w:rsidRPr="00DE3AFB">
              <w:rPr>
                <w:rFonts w:ascii="Agency FB" w:hAnsi="Agency FB"/>
                <w:b/>
                <w:color w:val="FFFFFF"/>
                <w:spacing w:val="-1"/>
                <w:sz w:val="19"/>
                <w:szCs w:val="19"/>
              </w:rPr>
              <w:t xml:space="preserve"> </w:t>
            </w:r>
            <w:r w:rsidR="002A0BE7" w:rsidRPr="00DE3AFB">
              <w:rPr>
                <w:rFonts w:ascii="Agency FB" w:hAnsi="Agency FB"/>
                <w:b/>
                <w:color w:val="FFFFFF"/>
                <w:spacing w:val="-2"/>
                <w:sz w:val="19"/>
                <w:szCs w:val="19"/>
              </w:rPr>
              <w:t>Distinguished</w:t>
            </w:r>
            <w:r w:rsidR="002A0BE7" w:rsidRPr="00DE3AFB">
              <w:rPr>
                <w:rFonts w:ascii="Agency FB" w:hAnsi="Agency FB"/>
                <w:b/>
                <w:color w:val="FFFFFF"/>
                <w:sz w:val="19"/>
                <w:szCs w:val="19"/>
              </w:rPr>
              <w:t xml:space="preserve"> </w:t>
            </w:r>
            <w:r w:rsidR="005208BF">
              <w:rPr>
                <w:rFonts w:ascii="Agency FB" w:hAnsi="Agency FB"/>
                <w:b/>
                <w:color w:val="FFFFFF"/>
                <w:sz w:val="19"/>
                <w:szCs w:val="19"/>
              </w:rPr>
              <w:t xml:space="preserve">           </w:t>
            </w:r>
            <w:r w:rsidR="0019756A" w:rsidRPr="00DE3AFB">
              <w:rPr>
                <w:rFonts w:ascii="Agency FB" w:hAnsi="Agency FB"/>
                <w:b/>
                <w:color w:val="FFFFFF"/>
                <w:sz w:val="19"/>
                <w:szCs w:val="19"/>
              </w:rPr>
              <w:t xml:space="preserve"> </w:t>
            </w:r>
            <w:r w:rsidR="002A0BE7">
              <w:rPr>
                <w:rFonts w:ascii="Agency FB" w:hAnsi="Agency FB"/>
                <w:b/>
                <w:color w:val="FFFFFF"/>
                <w:sz w:val="19"/>
                <w:szCs w:val="19"/>
              </w:rPr>
              <w:t xml:space="preserve">                              </w:t>
            </w:r>
            <w:r w:rsidR="0019756A" w:rsidRPr="00DE3AFB">
              <w:rPr>
                <w:rFonts w:ascii="Agency FB" w:hAnsi="Agency FB"/>
                <w:b/>
                <w:color w:val="FFFFFF"/>
                <w:sz w:val="19"/>
                <w:szCs w:val="19"/>
              </w:rPr>
              <w:t>Level</w:t>
            </w:r>
            <w:r w:rsidR="0019756A" w:rsidRPr="00DE3AFB">
              <w:rPr>
                <w:rFonts w:ascii="Agency FB" w:hAnsi="Agency FB"/>
                <w:b/>
                <w:color w:val="FFFFFF"/>
                <w:spacing w:val="-2"/>
                <w:sz w:val="19"/>
                <w:szCs w:val="19"/>
              </w:rPr>
              <w:t xml:space="preserve"> </w:t>
            </w:r>
            <w:r w:rsidR="0019756A" w:rsidRPr="00DE3AFB">
              <w:rPr>
                <w:rFonts w:ascii="Agency FB" w:hAnsi="Agency FB"/>
                <w:b/>
                <w:color w:val="FFFFFF"/>
                <w:sz w:val="19"/>
                <w:szCs w:val="19"/>
              </w:rPr>
              <w:t>5:</w:t>
            </w:r>
            <w:r w:rsidR="0019756A" w:rsidRPr="00DE3AFB">
              <w:rPr>
                <w:rFonts w:ascii="Agency FB" w:hAnsi="Agency FB"/>
                <w:b/>
                <w:color w:val="FFFFFF"/>
                <w:spacing w:val="-1"/>
                <w:sz w:val="19"/>
                <w:szCs w:val="19"/>
              </w:rPr>
              <w:t xml:space="preserve"> </w:t>
            </w:r>
            <w:r w:rsidR="0019756A" w:rsidRPr="00DE3AFB">
              <w:rPr>
                <w:rFonts w:ascii="Agency FB" w:hAnsi="Agency FB"/>
                <w:b/>
                <w:color w:val="FFFFFF"/>
                <w:spacing w:val="-2"/>
                <w:sz w:val="19"/>
                <w:szCs w:val="19"/>
              </w:rPr>
              <w:t>Exemplary</w:t>
            </w:r>
          </w:p>
        </w:tc>
      </w:tr>
      <w:tr w:rsidR="00C44587" w:rsidRPr="00DE3AFB" w14:paraId="284F6E23" w14:textId="77777777" w:rsidTr="00C44587">
        <w:trPr>
          <w:trHeight w:val="717"/>
        </w:trPr>
        <w:tc>
          <w:tcPr>
            <w:tcW w:w="3140" w:type="dxa"/>
            <w:gridSpan w:val="3"/>
            <w:tcBorders>
              <w:top w:val="nil"/>
              <w:left w:val="single" w:sz="8" w:space="0" w:color="D4D4D4"/>
              <w:bottom w:val="single" w:sz="8" w:space="0" w:color="D4D4D4"/>
              <w:right w:val="single" w:sz="8" w:space="0" w:color="D4D4D4"/>
            </w:tcBorders>
            <w:shd w:val="clear" w:color="auto" w:fill="C8D9F7"/>
          </w:tcPr>
          <w:p w14:paraId="7B80AF61" w14:textId="0928FBCF" w:rsidR="00C44587" w:rsidRPr="00DE3AFB" w:rsidRDefault="00C44587" w:rsidP="00C44587">
            <w:pPr>
              <w:pStyle w:val="TableParagraph"/>
              <w:spacing w:line="247" w:lineRule="auto"/>
              <w:ind w:left="101" w:right="144"/>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3150" w:type="dxa"/>
            <w:gridSpan w:val="3"/>
            <w:tcBorders>
              <w:top w:val="nil"/>
              <w:left w:val="single" w:sz="8" w:space="0" w:color="D4D4D4"/>
              <w:bottom w:val="single" w:sz="8" w:space="0" w:color="D4D4D4"/>
              <w:right w:val="single" w:sz="8" w:space="0" w:color="D4D4D4"/>
            </w:tcBorders>
            <w:shd w:val="clear" w:color="auto" w:fill="C8D9F7"/>
          </w:tcPr>
          <w:p w14:paraId="12D52523" w14:textId="5F5180D9" w:rsidR="00C44587" w:rsidRPr="00DE3AFB" w:rsidRDefault="00AF4EAF" w:rsidP="00C44587">
            <w:pPr>
              <w:pStyle w:val="TableParagraph"/>
              <w:spacing w:before="113" w:line="250" w:lineRule="auto"/>
              <w:ind w:left="101" w:right="144"/>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3060" w:type="dxa"/>
            <w:tcBorders>
              <w:top w:val="nil"/>
              <w:left w:val="single" w:sz="8" w:space="0" w:color="D4D4D4"/>
              <w:bottom w:val="single" w:sz="8" w:space="0" w:color="D4D4D4"/>
              <w:right w:val="single" w:sz="8" w:space="0" w:color="D4D4D4"/>
            </w:tcBorders>
            <w:shd w:val="clear" w:color="auto" w:fill="C8D9F7"/>
          </w:tcPr>
          <w:p w14:paraId="15FE5DCC" w14:textId="77777777" w:rsidR="00C44587" w:rsidRPr="00DE3AFB" w:rsidRDefault="00C44587" w:rsidP="00C44587">
            <w:pPr>
              <w:pStyle w:val="TableParagraph"/>
              <w:spacing w:before="113" w:line="242" w:lineRule="auto"/>
              <w:ind w:left="101" w:right="288"/>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5A6129C8" w14:textId="77777777" w:rsidR="00C44587" w:rsidRPr="00DE3AFB" w:rsidRDefault="00C44587" w:rsidP="00C44587">
            <w:pPr>
              <w:pStyle w:val="TableParagraph"/>
              <w:spacing w:before="1" w:line="242" w:lineRule="auto"/>
              <w:ind w:left="94" w:right="113"/>
              <w:rPr>
                <w:rFonts w:ascii="Agency FB" w:hAnsi="Agency FB"/>
                <w:i/>
                <w:sz w:val="19"/>
                <w:szCs w:val="19"/>
              </w:rPr>
            </w:pPr>
            <w:r w:rsidRPr="00DE3AFB">
              <w:rPr>
                <w:rFonts w:ascii="Agency FB" w:hAnsi="Agency FB"/>
                <w:i/>
                <w:color w:val="424242"/>
                <w:sz w:val="19"/>
                <w:szCs w:val="19"/>
              </w:rPr>
              <w:t>Learning/Student Ownership of Learning–</w:t>
            </w:r>
            <w:r w:rsidRPr="00DE3AFB">
              <w:rPr>
                <w:rFonts w:ascii="Agency FB" w:hAnsi="Agency FB"/>
                <w:i/>
                <w:color w:val="424242"/>
                <w:spacing w:val="-14"/>
                <w:sz w:val="19"/>
                <w:szCs w:val="19"/>
              </w:rPr>
              <w:t xml:space="preserve"> </w:t>
            </w:r>
            <w:r w:rsidRPr="00DE3AFB">
              <w:rPr>
                <w:rFonts w:ascii="Agency FB" w:hAnsi="Agency FB"/>
                <w:i/>
                <w:color w:val="424242"/>
                <w:sz w:val="19"/>
                <w:szCs w:val="19"/>
              </w:rPr>
              <w:t>Teacher</w:t>
            </w:r>
            <w:r w:rsidRPr="00DE3AFB">
              <w:rPr>
                <w:rFonts w:ascii="Agency FB" w:hAnsi="Agency FB"/>
                <w:i/>
                <w:color w:val="424242"/>
                <w:spacing w:val="2"/>
                <w:sz w:val="19"/>
                <w:szCs w:val="19"/>
              </w:rPr>
              <w:t xml:space="preserve"> </w:t>
            </w:r>
            <w:r w:rsidRPr="00DE3AFB">
              <w:rPr>
                <w:rFonts w:ascii="Agency FB" w:hAnsi="Agency FB"/>
                <w:i/>
                <w:color w:val="424242"/>
                <w:sz w:val="19"/>
                <w:szCs w:val="19"/>
              </w:rPr>
              <w:t>Facilitate</w:t>
            </w:r>
            <w:r w:rsidRPr="00DE3AFB">
              <w:rPr>
                <w:rFonts w:ascii="Agency FB" w:hAnsi="Agency FB"/>
                <w:i/>
                <w:color w:val="424242"/>
                <w:spacing w:val="-13"/>
                <w:sz w:val="19"/>
                <w:szCs w:val="19"/>
              </w:rPr>
              <w:t xml:space="preserve"> </w:t>
            </w:r>
            <w:r w:rsidRPr="00DE3AFB">
              <w:rPr>
                <w:rFonts w:ascii="Agency FB" w:hAnsi="Agency FB"/>
                <w:i/>
                <w:color w:val="424242"/>
                <w:sz w:val="19"/>
                <w:szCs w:val="19"/>
              </w:rPr>
              <w:t xml:space="preserve">the </w:t>
            </w:r>
            <w:r w:rsidRPr="00DE3AFB">
              <w:rPr>
                <w:rFonts w:ascii="Agency FB" w:hAnsi="Agency FB"/>
                <w:i/>
                <w:color w:val="424242"/>
                <w:spacing w:val="-2"/>
                <w:sz w:val="19"/>
                <w:szCs w:val="19"/>
              </w:rPr>
              <w:t>Learning</w:t>
            </w:r>
          </w:p>
        </w:tc>
        <w:tc>
          <w:tcPr>
            <w:tcW w:w="2970" w:type="dxa"/>
            <w:tcBorders>
              <w:top w:val="nil"/>
              <w:left w:val="single" w:sz="8" w:space="0" w:color="D4D4D4"/>
              <w:bottom w:val="single" w:sz="8" w:space="0" w:color="D4D4D4"/>
              <w:right w:val="single" w:sz="8" w:space="0" w:color="D4D4D4"/>
            </w:tcBorders>
            <w:shd w:val="clear" w:color="auto" w:fill="C8D9F7"/>
          </w:tcPr>
          <w:p w14:paraId="5C8CD338" w14:textId="10334DD4" w:rsidR="00C44587" w:rsidRPr="00DE3AFB" w:rsidRDefault="00AF4EAF" w:rsidP="00C44587">
            <w:pPr>
              <w:pStyle w:val="TableParagraph"/>
              <w:spacing w:before="113"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Teacher</w:t>
            </w:r>
            <w:r w:rsidRPr="00DE3AFB">
              <w:rPr>
                <w:rFonts w:ascii="Agency FB" w:hAnsi="Agency FB"/>
                <w:i/>
                <w:color w:val="424242"/>
                <w:spacing w:val="40"/>
                <w:w w:val="105"/>
                <w:sz w:val="19"/>
                <w:szCs w:val="19"/>
              </w:rPr>
              <w:t xml:space="preserve"> </w:t>
            </w:r>
            <w:r w:rsidRPr="00DE3AFB">
              <w:rPr>
                <w:rFonts w:ascii="Agency FB" w:hAnsi="Agency FB"/>
                <w:i/>
                <w:color w:val="424242"/>
                <w:w w:val="105"/>
                <w:sz w:val="19"/>
                <w:szCs w:val="19"/>
              </w:rPr>
              <w:t>Facilitate</w:t>
            </w:r>
            <w:r w:rsidRPr="00DE3AFB">
              <w:rPr>
                <w:rFonts w:ascii="Agency FB" w:hAnsi="Agency FB"/>
                <w:i/>
                <w:color w:val="424242"/>
                <w:spacing w:val="-4"/>
                <w:w w:val="105"/>
                <w:sz w:val="19"/>
                <w:szCs w:val="19"/>
              </w:rPr>
              <w:t xml:space="preserve"> </w:t>
            </w:r>
            <w:r w:rsidRPr="00DE3AFB">
              <w:rPr>
                <w:rFonts w:ascii="Agency FB" w:hAnsi="Agency FB"/>
                <w:i/>
                <w:color w:val="424242"/>
                <w:w w:val="105"/>
                <w:sz w:val="19"/>
                <w:szCs w:val="19"/>
              </w:rPr>
              <w:t xml:space="preserve">the </w:t>
            </w:r>
            <w:r w:rsidRPr="00DE3AFB">
              <w:rPr>
                <w:rFonts w:ascii="Agency FB" w:hAnsi="Agency FB"/>
                <w:i/>
                <w:color w:val="424242"/>
                <w:spacing w:val="-2"/>
                <w:w w:val="105"/>
                <w:sz w:val="19"/>
                <w:szCs w:val="19"/>
              </w:rPr>
              <w:t>Learning</w:t>
            </w:r>
          </w:p>
        </w:tc>
        <w:tc>
          <w:tcPr>
            <w:tcW w:w="3150" w:type="dxa"/>
            <w:gridSpan w:val="2"/>
            <w:tcBorders>
              <w:top w:val="nil"/>
              <w:left w:val="single" w:sz="8" w:space="0" w:color="D4D4D4"/>
              <w:bottom w:val="single" w:sz="8" w:space="0" w:color="D4D4D4"/>
              <w:right w:val="single" w:sz="8" w:space="0" w:color="D4D4D4"/>
            </w:tcBorders>
            <w:shd w:val="clear" w:color="auto" w:fill="C8D9F7"/>
          </w:tcPr>
          <w:p w14:paraId="218FE4F6" w14:textId="7B763806" w:rsidR="00C44587" w:rsidRPr="00DE3AFB" w:rsidRDefault="00AF4EAF" w:rsidP="00C44587">
            <w:pPr>
              <w:pStyle w:val="TableParagraph"/>
              <w:spacing w:before="113"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Teacher and Students</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Facilitate the </w:t>
            </w:r>
            <w:r w:rsidRPr="00DE3AFB">
              <w:rPr>
                <w:rFonts w:ascii="Agency FB" w:hAnsi="Agency FB"/>
                <w:i/>
                <w:color w:val="424242"/>
                <w:spacing w:val="-2"/>
                <w:sz w:val="19"/>
                <w:szCs w:val="19"/>
              </w:rPr>
              <w:t>Learning</w:t>
            </w:r>
          </w:p>
        </w:tc>
      </w:tr>
      <w:tr w:rsidR="00C44587" w:rsidRPr="00DE3AFB" w14:paraId="1E8BFD57" w14:textId="77777777" w:rsidTr="00C44587">
        <w:trPr>
          <w:trHeight w:val="8368"/>
        </w:trPr>
        <w:tc>
          <w:tcPr>
            <w:tcW w:w="3140" w:type="dxa"/>
            <w:gridSpan w:val="3"/>
            <w:tcBorders>
              <w:top w:val="single" w:sz="8" w:space="0" w:color="D4D4D4"/>
              <w:left w:val="single" w:sz="8" w:space="0" w:color="D4D4D4"/>
              <w:bottom w:val="single" w:sz="8" w:space="0" w:color="D4D4D4"/>
              <w:right w:val="single" w:sz="8" w:space="0" w:color="D4D4D4"/>
            </w:tcBorders>
          </w:tcPr>
          <w:p w14:paraId="2CACC25A" w14:textId="77777777" w:rsidR="00C44587" w:rsidRPr="00E562CD" w:rsidRDefault="00C44587" w:rsidP="00C44587">
            <w:pPr>
              <w:pStyle w:val="TableParagraph"/>
              <w:spacing w:line="247" w:lineRule="auto"/>
              <w:ind w:left="94" w:right="418"/>
              <w:rPr>
                <w:rFonts w:ascii="Agency FB" w:hAnsi="Agency FB"/>
                <w:sz w:val="18"/>
                <w:szCs w:val="18"/>
              </w:rPr>
            </w:pPr>
            <w:r w:rsidRPr="00E562CD">
              <w:rPr>
                <w:rFonts w:ascii="Agency FB" w:hAnsi="Agency FB"/>
                <w:color w:val="4E4E50"/>
                <w:w w:val="105"/>
                <w:sz w:val="18"/>
                <w:szCs w:val="18"/>
              </w:rPr>
              <w:t xml:space="preserve">Activities and materials </w:t>
            </w:r>
            <w:r w:rsidRPr="00E562CD">
              <w:rPr>
                <w:rFonts w:ascii="Agency FB" w:hAnsi="Agency FB"/>
                <w:color w:val="4E4E50"/>
                <w:sz w:val="18"/>
                <w:szCs w:val="18"/>
              </w:rPr>
              <w:t>include</w:t>
            </w:r>
            <w:r w:rsidRPr="00E562CD">
              <w:rPr>
                <w:rFonts w:ascii="Agency FB" w:hAnsi="Agency FB"/>
                <w:color w:val="4E4E50"/>
                <w:spacing w:val="-5"/>
                <w:sz w:val="18"/>
                <w:szCs w:val="18"/>
              </w:rPr>
              <w:t xml:space="preserve"> </w:t>
            </w:r>
            <w:r w:rsidRPr="00E562CD">
              <w:rPr>
                <w:rFonts w:ascii="Agency FB" w:hAnsi="Agency FB"/>
                <w:color w:val="4E4E50"/>
                <w:sz w:val="18"/>
                <w:szCs w:val="18"/>
              </w:rPr>
              <w:t>few</w:t>
            </w:r>
            <w:r w:rsidRPr="00E562CD">
              <w:rPr>
                <w:rFonts w:ascii="Agency FB" w:hAnsi="Agency FB"/>
                <w:color w:val="4E4E50"/>
                <w:spacing w:val="-5"/>
                <w:sz w:val="18"/>
                <w:szCs w:val="18"/>
              </w:rPr>
              <w:t xml:space="preserve"> </w:t>
            </w:r>
            <w:r w:rsidRPr="00E562CD">
              <w:rPr>
                <w:rFonts w:ascii="Agency FB" w:hAnsi="Agency FB"/>
                <w:color w:val="4E4E50"/>
                <w:sz w:val="18"/>
                <w:szCs w:val="18"/>
              </w:rPr>
              <w:t>of</w:t>
            </w:r>
            <w:r w:rsidRPr="00E562CD">
              <w:rPr>
                <w:rFonts w:ascii="Agency FB" w:hAnsi="Agency FB"/>
                <w:color w:val="4E4E50"/>
                <w:spacing w:val="-5"/>
                <w:sz w:val="18"/>
                <w:szCs w:val="18"/>
              </w:rPr>
              <w:t xml:space="preserve"> </w:t>
            </w:r>
            <w:r w:rsidRPr="00E562CD">
              <w:rPr>
                <w:rFonts w:ascii="Agency FB" w:hAnsi="Agency FB"/>
                <w:color w:val="4E4E50"/>
                <w:sz w:val="18"/>
                <w:szCs w:val="18"/>
              </w:rPr>
              <w:t>the</w:t>
            </w:r>
            <w:r w:rsidRPr="00E562CD">
              <w:rPr>
                <w:rFonts w:ascii="Agency FB" w:hAnsi="Agency FB"/>
                <w:color w:val="4E4E50"/>
                <w:spacing w:val="-5"/>
                <w:sz w:val="18"/>
                <w:szCs w:val="18"/>
              </w:rPr>
              <w:t xml:space="preserve"> </w:t>
            </w:r>
            <w:r w:rsidRPr="00E562CD">
              <w:rPr>
                <w:rFonts w:ascii="Agency FB" w:hAnsi="Agency FB"/>
                <w:color w:val="4E4E50"/>
                <w:sz w:val="18"/>
                <w:szCs w:val="18"/>
              </w:rPr>
              <w:t>following:</w:t>
            </w:r>
          </w:p>
          <w:p w14:paraId="7AA8C1B2" w14:textId="77777777" w:rsidR="00C44587" w:rsidRPr="00E562CD" w:rsidRDefault="00C44587">
            <w:pPr>
              <w:pStyle w:val="TableParagraph"/>
              <w:numPr>
                <w:ilvl w:val="0"/>
                <w:numId w:val="200"/>
              </w:numPr>
              <w:tabs>
                <w:tab w:val="left" w:pos="454"/>
              </w:tabs>
              <w:spacing w:line="256" w:lineRule="auto"/>
              <w:ind w:left="454" w:right="870"/>
              <w:rPr>
                <w:rFonts w:ascii="Agency FB" w:hAnsi="Agency FB"/>
                <w:sz w:val="18"/>
                <w:szCs w:val="18"/>
              </w:rPr>
            </w:pPr>
            <w:r w:rsidRPr="00E562CD">
              <w:rPr>
                <w:rFonts w:ascii="Agency FB" w:hAnsi="Agency FB"/>
                <w:color w:val="4E4E50"/>
                <w:w w:val="105"/>
                <w:sz w:val="18"/>
                <w:szCs w:val="18"/>
              </w:rPr>
              <w:t>support</w:t>
            </w:r>
            <w:r w:rsidRPr="00E562CD">
              <w:rPr>
                <w:rFonts w:ascii="Agency FB" w:hAnsi="Agency FB"/>
                <w:color w:val="4E4E50"/>
                <w:spacing w:val="-15"/>
                <w:w w:val="105"/>
                <w:sz w:val="18"/>
                <w:szCs w:val="18"/>
              </w:rPr>
              <w:t xml:space="preserve"> </w:t>
            </w:r>
            <w:r w:rsidRPr="00E562CD">
              <w:rPr>
                <w:rFonts w:ascii="Agency FB" w:hAnsi="Agency FB"/>
                <w:color w:val="4E4E50"/>
                <w:w w:val="105"/>
                <w:sz w:val="18"/>
                <w:szCs w:val="18"/>
              </w:rPr>
              <w:t>the</w:t>
            </w:r>
            <w:r w:rsidRPr="00E562CD">
              <w:rPr>
                <w:rFonts w:ascii="Agency FB" w:hAnsi="Agency FB"/>
                <w:color w:val="4E4E50"/>
                <w:spacing w:val="-14"/>
                <w:w w:val="105"/>
                <w:sz w:val="18"/>
                <w:szCs w:val="18"/>
              </w:rPr>
              <w:t xml:space="preserve"> </w:t>
            </w:r>
            <w:r w:rsidRPr="00E562CD">
              <w:rPr>
                <w:rFonts w:ascii="Agency FB" w:hAnsi="Agency FB"/>
                <w:color w:val="4E4E50"/>
                <w:w w:val="105"/>
                <w:sz w:val="18"/>
                <w:szCs w:val="18"/>
              </w:rPr>
              <w:t xml:space="preserve">lesson </w:t>
            </w:r>
            <w:r w:rsidRPr="00E562CD">
              <w:rPr>
                <w:rFonts w:ascii="Agency FB" w:hAnsi="Agency FB"/>
                <w:color w:val="4E4E50"/>
                <w:spacing w:val="-2"/>
                <w:w w:val="105"/>
                <w:sz w:val="18"/>
                <w:szCs w:val="18"/>
              </w:rPr>
              <w:t>objectives.</w:t>
            </w:r>
          </w:p>
          <w:p w14:paraId="371BC30C" w14:textId="77777777" w:rsidR="00C44587" w:rsidRPr="00E562CD" w:rsidRDefault="00C44587">
            <w:pPr>
              <w:pStyle w:val="TableParagraph"/>
              <w:numPr>
                <w:ilvl w:val="0"/>
                <w:numId w:val="200"/>
              </w:numPr>
              <w:tabs>
                <w:tab w:val="left" w:pos="453"/>
              </w:tabs>
              <w:ind w:left="453" w:hanging="269"/>
              <w:rPr>
                <w:rFonts w:ascii="Agency FB" w:hAnsi="Agency FB"/>
                <w:sz w:val="18"/>
                <w:szCs w:val="18"/>
              </w:rPr>
            </w:pPr>
            <w:r w:rsidRPr="00E562CD">
              <w:rPr>
                <w:rFonts w:ascii="Agency FB" w:hAnsi="Agency FB"/>
                <w:color w:val="4E4E50"/>
                <w:sz w:val="18"/>
                <w:szCs w:val="18"/>
              </w:rPr>
              <w:t>are</w:t>
            </w:r>
            <w:r w:rsidRPr="00E562CD">
              <w:rPr>
                <w:rFonts w:ascii="Agency FB" w:hAnsi="Agency FB"/>
                <w:color w:val="4E4E50"/>
                <w:spacing w:val="-6"/>
                <w:sz w:val="18"/>
                <w:szCs w:val="18"/>
              </w:rPr>
              <w:t xml:space="preserve"> </w:t>
            </w:r>
            <w:r w:rsidRPr="00E562CD">
              <w:rPr>
                <w:rFonts w:ascii="Agency FB" w:hAnsi="Agency FB"/>
                <w:color w:val="4E4E50"/>
                <w:spacing w:val="-2"/>
                <w:sz w:val="18"/>
                <w:szCs w:val="18"/>
              </w:rPr>
              <w:t>challenging.</w:t>
            </w:r>
          </w:p>
          <w:p w14:paraId="3F168717" w14:textId="77777777" w:rsidR="00C44587" w:rsidRPr="00E562CD" w:rsidRDefault="00C44587">
            <w:pPr>
              <w:pStyle w:val="TableParagraph"/>
              <w:numPr>
                <w:ilvl w:val="0"/>
                <w:numId w:val="200"/>
              </w:numPr>
              <w:tabs>
                <w:tab w:val="left" w:pos="454"/>
              </w:tabs>
              <w:spacing w:line="256" w:lineRule="auto"/>
              <w:ind w:left="454" w:right="1001"/>
              <w:rPr>
                <w:rFonts w:ascii="Agency FB" w:hAnsi="Agency FB"/>
                <w:sz w:val="18"/>
                <w:szCs w:val="18"/>
              </w:rPr>
            </w:pPr>
            <w:r w:rsidRPr="00E562CD">
              <w:rPr>
                <w:rFonts w:ascii="Agency FB" w:hAnsi="Agency FB"/>
                <w:color w:val="4E4E50"/>
                <w:spacing w:val="-2"/>
                <w:w w:val="105"/>
                <w:sz w:val="18"/>
                <w:szCs w:val="18"/>
              </w:rPr>
              <w:t>sustain</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students’ attention.</w:t>
            </w:r>
          </w:p>
          <w:p w14:paraId="5E494E20" w14:textId="77777777" w:rsidR="00C44587" w:rsidRPr="00E562CD" w:rsidRDefault="00C44587">
            <w:pPr>
              <w:pStyle w:val="TableParagraph"/>
              <w:numPr>
                <w:ilvl w:val="0"/>
                <w:numId w:val="200"/>
              </w:numPr>
              <w:tabs>
                <w:tab w:val="left" w:pos="454"/>
              </w:tabs>
              <w:spacing w:line="256" w:lineRule="auto"/>
              <w:ind w:left="454" w:right="1044"/>
              <w:rPr>
                <w:rFonts w:ascii="Agency FB" w:hAnsi="Agency FB"/>
                <w:sz w:val="18"/>
                <w:szCs w:val="18"/>
              </w:rPr>
            </w:pPr>
            <w:r w:rsidRPr="00E562CD">
              <w:rPr>
                <w:rFonts w:ascii="Agency FB" w:hAnsi="Agency FB"/>
                <w:color w:val="4E4E50"/>
                <w:sz w:val="18"/>
                <w:szCs w:val="18"/>
              </w:rPr>
              <w:t>elicit</w:t>
            </w:r>
            <w:r w:rsidRPr="00E562CD">
              <w:rPr>
                <w:rFonts w:ascii="Agency FB" w:hAnsi="Agency FB"/>
                <w:color w:val="4E4E50"/>
                <w:spacing w:val="-14"/>
                <w:sz w:val="18"/>
                <w:szCs w:val="18"/>
              </w:rPr>
              <w:t xml:space="preserve"> </w:t>
            </w:r>
            <w:r w:rsidRPr="00E562CD">
              <w:rPr>
                <w:rFonts w:ascii="Agency FB" w:hAnsi="Agency FB"/>
                <w:color w:val="4E4E50"/>
                <w:sz w:val="18"/>
                <w:szCs w:val="18"/>
              </w:rPr>
              <w:t>a</w:t>
            </w:r>
            <w:r w:rsidRPr="00E562CD">
              <w:rPr>
                <w:rFonts w:ascii="Agency FB" w:hAnsi="Agency FB"/>
                <w:color w:val="4E4E50"/>
                <w:spacing w:val="-14"/>
                <w:sz w:val="18"/>
                <w:szCs w:val="18"/>
              </w:rPr>
              <w:t xml:space="preserve"> </w:t>
            </w:r>
            <w:r w:rsidRPr="00E562CD">
              <w:rPr>
                <w:rFonts w:ascii="Agency FB" w:hAnsi="Agency FB"/>
                <w:color w:val="4E4E50"/>
                <w:sz w:val="18"/>
                <w:szCs w:val="18"/>
              </w:rPr>
              <w:t>variety</w:t>
            </w:r>
            <w:r w:rsidRPr="00E562CD">
              <w:rPr>
                <w:rFonts w:ascii="Agency FB" w:hAnsi="Agency FB"/>
                <w:color w:val="4E4E50"/>
                <w:spacing w:val="-13"/>
                <w:sz w:val="18"/>
                <w:szCs w:val="18"/>
              </w:rPr>
              <w:t xml:space="preserve"> </w:t>
            </w:r>
            <w:r w:rsidRPr="00E562CD">
              <w:rPr>
                <w:rFonts w:ascii="Agency FB" w:hAnsi="Agency FB"/>
                <w:color w:val="4E4E50"/>
                <w:sz w:val="18"/>
                <w:szCs w:val="18"/>
              </w:rPr>
              <w:t xml:space="preserve">of </w:t>
            </w:r>
            <w:r w:rsidRPr="00E562CD">
              <w:rPr>
                <w:rFonts w:ascii="Agency FB" w:hAnsi="Agency FB"/>
                <w:color w:val="4E4E50"/>
                <w:spacing w:val="-2"/>
                <w:sz w:val="18"/>
                <w:szCs w:val="18"/>
              </w:rPr>
              <w:t>thinking.</w:t>
            </w:r>
          </w:p>
          <w:p w14:paraId="3D471A7C" w14:textId="77777777" w:rsidR="00C44587" w:rsidRPr="00E562CD" w:rsidRDefault="00C44587">
            <w:pPr>
              <w:pStyle w:val="TableParagraph"/>
              <w:numPr>
                <w:ilvl w:val="0"/>
                <w:numId w:val="200"/>
              </w:numPr>
              <w:tabs>
                <w:tab w:val="left" w:pos="454"/>
              </w:tabs>
              <w:spacing w:line="256" w:lineRule="auto"/>
              <w:ind w:left="454" w:right="1099"/>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14"/>
                <w:sz w:val="18"/>
                <w:szCs w:val="18"/>
              </w:rPr>
              <w:t xml:space="preserve"> </w:t>
            </w:r>
            <w:r w:rsidRPr="00E562CD">
              <w:rPr>
                <w:rFonts w:ascii="Agency FB" w:hAnsi="Agency FB"/>
                <w:color w:val="4E4E50"/>
                <w:sz w:val="18"/>
                <w:szCs w:val="18"/>
              </w:rPr>
              <w:t>time</w:t>
            </w:r>
            <w:r w:rsidRPr="00E562CD">
              <w:rPr>
                <w:rFonts w:ascii="Agency FB" w:hAnsi="Agency FB"/>
                <w:color w:val="4E4E50"/>
                <w:spacing w:val="-14"/>
                <w:sz w:val="18"/>
                <w:szCs w:val="18"/>
              </w:rPr>
              <w:t xml:space="preserve"> </w:t>
            </w:r>
            <w:r w:rsidRPr="00E562CD">
              <w:rPr>
                <w:rFonts w:ascii="Agency FB" w:hAnsi="Agency FB"/>
                <w:color w:val="4E4E50"/>
                <w:sz w:val="18"/>
                <w:szCs w:val="18"/>
              </w:rPr>
              <w:t xml:space="preserve">for </w:t>
            </w:r>
            <w:r w:rsidRPr="00E562CD">
              <w:rPr>
                <w:rFonts w:ascii="Agency FB" w:hAnsi="Agency FB"/>
                <w:color w:val="4E4E50"/>
                <w:spacing w:val="-2"/>
                <w:sz w:val="18"/>
                <w:szCs w:val="18"/>
              </w:rPr>
              <w:t>reﬂection.</w:t>
            </w:r>
          </w:p>
          <w:p w14:paraId="6BCFE05C" w14:textId="77777777" w:rsidR="00C44587" w:rsidRPr="00E562CD" w:rsidRDefault="00C44587">
            <w:pPr>
              <w:pStyle w:val="TableParagraph"/>
              <w:numPr>
                <w:ilvl w:val="0"/>
                <w:numId w:val="200"/>
              </w:numPr>
              <w:tabs>
                <w:tab w:val="left" w:pos="454"/>
              </w:tabs>
              <w:spacing w:line="256" w:lineRule="auto"/>
              <w:ind w:left="454" w:right="398"/>
              <w:rPr>
                <w:rFonts w:ascii="Agency FB" w:hAnsi="Agency FB"/>
                <w:sz w:val="18"/>
                <w:szCs w:val="18"/>
              </w:rPr>
            </w:pPr>
            <w:r w:rsidRPr="00E562CD">
              <w:rPr>
                <w:rFonts w:ascii="Agency FB" w:hAnsi="Agency FB"/>
                <w:color w:val="4E4E50"/>
                <w:sz w:val="18"/>
                <w:szCs w:val="18"/>
              </w:rPr>
              <w:t>are</w:t>
            </w:r>
            <w:r w:rsidRPr="00E562CD">
              <w:rPr>
                <w:rFonts w:ascii="Agency FB" w:hAnsi="Agency FB"/>
                <w:color w:val="4E4E50"/>
                <w:spacing w:val="-10"/>
                <w:sz w:val="18"/>
                <w:szCs w:val="18"/>
              </w:rPr>
              <w:t xml:space="preserve"> </w:t>
            </w:r>
            <w:r w:rsidRPr="00E562CD">
              <w:rPr>
                <w:rFonts w:ascii="Agency FB" w:hAnsi="Agency FB"/>
                <w:color w:val="4E4E50"/>
                <w:sz w:val="18"/>
                <w:szCs w:val="18"/>
              </w:rPr>
              <w:t>relevant</w:t>
            </w:r>
            <w:r w:rsidRPr="00E562CD">
              <w:rPr>
                <w:rFonts w:ascii="Agency FB" w:hAnsi="Agency FB"/>
                <w:color w:val="4E4E50"/>
                <w:spacing w:val="-10"/>
                <w:sz w:val="18"/>
                <w:szCs w:val="18"/>
              </w:rPr>
              <w:t xml:space="preserve"> </w:t>
            </w:r>
            <w:r w:rsidRPr="00E562CD">
              <w:rPr>
                <w:rFonts w:ascii="Agency FB" w:hAnsi="Agency FB"/>
                <w:color w:val="4E4E50"/>
                <w:sz w:val="18"/>
                <w:szCs w:val="18"/>
              </w:rPr>
              <w:t>to</w:t>
            </w:r>
            <w:r w:rsidRPr="00E562CD">
              <w:rPr>
                <w:rFonts w:ascii="Agency FB" w:hAnsi="Agency FB"/>
                <w:color w:val="4E4E50"/>
                <w:spacing w:val="-10"/>
                <w:sz w:val="18"/>
                <w:szCs w:val="18"/>
              </w:rPr>
              <w:t xml:space="preserve"> </w:t>
            </w:r>
            <w:r w:rsidRPr="00E562CD">
              <w:rPr>
                <w:rFonts w:ascii="Agency FB" w:hAnsi="Agency FB"/>
                <w:color w:val="4E4E50"/>
                <w:sz w:val="18"/>
                <w:szCs w:val="18"/>
              </w:rPr>
              <w:t xml:space="preserve">students’ </w:t>
            </w:r>
            <w:r w:rsidRPr="00E562CD">
              <w:rPr>
                <w:rFonts w:ascii="Agency FB" w:hAnsi="Agency FB"/>
                <w:color w:val="4E4E50"/>
                <w:spacing w:val="-2"/>
                <w:sz w:val="18"/>
                <w:szCs w:val="18"/>
              </w:rPr>
              <w:t>lives.</w:t>
            </w:r>
          </w:p>
          <w:p w14:paraId="20DF170B" w14:textId="77777777" w:rsidR="00C44587" w:rsidRPr="00E562CD" w:rsidRDefault="00C44587">
            <w:pPr>
              <w:pStyle w:val="TableParagraph"/>
              <w:numPr>
                <w:ilvl w:val="0"/>
                <w:numId w:val="200"/>
              </w:numPr>
              <w:tabs>
                <w:tab w:val="left" w:pos="454"/>
              </w:tabs>
              <w:spacing w:line="256" w:lineRule="auto"/>
              <w:ind w:left="454" w:right="508"/>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8"/>
                <w:sz w:val="18"/>
                <w:szCs w:val="18"/>
              </w:rPr>
              <w:t xml:space="preserve"> </w:t>
            </w:r>
            <w:r w:rsidRPr="00E562CD">
              <w:rPr>
                <w:rFonts w:ascii="Agency FB" w:hAnsi="Agency FB"/>
                <w:color w:val="4E4E50"/>
                <w:sz w:val="18"/>
                <w:szCs w:val="18"/>
              </w:rPr>
              <w:t>opportunities for</w:t>
            </w:r>
            <w:r w:rsidRPr="00E562CD">
              <w:rPr>
                <w:rFonts w:ascii="Agency FB" w:hAnsi="Agency FB"/>
                <w:color w:val="4E4E50"/>
                <w:spacing w:val="40"/>
                <w:sz w:val="18"/>
                <w:szCs w:val="18"/>
              </w:rPr>
              <w:t xml:space="preserve"> </w:t>
            </w:r>
            <w:r w:rsidRPr="00E562CD">
              <w:rPr>
                <w:rFonts w:ascii="Agency FB" w:hAnsi="Agency FB"/>
                <w:color w:val="4E4E50"/>
                <w:sz w:val="18"/>
                <w:szCs w:val="18"/>
              </w:rPr>
              <w:t xml:space="preserve">student-to-student </w:t>
            </w:r>
            <w:r w:rsidRPr="00E562CD">
              <w:rPr>
                <w:rFonts w:ascii="Agency FB" w:hAnsi="Agency FB"/>
                <w:color w:val="4E4E50"/>
                <w:spacing w:val="-2"/>
                <w:sz w:val="18"/>
                <w:szCs w:val="18"/>
              </w:rPr>
              <w:t>interaction.</w:t>
            </w:r>
          </w:p>
          <w:p w14:paraId="2983D0F2" w14:textId="77777777" w:rsidR="00C44587" w:rsidRPr="00E562CD" w:rsidRDefault="00C44587">
            <w:pPr>
              <w:pStyle w:val="TableParagraph"/>
              <w:numPr>
                <w:ilvl w:val="0"/>
                <w:numId w:val="200"/>
              </w:numPr>
              <w:tabs>
                <w:tab w:val="left" w:pos="454"/>
              </w:tabs>
              <w:spacing w:line="256" w:lineRule="auto"/>
              <w:ind w:left="454" w:right="411"/>
              <w:rPr>
                <w:rFonts w:ascii="Agency FB" w:hAnsi="Agency FB"/>
                <w:sz w:val="18"/>
                <w:szCs w:val="18"/>
              </w:rPr>
            </w:pPr>
            <w:r w:rsidRPr="00E562CD">
              <w:rPr>
                <w:rFonts w:ascii="Agency FB" w:hAnsi="Agency FB"/>
                <w:color w:val="4E4E50"/>
                <w:spacing w:val="-2"/>
                <w:w w:val="105"/>
                <w:sz w:val="18"/>
                <w:szCs w:val="18"/>
              </w:rPr>
              <w:t>induce</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student</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 xml:space="preserve">curiosity </w:t>
            </w:r>
            <w:r w:rsidRPr="00E562CD">
              <w:rPr>
                <w:rFonts w:ascii="Agency FB" w:hAnsi="Agency FB"/>
                <w:color w:val="4E4E50"/>
                <w:w w:val="105"/>
                <w:sz w:val="18"/>
                <w:szCs w:val="18"/>
              </w:rPr>
              <w:t>and suspense.</w:t>
            </w:r>
          </w:p>
          <w:p w14:paraId="40F3A67C" w14:textId="77777777" w:rsidR="00C44587" w:rsidRPr="00E562CD" w:rsidRDefault="00C44587">
            <w:pPr>
              <w:pStyle w:val="TableParagraph"/>
              <w:numPr>
                <w:ilvl w:val="0"/>
                <w:numId w:val="200"/>
              </w:numPr>
              <w:tabs>
                <w:tab w:val="left" w:pos="454"/>
              </w:tabs>
              <w:spacing w:line="252" w:lineRule="auto"/>
              <w:ind w:left="454" w:right="430"/>
              <w:rPr>
                <w:rFonts w:ascii="Agency FB" w:hAnsi="Agency FB"/>
                <w:sz w:val="18"/>
                <w:szCs w:val="18"/>
              </w:rPr>
            </w:pPr>
            <w:r w:rsidRPr="00E562CD">
              <w:rPr>
                <w:rFonts w:ascii="Agency FB" w:hAnsi="Agency FB"/>
                <w:color w:val="4E4E50"/>
                <w:w w:val="105"/>
                <w:sz w:val="18"/>
                <w:szCs w:val="18"/>
              </w:rPr>
              <w:t>provide students with choices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when </w:t>
            </w:r>
            <w:r w:rsidRPr="00E562CD">
              <w:rPr>
                <w:rFonts w:ascii="Agency FB" w:hAnsi="Agency FB"/>
                <w:color w:val="4E4E50"/>
                <w:spacing w:val="-2"/>
                <w:w w:val="105"/>
                <w:sz w:val="18"/>
                <w:szCs w:val="18"/>
              </w:rPr>
              <w:t>appropriate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and</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aligned </w:t>
            </w:r>
            <w:r w:rsidRPr="00E562CD">
              <w:rPr>
                <w:rFonts w:ascii="Agency FB" w:hAnsi="Agency FB"/>
                <w:color w:val="4E4E50"/>
                <w:w w:val="105"/>
                <w:sz w:val="18"/>
                <w:szCs w:val="18"/>
              </w:rPr>
              <w:t xml:space="preserve">to the learning </w:t>
            </w:r>
            <w:r w:rsidRPr="00E562CD">
              <w:rPr>
                <w:rFonts w:ascii="Agency FB" w:hAnsi="Agency FB"/>
                <w:color w:val="4E4E50"/>
                <w:spacing w:val="-2"/>
                <w:w w:val="105"/>
                <w:sz w:val="18"/>
                <w:szCs w:val="18"/>
              </w:rPr>
              <w:t xml:space="preserve">objectives. </w:t>
            </w:r>
          </w:p>
          <w:p w14:paraId="5E46C354" w14:textId="77777777" w:rsidR="00C44587" w:rsidRPr="00E562CD" w:rsidRDefault="00C44587">
            <w:pPr>
              <w:pStyle w:val="TableParagraph"/>
              <w:numPr>
                <w:ilvl w:val="0"/>
                <w:numId w:val="200"/>
              </w:numPr>
              <w:tabs>
                <w:tab w:val="left" w:pos="454"/>
              </w:tabs>
              <w:spacing w:line="252" w:lineRule="auto"/>
              <w:ind w:left="454" w:right="205"/>
              <w:rPr>
                <w:rFonts w:ascii="Agency FB" w:hAnsi="Agency FB"/>
                <w:sz w:val="18"/>
                <w:szCs w:val="18"/>
              </w:rPr>
            </w:pPr>
            <w:r w:rsidRPr="00E562CD">
              <w:rPr>
                <w:rFonts w:ascii="Agency FB" w:hAnsi="Agency FB"/>
                <w:color w:val="4E4E50"/>
                <w:spacing w:val="-2"/>
                <w:w w:val="105"/>
                <w:sz w:val="18"/>
                <w:szCs w:val="18"/>
              </w:rPr>
              <w:t xml:space="preserve">incorporate standards-based </w:t>
            </w:r>
            <w:r w:rsidRPr="00E562CD">
              <w:rPr>
                <w:rFonts w:ascii="Agency FB" w:hAnsi="Agency FB"/>
                <w:color w:val="4E4E50"/>
                <w:sz w:val="18"/>
                <w:szCs w:val="18"/>
              </w:rPr>
              <w:t>resources,</w:t>
            </w:r>
            <w:r w:rsidRPr="00E562CD">
              <w:rPr>
                <w:rFonts w:ascii="Agency FB" w:hAnsi="Agency FB"/>
                <w:color w:val="4E4E50"/>
                <w:spacing w:val="19"/>
                <w:sz w:val="18"/>
                <w:szCs w:val="18"/>
              </w:rPr>
              <w:t xml:space="preserve"> </w:t>
            </w:r>
            <w:r w:rsidRPr="00E562CD">
              <w:rPr>
                <w:rFonts w:ascii="Agency FB" w:hAnsi="Agency FB"/>
                <w:color w:val="4E4E50"/>
                <w:spacing w:val="-2"/>
                <w:sz w:val="18"/>
                <w:szCs w:val="18"/>
              </w:rPr>
              <w:t xml:space="preserve">where </w:t>
            </w:r>
            <w:r w:rsidRPr="00E562CD">
              <w:rPr>
                <w:rFonts w:ascii="Agency FB" w:hAnsi="Agency FB"/>
                <w:color w:val="4E4E50"/>
                <w:sz w:val="18"/>
                <w:szCs w:val="18"/>
              </w:rPr>
              <w:t>appropriate, to support individual and whole</w:t>
            </w:r>
            <w:r w:rsidRPr="00E562CD">
              <w:rPr>
                <w:rFonts w:ascii="Agency FB" w:hAnsi="Agency FB"/>
                <w:color w:val="4E4E50"/>
                <w:spacing w:val="80"/>
                <w:sz w:val="18"/>
                <w:szCs w:val="18"/>
              </w:rPr>
              <w:t xml:space="preserve"> </w:t>
            </w:r>
            <w:r w:rsidRPr="00E562CD">
              <w:rPr>
                <w:rFonts w:ascii="Agency FB" w:hAnsi="Agency FB"/>
                <w:color w:val="4E4E50"/>
                <w:sz w:val="18"/>
                <w:szCs w:val="18"/>
              </w:rPr>
              <w:t>group understanding (e.g., visuals,</w:t>
            </w:r>
            <w:r w:rsidRPr="00E562CD">
              <w:rPr>
                <w:rFonts w:ascii="Agency FB" w:hAnsi="Agency FB"/>
                <w:color w:val="4E4E50"/>
                <w:spacing w:val="-8"/>
                <w:sz w:val="18"/>
                <w:szCs w:val="18"/>
              </w:rPr>
              <w:t xml:space="preserve"> </w:t>
            </w:r>
            <w:r w:rsidRPr="00E562CD">
              <w:rPr>
                <w:rFonts w:ascii="Agency FB" w:hAnsi="Agency FB"/>
                <w:color w:val="4E4E50"/>
                <w:sz w:val="18"/>
                <w:szCs w:val="18"/>
              </w:rPr>
              <w:t>multimedia, technology,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manipulatives, </w:t>
            </w:r>
            <w:r w:rsidRPr="00E562CD">
              <w:rPr>
                <w:rFonts w:ascii="Agency FB" w:hAnsi="Agency FB"/>
                <w:color w:val="4E4E50"/>
                <w:w w:val="105"/>
                <w:sz w:val="18"/>
                <w:szCs w:val="18"/>
              </w:rPr>
              <w:t>materials from</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 xml:space="preserve">external sources, such as </w:t>
            </w:r>
            <w:r w:rsidRPr="00E562CD">
              <w:rPr>
                <w:rFonts w:ascii="Agency FB" w:hAnsi="Agency FB"/>
                <w:color w:val="4E4E50"/>
                <w:spacing w:val="-2"/>
                <w:w w:val="105"/>
                <w:sz w:val="18"/>
                <w:szCs w:val="18"/>
              </w:rPr>
              <w:t>museums/cultural</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centers, etc. when not available in the</w:t>
            </w:r>
          </w:p>
          <w:p w14:paraId="5BC05703" w14:textId="77777777" w:rsidR="00C44587" w:rsidRDefault="00C44587" w:rsidP="00C44587">
            <w:pPr>
              <w:pStyle w:val="TableParagraph"/>
              <w:spacing w:line="247" w:lineRule="auto"/>
              <w:ind w:right="113"/>
              <w:rPr>
                <w:rFonts w:ascii="Agency FB" w:hAnsi="Agency FB"/>
                <w:color w:val="4E4E50"/>
                <w:spacing w:val="-2"/>
                <w:sz w:val="18"/>
                <w:szCs w:val="18"/>
              </w:rPr>
            </w:pPr>
            <w:r w:rsidRPr="00E562CD">
              <w:rPr>
                <w:rFonts w:ascii="Agency FB" w:hAnsi="Agency FB"/>
                <w:color w:val="4E4E50"/>
                <w:sz w:val="18"/>
                <w:szCs w:val="18"/>
              </w:rPr>
              <w:t xml:space="preserve">            high-quality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instructional </w:t>
            </w:r>
            <w:r w:rsidRPr="00E562CD">
              <w:rPr>
                <w:rFonts w:ascii="Agency FB" w:hAnsi="Agency FB"/>
                <w:color w:val="4E4E50"/>
                <w:spacing w:val="-2"/>
                <w:sz w:val="18"/>
                <w:szCs w:val="18"/>
              </w:rPr>
              <w:t>materials).</w:t>
            </w:r>
          </w:p>
          <w:p w14:paraId="7CD704B3" w14:textId="77777777" w:rsidR="00C44587" w:rsidRPr="00E562CD" w:rsidRDefault="00C44587" w:rsidP="00C44587">
            <w:pPr>
              <w:pStyle w:val="TableParagraph"/>
              <w:spacing w:line="247" w:lineRule="auto"/>
              <w:ind w:left="94" w:right="513"/>
              <w:rPr>
                <w:rFonts w:ascii="Agency FB" w:hAnsi="Agency FB"/>
                <w:sz w:val="18"/>
                <w:szCs w:val="18"/>
              </w:rPr>
            </w:pPr>
            <w:r w:rsidRPr="00E562CD">
              <w:rPr>
                <w:rFonts w:ascii="Agency FB" w:hAnsi="Agency FB"/>
                <w:color w:val="4E4E50"/>
                <w:sz w:val="18"/>
                <w:szCs w:val="18"/>
              </w:rPr>
              <w:t>When participating in groups,</w:t>
            </w:r>
            <w:r w:rsidRPr="00E562CD">
              <w:rPr>
                <w:rFonts w:ascii="Agency FB" w:hAnsi="Agency FB"/>
                <w:color w:val="4E4E50"/>
                <w:spacing w:val="-8"/>
                <w:sz w:val="18"/>
                <w:szCs w:val="18"/>
              </w:rPr>
              <w:t xml:space="preserve"> </w:t>
            </w:r>
            <w:r w:rsidRPr="00E562CD">
              <w:rPr>
                <w:rFonts w:ascii="Agency FB" w:hAnsi="Agency FB"/>
                <w:color w:val="4E4E50"/>
                <w:sz w:val="18"/>
                <w:szCs w:val="18"/>
              </w:rPr>
              <w:t>students:</w:t>
            </w:r>
          </w:p>
          <w:p w14:paraId="5FDC3578" w14:textId="77777777" w:rsidR="00C44587" w:rsidRPr="00E562CD" w:rsidRDefault="00C44587">
            <w:pPr>
              <w:pStyle w:val="TableParagraph"/>
              <w:numPr>
                <w:ilvl w:val="0"/>
                <w:numId w:val="196"/>
              </w:numPr>
              <w:tabs>
                <w:tab w:val="left" w:pos="454"/>
              </w:tabs>
              <w:spacing w:before="17" w:line="242" w:lineRule="auto"/>
              <w:ind w:left="454" w:right="401"/>
              <w:rPr>
                <w:rFonts w:ascii="Agency FB" w:hAnsi="Agency FB"/>
                <w:sz w:val="18"/>
                <w:szCs w:val="18"/>
              </w:rPr>
            </w:pPr>
            <w:r w:rsidRPr="00E562CD">
              <w:rPr>
                <w:rFonts w:ascii="Agency FB" w:hAnsi="Agency FB"/>
                <w:color w:val="4E4E50"/>
                <w:w w:val="105"/>
                <w:sz w:val="18"/>
                <w:szCs w:val="18"/>
              </w:rPr>
              <w:t>do not know their roles and</w:t>
            </w:r>
            <w:r w:rsidRPr="00E562CD">
              <w:rPr>
                <w:rFonts w:ascii="Agency FB" w:hAnsi="Agency FB"/>
                <w:color w:val="4E4E50"/>
                <w:spacing w:val="-1"/>
                <w:w w:val="105"/>
                <w:sz w:val="18"/>
                <w:szCs w:val="18"/>
              </w:rPr>
              <w:t xml:space="preserve"> </w:t>
            </w:r>
            <w:r w:rsidRPr="00E562CD">
              <w:rPr>
                <w:rFonts w:ascii="Agency FB" w:hAnsi="Agency FB"/>
                <w:color w:val="4E4E50"/>
                <w:w w:val="105"/>
                <w:sz w:val="18"/>
                <w:szCs w:val="18"/>
              </w:rPr>
              <w:t>responsibilities</w:t>
            </w:r>
            <w:r w:rsidRPr="00E562CD">
              <w:rPr>
                <w:rFonts w:ascii="Agency FB" w:hAnsi="Agency FB"/>
                <w:color w:val="4E4E50"/>
                <w:spacing w:val="-14"/>
                <w:w w:val="105"/>
                <w:sz w:val="18"/>
                <w:szCs w:val="18"/>
              </w:rPr>
              <w:t xml:space="preserve"> </w:t>
            </w:r>
            <w:r w:rsidRPr="00E562CD">
              <w:rPr>
                <w:rFonts w:ascii="Agency FB" w:hAnsi="Agency FB"/>
                <w:color w:val="4E4E50"/>
                <w:w w:val="105"/>
                <w:sz w:val="18"/>
                <w:szCs w:val="18"/>
              </w:rPr>
              <w:t>and group</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work </w:t>
            </w:r>
            <w:r w:rsidRPr="00E562CD">
              <w:rPr>
                <w:rFonts w:ascii="Agency FB" w:hAnsi="Agency FB"/>
                <w:color w:val="4E4E50"/>
                <w:spacing w:val="-2"/>
                <w:w w:val="105"/>
                <w:sz w:val="18"/>
                <w:szCs w:val="18"/>
              </w:rPr>
              <w:t>expectations.</w:t>
            </w:r>
          </w:p>
          <w:p w14:paraId="31F8A609" w14:textId="1DFC32E8" w:rsidR="00C44587" w:rsidRPr="00E562CD" w:rsidRDefault="00C44587">
            <w:pPr>
              <w:pStyle w:val="TableParagraph"/>
              <w:numPr>
                <w:ilvl w:val="0"/>
                <w:numId w:val="199"/>
              </w:numPr>
              <w:tabs>
                <w:tab w:val="left" w:pos="454"/>
              </w:tabs>
              <w:spacing w:before="16" w:line="242" w:lineRule="auto"/>
              <w:ind w:left="454" w:right="730"/>
              <w:rPr>
                <w:rFonts w:ascii="Agency FB" w:hAnsi="Agency FB"/>
                <w:sz w:val="18"/>
                <w:szCs w:val="18"/>
              </w:rPr>
            </w:pPr>
            <w:r w:rsidRPr="00E562CD">
              <w:rPr>
                <w:rFonts w:ascii="Agency FB" w:hAnsi="Agency FB"/>
                <w:color w:val="4E4E50"/>
                <w:w w:val="105"/>
                <w:sz w:val="18"/>
                <w:szCs w:val="18"/>
              </w:rPr>
              <w:t>are not held accountable for group work and individual work.</w:t>
            </w:r>
          </w:p>
        </w:tc>
        <w:tc>
          <w:tcPr>
            <w:tcW w:w="3150" w:type="dxa"/>
            <w:gridSpan w:val="3"/>
            <w:tcBorders>
              <w:top w:val="single" w:sz="8" w:space="0" w:color="D4D4D4"/>
              <w:left w:val="single" w:sz="8" w:space="0" w:color="D4D4D4"/>
              <w:bottom w:val="single" w:sz="8" w:space="0" w:color="D4D4D4"/>
              <w:right w:val="single" w:sz="8" w:space="0" w:color="D4D4D4"/>
            </w:tcBorders>
          </w:tcPr>
          <w:p w14:paraId="2B068528" w14:textId="67F63A44" w:rsidR="00C44587" w:rsidRPr="00E562CD" w:rsidRDefault="00C44587" w:rsidP="00C44587">
            <w:pPr>
              <w:pStyle w:val="TableParagraph"/>
              <w:spacing w:line="247" w:lineRule="auto"/>
              <w:ind w:left="104" w:right="833"/>
              <w:jc w:val="both"/>
              <w:rPr>
                <w:rFonts w:ascii="Agency FB" w:hAnsi="Agency FB"/>
                <w:sz w:val="18"/>
                <w:szCs w:val="18"/>
              </w:rPr>
            </w:pPr>
            <w:r w:rsidRPr="00E562CD">
              <w:rPr>
                <w:rFonts w:ascii="Agency FB" w:hAnsi="Agency FB"/>
                <w:color w:val="4E4E50"/>
                <w:spacing w:val="-2"/>
                <w:w w:val="105"/>
                <w:sz w:val="18"/>
                <w:szCs w:val="18"/>
              </w:rPr>
              <w:t>Activities</w:t>
            </w:r>
            <w:r w:rsidRPr="00E562CD">
              <w:rPr>
                <w:rFonts w:ascii="Agency FB" w:hAnsi="Agency FB"/>
                <w:color w:val="4E4E50"/>
                <w:spacing w:val="-13"/>
                <w:w w:val="105"/>
                <w:sz w:val="18"/>
                <w:szCs w:val="18"/>
              </w:rPr>
              <w:t xml:space="preserve"> </w:t>
            </w:r>
            <w:r w:rsidRPr="00E562CD">
              <w:rPr>
                <w:rFonts w:ascii="Agency FB" w:hAnsi="Agency FB"/>
                <w:color w:val="4E4E50"/>
                <w:spacing w:val="-2"/>
                <w:w w:val="105"/>
                <w:sz w:val="18"/>
                <w:szCs w:val="18"/>
              </w:rPr>
              <w:t>and</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materials include</w:t>
            </w:r>
            <w:r w:rsidRPr="00E562CD">
              <w:rPr>
                <w:rFonts w:ascii="Agency FB" w:hAnsi="Agency FB"/>
                <w:color w:val="4E4E50"/>
                <w:spacing w:val="-13"/>
                <w:w w:val="105"/>
                <w:sz w:val="18"/>
                <w:szCs w:val="18"/>
              </w:rPr>
              <w:t xml:space="preserve"> </w:t>
            </w:r>
            <w:r w:rsidRPr="00E562CD">
              <w:rPr>
                <w:rFonts w:ascii="Agency FB" w:hAnsi="Agency FB"/>
                <w:color w:val="4E4E50"/>
                <w:spacing w:val="-2"/>
                <w:w w:val="105"/>
                <w:sz w:val="18"/>
                <w:szCs w:val="18"/>
              </w:rPr>
              <w:t>nearly</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all</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the following:</w:t>
            </w:r>
          </w:p>
          <w:p w14:paraId="342F19DC" w14:textId="35768192" w:rsidR="00C44587" w:rsidRPr="00F720EA" w:rsidRDefault="00C44587">
            <w:pPr>
              <w:pStyle w:val="TableParagraph"/>
              <w:numPr>
                <w:ilvl w:val="0"/>
                <w:numId w:val="202"/>
              </w:numPr>
              <w:tabs>
                <w:tab w:val="left" w:pos="464"/>
              </w:tabs>
              <w:spacing w:line="256" w:lineRule="auto"/>
              <w:ind w:left="464" w:right="1054"/>
              <w:rPr>
                <w:rFonts w:ascii="Agency FB" w:hAnsi="Agency FB"/>
                <w:color w:val="4E4E50"/>
                <w:sz w:val="18"/>
                <w:szCs w:val="18"/>
              </w:rPr>
            </w:pPr>
            <w:r w:rsidRPr="00F720EA">
              <w:rPr>
                <w:rFonts w:ascii="Agency FB" w:hAnsi="Agency FB"/>
                <w:color w:val="4E4E50"/>
                <w:sz w:val="18"/>
                <w:szCs w:val="18"/>
              </w:rPr>
              <w:t>support the lesson objectives.</w:t>
            </w:r>
          </w:p>
          <w:p w14:paraId="0DFFEDF5" w14:textId="52D1C9FB" w:rsidR="00C44587" w:rsidRPr="00F720EA" w:rsidRDefault="00C44587">
            <w:pPr>
              <w:pStyle w:val="TableParagraph"/>
              <w:numPr>
                <w:ilvl w:val="0"/>
                <w:numId w:val="202"/>
              </w:numPr>
              <w:tabs>
                <w:tab w:val="left" w:pos="463"/>
              </w:tabs>
              <w:spacing w:line="256" w:lineRule="auto"/>
              <w:ind w:left="464" w:right="1054"/>
              <w:rPr>
                <w:rFonts w:ascii="Agency FB" w:hAnsi="Agency FB"/>
                <w:color w:val="4E4E50"/>
                <w:sz w:val="18"/>
                <w:szCs w:val="18"/>
              </w:rPr>
            </w:pPr>
            <w:r w:rsidRPr="00E562CD">
              <w:rPr>
                <w:rFonts w:ascii="Agency FB" w:hAnsi="Agency FB"/>
                <w:color w:val="4E4E50"/>
                <w:sz w:val="18"/>
                <w:szCs w:val="18"/>
              </w:rPr>
              <w:t>are</w:t>
            </w:r>
            <w:r w:rsidRPr="00F720EA">
              <w:rPr>
                <w:rFonts w:ascii="Agency FB" w:hAnsi="Agency FB"/>
                <w:color w:val="4E4E50"/>
                <w:sz w:val="18"/>
                <w:szCs w:val="18"/>
              </w:rPr>
              <w:t xml:space="preserve"> challenging.</w:t>
            </w:r>
          </w:p>
          <w:p w14:paraId="2E588C19" w14:textId="16DEB412" w:rsidR="00C44587" w:rsidRPr="00F720EA" w:rsidRDefault="00C44587">
            <w:pPr>
              <w:pStyle w:val="TableParagraph"/>
              <w:numPr>
                <w:ilvl w:val="0"/>
                <w:numId w:val="202"/>
              </w:numPr>
              <w:tabs>
                <w:tab w:val="left" w:pos="464"/>
              </w:tabs>
              <w:spacing w:line="256" w:lineRule="auto"/>
              <w:ind w:left="464" w:right="1054"/>
              <w:rPr>
                <w:rFonts w:ascii="Agency FB" w:hAnsi="Agency FB"/>
                <w:color w:val="4E4E50"/>
                <w:sz w:val="18"/>
                <w:szCs w:val="18"/>
              </w:rPr>
            </w:pPr>
            <w:r w:rsidRPr="00F720EA">
              <w:rPr>
                <w:rFonts w:ascii="Agency FB" w:hAnsi="Agency FB"/>
                <w:color w:val="4E4E50"/>
                <w:sz w:val="18"/>
                <w:szCs w:val="18"/>
              </w:rPr>
              <w:t>sustain students’ attention.</w:t>
            </w:r>
          </w:p>
          <w:p w14:paraId="1603687C" w14:textId="1F596025" w:rsidR="00C44587" w:rsidRPr="00E562CD" w:rsidRDefault="00C44587">
            <w:pPr>
              <w:pStyle w:val="TableParagraph"/>
              <w:numPr>
                <w:ilvl w:val="0"/>
                <w:numId w:val="202"/>
              </w:numPr>
              <w:tabs>
                <w:tab w:val="left" w:pos="464"/>
              </w:tabs>
              <w:spacing w:line="256" w:lineRule="auto"/>
              <w:ind w:left="464" w:right="1054"/>
              <w:rPr>
                <w:rFonts w:ascii="Agency FB" w:hAnsi="Agency FB"/>
                <w:sz w:val="18"/>
                <w:szCs w:val="18"/>
              </w:rPr>
            </w:pPr>
            <w:r w:rsidRPr="00E562CD">
              <w:rPr>
                <w:rFonts w:ascii="Agency FB" w:hAnsi="Agency FB"/>
                <w:color w:val="4E4E50"/>
                <w:sz w:val="18"/>
                <w:szCs w:val="18"/>
              </w:rPr>
              <w:t>elicit</w:t>
            </w:r>
            <w:r w:rsidRPr="00E562CD">
              <w:rPr>
                <w:rFonts w:ascii="Agency FB" w:hAnsi="Agency FB"/>
                <w:color w:val="4E4E50"/>
                <w:spacing w:val="-14"/>
                <w:sz w:val="18"/>
                <w:szCs w:val="18"/>
              </w:rPr>
              <w:t xml:space="preserve"> </w:t>
            </w:r>
            <w:r w:rsidRPr="00E562CD">
              <w:rPr>
                <w:rFonts w:ascii="Agency FB" w:hAnsi="Agency FB"/>
                <w:color w:val="4E4E50"/>
                <w:sz w:val="18"/>
                <w:szCs w:val="18"/>
              </w:rPr>
              <w:t>a</w:t>
            </w:r>
            <w:r w:rsidRPr="00E562CD">
              <w:rPr>
                <w:rFonts w:ascii="Agency FB" w:hAnsi="Agency FB"/>
                <w:color w:val="4E4E50"/>
                <w:spacing w:val="-14"/>
                <w:sz w:val="18"/>
                <w:szCs w:val="18"/>
              </w:rPr>
              <w:t xml:space="preserve"> </w:t>
            </w:r>
            <w:r w:rsidRPr="00E562CD">
              <w:rPr>
                <w:rFonts w:ascii="Agency FB" w:hAnsi="Agency FB"/>
                <w:color w:val="4E4E50"/>
                <w:sz w:val="18"/>
                <w:szCs w:val="18"/>
              </w:rPr>
              <w:t>variety</w:t>
            </w:r>
            <w:r w:rsidRPr="00E562CD">
              <w:rPr>
                <w:rFonts w:ascii="Agency FB" w:hAnsi="Agency FB"/>
                <w:color w:val="4E4E50"/>
                <w:spacing w:val="-13"/>
                <w:sz w:val="18"/>
                <w:szCs w:val="18"/>
              </w:rPr>
              <w:t xml:space="preserve"> </w:t>
            </w:r>
            <w:r w:rsidRPr="00E562CD">
              <w:rPr>
                <w:rFonts w:ascii="Agency FB" w:hAnsi="Agency FB"/>
                <w:color w:val="4E4E50"/>
                <w:sz w:val="18"/>
                <w:szCs w:val="18"/>
              </w:rPr>
              <w:t xml:space="preserve">of </w:t>
            </w:r>
            <w:r w:rsidRPr="00E562CD">
              <w:rPr>
                <w:rFonts w:ascii="Agency FB" w:hAnsi="Agency FB"/>
                <w:color w:val="4E4E50"/>
                <w:spacing w:val="-2"/>
                <w:sz w:val="18"/>
                <w:szCs w:val="18"/>
              </w:rPr>
              <w:t>thinking.</w:t>
            </w:r>
          </w:p>
          <w:p w14:paraId="1BCC28E0" w14:textId="6F0EBEC5" w:rsidR="00C44587" w:rsidRPr="00E562CD" w:rsidRDefault="00C44587">
            <w:pPr>
              <w:pStyle w:val="TableParagraph"/>
              <w:numPr>
                <w:ilvl w:val="0"/>
                <w:numId w:val="202"/>
              </w:numPr>
              <w:tabs>
                <w:tab w:val="left" w:pos="464"/>
              </w:tabs>
              <w:spacing w:line="256" w:lineRule="auto"/>
              <w:ind w:left="464" w:right="1109"/>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14"/>
                <w:sz w:val="18"/>
                <w:szCs w:val="18"/>
              </w:rPr>
              <w:t xml:space="preserve"> </w:t>
            </w:r>
            <w:r w:rsidRPr="00E562CD">
              <w:rPr>
                <w:rFonts w:ascii="Agency FB" w:hAnsi="Agency FB"/>
                <w:color w:val="4E4E50"/>
                <w:sz w:val="18"/>
                <w:szCs w:val="18"/>
              </w:rPr>
              <w:t>time</w:t>
            </w:r>
            <w:r w:rsidRPr="00E562CD">
              <w:rPr>
                <w:rFonts w:ascii="Agency FB" w:hAnsi="Agency FB"/>
                <w:color w:val="4E4E50"/>
                <w:spacing w:val="-14"/>
                <w:sz w:val="18"/>
                <w:szCs w:val="18"/>
              </w:rPr>
              <w:t xml:space="preserve"> </w:t>
            </w:r>
            <w:r w:rsidRPr="00E562CD">
              <w:rPr>
                <w:rFonts w:ascii="Agency FB" w:hAnsi="Agency FB"/>
                <w:color w:val="4E4E50"/>
                <w:sz w:val="18"/>
                <w:szCs w:val="18"/>
              </w:rPr>
              <w:t xml:space="preserve">for </w:t>
            </w:r>
            <w:r w:rsidRPr="00E562CD">
              <w:rPr>
                <w:rFonts w:ascii="Agency FB" w:hAnsi="Agency FB"/>
                <w:color w:val="4E4E50"/>
                <w:spacing w:val="-2"/>
                <w:sz w:val="18"/>
                <w:szCs w:val="18"/>
              </w:rPr>
              <w:t>reﬂection.</w:t>
            </w:r>
          </w:p>
          <w:p w14:paraId="0248EC53" w14:textId="43CF2A46" w:rsidR="00C44587" w:rsidRPr="00E562CD" w:rsidRDefault="00C44587">
            <w:pPr>
              <w:pStyle w:val="TableParagraph"/>
              <w:numPr>
                <w:ilvl w:val="0"/>
                <w:numId w:val="202"/>
              </w:numPr>
              <w:tabs>
                <w:tab w:val="left" w:pos="464"/>
              </w:tabs>
              <w:spacing w:line="256" w:lineRule="auto"/>
              <w:ind w:left="464" w:right="408"/>
              <w:rPr>
                <w:rFonts w:ascii="Agency FB" w:hAnsi="Agency FB"/>
                <w:sz w:val="18"/>
                <w:szCs w:val="18"/>
              </w:rPr>
            </w:pPr>
            <w:r w:rsidRPr="00E562CD">
              <w:rPr>
                <w:rFonts w:ascii="Agency FB" w:hAnsi="Agency FB"/>
                <w:color w:val="4E4E50"/>
                <w:sz w:val="18"/>
                <w:szCs w:val="18"/>
              </w:rPr>
              <w:t>are</w:t>
            </w:r>
            <w:r w:rsidRPr="00E562CD">
              <w:rPr>
                <w:rFonts w:ascii="Agency FB" w:hAnsi="Agency FB"/>
                <w:color w:val="4E4E50"/>
                <w:spacing w:val="-10"/>
                <w:sz w:val="18"/>
                <w:szCs w:val="18"/>
              </w:rPr>
              <w:t xml:space="preserve"> </w:t>
            </w:r>
            <w:r w:rsidRPr="00E562CD">
              <w:rPr>
                <w:rFonts w:ascii="Agency FB" w:hAnsi="Agency FB"/>
                <w:color w:val="4E4E50"/>
                <w:sz w:val="18"/>
                <w:szCs w:val="18"/>
              </w:rPr>
              <w:t>relevant</w:t>
            </w:r>
            <w:r w:rsidRPr="00E562CD">
              <w:rPr>
                <w:rFonts w:ascii="Agency FB" w:hAnsi="Agency FB"/>
                <w:color w:val="4E4E50"/>
                <w:spacing w:val="-10"/>
                <w:sz w:val="18"/>
                <w:szCs w:val="18"/>
              </w:rPr>
              <w:t xml:space="preserve"> </w:t>
            </w:r>
            <w:r w:rsidRPr="00E562CD">
              <w:rPr>
                <w:rFonts w:ascii="Agency FB" w:hAnsi="Agency FB"/>
                <w:color w:val="4E4E50"/>
                <w:sz w:val="18"/>
                <w:szCs w:val="18"/>
              </w:rPr>
              <w:t>to</w:t>
            </w:r>
            <w:r w:rsidRPr="00E562CD">
              <w:rPr>
                <w:rFonts w:ascii="Agency FB" w:hAnsi="Agency FB"/>
                <w:color w:val="4E4E50"/>
                <w:spacing w:val="-10"/>
                <w:sz w:val="18"/>
                <w:szCs w:val="18"/>
              </w:rPr>
              <w:t xml:space="preserve"> </w:t>
            </w:r>
            <w:r w:rsidRPr="00E562CD">
              <w:rPr>
                <w:rFonts w:ascii="Agency FB" w:hAnsi="Agency FB"/>
                <w:color w:val="4E4E50"/>
                <w:sz w:val="18"/>
                <w:szCs w:val="18"/>
              </w:rPr>
              <w:t xml:space="preserve">students’ </w:t>
            </w:r>
            <w:r w:rsidRPr="00E562CD">
              <w:rPr>
                <w:rFonts w:ascii="Agency FB" w:hAnsi="Agency FB"/>
                <w:color w:val="4E4E50"/>
                <w:spacing w:val="-2"/>
                <w:sz w:val="18"/>
                <w:szCs w:val="18"/>
              </w:rPr>
              <w:t>lives.</w:t>
            </w:r>
          </w:p>
          <w:p w14:paraId="429EE28D" w14:textId="4C14A81A" w:rsidR="00C44587" w:rsidRPr="00E562CD" w:rsidRDefault="00C44587">
            <w:pPr>
              <w:pStyle w:val="TableParagraph"/>
              <w:numPr>
                <w:ilvl w:val="0"/>
                <w:numId w:val="202"/>
              </w:numPr>
              <w:tabs>
                <w:tab w:val="left" w:pos="464"/>
              </w:tabs>
              <w:spacing w:line="256" w:lineRule="auto"/>
              <w:ind w:left="464" w:right="518"/>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8"/>
                <w:sz w:val="18"/>
                <w:szCs w:val="18"/>
              </w:rPr>
              <w:t xml:space="preserve"> </w:t>
            </w:r>
            <w:r w:rsidRPr="00E562CD">
              <w:rPr>
                <w:rFonts w:ascii="Agency FB" w:hAnsi="Agency FB"/>
                <w:color w:val="4E4E50"/>
                <w:sz w:val="18"/>
                <w:szCs w:val="18"/>
              </w:rPr>
              <w:t>opportunities for</w:t>
            </w:r>
            <w:r w:rsidRPr="00E562CD">
              <w:rPr>
                <w:rFonts w:ascii="Agency FB" w:hAnsi="Agency FB"/>
                <w:color w:val="4E4E50"/>
                <w:spacing w:val="40"/>
                <w:sz w:val="18"/>
                <w:szCs w:val="18"/>
              </w:rPr>
              <w:t xml:space="preserve"> </w:t>
            </w:r>
            <w:r w:rsidRPr="00E562CD">
              <w:rPr>
                <w:rFonts w:ascii="Agency FB" w:hAnsi="Agency FB"/>
                <w:color w:val="4E4E50"/>
                <w:sz w:val="18"/>
                <w:szCs w:val="18"/>
              </w:rPr>
              <w:t xml:space="preserve">student-to-student </w:t>
            </w:r>
            <w:r w:rsidRPr="00E562CD">
              <w:rPr>
                <w:rFonts w:ascii="Agency FB" w:hAnsi="Agency FB"/>
                <w:color w:val="4E4E50"/>
                <w:spacing w:val="-2"/>
                <w:sz w:val="18"/>
                <w:szCs w:val="18"/>
              </w:rPr>
              <w:t>interaction.</w:t>
            </w:r>
          </w:p>
          <w:p w14:paraId="6466101E" w14:textId="54902FB4" w:rsidR="00C44587" w:rsidRPr="00E562CD" w:rsidRDefault="00C44587">
            <w:pPr>
              <w:pStyle w:val="TableParagraph"/>
              <w:numPr>
                <w:ilvl w:val="0"/>
                <w:numId w:val="202"/>
              </w:numPr>
              <w:tabs>
                <w:tab w:val="left" w:pos="464"/>
              </w:tabs>
              <w:spacing w:line="256" w:lineRule="auto"/>
              <w:ind w:left="464" w:right="421"/>
              <w:rPr>
                <w:rFonts w:ascii="Agency FB" w:hAnsi="Agency FB"/>
                <w:sz w:val="18"/>
                <w:szCs w:val="18"/>
              </w:rPr>
            </w:pPr>
            <w:r w:rsidRPr="00E562CD">
              <w:rPr>
                <w:rFonts w:ascii="Agency FB" w:hAnsi="Agency FB"/>
                <w:color w:val="4E4E50"/>
                <w:spacing w:val="-2"/>
                <w:w w:val="105"/>
                <w:sz w:val="18"/>
                <w:szCs w:val="18"/>
              </w:rPr>
              <w:t>induce</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student</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 xml:space="preserve">curiosity </w:t>
            </w:r>
            <w:r w:rsidRPr="00E562CD">
              <w:rPr>
                <w:rFonts w:ascii="Agency FB" w:hAnsi="Agency FB"/>
                <w:color w:val="4E4E50"/>
                <w:w w:val="105"/>
                <w:sz w:val="18"/>
                <w:szCs w:val="18"/>
              </w:rPr>
              <w:t>and suspense.</w:t>
            </w:r>
          </w:p>
          <w:p w14:paraId="23C311F4" w14:textId="07B6265F" w:rsidR="00C44587" w:rsidRPr="00E562CD" w:rsidRDefault="00C44587">
            <w:pPr>
              <w:pStyle w:val="TableParagraph"/>
              <w:numPr>
                <w:ilvl w:val="0"/>
                <w:numId w:val="202"/>
              </w:numPr>
              <w:tabs>
                <w:tab w:val="left" w:pos="464"/>
              </w:tabs>
              <w:spacing w:before="109" w:line="249" w:lineRule="auto"/>
              <w:ind w:left="464" w:right="215"/>
              <w:rPr>
                <w:rFonts w:ascii="Agency FB" w:hAnsi="Agency FB"/>
                <w:sz w:val="18"/>
                <w:szCs w:val="18"/>
              </w:rPr>
            </w:pPr>
            <w:r w:rsidRPr="00E562CD">
              <w:rPr>
                <w:rFonts w:ascii="Agency FB" w:hAnsi="Agency FB"/>
                <w:color w:val="4E4E50"/>
                <w:w w:val="105"/>
                <w:sz w:val="18"/>
                <w:szCs w:val="18"/>
              </w:rPr>
              <w:t>provide students with choices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when </w:t>
            </w:r>
            <w:r w:rsidRPr="00E562CD">
              <w:rPr>
                <w:rFonts w:ascii="Agency FB" w:hAnsi="Agency FB"/>
                <w:color w:val="4E4E50"/>
                <w:spacing w:val="-2"/>
                <w:w w:val="105"/>
                <w:sz w:val="18"/>
                <w:szCs w:val="18"/>
              </w:rPr>
              <w:t>appropriate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and</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aligned </w:t>
            </w:r>
            <w:r w:rsidRPr="00E562CD">
              <w:rPr>
                <w:rFonts w:ascii="Agency FB" w:hAnsi="Agency FB"/>
                <w:color w:val="4E4E50"/>
                <w:w w:val="105"/>
                <w:sz w:val="18"/>
                <w:szCs w:val="18"/>
              </w:rPr>
              <w:t xml:space="preserve">to the learning </w:t>
            </w:r>
            <w:r w:rsidRPr="00E562CD">
              <w:rPr>
                <w:rFonts w:ascii="Agency FB" w:hAnsi="Agency FB"/>
                <w:color w:val="4E4E50"/>
                <w:spacing w:val="-2"/>
                <w:w w:val="105"/>
                <w:sz w:val="18"/>
                <w:szCs w:val="18"/>
              </w:rPr>
              <w:t xml:space="preserve">objectives. Incorporate standards-based </w:t>
            </w:r>
            <w:r w:rsidRPr="00E562CD">
              <w:rPr>
                <w:rFonts w:ascii="Agency FB" w:hAnsi="Agency FB"/>
                <w:color w:val="4E4E50"/>
                <w:sz w:val="18"/>
                <w:szCs w:val="18"/>
              </w:rPr>
              <w:t>resources,</w:t>
            </w:r>
            <w:r w:rsidRPr="00E562CD">
              <w:rPr>
                <w:rFonts w:ascii="Agency FB" w:hAnsi="Agency FB"/>
                <w:color w:val="4E4E50"/>
                <w:spacing w:val="19"/>
                <w:sz w:val="18"/>
                <w:szCs w:val="18"/>
              </w:rPr>
              <w:t xml:space="preserve"> </w:t>
            </w:r>
            <w:r w:rsidRPr="00E562CD">
              <w:rPr>
                <w:rFonts w:ascii="Agency FB" w:hAnsi="Agency FB"/>
                <w:color w:val="4E4E50"/>
                <w:spacing w:val="-2"/>
                <w:sz w:val="18"/>
                <w:szCs w:val="18"/>
              </w:rPr>
              <w:t xml:space="preserve">where </w:t>
            </w:r>
            <w:r w:rsidRPr="00E562CD">
              <w:rPr>
                <w:rFonts w:ascii="Agency FB" w:hAnsi="Agency FB"/>
                <w:color w:val="4E4E50"/>
                <w:sz w:val="18"/>
                <w:szCs w:val="18"/>
              </w:rPr>
              <w:t>appropriate, to support individual and whole</w:t>
            </w:r>
            <w:r w:rsidRPr="00E562CD">
              <w:rPr>
                <w:rFonts w:ascii="Agency FB" w:hAnsi="Agency FB"/>
                <w:color w:val="4E4E50"/>
                <w:spacing w:val="80"/>
                <w:sz w:val="18"/>
                <w:szCs w:val="18"/>
              </w:rPr>
              <w:t xml:space="preserve"> </w:t>
            </w:r>
            <w:r w:rsidRPr="00E562CD">
              <w:rPr>
                <w:rFonts w:ascii="Agency FB" w:hAnsi="Agency FB"/>
                <w:color w:val="4E4E50"/>
                <w:sz w:val="18"/>
                <w:szCs w:val="18"/>
              </w:rPr>
              <w:t>group understanding (e.g.,</w:t>
            </w:r>
            <w:r w:rsidRPr="00E562CD">
              <w:rPr>
                <w:rFonts w:ascii="Agency FB" w:hAnsi="Agency FB"/>
                <w:color w:val="4E4E50"/>
                <w:w w:val="105"/>
                <w:sz w:val="18"/>
                <w:szCs w:val="18"/>
              </w:rPr>
              <w:t xml:space="preserve"> visuals,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multimedia, </w:t>
            </w:r>
            <w:r w:rsidRPr="00E562CD">
              <w:rPr>
                <w:rFonts w:ascii="Agency FB" w:hAnsi="Agency FB"/>
                <w:color w:val="4E4E50"/>
                <w:sz w:val="18"/>
                <w:szCs w:val="18"/>
              </w:rPr>
              <w:t>technology,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manipulatives, </w:t>
            </w:r>
            <w:r w:rsidRPr="00E562CD">
              <w:rPr>
                <w:rFonts w:ascii="Agency FB" w:hAnsi="Agency FB"/>
                <w:color w:val="4E4E50"/>
                <w:w w:val="105"/>
                <w:sz w:val="18"/>
                <w:szCs w:val="18"/>
              </w:rPr>
              <w:t>materials from</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 xml:space="preserve">external sources, such as </w:t>
            </w:r>
            <w:r w:rsidRPr="00E562CD">
              <w:rPr>
                <w:rFonts w:ascii="Agency FB" w:hAnsi="Agency FB"/>
                <w:color w:val="4E4E50"/>
                <w:spacing w:val="-2"/>
                <w:w w:val="105"/>
                <w:sz w:val="18"/>
                <w:szCs w:val="18"/>
              </w:rPr>
              <w:t>museums/cultural</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centers, etc. when not available in the</w:t>
            </w:r>
          </w:p>
          <w:p w14:paraId="133198A9" w14:textId="2B781C0A" w:rsidR="00C44587" w:rsidRPr="00F720EA" w:rsidRDefault="00C44587" w:rsidP="00C44587">
            <w:pPr>
              <w:pStyle w:val="TableParagraph"/>
              <w:spacing w:line="247" w:lineRule="auto"/>
              <w:ind w:left="464"/>
              <w:rPr>
                <w:rFonts w:ascii="Agency FB" w:hAnsi="Agency FB"/>
                <w:sz w:val="18"/>
                <w:szCs w:val="18"/>
              </w:rPr>
            </w:pPr>
            <w:r w:rsidRPr="00E562CD">
              <w:rPr>
                <w:rFonts w:ascii="Agency FB" w:hAnsi="Agency FB"/>
                <w:color w:val="4E4E50"/>
                <w:sz w:val="18"/>
                <w:szCs w:val="18"/>
              </w:rPr>
              <w:t>high-quality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instructional </w:t>
            </w:r>
            <w:r w:rsidRPr="00E562CD">
              <w:rPr>
                <w:rFonts w:ascii="Agency FB" w:hAnsi="Agency FB"/>
                <w:color w:val="4E4E50"/>
                <w:spacing w:val="-2"/>
                <w:sz w:val="18"/>
                <w:szCs w:val="18"/>
              </w:rPr>
              <w:t>materials).</w:t>
            </w:r>
          </w:p>
          <w:p w14:paraId="70BA3B45" w14:textId="77777777" w:rsidR="00C44587" w:rsidRPr="00E562CD" w:rsidRDefault="00C44587" w:rsidP="00C44587">
            <w:pPr>
              <w:pStyle w:val="TableParagraph"/>
              <w:spacing w:line="247" w:lineRule="auto"/>
              <w:ind w:left="104" w:right="480"/>
              <w:rPr>
                <w:rFonts w:ascii="Agency FB" w:hAnsi="Agency FB"/>
                <w:sz w:val="18"/>
                <w:szCs w:val="18"/>
              </w:rPr>
            </w:pPr>
            <w:r w:rsidRPr="00E562CD">
              <w:rPr>
                <w:rFonts w:ascii="Agency FB" w:hAnsi="Agency FB"/>
                <w:color w:val="4E4E50"/>
                <w:sz w:val="18"/>
                <w:szCs w:val="18"/>
              </w:rPr>
              <w:t>When participating in groups, nearly all students:</w:t>
            </w:r>
          </w:p>
          <w:p w14:paraId="3380C8E4" w14:textId="77777777" w:rsidR="00C44587" w:rsidRPr="00E562CD" w:rsidRDefault="00C44587">
            <w:pPr>
              <w:pStyle w:val="TableParagraph"/>
              <w:numPr>
                <w:ilvl w:val="0"/>
                <w:numId w:val="198"/>
              </w:numPr>
              <w:tabs>
                <w:tab w:val="left" w:pos="464"/>
              </w:tabs>
              <w:spacing w:before="17" w:line="242" w:lineRule="auto"/>
              <w:ind w:left="464" w:right="740"/>
              <w:rPr>
                <w:rFonts w:ascii="Agency FB" w:hAnsi="Agency FB"/>
                <w:sz w:val="18"/>
                <w:szCs w:val="18"/>
              </w:rPr>
            </w:pPr>
            <w:r w:rsidRPr="00E562CD">
              <w:rPr>
                <w:rFonts w:ascii="Agency FB" w:hAnsi="Agency FB"/>
                <w:color w:val="4E4E50"/>
                <w:spacing w:val="-2"/>
                <w:w w:val="105"/>
                <w:sz w:val="18"/>
                <w:szCs w:val="18"/>
              </w:rPr>
              <w:t>know</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their</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roles</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and </w:t>
            </w:r>
            <w:r w:rsidRPr="00E562CD">
              <w:rPr>
                <w:rFonts w:ascii="Agency FB" w:hAnsi="Agency FB"/>
                <w:color w:val="4E4E50"/>
                <w:w w:val="105"/>
                <w:sz w:val="18"/>
                <w:szCs w:val="18"/>
              </w:rPr>
              <w:t>responsibilities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and group</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work </w:t>
            </w:r>
            <w:r w:rsidRPr="00E562CD">
              <w:rPr>
                <w:rFonts w:ascii="Agency FB" w:hAnsi="Agency FB"/>
                <w:color w:val="4E4E50"/>
                <w:spacing w:val="-2"/>
                <w:w w:val="105"/>
                <w:sz w:val="18"/>
                <w:szCs w:val="18"/>
              </w:rPr>
              <w:t>expectations.</w:t>
            </w:r>
          </w:p>
          <w:p w14:paraId="6EA7B25C" w14:textId="77777777" w:rsidR="00C44587" w:rsidRPr="00E562CD" w:rsidRDefault="00C44587">
            <w:pPr>
              <w:pStyle w:val="TableParagraph"/>
              <w:numPr>
                <w:ilvl w:val="0"/>
                <w:numId w:val="202"/>
              </w:numPr>
              <w:tabs>
                <w:tab w:val="left" w:pos="464"/>
              </w:tabs>
              <w:spacing w:line="247" w:lineRule="auto"/>
              <w:ind w:left="461" w:right="288" w:hanging="274"/>
              <w:rPr>
                <w:rFonts w:ascii="Agency FB" w:hAnsi="Agency FB"/>
                <w:sz w:val="18"/>
                <w:szCs w:val="18"/>
              </w:rPr>
            </w:pPr>
            <w:r w:rsidRPr="00E562CD">
              <w:rPr>
                <w:rFonts w:ascii="Agency FB" w:hAnsi="Agency FB"/>
                <w:color w:val="4E4E50"/>
                <w:spacing w:val="-2"/>
                <w:w w:val="105"/>
                <w:sz w:val="18"/>
                <w:szCs w:val="18"/>
              </w:rPr>
              <w:t>are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held</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accountable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for </w:t>
            </w:r>
            <w:r w:rsidRPr="00E562CD">
              <w:rPr>
                <w:rFonts w:ascii="Agency FB" w:hAnsi="Agency FB"/>
                <w:color w:val="4E4E50"/>
                <w:w w:val="105"/>
                <w:sz w:val="18"/>
                <w:szCs w:val="18"/>
              </w:rPr>
              <w:t>group</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work and individual</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work.</w:t>
            </w:r>
          </w:p>
        </w:tc>
        <w:tc>
          <w:tcPr>
            <w:tcW w:w="3060" w:type="dxa"/>
            <w:tcBorders>
              <w:top w:val="single" w:sz="8" w:space="0" w:color="D4D4D4"/>
              <w:left w:val="single" w:sz="8" w:space="0" w:color="D4D4D4"/>
              <w:bottom w:val="single" w:sz="8" w:space="0" w:color="D4D4D4"/>
              <w:right w:val="single" w:sz="8" w:space="0" w:color="D4D4D4"/>
            </w:tcBorders>
          </w:tcPr>
          <w:p w14:paraId="327263F7" w14:textId="77777777" w:rsidR="00C44587" w:rsidRPr="00E562CD" w:rsidRDefault="00C44587" w:rsidP="00C44587">
            <w:pPr>
              <w:pStyle w:val="TableParagraph"/>
              <w:spacing w:line="247" w:lineRule="auto"/>
              <w:ind w:left="94" w:right="286"/>
              <w:rPr>
                <w:rFonts w:ascii="Agency FB" w:hAnsi="Agency FB"/>
                <w:sz w:val="18"/>
                <w:szCs w:val="18"/>
              </w:rPr>
            </w:pPr>
            <w:r w:rsidRPr="00E562CD">
              <w:rPr>
                <w:rFonts w:ascii="Agency FB" w:hAnsi="Agency FB"/>
                <w:color w:val="4E4E50"/>
                <w:w w:val="105"/>
                <w:sz w:val="18"/>
                <w:szCs w:val="18"/>
              </w:rPr>
              <w:t xml:space="preserve">Activities and materials </w:t>
            </w:r>
            <w:r w:rsidRPr="00E562CD">
              <w:rPr>
                <w:rFonts w:ascii="Agency FB" w:hAnsi="Agency FB"/>
                <w:color w:val="4E4E50"/>
                <w:sz w:val="18"/>
                <w:szCs w:val="18"/>
              </w:rPr>
              <w:t>include</w:t>
            </w:r>
            <w:r w:rsidRPr="00E562CD">
              <w:rPr>
                <w:rFonts w:ascii="Agency FB" w:hAnsi="Agency FB"/>
                <w:color w:val="4E4E50"/>
                <w:spacing w:val="-2"/>
                <w:sz w:val="18"/>
                <w:szCs w:val="18"/>
              </w:rPr>
              <w:t xml:space="preserve"> </w:t>
            </w:r>
            <w:r w:rsidRPr="00E562CD">
              <w:rPr>
                <w:rFonts w:ascii="Agency FB" w:hAnsi="Agency FB"/>
                <w:color w:val="4E4E50"/>
                <w:sz w:val="18"/>
                <w:szCs w:val="18"/>
              </w:rPr>
              <w:t>most</w:t>
            </w:r>
            <w:r w:rsidRPr="00E562CD">
              <w:rPr>
                <w:rFonts w:ascii="Agency FB" w:hAnsi="Agency FB"/>
                <w:color w:val="4E4E50"/>
                <w:spacing w:val="-2"/>
                <w:sz w:val="18"/>
                <w:szCs w:val="18"/>
              </w:rPr>
              <w:t xml:space="preserve"> </w:t>
            </w:r>
            <w:r w:rsidRPr="00E562CD">
              <w:rPr>
                <w:rFonts w:ascii="Agency FB" w:hAnsi="Agency FB"/>
                <w:color w:val="4E4E50"/>
                <w:sz w:val="18"/>
                <w:szCs w:val="18"/>
              </w:rPr>
              <w:t>of</w:t>
            </w:r>
            <w:r w:rsidRPr="00E562CD">
              <w:rPr>
                <w:rFonts w:ascii="Agency FB" w:hAnsi="Agency FB"/>
                <w:color w:val="4E4E50"/>
                <w:spacing w:val="-2"/>
                <w:sz w:val="18"/>
                <w:szCs w:val="18"/>
              </w:rPr>
              <w:t xml:space="preserve"> </w:t>
            </w:r>
            <w:r w:rsidRPr="00E562CD">
              <w:rPr>
                <w:rFonts w:ascii="Agency FB" w:hAnsi="Agency FB"/>
                <w:color w:val="4E4E50"/>
                <w:sz w:val="18"/>
                <w:szCs w:val="18"/>
              </w:rPr>
              <w:t>the</w:t>
            </w:r>
            <w:r w:rsidRPr="00E562CD">
              <w:rPr>
                <w:rFonts w:ascii="Agency FB" w:hAnsi="Agency FB"/>
                <w:color w:val="4E4E50"/>
                <w:spacing w:val="-2"/>
                <w:sz w:val="18"/>
                <w:szCs w:val="18"/>
              </w:rPr>
              <w:t xml:space="preserve"> </w:t>
            </w:r>
            <w:r w:rsidRPr="00E562CD">
              <w:rPr>
                <w:rFonts w:ascii="Agency FB" w:hAnsi="Agency FB"/>
                <w:color w:val="4E4E50"/>
                <w:sz w:val="18"/>
                <w:szCs w:val="18"/>
              </w:rPr>
              <w:t>following:</w:t>
            </w:r>
          </w:p>
          <w:p w14:paraId="6971CDF9" w14:textId="0F00D61B" w:rsidR="00C44587" w:rsidRPr="00E562CD" w:rsidRDefault="00C44587">
            <w:pPr>
              <w:pStyle w:val="TableParagraph"/>
              <w:numPr>
                <w:ilvl w:val="0"/>
                <w:numId w:val="201"/>
              </w:numPr>
              <w:tabs>
                <w:tab w:val="left" w:pos="454"/>
              </w:tabs>
              <w:spacing w:line="256" w:lineRule="auto"/>
              <w:ind w:left="454" w:right="870"/>
              <w:rPr>
                <w:rFonts w:ascii="Agency FB" w:hAnsi="Agency FB"/>
                <w:sz w:val="18"/>
                <w:szCs w:val="18"/>
              </w:rPr>
            </w:pPr>
            <w:r w:rsidRPr="00E562CD">
              <w:rPr>
                <w:rFonts w:ascii="Agency FB" w:hAnsi="Agency FB"/>
                <w:color w:val="4E4E50"/>
                <w:w w:val="105"/>
                <w:sz w:val="18"/>
                <w:szCs w:val="18"/>
              </w:rPr>
              <w:t>support</w:t>
            </w:r>
            <w:r w:rsidRPr="00E562CD">
              <w:rPr>
                <w:rFonts w:ascii="Agency FB" w:hAnsi="Agency FB"/>
                <w:color w:val="4E4E50"/>
                <w:spacing w:val="-15"/>
                <w:w w:val="105"/>
                <w:sz w:val="18"/>
                <w:szCs w:val="18"/>
              </w:rPr>
              <w:t xml:space="preserve"> </w:t>
            </w:r>
            <w:r w:rsidRPr="00E562CD">
              <w:rPr>
                <w:rFonts w:ascii="Agency FB" w:hAnsi="Agency FB"/>
                <w:color w:val="4E4E50"/>
                <w:w w:val="105"/>
                <w:sz w:val="18"/>
                <w:szCs w:val="18"/>
              </w:rPr>
              <w:t>the</w:t>
            </w:r>
            <w:r w:rsidRPr="00E562CD">
              <w:rPr>
                <w:rFonts w:ascii="Agency FB" w:hAnsi="Agency FB"/>
                <w:color w:val="4E4E50"/>
                <w:spacing w:val="-14"/>
                <w:w w:val="105"/>
                <w:sz w:val="18"/>
                <w:szCs w:val="18"/>
              </w:rPr>
              <w:t xml:space="preserve"> </w:t>
            </w:r>
            <w:r w:rsidRPr="00E562CD">
              <w:rPr>
                <w:rFonts w:ascii="Agency FB" w:hAnsi="Agency FB"/>
                <w:color w:val="4E4E50"/>
                <w:w w:val="105"/>
                <w:sz w:val="18"/>
                <w:szCs w:val="18"/>
              </w:rPr>
              <w:t xml:space="preserve">lesson </w:t>
            </w:r>
            <w:r w:rsidRPr="00E562CD">
              <w:rPr>
                <w:rFonts w:ascii="Agency FB" w:hAnsi="Agency FB"/>
                <w:color w:val="4E4E50"/>
                <w:spacing w:val="-2"/>
                <w:w w:val="105"/>
                <w:sz w:val="18"/>
                <w:szCs w:val="18"/>
              </w:rPr>
              <w:t>objectives.</w:t>
            </w:r>
          </w:p>
          <w:p w14:paraId="4DF7C217" w14:textId="43615ABF" w:rsidR="00C44587" w:rsidRPr="00E562CD" w:rsidRDefault="00C44587">
            <w:pPr>
              <w:pStyle w:val="TableParagraph"/>
              <w:numPr>
                <w:ilvl w:val="0"/>
                <w:numId w:val="201"/>
              </w:numPr>
              <w:tabs>
                <w:tab w:val="left" w:pos="453"/>
              </w:tabs>
              <w:ind w:left="453" w:hanging="269"/>
              <w:rPr>
                <w:rFonts w:ascii="Agency FB" w:hAnsi="Agency FB"/>
                <w:sz w:val="18"/>
                <w:szCs w:val="18"/>
              </w:rPr>
            </w:pPr>
            <w:r w:rsidRPr="00E562CD">
              <w:rPr>
                <w:rFonts w:ascii="Agency FB" w:hAnsi="Agency FB"/>
                <w:color w:val="4E4E50"/>
                <w:sz w:val="18"/>
                <w:szCs w:val="18"/>
              </w:rPr>
              <w:t>are</w:t>
            </w:r>
            <w:r w:rsidRPr="00E562CD">
              <w:rPr>
                <w:rFonts w:ascii="Agency FB" w:hAnsi="Agency FB"/>
                <w:color w:val="4E4E50"/>
                <w:spacing w:val="-6"/>
                <w:sz w:val="18"/>
                <w:szCs w:val="18"/>
              </w:rPr>
              <w:t xml:space="preserve"> </w:t>
            </w:r>
            <w:r w:rsidRPr="00E562CD">
              <w:rPr>
                <w:rFonts w:ascii="Agency FB" w:hAnsi="Agency FB"/>
                <w:color w:val="4E4E50"/>
                <w:spacing w:val="-2"/>
                <w:sz w:val="18"/>
                <w:szCs w:val="18"/>
              </w:rPr>
              <w:t>challenging.</w:t>
            </w:r>
          </w:p>
          <w:p w14:paraId="34DDD721" w14:textId="2E43448F" w:rsidR="00C44587" w:rsidRPr="00E562CD" w:rsidRDefault="00C44587">
            <w:pPr>
              <w:pStyle w:val="TableParagraph"/>
              <w:numPr>
                <w:ilvl w:val="0"/>
                <w:numId w:val="201"/>
              </w:numPr>
              <w:tabs>
                <w:tab w:val="left" w:pos="454"/>
              </w:tabs>
              <w:spacing w:line="256" w:lineRule="auto"/>
              <w:ind w:left="454" w:right="1001"/>
              <w:rPr>
                <w:rFonts w:ascii="Agency FB" w:hAnsi="Agency FB"/>
                <w:sz w:val="18"/>
                <w:szCs w:val="18"/>
              </w:rPr>
            </w:pPr>
            <w:r w:rsidRPr="00E562CD">
              <w:rPr>
                <w:rFonts w:ascii="Agency FB" w:hAnsi="Agency FB"/>
                <w:color w:val="4E4E50"/>
                <w:spacing w:val="-2"/>
                <w:w w:val="105"/>
                <w:sz w:val="18"/>
                <w:szCs w:val="18"/>
              </w:rPr>
              <w:t>sustain</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students’ attention.</w:t>
            </w:r>
          </w:p>
          <w:p w14:paraId="3D92E09C" w14:textId="00FED6BF" w:rsidR="00C44587" w:rsidRPr="00E562CD" w:rsidRDefault="00C44587">
            <w:pPr>
              <w:pStyle w:val="TableParagraph"/>
              <w:numPr>
                <w:ilvl w:val="0"/>
                <w:numId w:val="201"/>
              </w:numPr>
              <w:tabs>
                <w:tab w:val="left" w:pos="454"/>
              </w:tabs>
              <w:spacing w:line="256" w:lineRule="auto"/>
              <w:ind w:left="454" w:right="1044"/>
              <w:rPr>
                <w:rFonts w:ascii="Agency FB" w:hAnsi="Agency FB"/>
                <w:sz w:val="18"/>
                <w:szCs w:val="18"/>
              </w:rPr>
            </w:pPr>
            <w:r w:rsidRPr="00E562CD">
              <w:rPr>
                <w:rFonts w:ascii="Agency FB" w:hAnsi="Agency FB"/>
                <w:color w:val="4E4E50"/>
                <w:sz w:val="18"/>
                <w:szCs w:val="18"/>
              </w:rPr>
              <w:t>elicit</w:t>
            </w:r>
            <w:r w:rsidRPr="00E562CD">
              <w:rPr>
                <w:rFonts w:ascii="Agency FB" w:hAnsi="Agency FB"/>
                <w:color w:val="4E4E50"/>
                <w:spacing w:val="-14"/>
                <w:sz w:val="18"/>
                <w:szCs w:val="18"/>
              </w:rPr>
              <w:t xml:space="preserve"> </w:t>
            </w:r>
            <w:r w:rsidRPr="00E562CD">
              <w:rPr>
                <w:rFonts w:ascii="Agency FB" w:hAnsi="Agency FB"/>
                <w:color w:val="4E4E50"/>
                <w:sz w:val="18"/>
                <w:szCs w:val="18"/>
              </w:rPr>
              <w:t>a</w:t>
            </w:r>
            <w:r w:rsidRPr="00E562CD">
              <w:rPr>
                <w:rFonts w:ascii="Agency FB" w:hAnsi="Agency FB"/>
                <w:color w:val="4E4E50"/>
                <w:spacing w:val="-14"/>
                <w:sz w:val="18"/>
                <w:szCs w:val="18"/>
              </w:rPr>
              <w:t xml:space="preserve"> </w:t>
            </w:r>
            <w:r w:rsidRPr="00E562CD">
              <w:rPr>
                <w:rFonts w:ascii="Agency FB" w:hAnsi="Agency FB"/>
                <w:color w:val="4E4E50"/>
                <w:sz w:val="18"/>
                <w:szCs w:val="18"/>
              </w:rPr>
              <w:t>variety</w:t>
            </w:r>
            <w:r w:rsidRPr="00E562CD">
              <w:rPr>
                <w:rFonts w:ascii="Agency FB" w:hAnsi="Agency FB"/>
                <w:color w:val="4E4E50"/>
                <w:spacing w:val="-13"/>
                <w:sz w:val="18"/>
                <w:szCs w:val="18"/>
              </w:rPr>
              <w:t xml:space="preserve"> </w:t>
            </w:r>
            <w:r w:rsidRPr="00E562CD">
              <w:rPr>
                <w:rFonts w:ascii="Agency FB" w:hAnsi="Agency FB"/>
                <w:color w:val="4E4E50"/>
                <w:sz w:val="18"/>
                <w:szCs w:val="18"/>
              </w:rPr>
              <w:t xml:space="preserve">of </w:t>
            </w:r>
            <w:r w:rsidRPr="00E562CD">
              <w:rPr>
                <w:rFonts w:ascii="Agency FB" w:hAnsi="Agency FB"/>
                <w:color w:val="4E4E50"/>
                <w:spacing w:val="-2"/>
                <w:sz w:val="18"/>
                <w:szCs w:val="18"/>
              </w:rPr>
              <w:t>thinking.</w:t>
            </w:r>
          </w:p>
          <w:p w14:paraId="46BF8F6C" w14:textId="43DAD6D0" w:rsidR="00C44587" w:rsidRPr="00E562CD" w:rsidRDefault="00C44587">
            <w:pPr>
              <w:pStyle w:val="TableParagraph"/>
              <w:numPr>
                <w:ilvl w:val="0"/>
                <w:numId w:val="201"/>
              </w:numPr>
              <w:tabs>
                <w:tab w:val="left" w:pos="454"/>
              </w:tabs>
              <w:spacing w:line="257" w:lineRule="auto"/>
              <w:ind w:left="144" w:hanging="144"/>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14"/>
                <w:sz w:val="18"/>
                <w:szCs w:val="18"/>
              </w:rPr>
              <w:t xml:space="preserve"> </w:t>
            </w:r>
            <w:r w:rsidRPr="00E562CD">
              <w:rPr>
                <w:rFonts w:ascii="Agency FB" w:hAnsi="Agency FB"/>
                <w:color w:val="4E4E50"/>
                <w:sz w:val="18"/>
                <w:szCs w:val="18"/>
              </w:rPr>
              <w:t>time</w:t>
            </w:r>
            <w:r w:rsidRPr="00E562CD">
              <w:rPr>
                <w:rFonts w:ascii="Agency FB" w:hAnsi="Agency FB"/>
                <w:color w:val="4E4E50"/>
                <w:spacing w:val="-14"/>
                <w:sz w:val="18"/>
                <w:szCs w:val="18"/>
              </w:rPr>
              <w:t xml:space="preserve"> </w:t>
            </w:r>
            <w:r w:rsidRPr="00E562CD">
              <w:rPr>
                <w:rFonts w:ascii="Agency FB" w:hAnsi="Agency FB"/>
                <w:color w:val="4E4E50"/>
                <w:sz w:val="18"/>
                <w:szCs w:val="18"/>
              </w:rPr>
              <w:t xml:space="preserve">for </w:t>
            </w:r>
            <w:r w:rsidRPr="00E562CD">
              <w:rPr>
                <w:rFonts w:ascii="Agency FB" w:hAnsi="Agency FB"/>
                <w:color w:val="4E4E50"/>
                <w:spacing w:val="-2"/>
                <w:sz w:val="18"/>
                <w:szCs w:val="18"/>
              </w:rPr>
              <w:t>reflection.</w:t>
            </w:r>
          </w:p>
          <w:p w14:paraId="3DEDF867" w14:textId="2C37D991" w:rsidR="00C44587" w:rsidRPr="00E562CD" w:rsidRDefault="00C44587">
            <w:pPr>
              <w:pStyle w:val="TableParagraph"/>
              <w:numPr>
                <w:ilvl w:val="0"/>
                <w:numId w:val="201"/>
              </w:numPr>
              <w:tabs>
                <w:tab w:val="left" w:pos="454"/>
              </w:tabs>
              <w:spacing w:line="256" w:lineRule="auto"/>
              <w:ind w:left="454" w:right="398"/>
              <w:rPr>
                <w:rFonts w:ascii="Agency FB" w:hAnsi="Agency FB"/>
                <w:sz w:val="18"/>
                <w:szCs w:val="18"/>
              </w:rPr>
            </w:pPr>
            <w:r w:rsidRPr="00E562CD">
              <w:rPr>
                <w:rFonts w:ascii="Agency FB" w:hAnsi="Agency FB"/>
                <w:color w:val="4E4E50"/>
                <w:sz w:val="18"/>
                <w:szCs w:val="18"/>
              </w:rPr>
              <w:t>are</w:t>
            </w:r>
            <w:r w:rsidRPr="00E562CD">
              <w:rPr>
                <w:rFonts w:ascii="Agency FB" w:hAnsi="Agency FB"/>
                <w:color w:val="4E4E50"/>
                <w:spacing w:val="-10"/>
                <w:sz w:val="18"/>
                <w:szCs w:val="18"/>
              </w:rPr>
              <w:t xml:space="preserve"> </w:t>
            </w:r>
            <w:r w:rsidRPr="00E562CD">
              <w:rPr>
                <w:rFonts w:ascii="Agency FB" w:hAnsi="Agency FB"/>
                <w:color w:val="4E4E50"/>
                <w:sz w:val="18"/>
                <w:szCs w:val="18"/>
              </w:rPr>
              <w:t>relevant</w:t>
            </w:r>
            <w:r w:rsidRPr="00E562CD">
              <w:rPr>
                <w:rFonts w:ascii="Agency FB" w:hAnsi="Agency FB"/>
                <w:color w:val="4E4E50"/>
                <w:spacing w:val="-10"/>
                <w:sz w:val="18"/>
                <w:szCs w:val="18"/>
              </w:rPr>
              <w:t xml:space="preserve"> </w:t>
            </w:r>
            <w:r w:rsidRPr="00E562CD">
              <w:rPr>
                <w:rFonts w:ascii="Agency FB" w:hAnsi="Agency FB"/>
                <w:color w:val="4E4E50"/>
                <w:sz w:val="18"/>
                <w:szCs w:val="18"/>
              </w:rPr>
              <w:t>to</w:t>
            </w:r>
            <w:r w:rsidRPr="00E562CD">
              <w:rPr>
                <w:rFonts w:ascii="Agency FB" w:hAnsi="Agency FB"/>
                <w:color w:val="4E4E50"/>
                <w:spacing w:val="-10"/>
                <w:sz w:val="18"/>
                <w:szCs w:val="18"/>
              </w:rPr>
              <w:t xml:space="preserve"> </w:t>
            </w:r>
            <w:r w:rsidRPr="00E562CD">
              <w:rPr>
                <w:rFonts w:ascii="Agency FB" w:hAnsi="Agency FB"/>
                <w:color w:val="4E4E50"/>
                <w:sz w:val="18"/>
                <w:szCs w:val="18"/>
              </w:rPr>
              <w:t xml:space="preserve">students’ </w:t>
            </w:r>
            <w:r w:rsidRPr="00E562CD">
              <w:rPr>
                <w:rFonts w:ascii="Agency FB" w:hAnsi="Agency FB"/>
                <w:color w:val="4E4E50"/>
                <w:spacing w:val="-2"/>
                <w:sz w:val="18"/>
                <w:szCs w:val="18"/>
              </w:rPr>
              <w:t>lives.</w:t>
            </w:r>
          </w:p>
          <w:p w14:paraId="6D5F5CE9" w14:textId="3FF200DD" w:rsidR="00C44587" w:rsidRPr="00E562CD" w:rsidRDefault="00C44587">
            <w:pPr>
              <w:pStyle w:val="TableParagraph"/>
              <w:numPr>
                <w:ilvl w:val="0"/>
                <w:numId w:val="201"/>
              </w:numPr>
              <w:tabs>
                <w:tab w:val="left" w:pos="454"/>
              </w:tabs>
              <w:spacing w:line="256" w:lineRule="auto"/>
              <w:ind w:left="454" w:right="508"/>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8"/>
                <w:sz w:val="18"/>
                <w:szCs w:val="18"/>
              </w:rPr>
              <w:t xml:space="preserve"> </w:t>
            </w:r>
            <w:r w:rsidRPr="00E562CD">
              <w:rPr>
                <w:rFonts w:ascii="Agency FB" w:hAnsi="Agency FB"/>
                <w:color w:val="4E4E50"/>
                <w:sz w:val="18"/>
                <w:szCs w:val="18"/>
              </w:rPr>
              <w:t>opportunities for</w:t>
            </w:r>
            <w:r w:rsidRPr="00E562CD">
              <w:rPr>
                <w:rFonts w:ascii="Agency FB" w:hAnsi="Agency FB"/>
                <w:color w:val="4E4E50"/>
                <w:spacing w:val="40"/>
                <w:sz w:val="18"/>
                <w:szCs w:val="18"/>
              </w:rPr>
              <w:t xml:space="preserve"> </w:t>
            </w:r>
            <w:r w:rsidRPr="00E562CD">
              <w:rPr>
                <w:rFonts w:ascii="Agency FB" w:hAnsi="Agency FB"/>
                <w:color w:val="4E4E50"/>
                <w:sz w:val="18"/>
                <w:szCs w:val="18"/>
              </w:rPr>
              <w:t xml:space="preserve">student-to-student </w:t>
            </w:r>
            <w:r w:rsidRPr="00E562CD">
              <w:rPr>
                <w:rFonts w:ascii="Agency FB" w:hAnsi="Agency FB"/>
                <w:color w:val="4E4E50"/>
                <w:spacing w:val="-2"/>
                <w:sz w:val="18"/>
                <w:szCs w:val="18"/>
              </w:rPr>
              <w:t>interaction.</w:t>
            </w:r>
          </w:p>
          <w:p w14:paraId="7E7C3A25" w14:textId="60FC78ED" w:rsidR="00C44587" w:rsidRPr="00E562CD" w:rsidRDefault="00C44587">
            <w:pPr>
              <w:pStyle w:val="TableParagraph"/>
              <w:numPr>
                <w:ilvl w:val="0"/>
                <w:numId w:val="201"/>
              </w:numPr>
              <w:tabs>
                <w:tab w:val="left" w:pos="454"/>
              </w:tabs>
              <w:spacing w:line="256" w:lineRule="auto"/>
              <w:ind w:left="454" w:right="411"/>
              <w:rPr>
                <w:rFonts w:ascii="Agency FB" w:hAnsi="Agency FB"/>
                <w:sz w:val="18"/>
                <w:szCs w:val="18"/>
              </w:rPr>
            </w:pPr>
            <w:r w:rsidRPr="00E562CD">
              <w:rPr>
                <w:rFonts w:ascii="Agency FB" w:hAnsi="Agency FB"/>
                <w:color w:val="4E4E50"/>
                <w:spacing w:val="-2"/>
                <w:w w:val="105"/>
                <w:sz w:val="18"/>
                <w:szCs w:val="18"/>
              </w:rPr>
              <w:t>induce</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student</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 xml:space="preserve">curiosity </w:t>
            </w:r>
            <w:r w:rsidRPr="00E562CD">
              <w:rPr>
                <w:rFonts w:ascii="Agency FB" w:hAnsi="Agency FB"/>
                <w:color w:val="4E4E50"/>
                <w:w w:val="105"/>
                <w:sz w:val="18"/>
                <w:szCs w:val="18"/>
              </w:rPr>
              <w:t>and suspense.</w:t>
            </w:r>
          </w:p>
          <w:p w14:paraId="7ECFA608" w14:textId="715C5904" w:rsidR="00C44587" w:rsidRPr="00E562CD" w:rsidRDefault="00C44587">
            <w:pPr>
              <w:pStyle w:val="TableParagraph"/>
              <w:numPr>
                <w:ilvl w:val="0"/>
                <w:numId w:val="201"/>
              </w:numPr>
              <w:tabs>
                <w:tab w:val="left" w:pos="454"/>
              </w:tabs>
              <w:spacing w:line="252" w:lineRule="auto"/>
              <w:ind w:left="454" w:right="430"/>
              <w:rPr>
                <w:rFonts w:ascii="Agency FB" w:hAnsi="Agency FB"/>
                <w:sz w:val="18"/>
                <w:szCs w:val="18"/>
              </w:rPr>
            </w:pPr>
            <w:r w:rsidRPr="00E562CD">
              <w:rPr>
                <w:rFonts w:ascii="Agency FB" w:hAnsi="Agency FB"/>
                <w:color w:val="4E4E50"/>
                <w:w w:val="105"/>
                <w:sz w:val="18"/>
                <w:szCs w:val="18"/>
              </w:rPr>
              <w:t>provide students with choices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when </w:t>
            </w:r>
            <w:r w:rsidRPr="00E562CD">
              <w:rPr>
                <w:rFonts w:ascii="Agency FB" w:hAnsi="Agency FB"/>
                <w:color w:val="4E4E50"/>
                <w:spacing w:val="-2"/>
                <w:w w:val="105"/>
                <w:sz w:val="18"/>
                <w:szCs w:val="18"/>
              </w:rPr>
              <w:t>appropriate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and</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aligned </w:t>
            </w:r>
            <w:r w:rsidRPr="00E562CD">
              <w:rPr>
                <w:rFonts w:ascii="Agency FB" w:hAnsi="Agency FB"/>
                <w:color w:val="4E4E50"/>
                <w:w w:val="105"/>
                <w:sz w:val="18"/>
                <w:szCs w:val="18"/>
              </w:rPr>
              <w:t xml:space="preserve">to the learning </w:t>
            </w:r>
            <w:r w:rsidRPr="00E562CD">
              <w:rPr>
                <w:rFonts w:ascii="Agency FB" w:hAnsi="Agency FB"/>
                <w:color w:val="4E4E50"/>
                <w:spacing w:val="-2"/>
                <w:w w:val="105"/>
                <w:sz w:val="18"/>
                <w:szCs w:val="18"/>
              </w:rPr>
              <w:t>objectives.</w:t>
            </w:r>
          </w:p>
          <w:p w14:paraId="44265820" w14:textId="13493597" w:rsidR="00C44587" w:rsidRPr="00E562CD" w:rsidRDefault="00C44587">
            <w:pPr>
              <w:pStyle w:val="TableParagraph"/>
              <w:numPr>
                <w:ilvl w:val="0"/>
                <w:numId w:val="201"/>
              </w:numPr>
              <w:tabs>
                <w:tab w:val="left" w:pos="454"/>
              </w:tabs>
              <w:spacing w:line="252" w:lineRule="auto"/>
              <w:ind w:left="454" w:right="205"/>
              <w:rPr>
                <w:rFonts w:ascii="Agency FB" w:hAnsi="Agency FB"/>
                <w:sz w:val="18"/>
                <w:szCs w:val="18"/>
              </w:rPr>
            </w:pPr>
            <w:r w:rsidRPr="00E562CD">
              <w:rPr>
                <w:rFonts w:ascii="Agency FB" w:hAnsi="Agency FB"/>
                <w:color w:val="4E4E50"/>
                <w:spacing w:val="-2"/>
                <w:w w:val="105"/>
                <w:sz w:val="18"/>
                <w:szCs w:val="18"/>
              </w:rPr>
              <w:t xml:space="preserve">incorporate standards-based </w:t>
            </w:r>
            <w:r w:rsidRPr="00E562CD">
              <w:rPr>
                <w:rFonts w:ascii="Agency FB" w:hAnsi="Agency FB"/>
                <w:color w:val="4E4E50"/>
                <w:sz w:val="18"/>
                <w:szCs w:val="18"/>
              </w:rPr>
              <w:t>resources,</w:t>
            </w:r>
            <w:r w:rsidRPr="00E562CD">
              <w:rPr>
                <w:rFonts w:ascii="Agency FB" w:hAnsi="Agency FB"/>
                <w:color w:val="4E4E50"/>
                <w:spacing w:val="19"/>
                <w:sz w:val="18"/>
                <w:szCs w:val="18"/>
              </w:rPr>
              <w:t xml:space="preserve"> </w:t>
            </w:r>
            <w:r w:rsidRPr="00E562CD">
              <w:rPr>
                <w:rFonts w:ascii="Agency FB" w:hAnsi="Agency FB"/>
                <w:color w:val="4E4E50"/>
                <w:spacing w:val="-2"/>
                <w:sz w:val="18"/>
                <w:szCs w:val="18"/>
              </w:rPr>
              <w:t xml:space="preserve">where </w:t>
            </w:r>
            <w:r w:rsidRPr="00E562CD">
              <w:rPr>
                <w:rFonts w:ascii="Agency FB" w:hAnsi="Agency FB"/>
                <w:color w:val="4E4E50"/>
                <w:sz w:val="18"/>
                <w:szCs w:val="18"/>
              </w:rPr>
              <w:t>appropriate, to support individual and whole</w:t>
            </w:r>
            <w:r w:rsidRPr="00E562CD">
              <w:rPr>
                <w:rFonts w:ascii="Agency FB" w:hAnsi="Agency FB"/>
                <w:color w:val="4E4E50"/>
                <w:spacing w:val="80"/>
                <w:sz w:val="18"/>
                <w:szCs w:val="18"/>
              </w:rPr>
              <w:t xml:space="preserve"> </w:t>
            </w:r>
            <w:r w:rsidRPr="00E562CD">
              <w:rPr>
                <w:rFonts w:ascii="Agency FB" w:hAnsi="Agency FB"/>
                <w:color w:val="4E4E50"/>
                <w:sz w:val="18"/>
                <w:szCs w:val="18"/>
              </w:rPr>
              <w:t>group understanding (e.g., visuals,</w:t>
            </w:r>
            <w:r w:rsidRPr="00E562CD">
              <w:rPr>
                <w:rFonts w:ascii="Agency FB" w:hAnsi="Agency FB"/>
                <w:color w:val="4E4E50"/>
                <w:spacing w:val="-8"/>
                <w:sz w:val="18"/>
                <w:szCs w:val="18"/>
              </w:rPr>
              <w:t xml:space="preserve"> </w:t>
            </w:r>
            <w:r w:rsidRPr="00E562CD">
              <w:rPr>
                <w:rFonts w:ascii="Agency FB" w:hAnsi="Agency FB"/>
                <w:color w:val="4E4E50"/>
                <w:sz w:val="18"/>
                <w:szCs w:val="18"/>
              </w:rPr>
              <w:t>multimedia, technology,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manipulatives, </w:t>
            </w:r>
            <w:r w:rsidRPr="00E562CD">
              <w:rPr>
                <w:rFonts w:ascii="Agency FB" w:hAnsi="Agency FB"/>
                <w:color w:val="4E4E50"/>
                <w:w w:val="105"/>
                <w:sz w:val="18"/>
                <w:szCs w:val="18"/>
              </w:rPr>
              <w:t>materials from</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 xml:space="preserve">external sources, such as </w:t>
            </w:r>
            <w:r w:rsidRPr="00E562CD">
              <w:rPr>
                <w:rFonts w:ascii="Agency FB" w:hAnsi="Agency FB"/>
                <w:color w:val="4E4E50"/>
                <w:spacing w:val="-2"/>
                <w:w w:val="105"/>
                <w:sz w:val="18"/>
                <w:szCs w:val="18"/>
              </w:rPr>
              <w:t>museums/cultural</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centers, etc. when not available in the</w:t>
            </w:r>
          </w:p>
          <w:p w14:paraId="663DA9C1" w14:textId="39D86674" w:rsidR="00C44587" w:rsidRPr="00F720EA" w:rsidRDefault="00C44587" w:rsidP="00C44587">
            <w:pPr>
              <w:pStyle w:val="TableParagraph"/>
              <w:spacing w:line="247" w:lineRule="auto"/>
              <w:ind w:right="113"/>
              <w:rPr>
                <w:rFonts w:ascii="Agency FB" w:hAnsi="Agency FB"/>
                <w:color w:val="4E4E50"/>
                <w:spacing w:val="-2"/>
                <w:sz w:val="18"/>
                <w:szCs w:val="18"/>
              </w:rPr>
            </w:pPr>
            <w:r w:rsidRPr="00E562CD">
              <w:rPr>
                <w:rFonts w:ascii="Agency FB" w:hAnsi="Agency FB"/>
                <w:color w:val="4E4E50"/>
                <w:sz w:val="18"/>
                <w:szCs w:val="18"/>
              </w:rPr>
              <w:t xml:space="preserve">           high-quality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instructional </w:t>
            </w:r>
            <w:r w:rsidRPr="00E562CD">
              <w:rPr>
                <w:rFonts w:ascii="Agency FB" w:hAnsi="Agency FB"/>
                <w:color w:val="4E4E50"/>
                <w:spacing w:val="-2"/>
                <w:sz w:val="18"/>
                <w:szCs w:val="18"/>
              </w:rPr>
              <w:t>materials).</w:t>
            </w:r>
          </w:p>
          <w:p w14:paraId="075538B3" w14:textId="14FBB3FF" w:rsidR="00C44587" w:rsidRPr="00E562CD" w:rsidRDefault="00C44587" w:rsidP="00C44587">
            <w:pPr>
              <w:pStyle w:val="TableParagraph"/>
              <w:spacing w:line="247" w:lineRule="auto"/>
              <w:ind w:right="513"/>
              <w:rPr>
                <w:rFonts w:ascii="Agency FB" w:hAnsi="Agency FB"/>
                <w:sz w:val="18"/>
                <w:szCs w:val="18"/>
              </w:rPr>
            </w:pPr>
            <w:r w:rsidRPr="00E562CD">
              <w:rPr>
                <w:rFonts w:ascii="Agency FB" w:hAnsi="Agency FB"/>
                <w:color w:val="4E4E50"/>
                <w:sz w:val="18"/>
                <w:szCs w:val="18"/>
              </w:rPr>
              <w:t>When participating in groups, most students:</w:t>
            </w:r>
          </w:p>
          <w:p w14:paraId="6B6CE9BD" w14:textId="77777777" w:rsidR="00C44587" w:rsidRPr="00E562CD" w:rsidRDefault="00C44587">
            <w:pPr>
              <w:pStyle w:val="TableParagraph"/>
              <w:numPr>
                <w:ilvl w:val="0"/>
                <w:numId w:val="197"/>
              </w:numPr>
              <w:tabs>
                <w:tab w:val="left" w:pos="454"/>
              </w:tabs>
              <w:spacing w:before="17" w:line="242" w:lineRule="auto"/>
              <w:ind w:left="454" w:right="730"/>
              <w:rPr>
                <w:rFonts w:ascii="Agency FB" w:hAnsi="Agency FB"/>
                <w:sz w:val="18"/>
                <w:szCs w:val="18"/>
              </w:rPr>
            </w:pPr>
            <w:r w:rsidRPr="00E562CD">
              <w:rPr>
                <w:rFonts w:ascii="Agency FB" w:hAnsi="Agency FB"/>
                <w:color w:val="4E4E50"/>
                <w:spacing w:val="-2"/>
                <w:w w:val="105"/>
                <w:sz w:val="18"/>
                <w:szCs w:val="18"/>
              </w:rPr>
              <w:t>know</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their</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roles</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and </w:t>
            </w:r>
            <w:r w:rsidRPr="00E562CD">
              <w:rPr>
                <w:rFonts w:ascii="Agency FB" w:hAnsi="Agency FB"/>
                <w:color w:val="4E4E50"/>
                <w:w w:val="105"/>
                <w:sz w:val="18"/>
                <w:szCs w:val="18"/>
              </w:rPr>
              <w:t>responsibilities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and group</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work </w:t>
            </w:r>
            <w:r w:rsidRPr="00E562CD">
              <w:rPr>
                <w:rFonts w:ascii="Agency FB" w:hAnsi="Agency FB"/>
                <w:color w:val="4E4E50"/>
                <w:spacing w:val="-2"/>
                <w:w w:val="105"/>
                <w:sz w:val="18"/>
                <w:szCs w:val="18"/>
              </w:rPr>
              <w:t>expectations.</w:t>
            </w:r>
          </w:p>
          <w:p w14:paraId="4C4FF923" w14:textId="77777777" w:rsidR="00C44587" w:rsidRPr="00E562CD" w:rsidRDefault="00C44587">
            <w:pPr>
              <w:pStyle w:val="TableParagraph"/>
              <w:numPr>
                <w:ilvl w:val="0"/>
                <w:numId w:val="197"/>
              </w:numPr>
              <w:tabs>
                <w:tab w:val="left" w:pos="454"/>
              </w:tabs>
              <w:spacing w:before="17" w:line="242" w:lineRule="auto"/>
              <w:ind w:left="454" w:right="730"/>
              <w:rPr>
                <w:rFonts w:ascii="Agency FB" w:hAnsi="Agency FB"/>
                <w:sz w:val="18"/>
                <w:szCs w:val="18"/>
              </w:rPr>
            </w:pPr>
            <w:r w:rsidRPr="00E562CD">
              <w:rPr>
                <w:rFonts w:ascii="Agency FB" w:hAnsi="Agency FB"/>
                <w:color w:val="4E4E50"/>
                <w:spacing w:val="-2"/>
                <w:w w:val="105"/>
                <w:sz w:val="18"/>
                <w:szCs w:val="18"/>
              </w:rPr>
              <w:t>are held accountable for group work and individual work.</w:t>
            </w:r>
          </w:p>
        </w:tc>
        <w:tc>
          <w:tcPr>
            <w:tcW w:w="2970" w:type="dxa"/>
            <w:tcBorders>
              <w:top w:val="single" w:sz="8" w:space="0" w:color="D4D4D4"/>
              <w:left w:val="single" w:sz="8" w:space="0" w:color="D4D4D4"/>
              <w:bottom w:val="single" w:sz="8" w:space="0" w:color="D4D4D4"/>
              <w:right w:val="single" w:sz="8" w:space="0" w:color="D4D4D4"/>
            </w:tcBorders>
          </w:tcPr>
          <w:p w14:paraId="565E4ACF" w14:textId="77777777" w:rsidR="002A0BE7" w:rsidRPr="00E562CD" w:rsidRDefault="002A0BE7" w:rsidP="002A0BE7">
            <w:pPr>
              <w:pStyle w:val="TableParagraph"/>
              <w:spacing w:line="247" w:lineRule="auto"/>
              <w:ind w:left="104" w:right="833"/>
              <w:jc w:val="both"/>
              <w:rPr>
                <w:rFonts w:ascii="Agency FB" w:hAnsi="Agency FB"/>
                <w:sz w:val="18"/>
                <w:szCs w:val="18"/>
              </w:rPr>
            </w:pPr>
            <w:r w:rsidRPr="00E562CD">
              <w:rPr>
                <w:rFonts w:ascii="Agency FB" w:hAnsi="Agency FB"/>
                <w:color w:val="4E4E50"/>
                <w:spacing w:val="-2"/>
                <w:w w:val="105"/>
                <w:sz w:val="18"/>
                <w:szCs w:val="18"/>
              </w:rPr>
              <w:t>Activities</w:t>
            </w:r>
            <w:r w:rsidRPr="00E562CD">
              <w:rPr>
                <w:rFonts w:ascii="Agency FB" w:hAnsi="Agency FB"/>
                <w:color w:val="4E4E50"/>
                <w:spacing w:val="-13"/>
                <w:w w:val="105"/>
                <w:sz w:val="18"/>
                <w:szCs w:val="18"/>
              </w:rPr>
              <w:t xml:space="preserve"> </w:t>
            </w:r>
            <w:r w:rsidRPr="00E562CD">
              <w:rPr>
                <w:rFonts w:ascii="Agency FB" w:hAnsi="Agency FB"/>
                <w:color w:val="4E4E50"/>
                <w:spacing w:val="-2"/>
                <w:w w:val="105"/>
                <w:sz w:val="18"/>
                <w:szCs w:val="18"/>
              </w:rPr>
              <w:t>and</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materials include</w:t>
            </w:r>
            <w:r w:rsidRPr="00E562CD">
              <w:rPr>
                <w:rFonts w:ascii="Agency FB" w:hAnsi="Agency FB"/>
                <w:color w:val="4E4E50"/>
                <w:spacing w:val="-13"/>
                <w:w w:val="105"/>
                <w:sz w:val="18"/>
                <w:szCs w:val="18"/>
              </w:rPr>
              <w:t xml:space="preserve"> </w:t>
            </w:r>
            <w:r w:rsidRPr="00E562CD">
              <w:rPr>
                <w:rFonts w:ascii="Agency FB" w:hAnsi="Agency FB"/>
                <w:color w:val="4E4E50"/>
                <w:spacing w:val="-2"/>
                <w:w w:val="105"/>
                <w:sz w:val="18"/>
                <w:szCs w:val="18"/>
              </w:rPr>
              <w:t>nearly</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all</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the following:</w:t>
            </w:r>
          </w:p>
          <w:p w14:paraId="7A68BECA" w14:textId="77777777" w:rsidR="002A0BE7" w:rsidRPr="00F720EA" w:rsidRDefault="002A0BE7">
            <w:pPr>
              <w:pStyle w:val="TableParagraph"/>
              <w:numPr>
                <w:ilvl w:val="0"/>
                <w:numId w:val="202"/>
              </w:numPr>
              <w:tabs>
                <w:tab w:val="left" w:pos="464"/>
              </w:tabs>
              <w:spacing w:line="256" w:lineRule="auto"/>
              <w:ind w:left="464" w:right="1054"/>
              <w:rPr>
                <w:rFonts w:ascii="Agency FB" w:hAnsi="Agency FB"/>
                <w:color w:val="4E4E50"/>
                <w:sz w:val="18"/>
                <w:szCs w:val="18"/>
              </w:rPr>
            </w:pPr>
            <w:r w:rsidRPr="00F720EA">
              <w:rPr>
                <w:rFonts w:ascii="Agency FB" w:hAnsi="Agency FB"/>
                <w:color w:val="4E4E50"/>
                <w:sz w:val="18"/>
                <w:szCs w:val="18"/>
              </w:rPr>
              <w:t>support the lesson objectives.</w:t>
            </w:r>
          </w:p>
          <w:p w14:paraId="1F6C3230" w14:textId="77777777" w:rsidR="002A0BE7" w:rsidRPr="00F720EA" w:rsidRDefault="002A0BE7">
            <w:pPr>
              <w:pStyle w:val="TableParagraph"/>
              <w:numPr>
                <w:ilvl w:val="0"/>
                <w:numId w:val="202"/>
              </w:numPr>
              <w:tabs>
                <w:tab w:val="left" w:pos="463"/>
              </w:tabs>
              <w:spacing w:line="256" w:lineRule="auto"/>
              <w:ind w:left="464" w:right="1054"/>
              <w:rPr>
                <w:rFonts w:ascii="Agency FB" w:hAnsi="Agency FB"/>
                <w:color w:val="4E4E50"/>
                <w:sz w:val="18"/>
                <w:szCs w:val="18"/>
              </w:rPr>
            </w:pPr>
            <w:r w:rsidRPr="00E562CD">
              <w:rPr>
                <w:rFonts w:ascii="Agency FB" w:hAnsi="Agency FB"/>
                <w:color w:val="4E4E50"/>
                <w:sz w:val="18"/>
                <w:szCs w:val="18"/>
              </w:rPr>
              <w:t>are</w:t>
            </w:r>
            <w:r w:rsidRPr="00F720EA">
              <w:rPr>
                <w:rFonts w:ascii="Agency FB" w:hAnsi="Agency FB"/>
                <w:color w:val="4E4E50"/>
                <w:sz w:val="18"/>
                <w:szCs w:val="18"/>
              </w:rPr>
              <w:t xml:space="preserve"> challenging.</w:t>
            </w:r>
          </w:p>
          <w:p w14:paraId="14CE1702" w14:textId="77777777" w:rsidR="002A0BE7" w:rsidRPr="00F720EA" w:rsidRDefault="002A0BE7">
            <w:pPr>
              <w:pStyle w:val="TableParagraph"/>
              <w:numPr>
                <w:ilvl w:val="0"/>
                <w:numId w:val="202"/>
              </w:numPr>
              <w:tabs>
                <w:tab w:val="left" w:pos="464"/>
              </w:tabs>
              <w:spacing w:line="256" w:lineRule="auto"/>
              <w:ind w:left="464" w:right="1054"/>
              <w:rPr>
                <w:rFonts w:ascii="Agency FB" w:hAnsi="Agency FB"/>
                <w:color w:val="4E4E50"/>
                <w:sz w:val="18"/>
                <w:szCs w:val="18"/>
              </w:rPr>
            </w:pPr>
            <w:r w:rsidRPr="00F720EA">
              <w:rPr>
                <w:rFonts w:ascii="Agency FB" w:hAnsi="Agency FB"/>
                <w:color w:val="4E4E50"/>
                <w:sz w:val="18"/>
                <w:szCs w:val="18"/>
              </w:rPr>
              <w:t>sustain students’ attention.</w:t>
            </w:r>
          </w:p>
          <w:p w14:paraId="41556AB6" w14:textId="77777777" w:rsidR="002A0BE7" w:rsidRPr="00E562CD" w:rsidRDefault="002A0BE7">
            <w:pPr>
              <w:pStyle w:val="TableParagraph"/>
              <w:numPr>
                <w:ilvl w:val="0"/>
                <w:numId w:val="202"/>
              </w:numPr>
              <w:tabs>
                <w:tab w:val="left" w:pos="464"/>
              </w:tabs>
              <w:spacing w:line="256" w:lineRule="auto"/>
              <w:ind w:left="464" w:right="1054"/>
              <w:rPr>
                <w:rFonts w:ascii="Agency FB" w:hAnsi="Agency FB"/>
                <w:sz w:val="18"/>
                <w:szCs w:val="18"/>
              </w:rPr>
            </w:pPr>
            <w:r w:rsidRPr="00E562CD">
              <w:rPr>
                <w:rFonts w:ascii="Agency FB" w:hAnsi="Agency FB"/>
                <w:color w:val="4E4E50"/>
                <w:sz w:val="18"/>
                <w:szCs w:val="18"/>
              </w:rPr>
              <w:t>elicit</w:t>
            </w:r>
            <w:r w:rsidRPr="00E562CD">
              <w:rPr>
                <w:rFonts w:ascii="Agency FB" w:hAnsi="Agency FB"/>
                <w:color w:val="4E4E50"/>
                <w:spacing w:val="-14"/>
                <w:sz w:val="18"/>
                <w:szCs w:val="18"/>
              </w:rPr>
              <w:t xml:space="preserve"> </w:t>
            </w:r>
            <w:r w:rsidRPr="00E562CD">
              <w:rPr>
                <w:rFonts w:ascii="Agency FB" w:hAnsi="Agency FB"/>
                <w:color w:val="4E4E50"/>
                <w:sz w:val="18"/>
                <w:szCs w:val="18"/>
              </w:rPr>
              <w:t>a</w:t>
            </w:r>
            <w:r w:rsidRPr="00E562CD">
              <w:rPr>
                <w:rFonts w:ascii="Agency FB" w:hAnsi="Agency FB"/>
                <w:color w:val="4E4E50"/>
                <w:spacing w:val="-14"/>
                <w:sz w:val="18"/>
                <w:szCs w:val="18"/>
              </w:rPr>
              <w:t xml:space="preserve"> </w:t>
            </w:r>
            <w:r w:rsidRPr="00E562CD">
              <w:rPr>
                <w:rFonts w:ascii="Agency FB" w:hAnsi="Agency FB"/>
                <w:color w:val="4E4E50"/>
                <w:sz w:val="18"/>
                <w:szCs w:val="18"/>
              </w:rPr>
              <w:t>variety</w:t>
            </w:r>
            <w:r w:rsidRPr="00E562CD">
              <w:rPr>
                <w:rFonts w:ascii="Agency FB" w:hAnsi="Agency FB"/>
                <w:color w:val="4E4E50"/>
                <w:spacing w:val="-13"/>
                <w:sz w:val="18"/>
                <w:szCs w:val="18"/>
              </w:rPr>
              <w:t xml:space="preserve"> </w:t>
            </w:r>
            <w:r w:rsidRPr="00E562CD">
              <w:rPr>
                <w:rFonts w:ascii="Agency FB" w:hAnsi="Agency FB"/>
                <w:color w:val="4E4E50"/>
                <w:sz w:val="18"/>
                <w:szCs w:val="18"/>
              </w:rPr>
              <w:t xml:space="preserve">of </w:t>
            </w:r>
            <w:r w:rsidRPr="00E562CD">
              <w:rPr>
                <w:rFonts w:ascii="Agency FB" w:hAnsi="Agency FB"/>
                <w:color w:val="4E4E50"/>
                <w:spacing w:val="-2"/>
                <w:sz w:val="18"/>
                <w:szCs w:val="18"/>
              </w:rPr>
              <w:t>thinking.</w:t>
            </w:r>
          </w:p>
          <w:p w14:paraId="04EBB0CC" w14:textId="77777777" w:rsidR="002A0BE7" w:rsidRPr="00E562CD" w:rsidRDefault="002A0BE7">
            <w:pPr>
              <w:pStyle w:val="TableParagraph"/>
              <w:numPr>
                <w:ilvl w:val="0"/>
                <w:numId w:val="202"/>
              </w:numPr>
              <w:tabs>
                <w:tab w:val="left" w:pos="464"/>
              </w:tabs>
              <w:spacing w:line="256" w:lineRule="auto"/>
              <w:ind w:left="464" w:right="1109"/>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14"/>
                <w:sz w:val="18"/>
                <w:szCs w:val="18"/>
              </w:rPr>
              <w:t xml:space="preserve"> </w:t>
            </w:r>
            <w:r w:rsidRPr="00E562CD">
              <w:rPr>
                <w:rFonts w:ascii="Agency FB" w:hAnsi="Agency FB"/>
                <w:color w:val="4E4E50"/>
                <w:sz w:val="18"/>
                <w:szCs w:val="18"/>
              </w:rPr>
              <w:t>time</w:t>
            </w:r>
            <w:r w:rsidRPr="00E562CD">
              <w:rPr>
                <w:rFonts w:ascii="Agency FB" w:hAnsi="Agency FB"/>
                <w:color w:val="4E4E50"/>
                <w:spacing w:val="-14"/>
                <w:sz w:val="18"/>
                <w:szCs w:val="18"/>
              </w:rPr>
              <w:t xml:space="preserve"> </w:t>
            </w:r>
            <w:r w:rsidRPr="00E562CD">
              <w:rPr>
                <w:rFonts w:ascii="Agency FB" w:hAnsi="Agency FB"/>
                <w:color w:val="4E4E50"/>
                <w:sz w:val="18"/>
                <w:szCs w:val="18"/>
              </w:rPr>
              <w:t xml:space="preserve">for </w:t>
            </w:r>
            <w:r w:rsidRPr="00E562CD">
              <w:rPr>
                <w:rFonts w:ascii="Agency FB" w:hAnsi="Agency FB"/>
                <w:color w:val="4E4E50"/>
                <w:spacing w:val="-2"/>
                <w:sz w:val="18"/>
                <w:szCs w:val="18"/>
              </w:rPr>
              <w:t>reﬂection.</w:t>
            </w:r>
          </w:p>
          <w:p w14:paraId="60EA2C11" w14:textId="77777777" w:rsidR="002A0BE7" w:rsidRPr="00E562CD" w:rsidRDefault="002A0BE7">
            <w:pPr>
              <w:pStyle w:val="TableParagraph"/>
              <w:numPr>
                <w:ilvl w:val="0"/>
                <w:numId w:val="202"/>
              </w:numPr>
              <w:tabs>
                <w:tab w:val="left" w:pos="464"/>
              </w:tabs>
              <w:spacing w:line="256" w:lineRule="auto"/>
              <w:ind w:left="464" w:right="408"/>
              <w:rPr>
                <w:rFonts w:ascii="Agency FB" w:hAnsi="Agency FB"/>
                <w:sz w:val="18"/>
                <w:szCs w:val="18"/>
              </w:rPr>
            </w:pPr>
            <w:r w:rsidRPr="00E562CD">
              <w:rPr>
                <w:rFonts w:ascii="Agency FB" w:hAnsi="Agency FB"/>
                <w:color w:val="4E4E50"/>
                <w:sz w:val="18"/>
                <w:szCs w:val="18"/>
              </w:rPr>
              <w:t>are</w:t>
            </w:r>
            <w:r w:rsidRPr="00E562CD">
              <w:rPr>
                <w:rFonts w:ascii="Agency FB" w:hAnsi="Agency FB"/>
                <w:color w:val="4E4E50"/>
                <w:spacing w:val="-10"/>
                <w:sz w:val="18"/>
                <w:szCs w:val="18"/>
              </w:rPr>
              <w:t xml:space="preserve"> </w:t>
            </w:r>
            <w:r w:rsidRPr="00E562CD">
              <w:rPr>
                <w:rFonts w:ascii="Agency FB" w:hAnsi="Agency FB"/>
                <w:color w:val="4E4E50"/>
                <w:sz w:val="18"/>
                <w:szCs w:val="18"/>
              </w:rPr>
              <w:t>relevant</w:t>
            </w:r>
            <w:r w:rsidRPr="00E562CD">
              <w:rPr>
                <w:rFonts w:ascii="Agency FB" w:hAnsi="Agency FB"/>
                <w:color w:val="4E4E50"/>
                <w:spacing w:val="-10"/>
                <w:sz w:val="18"/>
                <w:szCs w:val="18"/>
              </w:rPr>
              <w:t xml:space="preserve"> </w:t>
            </w:r>
            <w:r w:rsidRPr="00E562CD">
              <w:rPr>
                <w:rFonts w:ascii="Agency FB" w:hAnsi="Agency FB"/>
                <w:color w:val="4E4E50"/>
                <w:sz w:val="18"/>
                <w:szCs w:val="18"/>
              </w:rPr>
              <w:t>to</w:t>
            </w:r>
            <w:r w:rsidRPr="00E562CD">
              <w:rPr>
                <w:rFonts w:ascii="Agency FB" w:hAnsi="Agency FB"/>
                <w:color w:val="4E4E50"/>
                <w:spacing w:val="-10"/>
                <w:sz w:val="18"/>
                <w:szCs w:val="18"/>
              </w:rPr>
              <w:t xml:space="preserve"> </w:t>
            </w:r>
            <w:r w:rsidRPr="00E562CD">
              <w:rPr>
                <w:rFonts w:ascii="Agency FB" w:hAnsi="Agency FB"/>
                <w:color w:val="4E4E50"/>
                <w:sz w:val="18"/>
                <w:szCs w:val="18"/>
              </w:rPr>
              <w:t xml:space="preserve">students’ </w:t>
            </w:r>
            <w:r w:rsidRPr="00E562CD">
              <w:rPr>
                <w:rFonts w:ascii="Agency FB" w:hAnsi="Agency FB"/>
                <w:color w:val="4E4E50"/>
                <w:spacing w:val="-2"/>
                <w:sz w:val="18"/>
                <w:szCs w:val="18"/>
              </w:rPr>
              <w:t>lives.</w:t>
            </w:r>
          </w:p>
          <w:p w14:paraId="12A97D97" w14:textId="77777777" w:rsidR="002A0BE7" w:rsidRPr="00E562CD" w:rsidRDefault="002A0BE7">
            <w:pPr>
              <w:pStyle w:val="TableParagraph"/>
              <w:numPr>
                <w:ilvl w:val="0"/>
                <w:numId w:val="202"/>
              </w:numPr>
              <w:tabs>
                <w:tab w:val="left" w:pos="464"/>
              </w:tabs>
              <w:spacing w:line="256" w:lineRule="auto"/>
              <w:ind w:left="464" w:right="518"/>
              <w:rPr>
                <w:rFonts w:ascii="Agency FB" w:hAnsi="Agency FB"/>
                <w:sz w:val="18"/>
                <w:szCs w:val="18"/>
              </w:rPr>
            </w:pPr>
            <w:r w:rsidRPr="00E562CD">
              <w:rPr>
                <w:rFonts w:ascii="Agency FB" w:hAnsi="Agency FB"/>
                <w:color w:val="4E4E50"/>
                <w:sz w:val="18"/>
                <w:szCs w:val="18"/>
              </w:rPr>
              <w:t>provide</w:t>
            </w:r>
            <w:r w:rsidRPr="00E562CD">
              <w:rPr>
                <w:rFonts w:ascii="Agency FB" w:hAnsi="Agency FB"/>
                <w:color w:val="4E4E50"/>
                <w:spacing w:val="-8"/>
                <w:sz w:val="18"/>
                <w:szCs w:val="18"/>
              </w:rPr>
              <w:t xml:space="preserve"> </w:t>
            </w:r>
            <w:r w:rsidRPr="00E562CD">
              <w:rPr>
                <w:rFonts w:ascii="Agency FB" w:hAnsi="Agency FB"/>
                <w:color w:val="4E4E50"/>
                <w:sz w:val="18"/>
                <w:szCs w:val="18"/>
              </w:rPr>
              <w:t>opportunities for</w:t>
            </w:r>
            <w:r w:rsidRPr="00E562CD">
              <w:rPr>
                <w:rFonts w:ascii="Agency FB" w:hAnsi="Agency FB"/>
                <w:color w:val="4E4E50"/>
                <w:spacing w:val="40"/>
                <w:sz w:val="18"/>
                <w:szCs w:val="18"/>
              </w:rPr>
              <w:t xml:space="preserve"> </w:t>
            </w:r>
            <w:r w:rsidRPr="00E562CD">
              <w:rPr>
                <w:rFonts w:ascii="Agency FB" w:hAnsi="Agency FB"/>
                <w:color w:val="4E4E50"/>
                <w:sz w:val="18"/>
                <w:szCs w:val="18"/>
              </w:rPr>
              <w:t xml:space="preserve">student-to-student </w:t>
            </w:r>
            <w:r w:rsidRPr="00E562CD">
              <w:rPr>
                <w:rFonts w:ascii="Agency FB" w:hAnsi="Agency FB"/>
                <w:color w:val="4E4E50"/>
                <w:spacing w:val="-2"/>
                <w:sz w:val="18"/>
                <w:szCs w:val="18"/>
              </w:rPr>
              <w:t>interaction.</w:t>
            </w:r>
          </w:p>
          <w:p w14:paraId="0B43D589" w14:textId="77777777" w:rsidR="002A0BE7" w:rsidRPr="00E562CD" w:rsidRDefault="002A0BE7">
            <w:pPr>
              <w:pStyle w:val="TableParagraph"/>
              <w:numPr>
                <w:ilvl w:val="0"/>
                <w:numId w:val="202"/>
              </w:numPr>
              <w:tabs>
                <w:tab w:val="left" w:pos="464"/>
              </w:tabs>
              <w:spacing w:line="256" w:lineRule="auto"/>
              <w:ind w:left="464" w:right="421"/>
              <w:rPr>
                <w:rFonts w:ascii="Agency FB" w:hAnsi="Agency FB"/>
                <w:sz w:val="18"/>
                <w:szCs w:val="18"/>
              </w:rPr>
            </w:pPr>
            <w:r w:rsidRPr="00E562CD">
              <w:rPr>
                <w:rFonts w:ascii="Agency FB" w:hAnsi="Agency FB"/>
                <w:color w:val="4E4E50"/>
                <w:spacing w:val="-2"/>
                <w:w w:val="105"/>
                <w:sz w:val="18"/>
                <w:szCs w:val="18"/>
              </w:rPr>
              <w:t>induce</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student</w:t>
            </w:r>
            <w:r w:rsidRPr="00E562CD">
              <w:rPr>
                <w:rFonts w:ascii="Agency FB" w:hAnsi="Agency FB"/>
                <w:color w:val="4E4E50"/>
                <w:spacing w:val="-12"/>
                <w:w w:val="105"/>
                <w:sz w:val="18"/>
                <w:szCs w:val="18"/>
              </w:rPr>
              <w:t xml:space="preserve"> </w:t>
            </w:r>
            <w:r w:rsidRPr="00E562CD">
              <w:rPr>
                <w:rFonts w:ascii="Agency FB" w:hAnsi="Agency FB"/>
                <w:color w:val="4E4E50"/>
                <w:spacing w:val="-2"/>
                <w:w w:val="105"/>
                <w:sz w:val="18"/>
                <w:szCs w:val="18"/>
              </w:rPr>
              <w:t xml:space="preserve">curiosity </w:t>
            </w:r>
            <w:r w:rsidRPr="00E562CD">
              <w:rPr>
                <w:rFonts w:ascii="Agency FB" w:hAnsi="Agency FB"/>
                <w:color w:val="4E4E50"/>
                <w:w w:val="105"/>
                <w:sz w:val="18"/>
                <w:szCs w:val="18"/>
              </w:rPr>
              <w:t>and suspense.</w:t>
            </w:r>
          </w:p>
          <w:p w14:paraId="4463ADC7" w14:textId="77777777" w:rsidR="002A0BE7" w:rsidRPr="00E562CD" w:rsidRDefault="002A0BE7">
            <w:pPr>
              <w:pStyle w:val="TableParagraph"/>
              <w:numPr>
                <w:ilvl w:val="0"/>
                <w:numId w:val="202"/>
              </w:numPr>
              <w:tabs>
                <w:tab w:val="left" w:pos="464"/>
              </w:tabs>
              <w:spacing w:before="109" w:line="249" w:lineRule="auto"/>
              <w:ind w:left="464" w:right="215"/>
              <w:rPr>
                <w:rFonts w:ascii="Agency FB" w:hAnsi="Agency FB"/>
                <w:sz w:val="18"/>
                <w:szCs w:val="18"/>
              </w:rPr>
            </w:pPr>
            <w:r w:rsidRPr="00E562CD">
              <w:rPr>
                <w:rFonts w:ascii="Agency FB" w:hAnsi="Agency FB"/>
                <w:color w:val="4E4E50"/>
                <w:w w:val="105"/>
                <w:sz w:val="18"/>
                <w:szCs w:val="18"/>
              </w:rPr>
              <w:t>provide students with choices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when </w:t>
            </w:r>
            <w:r w:rsidRPr="00E562CD">
              <w:rPr>
                <w:rFonts w:ascii="Agency FB" w:hAnsi="Agency FB"/>
                <w:color w:val="4E4E50"/>
                <w:spacing w:val="-2"/>
                <w:w w:val="105"/>
                <w:sz w:val="18"/>
                <w:szCs w:val="18"/>
              </w:rPr>
              <w:t>appropriate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and</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aligned </w:t>
            </w:r>
            <w:r w:rsidRPr="00E562CD">
              <w:rPr>
                <w:rFonts w:ascii="Agency FB" w:hAnsi="Agency FB"/>
                <w:color w:val="4E4E50"/>
                <w:w w:val="105"/>
                <w:sz w:val="18"/>
                <w:szCs w:val="18"/>
              </w:rPr>
              <w:t xml:space="preserve">to the learning </w:t>
            </w:r>
            <w:r w:rsidRPr="00E562CD">
              <w:rPr>
                <w:rFonts w:ascii="Agency FB" w:hAnsi="Agency FB"/>
                <w:color w:val="4E4E50"/>
                <w:spacing w:val="-2"/>
                <w:w w:val="105"/>
                <w:sz w:val="18"/>
                <w:szCs w:val="18"/>
              </w:rPr>
              <w:t xml:space="preserve">objectives. Incorporate standards-based </w:t>
            </w:r>
            <w:r w:rsidRPr="00E562CD">
              <w:rPr>
                <w:rFonts w:ascii="Agency FB" w:hAnsi="Agency FB"/>
                <w:color w:val="4E4E50"/>
                <w:sz w:val="18"/>
                <w:szCs w:val="18"/>
              </w:rPr>
              <w:t>resources,</w:t>
            </w:r>
            <w:r w:rsidRPr="00E562CD">
              <w:rPr>
                <w:rFonts w:ascii="Agency FB" w:hAnsi="Agency FB"/>
                <w:color w:val="4E4E50"/>
                <w:spacing w:val="19"/>
                <w:sz w:val="18"/>
                <w:szCs w:val="18"/>
              </w:rPr>
              <w:t xml:space="preserve"> </w:t>
            </w:r>
            <w:r w:rsidRPr="00E562CD">
              <w:rPr>
                <w:rFonts w:ascii="Agency FB" w:hAnsi="Agency FB"/>
                <w:color w:val="4E4E50"/>
                <w:spacing w:val="-2"/>
                <w:sz w:val="18"/>
                <w:szCs w:val="18"/>
              </w:rPr>
              <w:t xml:space="preserve">where </w:t>
            </w:r>
            <w:r w:rsidRPr="00E562CD">
              <w:rPr>
                <w:rFonts w:ascii="Agency FB" w:hAnsi="Agency FB"/>
                <w:color w:val="4E4E50"/>
                <w:sz w:val="18"/>
                <w:szCs w:val="18"/>
              </w:rPr>
              <w:t>appropriate, to support individual and whole</w:t>
            </w:r>
            <w:r w:rsidRPr="00E562CD">
              <w:rPr>
                <w:rFonts w:ascii="Agency FB" w:hAnsi="Agency FB"/>
                <w:color w:val="4E4E50"/>
                <w:spacing w:val="80"/>
                <w:sz w:val="18"/>
                <w:szCs w:val="18"/>
              </w:rPr>
              <w:t xml:space="preserve"> </w:t>
            </w:r>
            <w:r w:rsidRPr="00E562CD">
              <w:rPr>
                <w:rFonts w:ascii="Agency FB" w:hAnsi="Agency FB"/>
                <w:color w:val="4E4E50"/>
                <w:sz w:val="18"/>
                <w:szCs w:val="18"/>
              </w:rPr>
              <w:t>group understanding (e.g.,</w:t>
            </w:r>
            <w:r w:rsidRPr="00E562CD">
              <w:rPr>
                <w:rFonts w:ascii="Agency FB" w:hAnsi="Agency FB"/>
                <w:color w:val="4E4E50"/>
                <w:w w:val="105"/>
                <w:sz w:val="18"/>
                <w:szCs w:val="18"/>
              </w:rPr>
              <w:t xml:space="preserve"> visuals,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multimedia, </w:t>
            </w:r>
            <w:r w:rsidRPr="00E562CD">
              <w:rPr>
                <w:rFonts w:ascii="Agency FB" w:hAnsi="Agency FB"/>
                <w:color w:val="4E4E50"/>
                <w:sz w:val="18"/>
                <w:szCs w:val="18"/>
              </w:rPr>
              <w:t>technology,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manipulatives, </w:t>
            </w:r>
            <w:r w:rsidRPr="00E562CD">
              <w:rPr>
                <w:rFonts w:ascii="Agency FB" w:hAnsi="Agency FB"/>
                <w:color w:val="4E4E50"/>
                <w:w w:val="105"/>
                <w:sz w:val="18"/>
                <w:szCs w:val="18"/>
              </w:rPr>
              <w:t>materials from</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 xml:space="preserve">external sources, such as </w:t>
            </w:r>
            <w:r w:rsidRPr="00E562CD">
              <w:rPr>
                <w:rFonts w:ascii="Agency FB" w:hAnsi="Agency FB"/>
                <w:color w:val="4E4E50"/>
                <w:spacing w:val="-2"/>
                <w:w w:val="105"/>
                <w:sz w:val="18"/>
                <w:szCs w:val="18"/>
              </w:rPr>
              <w:t>museums/cultural</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centers, etc. when not available in the</w:t>
            </w:r>
          </w:p>
          <w:p w14:paraId="3F0E904C" w14:textId="77777777" w:rsidR="002A0BE7" w:rsidRPr="00F720EA" w:rsidRDefault="002A0BE7" w:rsidP="002A0BE7">
            <w:pPr>
              <w:pStyle w:val="TableParagraph"/>
              <w:spacing w:line="247" w:lineRule="auto"/>
              <w:ind w:left="464"/>
              <w:rPr>
                <w:rFonts w:ascii="Agency FB" w:hAnsi="Agency FB"/>
                <w:sz w:val="18"/>
                <w:szCs w:val="18"/>
              </w:rPr>
            </w:pPr>
            <w:r w:rsidRPr="00E562CD">
              <w:rPr>
                <w:rFonts w:ascii="Agency FB" w:hAnsi="Agency FB"/>
                <w:color w:val="4E4E50"/>
                <w:sz w:val="18"/>
                <w:szCs w:val="18"/>
              </w:rPr>
              <w:t>high-quality</w:t>
            </w:r>
            <w:r w:rsidRPr="00E562CD">
              <w:rPr>
                <w:rFonts w:ascii="Agency FB" w:hAnsi="Agency FB"/>
                <w:color w:val="4E4E50"/>
                <w:spacing w:val="-8"/>
                <w:sz w:val="18"/>
                <w:szCs w:val="18"/>
              </w:rPr>
              <w:t xml:space="preserve"> </w:t>
            </w:r>
            <w:r w:rsidRPr="00E562CD">
              <w:rPr>
                <w:rFonts w:ascii="Agency FB" w:hAnsi="Agency FB"/>
                <w:color w:val="4E4E50"/>
                <w:sz w:val="18"/>
                <w:szCs w:val="18"/>
              </w:rPr>
              <w:t xml:space="preserve">instructional </w:t>
            </w:r>
            <w:r w:rsidRPr="00E562CD">
              <w:rPr>
                <w:rFonts w:ascii="Agency FB" w:hAnsi="Agency FB"/>
                <w:color w:val="4E4E50"/>
                <w:spacing w:val="-2"/>
                <w:sz w:val="18"/>
                <w:szCs w:val="18"/>
              </w:rPr>
              <w:t>materials).</w:t>
            </w:r>
          </w:p>
          <w:p w14:paraId="2CC287C1" w14:textId="77777777" w:rsidR="002A0BE7" w:rsidRPr="00E562CD" w:rsidRDefault="002A0BE7" w:rsidP="002A0BE7">
            <w:pPr>
              <w:pStyle w:val="TableParagraph"/>
              <w:spacing w:line="247" w:lineRule="auto"/>
              <w:ind w:left="104" w:right="480"/>
              <w:rPr>
                <w:rFonts w:ascii="Agency FB" w:hAnsi="Agency FB"/>
                <w:sz w:val="18"/>
                <w:szCs w:val="18"/>
              </w:rPr>
            </w:pPr>
            <w:r w:rsidRPr="00E562CD">
              <w:rPr>
                <w:rFonts w:ascii="Agency FB" w:hAnsi="Agency FB"/>
                <w:color w:val="4E4E50"/>
                <w:sz w:val="18"/>
                <w:szCs w:val="18"/>
              </w:rPr>
              <w:t>When participating in groups, nearly all students:</w:t>
            </w:r>
          </w:p>
          <w:p w14:paraId="3DDED047" w14:textId="77777777" w:rsidR="002A0BE7" w:rsidRPr="00E562CD" w:rsidRDefault="002A0BE7">
            <w:pPr>
              <w:pStyle w:val="TableParagraph"/>
              <w:numPr>
                <w:ilvl w:val="0"/>
                <w:numId w:val="198"/>
              </w:numPr>
              <w:tabs>
                <w:tab w:val="left" w:pos="464"/>
              </w:tabs>
              <w:spacing w:before="17" w:line="242" w:lineRule="auto"/>
              <w:ind w:left="464" w:right="740"/>
              <w:rPr>
                <w:rFonts w:ascii="Agency FB" w:hAnsi="Agency FB"/>
                <w:sz w:val="18"/>
                <w:szCs w:val="18"/>
              </w:rPr>
            </w:pPr>
            <w:r w:rsidRPr="00E562CD">
              <w:rPr>
                <w:rFonts w:ascii="Agency FB" w:hAnsi="Agency FB"/>
                <w:color w:val="4E4E50"/>
                <w:spacing w:val="-2"/>
                <w:w w:val="105"/>
                <w:sz w:val="18"/>
                <w:szCs w:val="18"/>
              </w:rPr>
              <w:t>know</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their</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roles</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and </w:t>
            </w:r>
            <w:r w:rsidRPr="00E562CD">
              <w:rPr>
                <w:rFonts w:ascii="Agency FB" w:hAnsi="Agency FB"/>
                <w:color w:val="4E4E50"/>
                <w:w w:val="105"/>
                <w:sz w:val="18"/>
                <w:szCs w:val="18"/>
              </w:rPr>
              <w:t>responsibilities</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and group</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 xml:space="preserve">work </w:t>
            </w:r>
            <w:r w:rsidRPr="00E562CD">
              <w:rPr>
                <w:rFonts w:ascii="Agency FB" w:hAnsi="Agency FB"/>
                <w:color w:val="4E4E50"/>
                <w:spacing w:val="-2"/>
                <w:w w:val="105"/>
                <w:sz w:val="18"/>
                <w:szCs w:val="18"/>
              </w:rPr>
              <w:t>expectations.</w:t>
            </w:r>
          </w:p>
          <w:p w14:paraId="693F491E" w14:textId="27E9137A" w:rsidR="00C44587" w:rsidRPr="00E562CD" w:rsidRDefault="002A0BE7">
            <w:pPr>
              <w:pStyle w:val="TableParagraph"/>
              <w:numPr>
                <w:ilvl w:val="0"/>
                <w:numId w:val="197"/>
              </w:numPr>
              <w:tabs>
                <w:tab w:val="left" w:pos="464"/>
              </w:tabs>
              <w:spacing w:before="17" w:line="242" w:lineRule="auto"/>
              <w:ind w:left="454" w:right="730"/>
              <w:rPr>
                <w:rFonts w:ascii="Agency FB" w:hAnsi="Agency FB"/>
                <w:sz w:val="18"/>
                <w:szCs w:val="18"/>
              </w:rPr>
            </w:pPr>
            <w:r w:rsidRPr="00E562CD">
              <w:rPr>
                <w:rFonts w:ascii="Agency FB" w:hAnsi="Agency FB"/>
                <w:color w:val="4E4E50"/>
                <w:spacing w:val="-2"/>
                <w:w w:val="105"/>
                <w:sz w:val="18"/>
                <w:szCs w:val="18"/>
              </w:rPr>
              <w:t>are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held</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accountable</w:t>
            </w:r>
            <w:r w:rsidRPr="00E562CD">
              <w:rPr>
                <w:rFonts w:ascii="Agency FB" w:hAnsi="Agency FB"/>
                <w:color w:val="4E4E50"/>
                <w:spacing w:val="-14"/>
                <w:w w:val="105"/>
                <w:sz w:val="18"/>
                <w:szCs w:val="18"/>
              </w:rPr>
              <w:t xml:space="preserve"> </w:t>
            </w:r>
            <w:r w:rsidRPr="00E562CD">
              <w:rPr>
                <w:rFonts w:ascii="Agency FB" w:hAnsi="Agency FB"/>
                <w:color w:val="4E4E50"/>
                <w:spacing w:val="-2"/>
                <w:w w:val="105"/>
                <w:sz w:val="18"/>
                <w:szCs w:val="18"/>
              </w:rPr>
              <w:t xml:space="preserve">for </w:t>
            </w:r>
            <w:r w:rsidRPr="00E562CD">
              <w:rPr>
                <w:rFonts w:ascii="Agency FB" w:hAnsi="Agency FB"/>
                <w:color w:val="4E4E50"/>
                <w:w w:val="105"/>
                <w:sz w:val="18"/>
                <w:szCs w:val="18"/>
              </w:rPr>
              <w:t>group</w:t>
            </w:r>
            <w:r w:rsidRPr="00E562CD">
              <w:rPr>
                <w:rFonts w:ascii="Agency FB" w:hAnsi="Agency FB"/>
                <w:color w:val="4E4E50"/>
                <w:spacing w:val="40"/>
                <w:w w:val="105"/>
                <w:sz w:val="18"/>
                <w:szCs w:val="18"/>
              </w:rPr>
              <w:t xml:space="preserve"> </w:t>
            </w:r>
            <w:r w:rsidRPr="00E562CD">
              <w:rPr>
                <w:rFonts w:ascii="Agency FB" w:hAnsi="Agency FB"/>
                <w:color w:val="4E4E50"/>
                <w:w w:val="105"/>
                <w:sz w:val="18"/>
                <w:szCs w:val="18"/>
              </w:rPr>
              <w:t>work and individual</w:t>
            </w:r>
            <w:r w:rsidRPr="00E562CD">
              <w:rPr>
                <w:rFonts w:ascii="Agency FB" w:hAnsi="Agency FB"/>
                <w:color w:val="4E4E50"/>
                <w:spacing w:val="-11"/>
                <w:w w:val="105"/>
                <w:sz w:val="18"/>
                <w:szCs w:val="18"/>
              </w:rPr>
              <w:t xml:space="preserve"> </w:t>
            </w:r>
            <w:r w:rsidRPr="00E562CD">
              <w:rPr>
                <w:rFonts w:ascii="Agency FB" w:hAnsi="Agency FB"/>
                <w:color w:val="4E4E50"/>
                <w:w w:val="105"/>
                <w:sz w:val="18"/>
                <w:szCs w:val="18"/>
              </w:rPr>
              <w:t>work.</w:t>
            </w:r>
          </w:p>
        </w:tc>
        <w:tc>
          <w:tcPr>
            <w:tcW w:w="3150" w:type="dxa"/>
            <w:gridSpan w:val="2"/>
            <w:tcBorders>
              <w:top w:val="single" w:sz="8" w:space="0" w:color="D4D4D4"/>
              <w:left w:val="single" w:sz="8" w:space="0" w:color="D4D4D4"/>
              <w:bottom w:val="single" w:sz="8" w:space="0" w:color="D4D4D4"/>
              <w:right w:val="single" w:sz="8" w:space="0" w:color="D4D4D4"/>
            </w:tcBorders>
          </w:tcPr>
          <w:p w14:paraId="49472BE7" w14:textId="77777777" w:rsidR="00E05E63" w:rsidRPr="009443DC" w:rsidRDefault="00E05E63" w:rsidP="00E05E63">
            <w:pPr>
              <w:pStyle w:val="TableParagraph"/>
              <w:spacing w:line="247" w:lineRule="auto"/>
              <w:ind w:left="94" w:right="513"/>
              <w:rPr>
                <w:rFonts w:ascii="Agency FB" w:hAnsi="Agency FB"/>
                <w:sz w:val="16"/>
                <w:szCs w:val="16"/>
              </w:rPr>
            </w:pPr>
            <w:r w:rsidRPr="009443DC">
              <w:rPr>
                <w:rFonts w:ascii="Agency FB" w:hAnsi="Agency FB"/>
                <w:color w:val="4E4E50"/>
                <w:w w:val="105"/>
                <w:sz w:val="16"/>
                <w:szCs w:val="16"/>
              </w:rPr>
              <w:t xml:space="preserve">Activities and materials </w:t>
            </w:r>
            <w:r w:rsidRPr="009443DC">
              <w:rPr>
                <w:rFonts w:ascii="Agency FB" w:hAnsi="Agency FB"/>
                <w:color w:val="4E4E50"/>
                <w:sz w:val="16"/>
                <w:szCs w:val="16"/>
              </w:rPr>
              <w:t>include</w:t>
            </w:r>
            <w:r w:rsidRPr="009443DC">
              <w:rPr>
                <w:rFonts w:ascii="Agency FB" w:hAnsi="Agency FB"/>
                <w:color w:val="4E4E50"/>
                <w:spacing w:val="-7"/>
                <w:sz w:val="16"/>
                <w:szCs w:val="16"/>
              </w:rPr>
              <w:t xml:space="preserve"> </w:t>
            </w:r>
            <w:r w:rsidRPr="009443DC">
              <w:rPr>
                <w:rFonts w:ascii="Agency FB" w:hAnsi="Agency FB"/>
                <w:color w:val="4E4E50"/>
                <w:sz w:val="16"/>
                <w:szCs w:val="16"/>
              </w:rPr>
              <w:t>all</w:t>
            </w:r>
            <w:r w:rsidRPr="009443DC">
              <w:rPr>
                <w:rFonts w:ascii="Agency FB" w:hAnsi="Agency FB"/>
                <w:color w:val="4E4E50"/>
                <w:spacing w:val="-7"/>
                <w:sz w:val="16"/>
                <w:szCs w:val="16"/>
              </w:rPr>
              <w:t xml:space="preserve"> </w:t>
            </w:r>
            <w:r w:rsidRPr="009443DC">
              <w:rPr>
                <w:rFonts w:ascii="Agency FB" w:hAnsi="Agency FB"/>
                <w:color w:val="4E4E50"/>
                <w:sz w:val="16"/>
                <w:szCs w:val="16"/>
              </w:rPr>
              <w:t>the</w:t>
            </w:r>
            <w:r w:rsidRPr="009443DC">
              <w:rPr>
                <w:rFonts w:ascii="Agency FB" w:hAnsi="Agency FB"/>
                <w:color w:val="4E4E50"/>
                <w:spacing w:val="-7"/>
                <w:sz w:val="16"/>
                <w:szCs w:val="16"/>
              </w:rPr>
              <w:t xml:space="preserve"> </w:t>
            </w:r>
            <w:r w:rsidRPr="009443DC">
              <w:rPr>
                <w:rFonts w:ascii="Agency FB" w:hAnsi="Agency FB"/>
                <w:color w:val="4E4E50"/>
                <w:sz w:val="16"/>
                <w:szCs w:val="16"/>
              </w:rPr>
              <w:t>following:</w:t>
            </w:r>
          </w:p>
          <w:p w14:paraId="4A6C0872" w14:textId="77777777" w:rsidR="00E05E63" w:rsidRPr="009443DC" w:rsidRDefault="00E05E63">
            <w:pPr>
              <w:pStyle w:val="TableParagraph"/>
              <w:numPr>
                <w:ilvl w:val="0"/>
                <w:numId w:val="203"/>
              </w:numPr>
              <w:tabs>
                <w:tab w:val="left" w:pos="454"/>
              </w:tabs>
              <w:spacing w:line="257" w:lineRule="auto"/>
              <w:ind w:left="461" w:right="144" w:hanging="274"/>
              <w:rPr>
                <w:rFonts w:ascii="Agency FB" w:hAnsi="Agency FB"/>
                <w:sz w:val="16"/>
                <w:szCs w:val="16"/>
              </w:rPr>
            </w:pPr>
            <w:r w:rsidRPr="009443DC">
              <w:rPr>
                <w:rFonts w:ascii="Agency FB" w:hAnsi="Agency FB"/>
                <w:color w:val="4E4E50"/>
                <w:w w:val="105"/>
                <w:sz w:val="16"/>
                <w:szCs w:val="16"/>
              </w:rPr>
              <w:t>support</w:t>
            </w:r>
            <w:r w:rsidRPr="009443DC">
              <w:rPr>
                <w:rFonts w:ascii="Agency FB" w:hAnsi="Agency FB"/>
                <w:color w:val="4E4E50"/>
                <w:spacing w:val="-15"/>
                <w:w w:val="105"/>
                <w:sz w:val="16"/>
                <w:szCs w:val="16"/>
              </w:rPr>
              <w:t xml:space="preserve"> </w:t>
            </w:r>
            <w:r w:rsidRPr="009443DC">
              <w:rPr>
                <w:rFonts w:ascii="Agency FB" w:hAnsi="Agency FB"/>
                <w:color w:val="4E4E50"/>
                <w:w w:val="105"/>
                <w:sz w:val="16"/>
                <w:szCs w:val="16"/>
              </w:rPr>
              <w:t>the</w:t>
            </w:r>
            <w:r w:rsidRPr="009443DC">
              <w:rPr>
                <w:rFonts w:ascii="Agency FB" w:hAnsi="Agency FB"/>
                <w:color w:val="4E4E50"/>
                <w:spacing w:val="-14"/>
                <w:w w:val="105"/>
                <w:sz w:val="16"/>
                <w:szCs w:val="16"/>
              </w:rPr>
              <w:t xml:space="preserve"> </w:t>
            </w:r>
            <w:r w:rsidRPr="009443DC">
              <w:rPr>
                <w:rFonts w:ascii="Agency FB" w:hAnsi="Agency FB"/>
                <w:color w:val="4E4E50"/>
                <w:w w:val="105"/>
                <w:sz w:val="16"/>
                <w:szCs w:val="16"/>
              </w:rPr>
              <w:t>lesson o</w:t>
            </w:r>
            <w:r w:rsidRPr="009443DC">
              <w:rPr>
                <w:rFonts w:ascii="Agency FB" w:hAnsi="Agency FB"/>
                <w:color w:val="4E4E50"/>
                <w:spacing w:val="-2"/>
                <w:w w:val="105"/>
                <w:sz w:val="16"/>
                <w:szCs w:val="16"/>
              </w:rPr>
              <w:t>bjectives.</w:t>
            </w:r>
          </w:p>
          <w:p w14:paraId="2D8CDADA" w14:textId="77777777" w:rsidR="00E05E63" w:rsidRPr="009443DC" w:rsidRDefault="00E05E63">
            <w:pPr>
              <w:pStyle w:val="TableParagraph"/>
              <w:numPr>
                <w:ilvl w:val="0"/>
                <w:numId w:val="203"/>
              </w:numPr>
              <w:tabs>
                <w:tab w:val="left" w:pos="453"/>
              </w:tabs>
              <w:ind w:left="453" w:hanging="269"/>
              <w:rPr>
                <w:rFonts w:ascii="Agency FB" w:hAnsi="Agency FB"/>
                <w:sz w:val="16"/>
                <w:szCs w:val="16"/>
              </w:rPr>
            </w:pPr>
            <w:r w:rsidRPr="009443DC">
              <w:rPr>
                <w:rFonts w:ascii="Agency FB" w:hAnsi="Agency FB"/>
                <w:color w:val="4E4E50"/>
                <w:sz w:val="16"/>
                <w:szCs w:val="16"/>
              </w:rPr>
              <w:t>are</w:t>
            </w:r>
            <w:r w:rsidRPr="009443DC">
              <w:rPr>
                <w:rFonts w:ascii="Agency FB" w:hAnsi="Agency FB"/>
                <w:color w:val="4E4E50"/>
                <w:spacing w:val="-6"/>
                <w:sz w:val="16"/>
                <w:szCs w:val="16"/>
              </w:rPr>
              <w:t xml:space="preserve"> </w:t>
            </w:r>
            <w:r w:rsidRPr="009443DC">
              <w:rPr>
                <w:rFonts w:ascii="Agency FB" w:hAnsi="Agency FB"/>
                <w:color w:val="4E4E50"/>
                <w:spacing w:val="-2"/>
                <w:sz w:val="16"/>
                <w:szCs w:val="16"/>
              </w:rPr>
              <w:t>challenging.</w:t>
            </w:r>
          </w:p>
          <w:p w14:paraId="0FB4A415" w14:textId="77777777" w:rsidR="00E05E63" w:rsidRPr="009443DC" w:rsidRDefault="00E05E63">
            <w:pPr>
              <w:pStyle w:val="TableParagraph"/>
              <w:numPr>
                <w:ilvl w:val="0"/>
                <w:numId w:val="203"/>
              </w:numPr>
              <w:tabs>
                <w:tab w:val="left" w:pos="454"/>
              </w:tabs>
              <w:spacing w:line="257" w:lineRule="auto"/>
              <w:ind w:left="461" w:right="288" w:hanging="274"/>
              <w:rPr>
                <w:rFonts w:ascii="Agency FB" w:hAnsi="Agency FB"/>
                <w:sz w:val="16"/>
                <w:szCs w:val="16"/>
              </w:rPr>
            </w:pPr>
            <w:r w:rsidRPr="009443DC">
              <w:rPr>
                <w:rFonts w:ascii="Agency FB" w:hAnsi="Agency FB"/>
                <w:color w:val="4E4E50"/>
                <w:spacing w:val="-2"/>
                <w:w w:val="105"/>
                <w:sz w:val="16"/>
                <w:szCs w:val="16"/>
              </w:rPr>
              <w:t>sustain</w:t>
            </w:r>
            <w:r w:rsidRPr="009443DC">
              <w:rPr>
                <w:rFonts w:ascii="Agency FB" w:hAnsi="Agency FB"/>
                <w:color w:val="4E4E50"/>
                <w:spacing w:val="-14"/>
                <w:w w:val="105"/>
                <w:sz w:val="16"/>
                <w:szCs w:val="16"/>
              </w:rPr>
              <w:t xml:space="preserve"> </w:t>
            </w:r>
            <w:r w:rsidRPr="009443DC">
              <w:rPr>
                <w:rFonts w:ascii="Agency FB" w:hAnsi="Agency FB"/>
                <w:color w:val="4E4E50"/>
                <w:spacing w:val="-2"/>
                <w:w w:val="105"/>
                <w:sz w:val="16"/>
                <w:szCs w:val="16"/>
              </w:rPr>
              <w:t>students’ attention.</w:t>
            </w:r>
          </w:p>
          <w:p w14:paraId="200766AA" w14:textId="77777777" w:rsidR="00E05E63" w:rsidRPr="009443DC" w:rsidRDefault="00E05E63">
            <w:pPr>
              <w:pStyle w:val="TableParagraph"/>
              <w:numPr>
                <w:ilvl w:val="0"/>
                <w:numId w:val="203"/>
              </w:numPr>
              <w:tabs>
                <w:tab w:val="left" w:pos="454"/>
              </w:tabs>
              <w:spacing w:line="257" w:lineRule="auto"/>
              <w:ind w:left="461" w:right="288" w:hanging="274"/>
              <w:rPr>
                <w:rFonts w:ascii="Agency FB" w:hAnsi="Agency FB"/>
                <w:sz w:val="16"/>
                <w:szCs w:val="16"/>
              </w:rPr>
            </w:pPr>
            <w:r w:rsidRPr="009443DC">
              <w:rPr>
                <w:rFonts w:ascii="Agency FB" w:hAnsi="Agency FB"/>
                <w:color w:val="4E4E50"/>
                <w:sz w:val="16"/>
                <w:szCs w:val="16"/>
              </w:rPr>
              <w:t>elicit</w:t>
            </w:r>
            <w:r w:rsidRPr="009443DC">
              <w:rPr>
                <w:rFonts w:ascii="Agency FB" w:hAnsi="Agency FB"/>
                <w:color w:val="4E4E50"/>
                <w:spacing w:val="-14"/>
                <w:sz w:val="16"/>
                <w:szCs w:val="16"/>
              </w:rPr>
              <w:t xml:space="preserve"> </w:t>
            </w:r>
            <w:r w:rsidRPr="009443DC">
              <w:rPr>
                <w:rFonts w:ascii="Agency FB" w:hAnsi="Agency FB"/>
                <w:color w:val="4E4E50"/>
                <w:sz w:val="16"/>
                <w:szCs w:val="16"/>
              </w:rPr>
              <w:t>a</w:t>
            </w:r>
            <w:r w:rsidRPr="009443DC">
              <w:rPr>
                <w:rFonts w:ascii="Agency FB" w:hAnsi="Agency FB"/>
                <w:color w:val="4E4E50"/>
                <w:spacing w:val="-14"/>
                <w:sz w:val="16"/>
                <w:szCs w:val="16"/>
              </w:rPr>
              <w:t xml:space="preserve"> </w:t>
            </w:r>
            <w:r w:rsidRPr="009443DC">
              <w:rPr>
                <w:rFonts w:ascii="Agency FB" w:hAnsi="Agency FB"/>
                <w:color w:val="4E4E50"/>
                <w:sz w:val="16"/>
                <w:szCs w:val="16"/>
              </w:rPr>
              <w:t>variety</w:t>
            </w:r>
            <w:r w:rsidRPr="009443DC">
              <w:rPr>
                <w:rFonts w:ascii="Agency FB" w:hAnsi="Agency FB"/>
                <w:color w:val="4E4E50"/>
                <w:spacing w:val="-13"/>
                <w:sz w:val="16"/>
                <w:szCs w:val="16"/>
              </w:rPr>
              <w:t xml:space="preserve"> </w:t>
            </w:r>
            <w:r w:rsidRPr="009443DC">
              <w:rPr>
                <w:rFonts w:ascii="Agency FB" w:hAnsi="Agency FB"/>
                <w:color w:val="4E4E50"/>
                <w:sz w:val="16"/>
                <w:szCs w:val="16"/>
              </w:rPr>
              <w:t xml:space="preserve">of </w:t>
            </w:r>
            <w:r w:rsidRPr="009443DC">
              <w:rPr>
                <w:rFonts w:ascii="Agency FB" w:hAnsi="Agency FB"/>
                <w:color w:val="4E4E50"/>
                <w:spacing w:val="-2"/>
                <w:sz w:val="16"/>
                <w:szCs w:val="16"/>
              </w:rPr>
              <w:t>thinking.</w:t>
            </w:r>
          </w:p>
          <w:p w14:paraId="56FA419A" w14:textId="77777777" w:rsidR="00E05E63" w:rsidRPr="009443DC" w:rsidRDefault="00E05E63">
            <w:pPr>
              <w:pStyle w:val="TableParagraph"/>
              <w:numPr>
                <w:ilvl w:val="0"/>
                <w:numId w:val="203"/>
              </w:numPr>
              <w:tabs>
                <w:tab w:val="left" w:pos="454"/>
              </w:tabs>
              <w:spacing w:line="257" w:lineRule="auto"/>
              <w:ind w:left="461" w:right="576" w:hanging="274"/>
              <w:rPr>
                <w:rFonts w:ascii="Agency FB" w:hAnsi="Agency FB"/>
                <w:sz w:val="16"/>
                <w:szCs w:val="16"/>
              </w:rPr>
            </w:pPr>
            <w:r w:rsidRPr="009443DC">
              <w:rPr>
                <w:rFonts w:ascii="Agency FB" w:hAnsi="Agency FB"/>
                <w:color w:val="4E4E50"/>
                <w:sz w:val="16"/>
                <w:szCs w:val="16"/>
              </w:rPr>
              <w:t>provide</w:t>
            </w:r>
            <w:r w:rsidRPr="009443DC">
              <w:rPr>
                <w:rFonts w:ascii="Agency FB" w:hAnsi="Agency FB"/>
                <w:color w:val="4E4E50"/>
                <w:spacing w:val="-14"/>
                <w:sz w:val="16"/>
                <w:szCs w:val="16"/>
              </w:rPr>
              <w:t xml:space="preserve"> </w:t>
            </w:r>
            <w:r w:rsidRPr="009443DC">
              <w:rPr>
                <w:rFonts w:ascii="Agency FB" w:hAnsi="Agency FB"/>
                <w:color w:val="4E4E50"/>
                <w:sz w:val="16"/>
                <w:szCs w:val="16"/>
              </w:rPr>
              <w:t>time</w:t>
            </w:r>
            <w:r w:rsidRPr="009443DC">
              <w:rPr>
                <w:rFonts w:ascii="Agency FB" w:hAnsi="Agency FB"/>
                <w:color w:val="4E4E50"/>
                <w:spacing w:val="-14"/>
                <w:sz w:val="16"/>
                <w:szCs w:val="16"/>
              </w:rPr>
              <w:t xml:space="preserve"> </w:t>
            </w:r>
            <w:r w:rsidRPr="009443DC">
              <w:rPr>
                <w:rFonts w:ascii="Agency FB" w:hAnsi="Agency FB"/>
                <w:color w:val="4E4E50"/>
                <w:sz w:val="16"/>
                <w:szCs w:val="16"/>
              </w:rPr>
              <w:t>for r</w:t>
            </w:r>
            <w:r w:rsidRPr="009443DC">
              <w:rPr>
                <w:rFonts w:ascii="Agency FB" w:hAnsi="Agency FB"/>
                <w:color w:val="4E4E50"/>
                <w:spacing w:val="-2"/>
                <w:sz w:val="16"/>
                <w:szCs w:val="16"/>
              </w:rPr>
              <w:t>eﬂection.</w:t>
            </w:r>
          </w:p>
          <w:p w14:paraId="59B3937A" w14:textId="77777777" w:rsidR="00E05E63" w:rsidRPr="009443DC" w:rsidRDefault="00E05E63">
            <w:pPr>
              <w:pStyle w:val="TableParagraph"/>
              <w:numPr>
                <w:ilvl w:val="0"/>
                <w:numId w:val="203"/>
              </w:numPr>
              <w:tabs>
                <w:tab w:val="left" w:pos="454"/>
              </w:tabs>
              <w:spacing w:line="256" w:lineRule="auto"/>
              <w:ind w:left="454" w:right="398"/>
              <w:rPr>
                <w:rFonts w:ascii="Agency FB" w:hAnsi="Agency FB"/>
                <w:sz w:val="16"/>
                <w:szCs w:val="16"/>
              </w:rPr>
            </w:pPr>
            <w:r w:rsidRPr="009443DC">
              <w:rPr>
                <w:rFonts w:ascii="Agency FB" w:hAnsi="Agency FB"/>
                <w:color w:val="4E4E50"/>
                <w:sz w:val="16"/>
                <w:szCs w:val="16"/>
              </w:rPr>
              <w:t>are</w:t>
            </w:r>
            <w:r w:rsidRPr="009443DC">
              <w:rPr>
                <w:rFonts w:ascii="Agency FB" w:hAnsi="Agency FB"/>
                <w:color w:val="4E4E50"/>
                <w:spacing w:val="-10"/>
                <w:sz w:val="16"/>
                <w:szCs w:val="16"/>
              </w:rPr>
              <w:t xml:space="preserve"> </w:t>
            </w:r>
            <w:r w:rsidRPr="009443DC">
              <w:rPr>
                <w:rFonts w:ascii="Agency FB" w:hAnsi="Agency FB"/>
                <w:color w:val="4E4E50"/>
                <w:sz w:val="16"/>
                <w:szCs w:val="16"/>
              </w:rPr>
              <w:t>relevant</w:t>
            </w:r>
            <w:r w:rsidRPr="009443DC">
              <w:rPr>
                <w:rFonts w:ascii="Agency FB" w:hAnsi="Agency FB"/>
                <w:color w:val="4E4E50"/>
                <w:spacing w:val="-10"/>
                <w:sz w:val="16"/>
                <w:szCs w:val="16"/>
              </w:rPr>
              <w:t xml:space="preserve"> </w:t>
            </w:r>
            <w:r w:rsidRPr="009443DC">
              <w:rPr>
                <w:rFonts w:ascii="Agency FB" w:hAnsi="Agency FB"/>
                <w:color w:val="4E4E50"/>
                <w:sz w:val="16"/>
                <w:szCs w:val="16"/>
              </w:rPr>
              <w:t>to</w:t>
            </w:r>
            <w:r w:rsidRPr="009443DC">
              <w:rPr>
                <w:rFonts w:ascii="Agency FB" w:hAnsi="Agency FB"/>
                <w:color w:val="4E4E50"/>
                <w:spacing w:val="-10"/>
                <w:sz w:val="16"/>
                <w:szCs w:val="16"/>
              </w:rPr>
              <w:t xml:space="preserve"> </w:t>
            </w:r>
            <w:r w:rsidRPr="009443DC">
              <w:rPr>
                <w:rFonts w:ascii="Agency FB" w:hAnsi="Agency FB"/>
                <w:color w:val="4E4E50"/>
                <w:sz w:val="16"/>
                <w:szCs w:val="16"/>
              </w:rPr>
              <w:t xml:space="preserve">students’ </w:t>
            </w:r>
            <w:r w:rsidRPr="009443DC">
              <w:rPr>
                <w:rFonts w:ascii="Agency FB" w:hAnsi="Agency FB"/>
                <w:color w:val="4E4E50"/>
                <w:spacing w:val="-2"/>
                <w:sz w:val="16"/>
                <w:szCs w:val="16"/>
              </w:rPr>
              <w:t>lives.</w:t>
            </w:r>
          </w:p>
          <w:p w14:paraId="592D83B0" w14:textId="77777777" w:rsidR="00E05E63" w:rsidRPr="009443DC" w:rsidRDefault="00E05E63">
            <w:pPr>
              <w:pStyle w:val="TableParagraph"/>
              <w:numPr>
                <w:ilvl w:val="0"/>
                <w:numId w:val="203"/>
              </w:numPr>
              <w:tabs>
                <w:tab w:val="left" w:pos="454"/>
              </w:tabs>
              <w:spacing w:line="256" w:lineRule="auto"/>
              <w:ind w:left="454" w:right="508"/>
              <w:rPr>
                <w:rFonts w:ascii="Agency FB" w:hAnsi="Agency FB"/>
                <w:sz w:val="16"/>
                <w:szCs w:val="16"/>
              </w:rPr>
            </w:pPr>
            <w:r w:rsidRPr="009443DC">
              <w:rPr>
                <w:rFonts w:ascii="Agency FB" w:hAnsi="Agency FB"/>
                <w:color w:val="4E4E50"/>
                <w:sz w:val="16"/>
                <w:szCs w:val="16"/>
              </w:rPr>
              <w:t>provide</w:t>
            </w:r>
            <w:r w:rsidRPr="009443DC">
              <w:rPr>
                <w:rFonts w:ascii="Agency FB" w:hAnsi="Agency FB"/>
                <w:color w:val="4E4E50"/>
                <w:spacing w:val="-8"/>
                <w:sz w:val="16"/>
                <w:szCs w:val="16"/>
              </w:rPr>
              <w:t xml:space="preserve"> </w:t>
            </w:r>
            <w:r w:rsidRPr="009443DC">
              <w:rPr>
                <w:rFonts w:ascii="Agency FB" w:hAnsi="Agency FB"/>
                <w:color w:val="4E4E50"/>
                <w:sz w:val="16"/>
                <w:szCs w:val="16"/>
              </w:rPr>
              <w:t>opportunities for</w:t>
            </w:r>
            <w:r w:rsidRPr="009443DC">
              <w:rPr>
                <w:rFonts w:ascii="Agency FB" w:hAnsi="Agency FB"/>
                <w:color w:val="4E4E50"/>
                <w:spacing w:val="40"/>
                <w:sz w:val="16"/>
                <w:szCs w:val="16"/>
              </w:rPr>
              <w:t xml:space="preserve"> </w:t>
            </w:r>
            <w:r w:rsidRPr="009443DC">
              <w:rPr>
                <w:rFonts w:ascii="Agency FB" w:hAnsi="Agency FB"/>
                <w:color w:val="4E4E50"/>
                <w:sz w:val="16"/>
                <w:szCs w:val="16"/>
              </w:rPr>
              <w:t xml:space="preserve">student-to-student </w:t>
            </w:r>
            <w:r w:rsidRPr="009443DC">
              <w:rPr>
                <w:rFonts w:ascii="Agency FB" w:hAnsi="Agency FB"/>
                <w:color w:val="4E4E50"/>
                <w:spacing w:val="-2"/>
                <w:sz w:val="16"/>
                <w:szCs w:val="16"/>
              </w:rPr>
              <w:t>interaction.</w:t>
            </w:r>
          </w:p>
          <w:p w14:paraId="4221E502" w14:textId="77777777" w:rsidR="00E05E63" w:rsidRPr="009443DC" w:rsidRDefault="00E05E63">
            <w:pPr>
              <w:pStyle w:val="TableParagraph"/>
              <w:numPr>
                <w:ilvl w:val="0"/>
                <w:numId w:val="203"/>
              </w:numPr>
              <w:tabs>
                <w:tab w:val="left" w:pos="454"/>
              </w:tabs>
              <w:spacing w:line="257" w:lineRule="auto"/>
              <w:ind w:left="461" w:right="144" w:hanging="274"/>
              <w:rPr>
                <w:rFonts w:ascii="Agency FB" w:hAnsi="Agency FB"/>
                <w:sz w:val="16"/>
                <w:szCs w:val="16"/>
              </w:rPr>
            </w:pPr>
            <w:r w:rsidRPr="009443DC">
              <w:rPr>
                <w:rFonts w:ascii="Agency FB" w:hAnsi="Agency FB"/>
                <w:color w:val="4E4E50"/>
                <w:spacing w:val="-2"/>
                <w:w w:val="105"/>
                <w:sz w:val="16"/>
                <w:szCs w:val="16"/>
              </w:rPr>
              <w:t>induce</w:t>
            </w:r>
            <w:r w:rsidRPr="009443DC">
              <w:rPr>
                <w:rFonts w:ascii="Agency FB" w:hAnsi="Agency FB"/>
                <w:color w:val="4E4E50"/>
                <w:spacing w:val="-12"/>
                <w:w w:val="105"/>
                <w:sz w:val="16"/>
                <w:szCs w:val="16"/>
              </w:rPr>
              <w:t xml:space="preserve"> </w:t>
            </w:r>
            <w:r w:rsidRPr="009443DC">
              <w:rPr>
                <w:rFonts w:ascii="Agency FB" w:hAnsi="Agency FB"/>
                <w:color w:val="4E4E50"/>
                <w:spacing w:val="-2"/>
                <w:w w:val="105"/>
                <w:sz w:val="16"/>
                <w:szCs w:val="16"/>
              </w:rPr>
              <w:t>student</w:t>
            </w:r>
            <w:r w:rsidRPr="009443DC">
              <w:rPr>
                <w:rFonts w:ascii="Agency FB" w:hAnsi="Agency FB"/>
                <w:color w:val="4E4E50"/>
                <w:spacing w:val="-12"/>
                <w:w w:val="105"/>
                <w:sz w:val="16"/>
                <w:szCs w:val="16"/>
              </w:rPr>
              <w:t xml:space="preserve"> </w:t>
            </w:r>
            <w:r w:rsidRPr="009443DC">
              <w:rPr>
                <w:rFonts w:ascii="Agency FB" w:hAnsi="Agency FB"/>
                <w:color w:val="4E4E50"/>
                <w:spacing w:val="-2"/>
                <w:w w:val="105"/>
                <w:sz w:val="16"/>
                <w:szCs w:val="16"/>
              </w:rPr>
              <w:t xml:space="preserve">curiosity </w:t>
            </w:r>
            <w:r w:rsidRPr="009443DC">
              <w:rPr>
                <w:rFonts w:ascii="Agency FB" w:hAnsi="Agency FB"/>
                <w:color w:val="4E4E50"/>
                <w:w w:val="105"/>
                <w:sz w:val="16"/>
                <w:szCs w:val="16"/>
              </w:rPr>
              <w:t>and suspense.</w:t>
            </w:r>
          </w:p>
          <w:p w14:paraId="295B510C" w14:textId="77777777" w:rsidR="00E05E63" w:rsidRPr="009443DC" w:rsidRDefault="00E05E63">
            <w:pPr>
              <w:pStyle w:val="TableParagraph"/>
              <w:numPr>
                <w:ilvl w:val="0"/>
                <w:numId w:val="203"/>
              </w:numPr>
              <w:tabs>
                <w:tab w:val="left" w:pos="454"/>
              </w:tabs>
              <w:spacing w:line="252" w:lineRule="auto"/>
              <w:ind w:left="454" w:right="430"/>
              <w:rPr>
                <w:rFonts w:ascii="Agency FB" w:hAnsi="Agency FB"/>
                <w:sz w:val="16"/>
                <w:szCs w:val="16"/>
              </w:rPr>
            </w:pPr>
            <w:r w:rsidRPr="009443DC">
              <w:rPr>
                <w:rFonts w:ascii="Agency FB" w:hAnsi="Agency FB"/>
                <w:color w:val="4E4E50"/>
                <w:w w:val="105"/>
                <w:sz w:val="16"/>
                <w:szCs w:val="16"/>
              </w:rPr>
              <w:t>provide students with choices</w:t>
            </w:r>
            <w:r w:rsidRPr="009443DC">
              <w:rPr>
                <w:rFonts w:ascii="Agency FB" w:hAnsi="Agency FB"/>
                <w:color w:val="4E4E50"/>
                <w:spacing w:val="-11"/>
                <w:w w:val="105"/>
                <w:sz w:val="16"/>
                <w:szCs w:val="16"/>
              </w:rPr>
              <w:t xml:space="preserve"> </w:t>
            </w:r>
            <w:r w:rsidRPr="009443DC">
              <w:rPr>
                <w:rFonts w:ascii="Agency FB" w:hAnsi="Agency FB"/>
                <w:color w:val="4E4E50"/>
                <w:w w:val="105"/>
                <w:sz w:val="16"/>
                <w:szCs w:val="16"/>
              </w:rPr>
              <w:t xml:space="preserve">when </w:t>
            </w:r>
            <w:r w:rsidRPr="009443DC">
              <w:rPr>
                <w:rFonts w:ascii="Agency FB" w:hAnsi="Agency FB"/>
                <w:color w:val="4E4E50"/>
                <w:spacing w:val="-2"/>
                <w:w w:val="105"/>
                <w:sz w:val="16"/>
                <w:szCs w:val="16"/>
              </w:rPr>
              <w:t>appropriate</w:t>
            </w:r>
            <w:r w:rsidRPr="009443DC">
              <w:rPr>
                <w:rFonts w:ascii="Agency FB" w:hAnsi="Agency FB"/>
                <w:color w:val="4E4E50"/>
                <w:spacing w:val="-14"/>
                <w:w w:val="105"/>
                <w:sz w:val="16"/>
                <w:szCs w:val="16"/>
              </w:rPr>
              <w:t xml:space="preserve"> </w:t>
            </w:r>
            <w:r w:rsidRPr="009443DC">
              <w:rPr>
                <w:rFonts w:ascii="Agency FB" w:hAnsi="Agency FB"/>
                <w:color w:val="4E4E50"/>
                <w:spacing w:val="-2"/>
                <w:w w:val="105"/>
                <w:sz w:val="16"/>
                <w:szCs w:val="16"/>
              </w:rPr>
              <w:t>and</w:t>
            </w:r>
            <w:r w:rsidRPr="009443DC">
              <w:rPr>
                <w:rFonts w:ascii="Agency FB" w:hAnsi="Agency FB"/>
                <w:color w:val="4E4E50"/>
                <w:spacing w:val="-14"/>
                <w:w w:val="105"/>
                <w:sz w:val="16"/>
                <w:szCs w:val="16"/>
              </w:rPr>
              <w:t xml:space="preserve"> </w:t>
            </w:r>
            <w:r w:rsidRPr="009443DC">
              <w:rPr>
                <w:rFonts w:ascii="Agency FB" w:hAnsi="Agency FB"/>
                <w:color w:val="4E4E50"/>
                <w:spacing w:val="-2"/>
                <w:w w:val="105"/>
                <w:sz w:val="16"/>
                <w:szCs w:val="16"/>
              </w:rPr>
              <w:t xml:space="preserve">aligned </w:t>
            </w:r>
            <w:r w:rsidRPr="009443DC">
              <w:rPr>
                <w:rFonts w:ascii="Agency FB" w:hAnsi="Agency FB"/>
                <w:color w:val="4E4E50"/>
                <w:w w:val="105"/>
                <w:sz w:val="16"/>
                <w:szCs w:val="16"/>
              </w:rPr>
              <w:t xml:space="preserve">to the learning </w:t>
            </w:r>
            <w:r w:rsidRPr="009443DC">
              <w:rPr>
                <w:rFonts w:ascii="Agency FB" w:hAnsi="Agency FB"/>
                <w:color w:val="4E4E50"/>
                <w:spacing w:val="-2"/>
                <w:w w:val="105"/>
                <w:sz w:val="16"/>
                <w:szCs w:val="16"/>
              </w:rPr>
              <w:t>objectives.</w:t>
            </w:r>
          </w:p>
          <w:p w14:paraId="2F41129A" w14:textId="77777777" w:rsidR="00E05E63" w:rsidRPr="009443DC" w:rsidRDefault="00E05E63">
            <w:pPr>
              <w:pStyle w:val="TableParagraph"/>
              <w:numPr>
                <w:ilvl w:val="0"/>
                <w:numId w:val="203"/>
              </w:numPr>
              <w:tabs>
                <w:tab w:val="left" w:pos="454"/>
              </w:tabs>
              <w:spacing w:line="257" w:lineRule="auto"/>
              <w:ind w:left="461" w:right="144" w:hanging="274"/>
              <w:rPr>
                <w:rFonts w:ascii="Agency FB" w:hAnsi="Agency FB"/>
                <w:color w:val="4E4E50"/>
                <w:w w:val="105"/>
                <w:sz w:val="16"/>
                <w:szCs w:val="16"/>
              </w:rPr>
            </w:pPr>
            <w:r w:rsidRPr="009443DC">
              <w:rPr>
                <w:rFonts w:ascii="Agency FB" w:hAnsi="Agency FB"/>
                <w:color w:val="4E4E50"/>
                <w:w w:val="105"/>
                <w:sz w:val="16"/>
                <w:szCs w:val="16"/>
              </w:rPr>
              <w:t>incorporate standards-based resources, where appropriate, to support individual and whole group understanding (e.g., visuals, multimedia, technology, manipulatives, materials from external sources, such as museums/cultural centers, etc. when not available in the high-quality instructional materials).</w:t>
            </w:r>
          </w:p>
          <w:p w14:paraId="6E735E3B" w14:textId="77777777" w:rsidR="00E05E63" w:rsidRPr="009443DC" w:rsidRDefault="00E05E63">
            <w:pPr>
              <w:pStyle w:val="TableParagraph"/>
              <w:numPr>
                <w:ilvl w:val="0"/>
                <w:numId w:val="203"/>
              </w:numPr>
              <w:tabs>
                <w:tab w:val="left" w:pos="454"/>
              </w:tabs>
              <w:spacing w:line="257" w:lineRule="auto"/>
              <w:ind w:left="461" w:right="144" w:hanging="274"/>
              <w:rPr>
                <w:rFonts w:ascii="Agency FB" w:hAnsi="Agency FB"/>
                <w:color w:val="4E4E50"/>
                <w:w w:val="105"/>
                <w:sz w:val="16"/>
                <w:szCs w:val="16"/>
              </w:rPr>
            </w:pPr>
            <w:r w:rsidRPr="009443DC">
              <w:rPr>
                <w:rFonts w:ascii="Agency FB" w:hAnsi="Agency FB"/>
                <w:color w:val="4E4E50"/>
                <w:w w:val="105"/>
                <w:sz w:val="16"/>
                <w:szCs w:val="16"/>
              </w:rPr>
              <w:t>In addition, sometimes activities are game-like, involve simulations, require creating products, and demand self-direction and self-monitoring as appropriate to enhance learning. technology, manipulatives, materials from external sources, such as museums/cultural centers, etc. when not available in the high-quality instructional materials).</w:t>
            </w:r>
          </w:p>
          <w:p w14:paraId="5AF2F7CA" w14:textId="77777777" w:rsidR="00E05E63" w:rsidRPr="009443DC" w:rsidRDefault="00E05E63">
            <w:pPr>
              <w:pStyle w:val="TableParagraph"/>
              <w:numPr>
                <w:ilvl w:val="0"/>
                <w:numId w:val="203"/>
              </w:numPr>
              <w:tabs>
                <w:tab w:val="left" w:pos="454"/>
              </w:tabs>
              <w:spacing w:line="257" w:lineRule="auto"/>
              <w:ind w:left="461" w:right="144" w:hanging="274"/>
              <w:rPr>
                <w:rFonts w:ascii="Agency FB" w:hAnsi="Agency FB"/>
                <w:color w:val="4E4E50"/>
                <w:w w:val="105"/>
                <w:sz w:val="16"/>
                <w:szCs w:val="16"/>
              </w:rPr>
            </w:pPr>
            <w:r w:rsidRPr="009443DC">
              <w:rPr>
                <w:rFonts w:ascii="Agency FB" w:hAnsi="Agency FB"/>
                <w:color w:val="4E4E50"/>
                <w:w w:val="105"/>
                <w:sz w:val="16"/>
                <w:szCs w:val="16"/>
              </w:rPr>
              <w:t>In addition, sometimes activities are game-like, involve simulations, require creating products, and demand self-direction and self-monitoring as appropriate to enhance learning.</w:t>
            </w:r>
          </w:p>
          <w:p w14:paraId="3618F20D" w14:textId="77777777" w:rsidR="00E05E63" w:rsidRPr="009443DC" w:rsidRDefault="00E05E63" w:rsidP="00E05E63">
            <w:pPr>
              <w:pStyle w:val="TableParagraph"/>
              <w:spacing w:before="1" w:line="247" w:lineRule="auto"/>
              <w:ind w:left="94" w:right="513"/>
              <w:rPr>
                <w:rFonts w:ascii="Agency FB" w:hAnsi="Agency FB"/>
                <w:sz w:val="16"/>
                <w:szCs w:val="16"/>
              </w:rPr>
            </w:pPr>
            <w:r w:rsidRPr="009443DC">
              <w:rPr>
                <w:rFonts w:ascii="Agency FB" w:hAnsi="Agency FB"/>
                <w:color w:val="4E4E50"/>
                <w:sz w:val="16"/>
                <w:szCs w:val="16"/>
              </w:rPr>
              <w:t>When participating in groups, all students:</w:t>
            </w:r>
          </w:p>
          <w:p w14:paraId="760AA540" w14:textId="77777777" w:rsidR="00E05E63" w:rsidRPr="009443DC" w:rsidRDefault="00E05E63">
            <w:pPr>
              <w:pStyle w:val="TableParagraph"/>
              <w:numPr>
                <w:ilvl w:val="0"/>
                <w:numId w:val="199"/>
              </w:numPr>
              <w:tabs>
                <w:tab w:val="left" w:pos="454"/>
              </w:tabs>
              <w:spacing w:before="16" w:line="242" w:lineRule="auto"/>
              <w:ind w:left="454" w:right="730"/>
              <w:rPr>
                <w:rFonts w:ascii="Agency FB" w:hAnsi="Agency FB"/>
                <w:sz w:val="16"/>
                <w:szCs w:val="16"/>
              </w:rPr>
            </w:pPr>
            <w:r w:rsidRPr="009443DC">
              <w:rPr>
                <w:rFonts w:ascii="Agency FB" w:hAnsi="Agency FB"/>
                <w:color w:val="4E4E50"/>
                <w:spacing w:val="-2"/>
                <w:w w:val="105"/>
                <w:sz w:val="16"/>
                <w:szCs w:val="16"/>
              </w:rPr>
              <w:t>know</w:t>
            </w:r>
            <w:r w:rsidRPr="009443DC">
              <w:rPr>
                <w:rFonts w:ascii="Agency FB" w:hAnsi="Agency FB"/>
                <w:color w:val="4E4E50"/>
                <w:spacing w:val="-14"/>
                <w:w w:val="105"/>
                <w:sz w:val="16"/>
                <w:szCs w:val="16"/>
              </w:rPr>
              <w:t xml:space="preserve"> </w:t>
            </w:r>
            <w:r w:rsidRPr="009443DC">
              <w:rPr>
                <w:rFonts w:ascii="Agency FB" w:hAnsi="Agency FB"/>
                <w:color w:val="4E4E50"/>
                <w:spacing w:val="-2"/>
                <w:w w:val="105"/>
                <w:sz w:val="16"/>
                <w:szCs w:val="16"/>
              </w:rPr>
              <w:t>their</w:t>
            </w:r>
            <w:r w:rsidRPr="009443DC">
              <w:rPr>
                <w:rFonts w:ascii="Agency FB" w:hAnsi="Agency FB"/>
                <w:color w:val="4E4E50"/>
                <w:spacing w:val="-14"/>
                <w:w w:val="105"/>
                <w:sz w:val="16"/>
                <w:szCs w:val="16"/>
              </w:rPr>
              <w:t xml:space="preserve"> </w:t>
            </w:r>
            <w:r w:rsidRPr="009443DC">
              <w:rPr>
                <w:rFonts w:ascii="Agency FB" w:hAnsi="Agency FB"/>
                <w:color w:val="4E4E50"/>
                <w:spacing w:val="-2"/>
                <w:w w:val="105"/>
                <w:sz w:val="16"/>
                <w:szCs w:val="16"/>
              </w:rPr>
              <w:t>roles</w:t>
            </w:r>
            <w:r w:rsidRPr="009443DC">
              <w:rPr>
                <w:rFonts w:ascii="Agency FB" w:hAnsi="Agency FB"/>
                <w:color w:val="4E4E50"/>
                <w:spacing w:val="-14"/>
                <w:w w:val="105"/>
                <w:sz w:val="16"/>
                <w:szCs w:val="16"/>
              </w:rPr>
              <w:t xml:space="preserve"> </w:t>
            </w:r>
            <w:r w:rsidRPr="009443DC">
              <w:rPr>
                <w:rFonts w:ascii="Agency FB" w:hAnsi="Agency FB"/>
                <w:color w:val="4E4E50"/>
                <w:spacing w:val="-2"/>
                <w:w w:val="105"/>
                <w:sz w:val="16"/>
                <w:szCs w:val="16"/>
              </w:rPr>
              <w:t xml:space="preserve">and </w:t>
            </w:r>
            <w:r w:rsidRPr="009443DC">
              <w:rPr>
                <w:rFonts w:ascii="Agency FB" w:hAnsi="Agency FB"/>
                <w:color w:val="4E4E50"/>
                <w:w w:val="105"/>
                <w:sz w:val="16"/>
                <w:szCs w:val="16"/>
              </w:rPr>
              <w:t>responsibilities</w:t>
            </w:r>
            <w:r w:rsidRPr="009443DC">
              <w:rPr>
                <w:rFonts w:ascii="Agency FB" w:hAnsi="Agency FB"/>
                <w:color w:val="4E4E50"/>
                <w:spacing w:val="-11"/>
                <w:w w:val="105"/>
                <w:sz w:val="16"/>
                <w:szCs w:val="16"/>
              </w:rPr>
              <w:t xml:space="preserve"> </w:t>
            </w:r>
            <w:r w:rsidRPr="009443DC">
              <w:rPr>
                <w:rFonts w:ascii="Agency FB" w:hAnsi="Agency FB"/>
                <w:color w:val="4E4E50"/>
                <w:w w:val="105"/>
                <w:sz w:val="16"/>
                <w:szCs w:val="16"/>
              </w:rPr>
              <w:t>and group</w:t>
            </w:r>
            <w:r w:rsidRPr="009443DC">
              <w:rPr>
                <w:rFonts w:ascii="Agency FB" w:hAnsi="Agency FB"/>
                <w:color w:val="4E4E50"/>
                <w:spacing w:val="-11"/>
                <w:w w:val="105"/>
                <w:sz w:val="16"/>
                <w:szCs w:val="16"/>
              </w:rPr>
              <w:t xml:space="preserve"> </w:t>
            </w:r>
            <w:r w:rsidRPr="009443DC">
              <w:rPr>
                <w:rFonts w:ascii="Agency FB" w:hAnsi="Agency FB"/>
                <w:color w:val="4E4E50"/>
                <w:w w:val="105"/>
                <w:sz w:val="16"/>
                <w:szCs w:val="16"/>
              </w:rPr>
              <w:t xml:space="preserve">work </w:t>
            </w:r>
            <w:r w:rsidRPr="009443DC">
              <w:rPr>
                <w:rFonts w:ascii="Agency FB" w:hAnsi="Agency FB"/>
                <w:color w:val="4E4E50"/>
                <w:spacing w:val="-2"/>
                <w:w w:val="105"/>
                <w:sz w:val="16"/>
                <w:szCs w:val="16"/>
              </w:rPr>
              <w:t>expectations.</w:t>
            </w:r>
          </w:p>
          <w:p w14:paraId="41A4948B" w14:textId="77777777" w:rsidR="00C44587" w:rsidRPr="00D7080B" w:rsidRDefault="00E05E63">
            <w:pPr>
              <w:pStyle w:val="TableParagraph"/>
              <w:numPr>
                <w:ilvl w:val="0"/>
                <w:numId w:val="196"/>
              </w:numPr>
              <w:tabs>
                <w:tab w:val="left" w:pos="454"/>
              </w:tabs>
              <w:spacing w:before="17" w:line="242" w:lineRule="auto"/>
              <w:ind w:left="454" w:right="401"/>
              <w:rPr>
                <w:rFonts w:ascii="Agency FB" w:hAnsi="Agency FB"/>
                <w:sz w:val="16"/>
                <w:szCs w:val="16"/>
              </w:rPr>
            </w:pPr>
            <w:r w:rsidRPr="009443DC">
              <w:rPr>
                <w:rFonts w:ascii="Agency FB" w:hAnsi="Agency FB"/>
                <w:color w:val="4E4E50"/>
                <w:spacing w:val="-2"/>
                <w:w w:val="105"/>
                <w:sz w:val="16"/>
                <w:szCs w:val="16"/>
              </w:rPr>
              <w:t>are held accountable for group work and individual work</w:t>
            </w:r>
          </w:p>
          <w:p w14:paraId="6D83A077" w14:textId="77777777" w:rsidR="00D7080B" w:rsidRDefault="00D7080B" w:rsidP="00D7080B">
            <w:pPr>
              <w:pStyle w:val="TableParagraph"/>
              <w:tabs>
                <w:tab w:val="left" w:pos="454"/>
              </w:tabs>
              <w:spacing w:before="17" w:line="242" w:lineRule="auto"/>
              <w:ind w:right="401"/>
              <w:rPr>
                <w:rFonts w:ascii="Agency FB" w:hAnsi="Agency FB"/>
                <w:color w:val="4E4E50"/>
                <w:spacing w:val="-2"/>
                <w:w w:val="105"/>
                <w:sz w:val="16"/>
                <w:szCs w:val="16"/>
              </w:rPr>
            </w:pPr>
          </w:p>
          <w:p w14:paraId="0E3FE4ED" w14:textId="77777777" w:rsidR="00D7080B" w:rsidRDefault="00D7080B" w:rsidP="00D7080B">
            <w:pPr>
              <w:pStyle w:val="TableParagraph"/>
              <w:tabs>
                <w:tab w:val="left" w:pos="454"/>
              </w:tabs>
              <w:spacing w:before="17" w:line="242" w:lineRule="auto"/>
              <w:ind w:right="401"/>
              <w:rPr>
                <w:rFonts w:ascii="Agency FB" w:hAnsi="Agency FB"/>
                <w:color w:val="4E4E50"/>
                <w:spacing w:val="-2"/>
                <w:w w:val="105"/>
                <w:sz w:val="16"/>
                <w:szCs w:val="16"/>
              </w:rPr>
            </w:pPr>
          </w:p>
          <w:p w14:paraId="1AD61D82" w14:textId="77777777" w:rsidR="00D7080B" w:rsidRDefault="00D7080B" w:rsidP="00D7080B">
            <w:pPr>
              <w:pStyle w:val="TableParagraph"/>
              <w:tabs>
                <w:tab w:val="left" w:pos="454"/>
              </w:tabs>
              <w:spacing w:before="17" w:line="242" w:lineRule="auto"/>
              <w:ind w:right="401"/>
              <w:rPr>
                <w:rFonts w:ascii="Agency FB" w:hAnsi="Agency FB"/>
                <w:color w:val="4E4E50"/>
                <w:spacing w:val="-2"/>
                <w:w w:val="105"/>
                <w:sz w:val="16"/>
                <w:szCs w:val="16"/>
              </w:rPr>
            </w:pPr>
          </w:p>
          <w:p w14:paraId="081224F5" w14:textId="77777777" w:rsidR="00D7080B" w:rsidRDefault="00D7080B" w:rsidP="00D7080B">
            <w:pPr>
              <w:pStyle w:val="TableParagraph"/>
              <w:tabs>
                <w:tab w:val="left" w:pos="454"/>
              </w:tabs>
              <w:spacing w:before="17" w:line="242" w:lineRule="auto"/>
              <w:ind w:right="401"/>
              <w:rPr>
                <w:rFonts w:ascii="Agency FB" w:hAnsi="Agency FB"/>
                <w:color w:val="4E4E50"/>
                <w:spacing w:val="-2"/>
                <w:w w:val="105"/>
                <w:sz w:val="16"/>
                <w:szCs w:val="16"/>
              </w:rPr>
            </w:pPr>
          </w:p>
          <w:p w14:paraId="09084D59" w14:textId="117281DD" w:rsidR="00D7080B" w:rsidRPr="009443DC" w:rsidRDefault="00D7080B" w:rsidP="00D7080B">
            <w:pPr>
              <w:pStyle w:val="TableParagraph"/>
              <w:tabs>
                <w:tab w:val="left" w:pos="454"/>
              </w:tabs>
              <w:spacing w:before="17" w:line="242" w:lineRule="auto"/>
              <w:ind w:right="401"/>
              <w:rPr>
                <w:rFonts w:ascii="Agency FB" w:hAnsi="Agency FB"/>
                <w:sz w:val="16"/>
                <w:szCs w:val="16"/>
              </w:rPr>
            </w:pPr>
          </w:p>
        </w:tc>
      </w:tr>
      <w:tr w:rsidR="00454693" w:rsidRPr="00DE3AFB" w14:paraId="61326262" w14:textId="77777777" w:rsidTr="00454693">
        <w:trPr>
          <w:gridBefore w:val="2"/>
          <w:wBefore w:w="550" w:type="dxa"/>
          <w:trHeight w:val="419"/>
        </w:trPr>
        <w:tc>
          <w:tcPr>
            <w:tcW w:w="14920" w:type="dxa"/>
            <w:gridSpan w:val="8"/>
            <w:tcBorders>
              <w:bottom w:val="single" w:sz="8" w:space="0" w:color="757070"/>
            </w:tcBorders>
            <w:shd w:val="clear" w:color="auto" w:fill="007E91"/>
          </w:tcPr>
          <w:p w14:paraId="7B82BA4F" w14:textId="77777777" w:rsidR="00454693" w:rsidRPr="00DE3AFB" w:rsidRDefault="00454693" w:rsidP="00454693">
            <w:pPr>
              <w:pStyle w:val="TableParagraph"/>
              <w:spacing w:before="85"/>
              <w:ind w:left="64"/>
              <w:rPr>
                <w:rFonts w:ascii="Agency FB" w:hAnsi="Agency FB"/>
                <w:b/>
                <w:sz w:val="19"/>
                <w:szCs w:val="19"/>
              </w:rPr>
            </w:pPr>
            <w:r w:rsidRPr="00DE3AFB">
              <w:rPr>
                <w:rFonts w:ascii="Agency FB" w:hAnsi="Agency FB"/>
                <w:b/>
                <w:color w:val="FFFFFF"/>
                <w:w w:val="110"/>
                <w:sz w:val="19"/>
                <w:szCs w:val="19"/>
              </w:rPr>
              <w:lastRenderedPageBreak/>
              <w:t>QUESTIONING</w:t>
            </w:r>
            <w:r w:rsidRPr="00DE3AFB">
              <w:rPr>
                <w:rFonts w:ascii="Agency FB" w:hAnsi="Agency FB"/>
                <w:b/>
                <w:color w:val="FFFFFF"/>
                <w:spacing w:val="3"/>
                <w:w w:val="110"/>
                <w:sz w:val="19"/>
                <w:szCs w:val="19"/>
              </w:rPr>
              <w:t xml:space="preserve"> </w:t>
            </w:r>
            <w:r w:rsidRPr="00DE3AFB">
              <w:rPr>
                <w:rFonts w:ascii="Agency FB" w:hAnsi="Agency FB"/>
                <w:b/>
                <w:color w:val="FFFFFF"/>
                <w:spacing w:val="-4"/>
                <w:w w:val="110"/>
                <w:sz w:val="19"/>
                <w:szCs w:val="19"/>
              </w:rPr>
              <w:t>(QU)</w:t>
            </w:r>
            <w:r>
              <w:rPr>
                <w:rFonts w:ascii="Agency FB" w:hAnsi="Agency FB"/>
                <w:b/>
                <w:color w:val="FFFFFF"/>
                <w:spacing w:val="-4"/>
                <w:w w:val="110"/>
                <w:sz w:val="19"/>
                <w:szCs w:val="19"/>
              </w:rPr>
              <w:t xml:space="preserve"> </w:t>
            </w:r>
            <w:r>
              <w:rPr>
                <w:rFonts w:ascii="Agency FB" w:hAnsi="Agency FB"/>
                <w:b/>
                <w:color w:val="FFFFFF"/>
                <w:spacing w:val="-2"/>
                <w:w w:val="110"/>
                <w:sz w:val="19"/>
                <w:szCs w:val="19"/>
              </w:rPr>
              <w:t xml:space="preserve">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5: Application of Content; Standard 8: Instructional Strategies</w:t>
            </w:r>
          </w:p>
        </w:tc>
      </w:tr>
      <w:tr w:rsidR="00454693" w:rsidRPr="00DE3AFB" w14:paraId="2B4678C2" w14:textId="77777777" w:rsidTr="00454693">
        <w:trPr>
          <w:gridBefore w:val="2"/>
          <w:wBefore w:w="550" w:type="dxa"/>
          <w:trHeight w:val="460"/>
        </w:trPr>
        <w:tc>
          <w:tcPr>
            <w:tcW w:w="14920" w:type="dxa"/>
            <w:gridSpan w:val="8"/>
            <w:tcBorders>
              <w:top w:val="single" w:sz="8" w:space="0" w:color="757070"/>
              <w:left w:val="nil"/>
              <w:bottom w:val="nil"/>
              <w:right w:val="nil"/>
            </w:tcBorders>
            <w:shd w:val="clear" w:color="auto" w:fill="757070"/>
          </w:tcPr>
          <w:p w14:paraId="64F522D7" w14:textId="0293092B" w:rsidR="00454693" w:rsidRPr="00DE3AFB" w:rsidRDefault="00642CFA" w:rsidP="00454693">
            <w:pPr>
              <w:pStyle w:val="TableParagraph"/>
              <w:tabs>
                <w:tab w:val="left" w:pos="3555"/>
                <w:tab w:val="left" w:pos="6610"/>
                <w:tab w:val="left" w:pos="9461"/>
                <w:tab w:val="left" w:pos="11970"/>
              </w:tabs>
              <w:spacing w:before="123"/>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r w:rsidR="00454693" w:rsidRPr="00F178BB">
              <w:rPr>
                <w:rFonts w:ascii="Agency FB" w:hAnsi="Agency FB"/>
                <w:b/>
                <w:sz w:val="19"/>
                <w:szCs w:val="19"/>
              </w:rPr>
              <w:tab/>
            </w:r>
            <w:r w:rsidRPr="00DE3AFB">
              <w:rPr>
                <w:rFonts w:ascii="Agency FB" w:hAnsi="Agency FB"/>
                <w:b/>
                <w:color w:val="FFFFFF"/>
                <w:sz w:val="19"/>
                <w:szCs w:val="19"/>
              </w:rPr>
              <w:t xml:space="preserve"> 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r w:rsidR="00454693" w:rsidRPr="00DE3AFB">
              <w:rPr>
                <w:rFonts w:ascii="Agency FB" w:hAnsi="Agency FB"/>
                <w:b/>
                <w:color w:val="FFFFFF"/>
                <w:sz w:val="19"/>
                <w:szCs w:val="19"/>
              </w:rPr>
              <w:tab/>
              <w:t>Level</w:t>
            </w:r>
            <w:r w:rsidR="00454693" w:rsidRPr="00DE3AFB">
              <w:rPr>
                <w:rFonts w:ascii="Agency FB" w:hAnsi="Agency FB"/>
                <w:b/>
                <w:color w:val="FFFFFF"/>
                <w:spacing w:val="-4"/>
                <w:sz w:val="19"/>
                <w:szCs w:val="19"/>
              </w:rPr>
              <w:t xml:space="preserve"> </w:t>
            </w:r>
            <w:r w:rsidR="00454693" w:rsidRPr="00DE3AFB">
              <w:rPr>
                <w:rFonts w:ascii="Agency FB" w:hAnsi="Agency FB"/>
                <w:b/>
                <w:color w:val="FFFFFF"/>
                <w:sz w:val="19"/>
                <w:szCs w:val="19"/>
              </w:rPr>
              <w:t>3:</w:t>
            </w:r>
            <w:r w:rsidR="00454693" w:rsidRPr="00DE3AFB">
              <w:rPr>
                <w:rFonts w:ascii="Agency FB" w:hAnsi="Agency FB"/>
                <w:b/>
                <w:color w:val="FFFFFF"/>
                <w:spacing w:val="-1"/>
                <w:sz w:val="19"/>
                <w:szCs w:val="19"/>
              </w:rPr>
              <w:t xml:space="preserve"> </w:t>
            </w:r>
            <w:r w:rsidR="00454693" w:rsidRPr="00DE3AFB">
              <w:rPr>
                <w:rFonts w:ascii="Agency FB" w:hAnsi="Agency FB"/>
                <w:b/>
                <w:color w:val="FFFFFF"/>
                <w:spacing w:val="-2"/>
                <w:sz w:val="19"/>
                <w:szCs w:val="19"/>
              </w:rPr>
              <w:t>Proficient</w:t>
            </w:r>
            <w:r w:rsidR="00454693" w:rsidRPr="00DE3AFB">
              <w:rPr>
                <w:rFonts w:ascii="Agency FB" w:hAnsi="Agency FB"/>
                <w:b/>
                <w:color w:val="FFFFFF"/>
                <w:sz w:val="19"/>
                <w:szCs w:val="19"/>
              </w:rPr>
              <w:tab/>
            </w:r>
            <w:r w:rsidRPr="00DE3AFB">
              <w:rPr>
                <w:rFonts w:ascii="Agency FB" w:hAnsi="Agency FB"/>
                <w:b/>
                <w:color w:val="FFFFFF"/>
                <w:sz w:val="19"/>
                <w:szCs w:val="19"/>
              </w:rPr>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r w:rsidR="00454693" w:rsidRPr="00DE3AFB">
              <w:rPr>
                <w:rFonts w:ascii="Agency FB" w:hAnsi="Agency FB"/>
                <w:b/>
                <w:color w:val="FFFFFF"/>
                <w:sz w:val="19"/>
                <w:szCs w:val="19"/>
              </w:rPr>
              <w:tab/>
            </w:r>
            <w:r>
              <w:rPr>
                <w:rFonts w:ascii="Agency FB" w:hAnsi="Agency FB"/>
                <w:b/>
                <w:color w:val="FFFFFF"/>
                <w:sz w:val="19"/>
                <w:szCs w:val="19"/>
              </w:rPr>
              <w:t xml:space="preserve">         </w:t>
            </w:r>
            <w:r w:rsidRPr="00DE3AFB">
              <w:rPr>
                <w:rFonts w:ascii="Agency FB" w:hAnsi="Agency FB"/>
                <w:b/>
                <w:color w:val="FFFFFF"/>
                <w:sz w:val="19"/>
                <w:szCs w:val="19"/>
              </w:rPr>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r w:rsidR="00642CFA" w:rsidRPr="00DE3AFB" w14:paraId="007F381D" w14:textId="77777777" w:rsidTr="00C44587">
        <w:trPr>
          <w:gridBefore w:val="2"/>
          <w:wBefore w:w="550" w:type="dxa"/>
          <w:trHeight w:val="978"/>
        </w:trPr>
        <w:tc>
          <w:tcPr>
            <w:tcW w:w="2900" w:type="dxa"/>
            <w:gridSpan w:val="2"/>
            <w:tcBorders>
              <w:top w:val="nil"/>
              <w:left w:val="single" w:sz="8" w:space="0" w:color="D4D4D4"/>
              <w:bottom w:val="single" w:sz="8" w:space="0" w:color="D4D4D4"/>
              <w:right w:val="single" w:sz="8" w:space="0" w:color="D4D4D4"/>
            </w:tcBorders>
            <w:shd w:val="clear" w:color="auto" w:fill="C8D9F7"/>
          </w:tcPr>
          <w:p w14:paraId="49937E79" w14:textId="503D4BCB" w:rsidR="00642CFA" w:rsidRPr="00DE3AFB" w:rsidRDefault="00642CFA" w:rsidP="00642CFA">
            <w:pPr>
              <w:pStyle w:val="TableParagraph"/>
              <w:spacing w:before="106" w:line="247" w:lineRule="auto"/>
              <w:ind w:left="94" w:right="513"/>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840" w:type="dxa"/>
            <w:gridSpan w:val="2"/>
            <w:tcBorders>
              <w:top w:val="nil"/>
              <w:left w:val="single" w:sz="8" w:space="0" w:color="D4D4D4"/>
              <w:bottom w:val="single" w:sz="8" w:space="0" w:color="D4D4D4"/>
              <w:right w:val="single" w:sz="8" w:space="0" w:color="D4D4D4"/>
            </w:tcBorders>
            <w:shd w:val="clear" w:color="auto" w:fill="C8D9F7"/>
          </w:tcPr>
          <w:p w14:paraId="3A67B330" w14:textId="4317D4E6" w:rsidR="00642CFA" w:rsidRPr="00DE3AFB" w:rsidRDefault="00642CFA" w:rsidP="00642CFA">
            <w:pPr>
              <w:pStyle w:val="TableParagraph"/>
              <w:spacing w:before="106" w:line="249" w:lineRule="auto"/>
              <w:ind w:left="104" w:right="430"/>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3060" w:type="dxa"/>
            <w:tcBorders>
              <w:top w:val="nil"/>
              <w:left w:val="single" w:sz="8" w:space="0" w:color="D4D4D4"/>
              <w:bottom w:val="single" w:sz="8" w:space="0" w:color="D4D4D4"/>
              <w:right w:val="single" w:sz="8" w:space="0" w:color="D4D4D4"/>
            </w:tcBorders>
            <w:shd w:val="clear" w:color="auto" w:fill="C8D9F7"/>
          </w:tcPr>
          <w:p w14:paraId="3751FA00" w14:textId="6D05AE32" w:rsidR="00642CFA" w:rsidRPr="00DE3AFB" w:rsidRDefault="00642CFA" w:rsidP="00642CFA">
            <w:pPr>
              <w:pStyle w:val="TableParagraph"/>
              <w:spacing w:before="106" w:line="242" w:lineRule="auto"/>
              <w:ind w:left="94" w:right="1327"/>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r w:rsidR="00AF4EAF">
              <w:rPr>
                <w:rFonts w:ascii="Agency FB" w:hAnsi="Agency FB"/>
                <w:i/>
                <w:color w:val="424242"/>
                <w:spacing w:val="-2"/>
                <w:sz w:val="19"/>
                <w:szCs w:val="19"/>
              </w:rPr>
              <w:t xml:space="preserve"> </w:t>
            </w:r>
          </w:p>
          <w:p w14:paraId="5EF0A95D" w14:textId="77777777" w:rsidR="00642CFA" w:rsidRPr="00DE3AFB" w:rsidRDefault="00642CFA" w:rsidP="00642CFA">
            <w:pPr>
              <w:pStyle w:val="TableParagraph"/>
              <w:spacing w:before="1" w:line="242" w:lineRule="auto"/>
              <w:ind w:left="94" w:right="113"/>
              <w:rPr>
                <w:rFonts w:ascii="Agency FB" w:hAnsi="Agency FB"/>
                <w:i/>
                <w:sz w:val="19"/>
                <w:szCs w:val="19"/>
              </w:rPr>
            </w:pPr>
            <w:r w:rsidRPr="00DE3AFB">
              <w:rPr>
                <w:rFonts w:ascii="Agency FB" w:hAnsi="Agency FB"/>
                <w:i/>
                <w:color w:val="424242"/>
                <w:sz w:val="19"/>
                <w:szCs w:val="19"/>
              </w:rPr>
              <w:t>Learning/Student Ownership of Learning–</w:t>
            </w:r>
            <w:r w:rsidRPr="00DE3AFB">
              <w:rPr>
                <w:rFonts w:ascii="Agency FB" w:hAnsi="Agency FB"/>
                <w:i/>
                <w:color w:val="424242"/>
                <w:spacing w:val="-14"/>
                <w:sz w:val="19"/>
                <w:szCs w:val="19"/>
              </w:rPr>
              <w:t xml:space="preserve"> </w:t>
            </w:r>
            <w:r w:rsidRPr="00DE3AFB">
              <w:rPr>
                <w:rFonts w:ascii="Agency FB" w:hAnsi="Agency FB"/>
                <w:i/>
                <w:color w:val="424242"/>
                <w:sz w:val="19"/>
                <w:szCs w:val="19"/>
              </w:rPr>
              <w:t>Teacher</w:t>
            </w:r>
            <w:r w:rsidRPr="00DE3AFB">
              <w:rPr>
                <w:rFonts w:ascii="Agency FB" w:hAnsi="Agency FB"/>
                <w:i/>
                <w:color w:val="424242"/>
                <w:spacing w:val="2"/>
                <w:sz w:val="19"/>
                <w:szCs w:val="19"/>
              </w:rPr>
              <w:t xml:space="preserve"> </w:t>
            </w:r>
            <w:r w:rsidRPr="00DE3AFB">
              <w:rPr>
                <w:rFonts w:ascii="Agency FB" w:hAnsi="Agency FB"/>
                <w:i/>
                <w:color w:val="424242"/>
                <w:sz w:val="19"/>
                <w:szCs w:val="19"/>
              </w:rPr>
              <w:t>Facilitate</w:t>
            </w:r>
            <w:r w:rsidRPr="00DE3AFB">
              <w:rPr>
                <w:rFonts w:ascii="Agency FB" w:hAnsi="Agency FB"/>
                <w:i/>
                <w:color w:val="424242"/>
                <w:spacing w:val="-13"/>
                <w:sz w:val="19"/>
                <w:szCs w:val="19"/>
              </w:rPr>
              <w:t xml:space="preserve"> </w:t>
            </w:r>
            <w:r w:rsidRPr="00DE3AFB">
              <w:rPr>
                <w:rFonts w:ascii="Agency FB" w:hAnsi="Agency FB"/>
                <w:i/>
                <w:color w:val="424242"/>
                <w:sz w:val="19"/>
                <w:szCs w:val="19"/>
              </w:rPr>
              <w:t xml:space="preserve">the </w:t>
            </w:r>
            <w:r w:rsidRPr="00DE3AFB">
              <w:rPr>
                <w:rFonts w:ascii="Agency FB" w:hAnsi="Agency FB"/>
                <w:i/>
                <w:color w:val="424242"/>
                <w:spacing w:val="-2"/>
                <w:sz w:val="19"/>
                <w:szCs w:val="19"/>
              </w:rPr>
              <w:t>Learning</w:t>
            </w:r>
          </w:p>
        </w:tc>
        <w:tc>
          <w:tcPr>
            <w:tcW w:w="2970" w:type="dxa"/>
            <w:tcBorders>
              <w:top w:val="nil"/>
              <w:left w:val="single" w:sz="8" w:space="0" w:color="D4D4D4"/>
              <w:bottom w:val="single" w:sz="8" w:space="0" w:color="D4D4D4"/>
              <w:right w:val="single" w:sz="8" w:space="0" w:color="D4D4D4"/>
            </w:tcBorders>
            <w:shd w:val="clear" w:color="auto" w:fill="C8D9F7"/>
          </w:tcPr>
          <w:p w14:paraId="519E4D0B" w14:textId="7707CF4C" w:rsidR="00642CFA" w:rsidRPr="00DE3AFB" w:rsidRDefault="00642CFA" w:rsidP="00642CFA">
            <w:pPr>
              <w:pStyle w:val="TableParagraph"/>
              <w:spacing w:before="106"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Teacher</w:t>
            </w:r>
            <w:r w:rsidRPr="00DE3AFB">
              <w:rPr>
                <w:rFonts w:ascii="Agency FB" w:hAnsi="Agency FB"/>
                <w:i/>
                <w:color w:val="424242"/>
                <w:spacing w:val="40"/>
                <w:w w:val="105"/>
                <w:sz w:val="19"/>
                <w:szCs w:val="19"/>
              </w:rPr>
              <w:t xml:space="preserve"> </w:t>
            </w:r>
            <w:r w:rsidRPr="00DE3AFB">
              <w:rPr>
                <w:rFonts w:ascii="Agency FB" w:hAnsi="Agency FB"/>
                <w:i/>
                <w:color w:val="424242"/>
                <w:w w:val="105"/>
                <w:sz w:val="19"/>
                <w:szCs w:val="19"/>
              </w:rPr>
              <w:t>Facilitate</w:t>
            </w:r>
            <w:r w:rsidRPr="00DE3AFB">
              <w:rPr>
                <w:rFonts w:ascii="Agency FB" w:hAnsi="Agency FB"/>
                <w:i/>
                <w:color w:val="424242"/>
                <w:spacing w:val="-4"/>
                <w:w w:val="105"/>
                <w:sz w:val="19"/>
                <w:szCs w:val="19"/>
              </w:rPr>
              <w:t xml:space="preserve"> </w:t>
            </w:r>
            <w:r w:rsidRPr="00DE3AFB">
              <w:rPr>
                <w:rFonts w:ascii="Agency FB" w:hAnsi="Agency FB"/>
                <w:i/>
                <w:color w:val="424242"/>
                <w:w w:val="105"/>
                <w:sz w:val="19"/>
                <w:szCs w:val="19"/>
              </w:rPr>
              <w:t xml:space="preserve">the </w:t>
            </w:r>
            <w:r w:rsidRPr="00DE3AFB">
              <w:rPr>
                <w:rFonts w:ascii="Agency FB" w:hAnsi="Agency FB"/>
                <w:i/>
                <w:color w:val="424242"/>
                <w:spacing w:val="-2"/>
                <w:w w:val="105"/>
                <w:sz w:val="19"/>
                <w:szCs w:val="19"/>
              </w:rPr>
              <w:t>Learning</w:t>
            </w:r>
          </w:p>
        </w:tc>
        <w:tc>
          <w:tcPr>
            <w:tcW w:w="3150" w:type="dxa"/>
            <w:gridSpan w:val="2"/>
            <w:tcBorders>
              <w:top w:val="nil"/>
              <w:left w:val="single" w:sz="8" w:space="0" w:color="D4D4D4"/>
              <w:bottom w:val="single" w:sz="8" w:space="0" w:color="D4D4D4"/>
              <w:right w:val="single" w:sz="8" w:space="0" w:color="D4D4D4"/>
            </w:tcBorders>
            <w:shd w:val="clear" w:color="auto" w:fill="C8D9F7"/>
          </w:tcPr>
          <w:p w14:paraId="40FE8D4A" w14:textId="7B20673A" w:rsidR="00642CFA" w:rsidRPr="00DE3AFB" w:rsidRDefault="00AF4EAF" w:rsidP="00642CFA">
            <w:pPr>
              <w:pStyle w:val="TableParagraph"/>
              <w:spacing w:before="106"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Teacher and Students</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Facilitate the </w:t>
            </w:r>
            <w:r w:rsidRPr="00DE3AFB">
              <w:rPr>
                <w:rFonts w:ascii="Agency FB" w:hAnsi="Agency FB"/>
                <w:i/>
                <w:color w:val="424242"/>
                <w:spacing w:val="-2"/>
                <w:sz w:val="19"/>
                <w:szCs w:val="19"/>
              </w:rPr>
              <w:t>Learning</w:t>
            </w:r>
          </w:p>
        </w:tc>
      </w:tr>
      <w:tr w:rsidR="00642CFA" w:rsidRPr="00DE3AFB" w14:paraId="06D6F9A0" w14:textId="77777777" w:rsidTr="00C44587">
        <w:trPr>
          <w:gridBefore w:val="2"/>
          <w:wBefore w:w="550" w:type="dxa"/>
          <w:trHeight w:val="8308"/>
        </w:trPr>
        <w:tc>
          <w:tcPr>
            <w:tcW w:w="2900" w:type="dxa"/>
            <w:gridSpan w:val="2"/>
            <w:tcBorders>
              <w:top w:val="single" w:sz="8" w:space="0" w:color="D4D4D4"/>
              <w:left w:val="single" w:sz="8" w:space="0" w:color="D4D4D4"/>
              <w:bottom w:val="single" w:sz="8" w:space="0" w:color="D4D4D4"/>
              <w:right w:val="single" w:sz="8" w:space="0" w:color="D4D4D4"/>
            </w:tcBorders>
          </w:tcPr>
          <w:p w14:paraId="1E4A2121" w14:textId="77777777" w:rsidR="00642CFA" w:rsidRPr="00DE3AFB" w:rsidRDefault="00642CFA">
            <w:pPr>
              <w:pStyle w:val="TableParagraph"/>
              <w:numPr>
                <w:ilvl w:val="0"/>
                <w:numId w:val="153"/>
              </w:numPr>
              <w:tabs>
                <w:tab w:val="left" w:pos="454"/>
              </w:tabs>
              <w:spacing w:before="121" w:line="247" w:lineRule="auto"/>
              <w:ind w:left="454" w:right="235"/>
              <w:rPr>
                <w:rFonts w:ascii="Agency FB" w:hAnsi="Agency FB"/>
                <w:sz w:val="19"/>
                <w:szCs w:val="19"/>
              </w:rPr>
            </w:pPr>
            <w:r w:rsidRPr="00DE3AFB">
              <w:rPr>
                <w:rFonts w:ascii="Agency FB" w:hAnsi="Agency FB"/>
                <w:color w:val="4E4E50"/>
                <w:w w:val="105"/>
                <w:sz w:val="19"/>
                <w:szCs w:val="19"/>
              </w:rPr>
              <w:t>Aspiring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inconsistent in</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quality</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include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few question types that increase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rigor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student </w:t>
            </w:r>
            <w:r w:rsidRPr="00DE3AFB">
              <w:rPr>
                <w:rFonts w:ascii="Agency FB" w:hAnsi="Agency FB"/>
                <w:color w:val="4E4E50"/>
                <w:spacing w:val="-2"/>
                <w:w w:val="105"/>
                <w:sz w:val="19"/>
                <w:szCs w:val="19"/>
              </w:rPr>
              <w:t>ownership.</w:t>
            </w:r>
          </w:p>
          <w:p w14:paraId="1CE5AA69" w14:textId="77777777" w:rsidR="00642CFA" w:rsidRPr="00DE3AFB" w:rsidRDefault="00642CFA">
            <w:pPr>
              <w:pStyle w:val="TableParagraph"/>
              <w:numPr>
                <w:ilvl w:val="0"/>
                <w:numId w:val="153"/>
              </w:numPr>
              <w:tabs>
                <w:tab w:val="left" w:pos="454"/>
              </w:tabs>
              <w:spacing w:before="1" w:line="247" w:lineRule="auto"/>
              <w:ind w:left="454" w:right="287"/>
              <w:rPr>
                <w:rFonts w:ascii="Agency FB" w:hAnsi="Agency FB"/>
                <w:sz w:val="19"/>
                <w:szCs w:val="19"/>
              </w:rPr>
            </w:pPr>
            <w:r w:rsidRPr="00DE3AFB">
              <w:rPr>
                <w:rFonts w:ascii="Agency FB" w:hAnsi="Agency FB"/>
                <w:color w:val="4E4E50"/>
                <w:w w:val="105"/>
                <w:sz w:val="19"/>
                <w:szCs w:val="19"/>
              </w:rPr>
              <w:t>Few questions provide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balanced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mix</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of authentic</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question</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types:</w:t>
            </w:r>
          </w:p>
          <w:p w14:paraId="31C73332" w14:textId="77777777" w:rsidR="00642CFA" w:rsidRPr="00DE3AFB" w:rsidRDefault="00642CFA">
            <w:pPr>
              <w:pStyle w:val="TableParagraph"/>
              <w:numPr>
                <w:ilvl w:val="1"/>
                <w:numId w:val="153"/>
              </w:numPr>
              <w:tabs>
                <w:tab w:val="left" w:pos="814"/>
              </w:tabs>
              <w:spacing w:before="9" w:line="242" w:lineRule="auto"/>
              <w:ind w:left="814" w:right="737"/>
              <w:rPr>
                <w:rFonts w:ascii="Agency FB" w:hAnsi="Agency FB"/>
                <w:sz w:val="19"/>
                <w:szCs w:val="19"/>
              </w:rPr>
            </w:pP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sz w:val="19"/>
                <w:szCs w:val="19"/>
              </w:rPr>
              <w:t>comprehension.</w:t>
            </w:r>
          </w:p>
          <w:p w14:paraId="4203CFB8" w14:textId="77777777" w:rsidR="00642CFA" w:rsidRPr="00DE3AFB" w:rsidRDefault="00642CFA">
            <w:pPr>
              <w:pStyle w:val="TableParagraph"/>
              <w:numPr>
                <w:ilvl w:val="1"/>
                <w:numId w:val="153"/>
              </w:numPr>
              <w:tabs>
                <w:tab w:val="left" w:pos="814"/>
              </w:tabs>
              <w:spacing w:before="10" w:line="242" w:lineRule="auto"/>
              <w:ind w:left="814" w:right="783"/>
              <w:rPr>
                <w:rFonts w:ascii="Agency FB" w:hAnsi="Agency FB"/>
                <w:sz w:val="19"/>
                <w:szCs w:val="19"/>
              </w:rPr>
            </w:pPr>
            <w:r w:rsidRPr="00DE3AFB">
              <w:rPr>
                <w:rFonts w:ascii="Agency FB" w:hAnsi="Agency FB"/>
                <w:color w:val="4E4E50"/>
                <w:spacing w:val="-2"/>
                <w:w w:val="105"/>
                <w:sz w:val="19"/>
                <w:szCs w:val="19"/>
              </w:rPr>
              <w:t>application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analysis;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2744956B" w14:textId="77777777" w:rsidR="00642CFA" w:rsidRPr="00DE3AFB" w:rsidRDefault="00642CFA">
            <w:pPr>
              <w:pStyle w:val="TableParagraph"/>
              <w:numPr>
                <w:ilvl w:val="1"/>
                <w:numId w:val="153"/>
              </w:numPr>
              <w:tabs>
                <w:tab w:val="left" w:pos="814"/>
              </w:tabs>
              <w:spacing w:before="11" w:line="242" w:lineRule="auto"/>
              <w:ind w:left="814" w:right="1026"/>
              <w:rPr>
                <w:rFonts w:ascii="Agency FB" w:hAnsi="Agency FB"/>
                <w:sz w:val="19"/>
                <w:szCs w:val="19"/>
              </w:rPr>
            </w:pPr>
            <w:r w:rsidRPr="00DE3AFB">
              <w:rPr>
                <w:rFonts w:ascii="Agency FB" w:hAnsi="Agency FB"/>
                <w:color w:val="4E4E50"/>
                <w:sz w:val="19"/>
                <w:szCs w:val="19"/>
              </w:rPr>
              <w:t>creation</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w:t>
            </w:r>
            <w:r w:rsidRPr="00DE3AFB">
              <w:rPr>
                <w:rFonts w:ascii="Agency FB" w:hAnsi="Agency FB"/>
                <w:color w:val="4E4E50"/>
                <w:spacing w:val="-2"/>
                <w:sz w:val="19"/>
                <w:szCs w:val="19"/>
              </w:rPr>
              <w:t>evaluation.</w:t>
            </w:r>
          </w:p>
          <w:p w14:paraId="0D24FFF8" w14:textId="77777777" w:rsidR="00642CFA" w:rsidRPr="00DE3AFB" w:rsidRDefault="00642CFA">
            <w:pPr>
              <w:pStyle w:val="TableParagraph"/>
              <w:numPr>
                <w:ilvl w:val="0"/>
                <w:numId w:val="153"/>
              </w:numPr>
              <w:tabs>
                <w:tab w:val="left" w:pos="454"/>
              </w:tabs>
              <w:spacing w:line="247" w:lineRule="auto"/>
              <w:ind w:left="454" w:right="235"/>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random</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 lack</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coherence.</w:t>
            </w:r>
          </w:p>
          <w:p w14:paraId="5F7C7541" w14:textId="77777777" w:rsidR="00642CFA" w:rsidRPr="00DE3AFB" w:rsidRDefault="00642CFA">
            <w:pPr>
              <w:pStyle w:val="TableParagraph"/>
              <w:numPr>
                <w:ilvl w:val="0"/>
                <w:numId w:val="153"/>
              </w:numPr>
              <w:tabs>
                <w:tab w:val="left" w:pos="454"/>
              </w:tabs>
              <w:spacing w:line="247" w:lineRule="auto"/>
              <w:ind w:left="454" w:right="850"/>
              <w:rPr>
                <w:rFonts w:ascii="Agency FB" w:hAnsi="Agency FB"/>
                <w:sz w:val="19"/>
                <w:szCs w:val="19"/>
              </w:rPr>
            </w:pPr>
            <w:r w:rsidRPr="00DE3AFB">
              <w:rPr>
                <w:rFonts w:ascii="Agency FB" w:hAnsi="Agency FB"/>
                <w:color w:val="4E4E50"/>
                <w:w w:val="105"/>
                <w:sz w:val="19"/>
                <w:szCs w:val="19"/>
              </w:rPr>
              <w:t>A</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low</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frequency</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 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is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asked.</w:t>
            </w:r>
          </w:p>
          <w:p w14:paraId="44AB263D" w14:textId="77777777" w:rsidR="00642CFA" w:rsidRPr="00DE3AFB" w:rsidRDefault="00642CFA">
            <w:pPr>
              <w:pStyle w:val="TableParagraph"/>
              <w:numPr>
                <w:ilvl w:val="0"/>
                <w:numId w:val="153"/>
              </w:numPr>
              <w:tabs>
                <w:tab w:val="left" w:pos="454"/>
              </w:tabs>
              <w:spacing w:line="247" w:lineRule="auto"/>
              <w:ind w:left="454" w:right="303"/>
              <w:rPr>
                <w:rFonts w:ascii="Agency FB" w:hAnsi="Agency FB"/>
                <w:sz w:val="19"/>
                <w:szCs w:val="19"/>
              </w:rPr>
            </w:pPr>
            <w:r w:rsidRPr="00DE3AFB">
              <w:rPr>
                <w:rFonts w:ascii="Agency FB" w:hAnsi="Agency FB"/>
                <w:color w:val="4E4E50"/>
                <w:w w:val="105"/>
                <w:sz w:val="19"/>
                <w:szCs w:val="19"/>
              </w:rPr>
              <w:t xml:space="preserve">Questions are rarely </w:t>
            </w:r>
            <w:r w:rsidRPr="00DE3AFB">
              <w:rPr>
                <w:rFonts w:ascii="Agency FB" w:hAnsi="Agency FB"/>
                <w:color w:val="4E4E50"/>
                <w:spacing w:val="-2"/>
                <w:w w:val="105"/>
                <w:sz w:val="19"/>
                <w:szCs w:val="19"/>
              </w:rPr>
              <w:t>sequenced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with</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attention to</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goals.</w:t>
            </w:r>
          </w:p>
          <w:p w14:paraId="74E6D403" w14:textId="77777777" w:rsidR="00642CFA" w:rsidRPr="00DE3AFB" w:rsidRDefault="00642CFA">
            <w:pPr>
              <w:pStyle w:val="TableParagraph"/>
              <w:numPr>
                <w:ilvl w:val="0"/>
                <w:numId w:val="153"/>
              </w:numPr>
              <w:tabs>
                <w:tab w:val="left" w:pos="454"/>
              </w:tabs>
              <w:spacing w:line="247" w:lineRule="auto"/>
              <w:ind w:left="454" w:right="321"/>
              <w:rPr>
                <w:rFonts w:ascii="Agency FB" w:hAnsi="Agency FB"/>
                <w:sz w:val="19"/>
                <w:szCs w:val="19"/>
              </w:rPr>
            </w:pPr>
            <w:r w:rsidRPr="00DE3AFB">
              <w:rPr>
                <w:rFonts w:ascii="Agency FB" w:hAnsi="Agency FB"/>
                <w:color w:val="4E4E50"/>
                <w:w w:val="105"/>
                <w:sz w:val="19"/>
                <w:szCs w:val="19"/>
              </w:rPr>
              <w:t>Questions rarely require active responses (e.g., whole class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signaling, </w:t>
            </w:r>
            <w:r w:rsidRPr="00DE3AFB">
              <w:rPr>
                <w:rFonts w:ascii="Agency FB" w:hAnsi="Agency FB"/>
                <w:color w:val="4E4E50"/>
                <w:spacing w:val="-2"/>
                <w:w w:val="105"/>
                <w:sz w:val="19"/>
                <w:szCs w:val="19"/>
              </w:rPr>
              <w:t>choral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responses,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written </w:t>
            </w:r>
            <w:r w:rsidRPr="00DE3AFB">
              <w:rPr>
                <w:rFonts w:ascii="Agency FB" w:hAnsi="Agency FB"/>
                <w:color w:val="4E4E50"/>
                <w:w w:val="105"/>
                <w:sz w:val="19"/>
                <w:szCs w:val="19"/>
              </w:rPr>
              <w:t>and</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shared</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responses,</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 xml:space="preserve">or group and individual </w:t>
            </w:r>
            <w:r w:rsidRPr="00DE3AFB">
              <w:rPr>
                <w:rFonts w:ascii="Agency FB" w:hAnsi="Agency FB"/>
                <w:color w:val="4E4E50"/>
                <w:spacing w:val="-2"/>
                <w:w w:val="105"/>
                <w:sz w:val="19"/>
                <w:szCs w:val="19"/>
              </w:rPr>
              <w:t>answers).</w:t>
            </w:r>
          </w:p>
          <w:p w14:paraId="56607FD5" w14:textId="77777777" w:rsidR="00642CFA" w:rsidRPr="00DE3AFB" w:rsidRDefault="00642CFA">
            <w:pPr>
              <w:pStyle w:val="TableParagraph"/>
              <w:numPr>
                <w:ilvl w:val="0"/>
                <w:numId w:val="153"/>
              </w:numPr>
              <w:tabs>
                <w:tab w:val="left" w:pos="454"/>
              </w:tabs>
              <w:spacing w:line="207" w:lineRule="exact"/>
              <w:ind w:left="454"/>
              <w:rPr>
                <w:rFonts w:ascii="Agency FB" w:hAnsi="Agency FB"/>
                <w:sz w:val="19"/>
                <w:szCs w:val="19"/>
              </w:rPr>
            </w:pPr>
            <w:r w:rsidRPr="00DE3AFB">
              <w:rPr>
                <w:rFonts w:ascii="Agency FB" w:hAnsi="Agency FB"/>
                <w:color w:val="4E4E50"/>
                <w:sz w:val="19"/>
                <w:szCs w:val="19"/>
              </w:rPr>
              <w:t>Wait</w:t>
            </w:r>
            <w:r w:rsidRPr="00DE3AFB">
              <w:rPr>
                <w:rFonts w:ascii="Agency FB" w:hAnsi="Agency FB"/>
                <w:color w:val="4E4E50"/>
                <w:spacing w:val="-8"/>
                <w:sz w:val="19"/>
                <w:szCs w:val="19"/>
              </w:rPr>
              <w:t xml:space="preserve"> </w:t>
            </w:r>
            <w:r w:rsidRPr="00DE3AFB">
              <w:rPr>
                <w:rFonts w:ascii="Agency FB" w:hAnsi="Agency FB"/>
                <w:color w:val="4E4E50"/>
                <w:sz w:val="19"/>
                <w:szCs w:val="19"/>
              </w:rPr>
              <w:t>time</w:t>
            </w:r>
            <w:r w:rsidRPr="00DE3AFB">
              <w:rPr>
                <w:rFonts w:ascii="Agency FB" w:hAnsi="Agency FB"/>
                <w:color w:val="4E4E50"/>
                <w:spacing w:val="-8"/>
                <w:sz w:val="19"/>
                <w:szCs w:val="19"/>
              </w:rPr>
              <w:t xml:space="preserve"> </w:t>
            </w:r>
            <w:r w:rsidRPr="00DE3AFB">
              <w:rPr>
                <w:rFonts w:ascii="Agency FB" w:hAnsi="Agency FB"/>
                <w:color w:val="4E4E50"/>
                <w:spacing w:val="-5"/>
                <w:sz w:val="19"/>
                <w:szCs w:val="19"/>
              </w:rPr>
              <w:t>is inconsistently provided.</w:t>
            </w:r>
          </w:p>
          <w:p w14:paraId="7E41513D" w14:textId="4F14FB40" w:rsidR="00642CFA" w:rsidRPr="00DE3AFB" w:rsidRDefault="00642CFA">
            <w:pPr>
              <w:pStyle w:val="TableParagraph"/>
              <w:numPr>
                <w:ilvl w:val="0"/>
                <w:numId w:val="157"/>
              </w:numPr>
              <w:tabs>
                <w:tab w:val="left" w:pos="454"/>
              </w:tabs>
              <w:spacing w:line="242" w:lineRule="auto"/>
              <w:ind w:right="440"/>
              <w:rPr>
                <w:rFonts w:ascii="Agency FB" w:hAnsi="Agency FB"/>
                <w:sz w:val="19"/>
                <w:szCs w:val="19"/>
              </w:rPr>
            </w:pPr>
            <w:r w:rsidRPr="00DE3AFB">
              <w:rPr>
                <w:rFonts w:ascii="Agency FB" w:hAnsi="Agency FB"/>
                <w:color w:val="4E4E50"/>
                <w:w w:val="105"/>
                <w:sz w:val="19"/>
                <w:szCs w:val="19"/>
              </w:rPr>
              <w:t xml:space="preserve">The aspiring teacher </w:t>
            </w:r>
            <w:r w:rsidRPr="00DE3AFB">
              <w:rPr>
                <w:rFonts w:ascii="Agency FB" w:hAnsi="Agency FB"/>
                <w:color w:val="4E4E50"/>
                <w:sz w:val="19"/>
                <w:szCs w:val="19"/>
              </w:rPr>
              <w:t>mostly</w:t>
            </w:r>
            <w:r w:rsidRPr="00DE3AFB">
              <w:rPr>
                <w:rFonts w:ascii="Agency FB" w:hAnsi="Agency FB"/>
                <w:color w:val="4E4E50"/>
                <w:spacing w:val="9"/>
                <w:sz w:val="19"/>
                <w:szCs w:val="19"/>
              </w:rPr>
              <w:t xml:space="preserve"> </w:t>
            </w:r>
            <w:r w:rsidRPr="00DE3AFB">
              <w:rPr>
                <w:rFonts w:ascii="Agency FB" w:hAnsi="Agency FB"/>
                <w:color w:val="4E4E50"/>
                <w:sz w:val="19"/>
                <w:szCs w:val="19"/>
              </w:rPr>
              <w:t>calls</w:t>
            </w:r>
            <w:r w:rsidRPr="00DE3AFB">
              <w:rPr>
                <w:rFonts w:ascii="Agency FB" w:hAnsi="Agency FB"/>
                <w:color w:val="4E4E50"/>
                <w:spacing w:val="10"/>
                <w:sz w:val="19"/>
                <w:szCs w:val="19"/>
              </w:rPr>
              <w:t xml:space="preserve"> </w:t>
            </w:r>
            <w:r w:rsidRPr="00DE3AFB">
              <w:rPr>
                <w:rFonts w:ascii="Agency FB" w:hAnsi="Agency FB"/>
                <w:color w:val="4E4E50"/>
                <w:sz w:val="19"/>
                <w:szCs w:val="19"/>
              </w:rPr>
              <w:t>on</w:t>
            </w:r>
            <w:r w:rsidRPr="00DE3AFB">
              <w:rPr>
                <w:rFonts w:ascii="Agency FB" w:hAnsi="Agency FB"/>
                <w:color w:val="4E4E50"/>
                <w:spacing w:val="10"/>
                <w:sz w:val="19"/>
                <w:szCs w:val="19"/>
              </w:rPr>
              <w:t xml:space="preserve"> </w:t>
            </w:r>
            <w:r w:rsidRPr="00DE3AFB">
              <w:rPr>
                <w:rFonts w:ascii="Agency FB" w:hAnsi="Agency FB"/>
                <w:color w:val="4E4E50"/>
                <w:spacing w:val="-2"/>
                <w:sz w:val="19"/>
                <w:szCs w:val="19"/>
              </w:rPr>
              <w:t>volunteers.</w:t>
            </w:r>
          </w:p>
        </w:tc>
        <w:tc>
          <w:tcPr>
            <w:tcW w:w="2840" w:type="dxa"/>
            <w:gridSpan w:val="2"/>
            <w:tcBorders>
              <w:top w:val="single" w:sz="8" w:space="0" w:color="D4D4D4"/>
              <w:left w:val="single" w:sz="8" w:space="0" w:color="D4D4D4"/>
              <w:bottom w:val="single" w:sz="8" w:space="0" w:color="D4D4D4"/>
              <w:right w:val="single" w:sz="8" w:space="0" w:color="D4D4D4"/>
            </w:tcBorders>
          </w:tcPr>
          <w:p w14:paraId="72D97D55" w14:textId="77777777" w:rsidR="00642CFA" w:rsidRPr="00DE3AFB" w:rsidRDefault="00642CFA">
            <w:pPr>
              <w:pStyle w:val="TableParagraph"/>
              <w:numPr>
                <w:ilvl w:val="0"/>
                <w:numId w:val="154"/>
              </w:numPr>
              <w:tabs>
                <w:tab w:val="left" w:pos="464"/>
              </w:tabs>
              <w:spacing w:before="121" w:line="247" w:lineRule="auto"/>
              <w:ind w:left="464" w:right="245"/>
              <w:rPr>
                <w:rFonts w:ascii="Agency FB" w:hAnsi="Agency FB"/>
                <w:sz w:val="19"/>
                <w:szCs w:val="19"/>
              </w:rPr>
            </w:pPr>
            <w:r w:rsidRPr="00DE3AFB">
              <w:rPr>
                <w:rFonts w:ascii="Agency FB" w:hAnsi="Agency FB"/>
                <w:color w:val="4E4E50"/>
                <w:w w:val="105"/>
                <w:sz w:val="19"/>
                <w:szCs w:val="19"/>
              </w:rPr>
              <w:t>Aspiring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questions are sometimes varied, high-quality, and increase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rigor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student </w:t>
            </w:r>
            <w:r w:rsidRPr="00DE3AFB">
              <w:rPr>
                <w:rFonts w:ascii="Agency FB" w:hAnsi="Agency FB"/>
                <w:color w:val="4E4E50"/>
                <w:spacing w:val="-2"/>
                <w:w w:val="105"/>
                <w:sz w:val="19"/>
                <w:szCs w:val="19"/>
              </w:rPr>
              <w:t>ownership.</w:t>
            </w:r>
          </w:p>
          <w:p w14:paraId="1CAA2170" w14:textId="77777777" w:rsidR="00642CFA" w:rsidRPr="00DE3AFB" w:rsidRDefault="00642CFA">
            <w:pPr>
              <w:pStyle w:val="TableParagraph"/>
              <w:numPr>
                <w:ilvl w:val="0"/>
                <w:numId w:val="154"/>
              </w:numPr>
              <w:tabs>
                <w:tab w:val="left" w:pos="464"/>
              </w:tabs>
              <w:spacing w:before="1" w:line="247" w:lineRule="auto"/>
              <w:ind w:left="464" w:right="297"/>
              <w:rPr>
                <w:rFonts w:ascii="Agency FB" w:hAnsi="Agency FB"/>
                <w:sz w:val="19"/>
                <w:szCs w:val="19"/>
              </w:rPr>
            </w:pPr>
            <w:r w:rsidRPr="00DE3AFB">
              <w:rPr>
                <w:rFonts w:ascii="Agency FB" w:hAnsi="Agency FB"/>
                <w:color w:val="4E4E50"/>
                <w:w w:val="105"/>
                <w:sz w:val="19"/>
                <w:szCs w:val="19"/>
              </w:rPr>
              <w:t>Some questions provide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balanced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mix</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of authentic</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question</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types:</w:t>
            </w:r>
          </w:p>
          <w:p w14:paraId="45D18D65" w14:textId="77777777" w:rsidR="00642CFA" w:rsidRPr="00DE3AFB" w:rsidRDefault="00642CFA">
            <w:pPr>
              <w:pStyle w:val="TableParagraph"/>
              <w:numPr>
                <w:ilvl w:val="1"/>
                <w:numId w:val="154"/>
              </w:numPr>
              <w:tabs>
                <w:tab w:val="left" w:pos="824"/>
              </w:tabs>
              <w:spacing w:before="9" w:line="242" w:lineRule="auto"/>
              <w:ind w:left="824" w:right="747"/>
              <w:rPr>
                <w:rFonts w:ascii="Agency FB" w:hAnsi="Agency FB"/>
                <w:sz w:val="19"/>
                <w:szCs w:val="19"/>
              </w:rPr>
            </w:pP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sz w:val="19"/>
                <w:szCs w:val="19"/>
              </w:rPr>
              <w:t>comprehension.</w:t>
            </w:r>
          </w:p>
          <w:p w14:paraId="132A2F04" w14:textId="77777777" w:rsidR="00642CFA" w:rsidRPr="00DE3AFB" w:rsidRDefault="00642CFA">
            <w:pPr>
              <w:pStyle w:val="TableParagraph"/>
              <w:numPr>
                <w:ilvl w:val="1"/>
                <w:numId w:val="154"/>
              </w:numPr>
              <w:tabs>
                <w:tab w:val="left" w:pos="824"/>
              </w:tabs>
              <w:spacing w:before="10" w:line="242" w:lineRule="auto"/>
              <w:ind w:left="824" w:right="793"/>
              <w:rPr>
                <w:rFonts w:ascii="Agency FB" w:hAnsi="Agency FB"/>
                <w:sz w:val="19"/>
                <w:szCs w:val="19"/>
              </w:rPr>
            </w:pPr>
            <w:r w:rsidRPr="00DE3AFB">
              <w:rPr>
                <w:rFonts w:ascii="Agency FB" w:hAnsi="Agency FB"/>
                <w:color w:val="4E4E50"/>
                <w:spacing w:val="-2"/>
                <w:w w:val="105"/>
                <w:sz w:val="19"/>
                <w:szCs w:val="19"/>
              </w:rPr>
              <w:t>application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analysis;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545A5F54" w14:textId="77777777" w:rsidR="00642CFA" w:rsidRPr="00DE3AFB" w:rsidRDefault="00642CFA">
            <w:pPr>
              <w:pStyle w:val="TableParagraph"/>
              <w:numPr>
                <w:ilvl w:val="1"/>
                <w:numId w:val="154"/>
              </w:numPr>
              <w:tabs>
                <w:tab w:val="left" w:pos="824"/>
              </w:tabs>
              <w:spacing w:before="10" w:line="242" w:lineRule="auto"/>
              <w:ind w:left="824" w:right="1036"/>
              <w:rPr>
                <w:rFonts w:ascii="Agency FB" w:hAnsi="Agency FB"/>
                <w:sz w:val="19"/>
                <w:szCs w:val="19"/>
              </w:rPr>
            </w:pPr>
            <w:r w:rsidRPr="00DE3AFB">
              <w:rPr>
                <w:rFonts w:ascii="Agency FB" w:hAnsi="Agency FB"/>
                <w:color w:val="4E4E50"/>
                <w:sz w:val="19"/>
                <w:szCs w:val="19"/>
              </w:rPr>
              <w:t>creation</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w:t>
            </w:r>
            <w:r w:rsidRPr="00DE3AFB">
              <w:rPr>
                <w:rFonts w:ascii="Agency FB" w:hAnsi="Agency FB"/>
                <w:color w:val="4E4E50"/>
                <w:spacing w:val="-2"/>
                <w:sz w:val="19"/>
                <w:szCs w:val="19"/>
              </w:rPr>
              <w:t>evaluation.</w:t>
            </w:r>
          </w:p>
          <w:p w14:paraId="2A08002B" w14:textId="77777777" w:rsidR="00642CFA" w:rsidRPr="00DE3AFB" w:rsidRDefault="00642CFA">
            <w:pPr>
              <w:pStyle w:val="TableParagraph"/>
              <w:numPr>
                <w:ilvl w:val="0"/>
                <w:numId w:val="154"/>
              </w:numPr>
              <w:tabs>
                <w:tab w:val="left" w:pos="464"/>
              </w:tabs>
              <w:spacing w:before="1" w:line="247" w:lineRule="auto"/>
              <w:ind w:left="464" w:right="325"/>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sometimes </w:t>
            </w:r>
            <w:r w:rsidRPr="00DE3AFB">
              <w:rPr>
                <w:rFonts w:ascii="Agency FB" w:hAnsi="Agency FB"/>
                <w:color w:val="4E4E50"/>
                <w:spacing w:val="-2"/>
                <w:w w:val="105"/>
                <w:sz w:val="19"/>
                <w:szCs w:val="19"/>
              </w:rPr>
              <w:t>purposeful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coherent.</w:t>
            </w:r>
          </w:p>
          <w:p w14:paraId="0FFB459E" w14:textId="77777777" w:rsidR="00642CFA" w:rsidRPr="00DE3AFB" w:rsidRDefault="00642CFA">
            <w:pPr>
              <w:pStyle w:val="TableParagraph"/>
              <w:numPr>
                <w:ilvl w:val="0"/>
                <w:numId w:val="154"/>
              </w:numPr>
              <w:tabs>
                <w:tab w:val="left" w:pos="464"/>
              </w:tabs>
              <w:spacing w:line="247" w:lineRule="auto"/>
              <w:ind w:left="464" w:right="352"/>
              <w:rPr>
                <w:rFonts w:ascii="Agency FB" w:hAnsi="Agency FB"/>
                <w:sz w:val="19"/>
                <w:szCs w:val="19"/>
              </w:rPr>
            </w:pPr>
            <w:r w:rsidRPr="00DE3AFB">
              <w:rPr>
                <w:rFonts w:ascii="Agency FB" w:hAnsi="Agency FB"/>
                <w:color w:val="4E4E50"/>
                <w:spacing w:val="-2"/>
                <w:w w:val="105"/>
                <w:sz w:val="19"/>
                <w:szCs w:val="19"/>
              </w:rPr>
              <w:t>A</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moderate</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frequency</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 xml:space="preserve">of </w:t>
            </w:r>
            <w:r w:rsidRPr="00DE3AFB">
              <w:rPr>
                <w:rFonts w:ascii="Agency FB" w:hAnsi="Agency FB"/>
                <w:color w:val="4E4E50"/>
                <w:w w:val="105"/>
                <w:sz w:val="19"/>
                <w:szCs w:val="19"/>
              </w:rPr>
              <w:t>questions is asked.</w:t>
            </w:r>
          </w:p>
          <w:p w14:paraId="35AA89A1" w14:textId="77777777" w:rsidR="00642CFA" w:rsidRPr="00DE3AFB" w:rsidRDefault="00642CFA">
            <w:pPr>
              <w:pStyle w:val="TableParagraph"/>
              <w:numPr>
                <w:ilvl w:val="0"/>
                <w:numId w:val="154"/>
              </w:numPr>
              <w:tabs>
                <w:tab w:val="left" w:pos="464"/>
              </w:tabs>
              <w:spacing w:line="247" w:lineRule="auto"/>
              <w:ind w:left="464" w:right="313"/>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sometimes </w:t>
            </w:r>
            <w:r w:rsidRPr="00DE3AFB">
              <w:rPr>
                <w:rFonts w:ascii="Agency FB" w:hAnsi="Agency FB"/>
                <w:color w:val="4E4E50"/>
                <w:spacing w:val="-2"/>
                <w:w w:val="105"/>
                <w:sz w:val="19"/>
                <w:szCs w:val="19"/>
              </w:rPr>
              <w:t>sequenced</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with</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attention to</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goals.</w:t>
            </w:r>
          </w:p>
          <w:p w14:paraId="6A6EA70C" w14:textId="77777777" w:rsidR="00642CFA" w:rsidRPr="00DE3AFB" w:rsidRDefault="00642CFA">
            <w:pPr>
              <w:pStyle w:val="TableParagraph"/>
              <w:numPr>
                <w:ilvl w:val="0"/>
                <w:numId w:val="154"/>
              </w:numPr>
              <w:tabs>
                <w:tab w:val="left" w:pos="464"/>
              </w:tabs>
              <w:spacing w:line="247" w:lineRule="auto"/>
              <w:ind w:left="464" w:right="389"/>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sometimes </w:t>
            </w:r>
            <w:r w:rsidRPr="00DE3AFB">
              <w:rPr>
                <w:rFonts w:ascii="Agency FB" w:hAnsi="Agency FB"/>
                <w:color w:val="4E4E50"/>
                <w:spacing w:val="-2"/>
                <w:w w:val="105"/>
                <w:sz w:val="19"/>
                <w:szCs w:val="19"/>
              </w:rPr>
              <w:t>require</w:t>
            </w:r>
            <w:r w:rsidRPr="00DE3AFB">
              <w:rPr>
                <w:rFonts w:ascii="Agency FB" w:hAnsi="Agency FB"/>
                <w:color w:val="4E4E50"/>
                <w:spacing w:val="-8"/>
                <w:w w:val="105"/>
                <w:sz w:val="19"/>
                <w:szCs w:val="19"/>
              </w:rPr>
              <w:t xml:space="preserve"> </w:t>
            </w:r>
            <w:r w:rsidRPr="00DE3AFB">
              <w:rPr>
                <w:rFonts w:ascii="Agency FB" w:hAnsi="Agency FB"/>
                <w:color w:val="4E4E50"/>
                <w:spacing w:val="-2"/>
                <w:w w:val="105"/>
                <w:sz w:val="19"/>
                <w:szCs w:val="19"/>
              </w:rPr>
              <w:t>active</w:t>
            </w:r>
            <w:r w:rsidRPr="00DE3AFB">
              <w:rPr>
                <w:rFonts w:ascii="Agency FB" w:hAnsi="Agency FB"/>
                <w:color w:val="4E4E50"/>
                <w:spacing w:val="-8"/>
                <w:w w:val="105"/>
                <w:sz w:val="19"/>
                <w:szCs w:val="19"/>
              </w:rPr>
              <w:t xml:space="preserve"> </w:t>
            </w:r>
            <w:r w:rsidRPr="00DE3AFB">
              <w:rPr>
                <w:rFonts w:ascii="Agency FB" w:hAnsi="Agency FB"/>
                <w:color w:val="4E4E50"/>
                <w:spacing w:val="-2"/>
                <w:w w:val="105"/>
                <w:sz w:val="19"/>
                <w:szCs w:val="19"/>
              </w:rPr>
              <w:t xml:space="preserve">responses </w:t>
            </w:r>
            <w:r w:rsidRPr="00DE3AFB">
              <w:rPr>
                <w:rFonts w:ascii="Agency FB" w:hAnsi="Agency FB"/>
                <w:color w:val="4E4E50"/>
                <w:w w:val="105"/>
                <w:sz w:val="19"/>
                <w:szCs w:val="19"/>
              </w:rPr>
              <w:t>(e.g.,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whole class signaling,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choral responses, written and shared responses, or group and individual </w:t>
            </w:r>
            <w:r w:rsidRPr="00DE3AFB">
              <w:rPr>
                <w:rFonts w:ascii="Agency FB" w:hAnsi="Agency FB"/>
                <w:color w:val="4E4E50"/>
                <w:spacing w:val="-2"/>
                <w:w w:val="105"/>
                <w:sz w:val="19"/>
                <w:szCs w:val="19"/>
              </w:rPr>
              <w:t>answers).</w:t>
            </w:r>
          </w:p>
          <w:p w14:paraId="320B7517" w14:textId="77777777" w:rsidR="00642CFA" w:rsidRPr="00DE3AFB" w:rsidRDefault="00642CFA">
            <w:pPr>
              <w:pStyle w:val="TableParagraph"/>
              <w:numPr>
                <w:ilvl w:val="0"/>
                <w:numId w:val="154"/>
              </w:numPr>
              <w:tabs>
                <w:tab w:val="left" w:pos="464"/>
              </w:tabs>
              <w:spacing w:line="206" w:lineRule="exact"/>
              <w:ind w:left="464"/>
              <w:rPr>
                <w:rFonts w:ascii="Agency FB" w:hAnsi="Agency FB"/>
                <w:sz w:val="19"/>
                <w:szCs w:val="19"/>
              </w:rPr>
            </w:pPr>
            <w:r w:rsidRPr="00DE3AFB">
              <w:rPr>
                <w:rFonts w:ascii="Agency FB" w:hAnsi="Agency FB"/>
                <w:color w:val="4E4E50"/>
                <w:sz w:val="19"/>
                <w:szCs w:val="19"/>
              </w:rPr>
              <w:t>Wait</w:t>
            </w:r>
            <w:r w:rsidRPr="00DE3AFB">
              <w:rPr>
                <w:rFonts w:ascii="Agency FB" w:hAnsi="Agency FB"/>
                <w:color w:val="4E4E50"/>
                <w:spacing w:val="-6"/>
                <w:sz w:val="19"/>
                <w:szCs w:val="19"/>
              </w:rPr>
              <w:t xml:space="preserve"> </w:t>
            </w:r>
            <w:r w:rsidRPr="00DE3AFB">
              <w:rPr>
                <w:rFonts w:ascii="Agency FB" w:hAnsi="Agency FB"/>
                <w:color w:val="4E4E50"/>
                <w:sz w:val="19"/>
                <w:szCs w:val="19"/>
              </w:rPr>
              <w:t>time</w:t>
            </w:r>
            <w:r w:rsidRPr="00DE3AFB">
              <w:rPr>
                <w:rFonts w:ascii="Agency FB" w:hAnsi="Agency FB"/>
                <w:color w:val="4E4E50"/>
                <w:spacing w:val="-5"/>
                <w:sz w:val="19"/>
                <w:szCs w:val="19"/>
              </w:rPr>
              <w:t xml:space="preserve"> </w:t>
            </w:r>
            <w:r w:rsidRPr="00DE3AFB">
              <w:rPr>
                <w:rFonts w:ascii="Agency FB" w:hAnsi="Agency FB"/>
                <w:color w:val="4E4E50"/>
                <w:sz w:val="19"/>
                <w:szCs w:val="19"/>
              </w:rPr>
              <w:t>is</w:t>
            </w:r>
            <w:r w:rsidRPr="00DE3AFB">
              <w:rPr>
                <w:rFonts w:ascii="Agency FB" w:hAnsi="Agency FB"/>
                <w:color w:val="4E4E50"/>
                <w:spacing w:val="-5"/>
                <w:sz w:val="19"/>
                <w:szCs w:val="19"/>
              </w:rPr>
              <w:t xml:space="preserve"> </w:t>
            </w:r>
            <w:r w:rsidRPr="00DE3AFB">
              <w:rPr>
                <w:rFonts w:ascii="Agency FB" w:hAnsi="Agency FB"/>
                <w:color w:val="4E4E50"/>
                <w:spacing w:val="-2"/>
                <w:sz w:val="19"/>
                <w:szCs w:val="19"/>
              </w:rPr>
              <w:t>sometimes provided.</w:t>
            </w:r>
          </w:p>
          <w:p w14:paraId="43337895" w14:textId="7C97C540" w:rsidR="00642CFA" w:rsidRPr="00DE3AFB" w:rsidRDefault="00642CFA">
            <w:pPr>
              <w:pStyle w:val="TableParagraph"/>
              <w:numPr>
                <w:ilvl w:val="0"/>
                <w:numId w:val="156"/>
              </w:numPr>
              <w:tabs>
                <w:tab w:val="left" w:pos="464"/>
              </w:tabs>
              <w:spacing w:line="247" w:lineRule="auto"/>
              <w:ind w:right="389"/>
              <w:rPr>
                <w:rFonts w:ascii="Agency FB" w:hAnsi="Agency FB"/>
                <w:sz w:val="19"/>
                <w:szCs w:val="19"/>
              </w:rPr>
            </w:pPr>
            <w:r w:rsidRPr="00DE3AFB">
              <w:rPr>
                <w:rFonts w:ascii="Agency FB" w:hAnsi="Agency FB"/>
                <w:color w:val="4E4E50"/>
                <w:w w:val="105"/>
                <w:sz w:val="19"/>
                <w:szCs w:val="19"/>
              </w:rPr>
              <w:t>The</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aspiring</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calls on</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balance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volunteers and non-volunteers to provide opportunities for </w:t>
            </w:r>
            <w:r w:rsidRPr="00DE3AFB">
              <w:rPr>
                <w:rFonts w:ascii="Agency FB" w:hAnsi="Agency FB"/>
                <w:color w:val="4E4E50"/>
                <w:spacing w:val="-2"/>
                <w:w w:val="105"/>
                <w:sz w:val="19"/>
                <w:szCs w:val="19"/>
              </w:rPr>
              <w:t>many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students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respond</w:t>
            </w:r>
          </w:p>
        </w:tc>
        <w:tc>
          <w:tcPr>
            <w:tcW w:w="3060" w:type="dxa"/>
            <w:tcBorders>
              <w:top w:val="single" w:sz="8" w:space="0" w:color="D4D4D4"/>
              <w:left w:val="single" w:sz="8" w:space="0" w:color="D4D4D4"/>
              <w:bottom w:val="single" w:sz="8" w:space="0" w:color="D4D4D4"/>
              <w:right w:val="single" w:sz="8" w:space="0" w:color="D4D4D4"/>
            </w:tcBorders>
          </w:tcPr>
          <w:p w14:paraId="28A5BCE7" w14:textId="77777777" w:rsidR="00642CFA" w:rsidRPr="00DE3AFB" w:rsidRDefault="00642CFA">
            <w:pPr>
              <w:pStyle w:val="TableParagraph"/>
              <w:numPr>
                <w:ilvl w:val="0"/>
                <w:numId w:val="155"/>
              </w:numPr>
              <w:tabs>
                <w:tab w:val="left" w:pos="454"/>
              </w:tabs>
              <w:spacing w:before="121" w:line="247" w:lineRule="auto"/>
              <w:ind w:left="454" w:right="235"/>
              <w:rPr>
                <w:rFonts w:ascii="Agency FB" w:hAnsi="Agency FB"/>
                <w:sz w:val="19"/>
                <w:szCs w:val="19"/>
              </w:rPr>
            </w:pPr>
            <w:r w:rsidRPr="00DE3AFB">
              <w:rPr>
                <w:rFonts w:ascii="Agency FB" w:hAnsi="Agency FB"/>
                <w:color w:val="4E4E50"/>
                <w:sz w:val="19"/>
                <w:szCs w:val="19"/>
              </w:rPr>
              <w:t>Aspiring</w:t>
            </w:r>
            <w:r w:rsidRPr="00DE3AFB">
              <w:rPr>
                <w:rFonts w:ascii="Agency FB" w:hAnsi="Agency FB"/>
                <w:color w:val="4E4E50"/>
                <w:spacing w:val="26"/>
                <w:sz w:val="19"/>
                <w:szCs w:val="19"/>
              </w:rPr>
              <w:t xml:space="preserve"> </w:t>
            </w:r>
            <w:r w:rsidRPr="00DE3AFB">
              <w:rPr>
                <w:rFonts w:ascii="Agency FB" w:hAnsi="Agency FB"/>
                <w:color w:val="4E4E50"/>
                <w:sz w:val="19"/>
                <w:szCs w:val="19"/>
              </w:rPr>
              <w:t>teacher</w:t>
            </w:r>
            <w:r w:rsidRPr="00DE3AFB">
              <w:rPr>
                <w:rFonts w:ascii="Agency FB" w:hAnsi="Agency FB"/>
                <w:color w:val="4E4E50"/>
                <w:spacing w:val="80"/>
                <w:sz w:val="19"/>
                <w:szCs w:val="19"/>
              </w:rPr>
              <w:t xml:space="preserve"> </w:t>
            </w:r>
            <w:r w:rsidRPr="00DE3AFB">
              <w:rPr>
                <w:rFonts w:ascii="Agency FB" w:hAnsi="Agency FB"/>
                <w:color w:val="4E4E50"/>
                <w:sz w:val="19"/>
                <w:szCs w:val="19"/>
              </w:rPr>
              <w:t xml:space="preserve">questions are regularly varied, high-quality, and increase rigor and student </w:t>
            </w:r>
            <w:r w:rsidRPr="00DE3AFB">
              <w:rPr>
                <w:rFonts w:ascii="Agency FB" w:hAnsi="Agency FB"/>
                <w:color w:val="4E4E50"/>
                <w:spacing w:val="-2"/>
                <w:sz w:val="19"/>
                <w:szCs w:val="19"/>
              </w:rPr>
              <w:t>ownership.</w:t>
            </w:r>
          </w:p>
          <w:p w14:paraId="794CBC69" w14:textId="77777777" w:rsidR="00642CFA" w:rsidRPr="00DE3AFB" w:rsidRDefault="00642CFA">
            <w:pPr>
              <w:pStyle w:val="TableParagraph"/>
              <w:numPr>
                <w:ilvl w:val="0"/>
                <w:numId w:val="155"/>
              </w:numPr>
              <w:tabs>
                <w:tab w:val="left" w:pos="454"/>
              </w:tabs>
              <w:spacing w:before="1" w:line="247" w:lineRule="auto"/>
              <w:ind w:left="454" w:right="287"/>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regularly </w:t>
            </w:r>
            <w:r w:rsidRPr="00DE3AFB">
              <w:rPr>
                <w:rFonts w:ascii="Agency FB" w:hAnsi="Agency FB"/>
                <w:color w:val="4E4E50"/>
                <w:spacing w:val="-2"/>
                <w:w w:val="105"/>
                <w:sz w:val="19"/>
                <w:szCs w:val="19"/>
              </w:rPr>
              <w:t>provide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balanced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mix</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of </w:t>
            </w:r>
            <w:r w:rsidRPr="00DE3AFB">
              <w:rPr>
                <w:rFonts w:ascii="Agency FB" w:hAnsi="Agency FB"/>
                <w:color w:val="4E4E50"/>
                <w:sz w:val="19"/>
                <w:szCs w:val="19"/>
              </w:rPr>
              <w:t>authentic</w:t>
            </w:r>
            <w:r w:rsidRPr="00DE3AFB">
              <w:rPr>
                <w:rFonts w:ascii="Agency FB" w:hAnsi="Agency FB"/>
                <w:color w:val="4E4E50"/>
                <w:spacing w:val="12"/>
                <w:sz w:val="19"/>
                <w:szCs w:val="19"/>
              </w:rPr>
              <w:t xml:space="preserve"> </w:t>
            </w:r>
            <w:r w:rsidRPr="00DE3AFB">
              <w:rPr>
                <w:rFonts w:ascii="Agency FB" w:hAnsi="Agency FB"/>
                <w:color w:val="4E4E50"/>
                <w:sz w:val="19"/>
                <w:szCs w:val="19"/>
              </w:rPr>
              <w:t>question</w:t>
            </w:r>
            <w:r w:rsidRPr="00DE3AFB">
              <w:rPr>
                <w:rFonts w:ascii="Agency FB" w:hAnsi="Agency FB"/>
                <w:color w:val="4E4E50"/>
                <w:spacing w:val="13"/>
                <w:sz w:val="19"/>
                <w:szCs w:val="19"/>
              </w:rPr>
              <w:t xml:space="preserve"> </w:t>
            </w:r>
            <w:r w:rsidRPr="00DE3AFB">
              <w:rPr>
                <w:rFonts w:ascii="Agency FB" w:hAnsi="Agency FB"/>
                <w:color w:val="4E4E50"/>
                <w:spacing w:val="-2"/>
                <w:sz w:val="19"/>
                <w:szCs w:val="19"/>
              </w:rPr>
              <w:t>types:</w:t>
            </w:r>
          </w:p>
          <w:p w14:paraId="0FE507D3" w14:textId="3D0D8DF0" w:rsidR="00642CFA" w:rsidRPr="00DE3AFB" w:rsidRDefault="00642CFA">
            <w:pPr>
              <w:pStyle w:val="TableParagraph"/>
              <w:numPr>
                <w:ilvl w:val="1"/>
                <w:numId w:val="155"/>
              </w:numPr>
              <w:tabs>
                <w:tab w:val="left" w:pos="814"/>
              </w:tabs>
              <w:spacing w:before="9" w:line="242" w:lineRule="auto"/>
              <w:ind w:left="814" w:right="737"/>
              <w:rPr>
                <w:rFonts w:ascii="Agency FB" w:hAnsi="Agency FB"/>
                <w:sz w:val="19"/>
                <w:szCs w:val="19"/>
              </w:rPr>
            </w:pP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sz w:val="19"/>
                <w:szCs w:val="19"/>
              </w:rPr>
              <w:t>comprehension.</w:t>
            </w:r>
          </w:p>
          <w:p w14:paraId="6069F0E8" w14:textId="77777777" w:rsidR="00642CFA" w:rsidRPr="00DE3AFB" w:rsidRDefault="00642CFA">
            <w:pPr>
              <w:pStyle w:val="TableParagraph"/>
              <w:numPr>
                <w:ilvl w:val="1"/>
                <w:numId w:val="155"/>
              </w:numPr>
              <w:tabs>
                <w:tab w:val="left" w:pos="814"/>
              </w:tabs>
              <w:spacing w:before="10" w:line="242" w:lineRule="auto"/>
              <w:ind w:left="814" w:right="783"/>
              <w:rPr>
                <w:rFonts w:ascii="Agency FB" w:hAnsi="Agency FB"/>
                <w:sz w:val="19"/>
                <w:szCs w:val="19"/>
              </w:rPr>
            </w:pPr>
            <w:r w:rsidRPr="00DE3AFB">
              <w:rPr>
                <w:rFonts w:ascii="Agency FB" w:hAnsi="Agency FB"/>
                <w:color w:val="4E4E50"/>
                <w:spacing w:val="-2"/>
                <w:w w:val="105"/>
                <w:sz w:val="19"/>
                <w:szCs w:val="19"/>
              </w:rPr>
              <w:t>application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analysis;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5B4BEA84" w14:textId="77777777" w:rsidR="00642CFA" w:rsidRPr="00DE3AFB" w:rsidRDefault="00642CFA">
            <w:pPr>
              <w:pStyle w:val="TableParagraph"/>
              <w:numPr>
                <w:ilvl w:val="1"/>
                <w:numId w:val="155"/>
              </w:numPr>
              <w:tabs>
                <w:tab w:val="left" w:pos="814"/>
              </w:tabs>
              <w:spacing w:before="10" w:line="242" w:lineRule="auto"/>
              <w:ind w:left="814" w:right="1026"/>
              <w:rPr>
                <w:rFonts w:ascii="Agency FB" w:hAnsi="Agency FB"/>
                <w:sz w:val="19"/>
                <w:szCs w:val="19"/>
              </w:rPr>
            </w:pPr>
            <w:r w:rsidRPr="00DE3AFB">
              <w:rPr>
                <w:rFonts w:ascii="Agency FB" w:hAnsi="Agency FB"/>
                <w:color w:val="4E4E50"/>
                <w:sz w:val="19"/>
                <w:szCs w:val="19"/>
              </w:rPr>
              <w:t>creation</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w:t>
            </w:r>
            <w:r w:rsidRPr="00DE3AFB">
              <w:rPr>
                <w:rFonts w:ascii="Agency FB" w:hAnsi="Agency FB"/>
                <w:color w:val="4E4E50"/>
                <w:spacing w:val="-2"/>
                <w:sz w:val="19"/>
                <w:szCs w:val="19"/>
              </w:rPr>
              <w:t>evaluation.</w:t>
            </w:r>
          </w:p>
          <w:p w14:paraId="0A70BBEC" w14:textId="77777777" w:rsidR="00642CFA" w:rsidRPr="00DE3AFB" w:rsidRDefault="00642CFA">
            <w:pPr>
              <w:pStyle w:val="TableParagraph"/>
              <w:numPr>
                <w:ilvl w:val="0"/>
                <w:numId w:val="155"/>
              </w:numPr>
              <w:tabs>
                <w:tab w:val="left" w:pos="454"/>
              </w:tabs>
              <w:spacing w:before="1" w:line="247" w:lineRule="auto"/>
              <w:ind w:left="454" w:right="326"/>
              <w:rPr>
                <w:rFonts w:ascii="Agency FB" w:hAnsi="Agency FB"/>
                <w:sz w:val="19"/>
                <w:szCs w:val="19"/>
              </w:rPr>
            </w:pPr>
            <w:r w:rsidRPr="00DE3AFB">
              <w:rPr>
                <w:rFonts w:ascii="Agency FB" w:hAnsi="Agency FB"/>
                <w:color w:val="4E4E50"/>
                <w:w w:val="105"/>
                <w:sz w:val="19"/>
                <w:szCs w:val="19"/>
              </w:rPr>
              <w:t xml:space="preserve">Questions are regularly </w:t>
            </w:r>
            <w:r w:rsidRPr="00DE3AFB">
              <w:rPr>
                <w:rFonts w:ascii="Agency FB" w:hAnsi="Agency FB"/>
                <w:color w:val="4E4E50"/>
                <w:spacing w:val="-2"/>
                <w:w w:val="105"/>
                <w:sz w:val="19"/>
                <w:szCs w:val="19"/>
              </w:rPr>
              <w:t>purposeful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coherent.</w:t>
            </w:r>
          </w:p>
          <w:p w14:paraId="21E60AC7" w14:textId="77777777" w:rsidR="00642CFA" w:rsidRPr="00DE3AFB" w:rsidRDefault="00642CFA">
            <w:pPr>
              <w:pStyle w:val="TableParagraph"/>
              <w:numPr>
                <w:ilvl w:val="0"/>
                <w:numId w:val="155"/>
              </w:numPr>
              <w:tabs>
                <w:tab w:val="left" w:pos="454"/>
              </w:tabs>
              <w:spacing w:line="247" w:lineRule="auto"/>
              <w:ind w:left="454" w:right="342"/>
              <w:rPr>
                <w:rFonts w:ascii="Agency FB" w:hAnsi="Agency FB"/>
                <w:sz w:val="19"/>
                <w:szCs w:val="19"/>
              </w:rPr>
            </w:pPr>
            <w:r w:rsidRPr="00DE3AFB">
              <w:rPr>
                <w:rFonts w:ascii="Agency FB" w:hAnsi="Agency FB"/>
                <w:color w:val="4E4E50"/>
                <w:spacing w:val="-2"/>
                <w:w w:val="105"/>
                <w:sz w:val="19"/>
                <w:szCs w:val="19"/>
              </w:rPr>
              <w:t>A</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moderate</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frequency</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 xml:space="preserve">of </w:t>
            </w:r>
            <w:r w:rsidRPr="00DE3AFB">
              <w:rPr>
                <w:rFonts w:ascii="Agency FB" w:hAnsi="Agency FB"/>
                <w:color w:val="4E4E50"/>
                <w:w w:val="105"/>
                <w:sz w:val="19"/>
                <w:szCs w:val="19"/>
              </w:rPr>
              <w:t>questions is asked.</w:t>
            </w:r>
          </w:p>
          <w:p w14:paraId="1138370F" w14:textId="77777777" w:rsidR="00642CFA" w:rsidRPr="00DE3AFB" w:rsidRDefault="00642CFA">
            <w:pPr>
              <w:pStyle w:val="TableParagraph"/>
              <w:numPr>
                <w:ilvl w:val="0"/>
                <w:numId w:val="155"/>
              </w:numPr>
              <w:tabs>
                <w:tab w:val="left" w:pos="454"/>
              </w:tabs>
              <w:spacing w:line="247" w:lineRule="auto"/>
              <w:ind w:left="454" w:right="269"/>
              <w:rPr>
                <w:rFonts w:ascii="Agency FB" w:hAnsi="Agency FB"/>
                <w:sz w:val="19"/>
                <w:szCs w:val="19"/>
              </w:rPr>
            </w:pPr>
            <w:r w:rsidRPr="00DE3AFB">
              <w:rPr>
                <w:rFonts w:ascii="Agency FB" w:hAnsi="Agency FB"/>
                <w:color w:val="4E4E50"/>
                <w:w w:val="105"/>
                <w:sz w:val="19"/>
                <w:szCs w:val="19"/>
              </w:rPr>
              <w:t xml:space="preserve">Questions are mostly </w:t>
            </w:r>
            <w:r w:rsidRPr="00DE3AFB">
              <w:rPr>
                <w:rFonts w:ascii="Agency FB" w:hAnsi="Agency FB"/>
                <w:color w:val="4E4E50"/>
                <w:spacing w:val="-2"/>
                <w:w w:val="105"/>
                <w:sz w:val="19"/>
                <w:szCs w:val="19"/>
              </w:rPr>
              <w:t>sequenced</w:t>
            </w:r>
            <w:r w:rsidRPr="00DE3AFB">
              <w:rPr>
                <w:rFonts w:ascii="Agency FB" w:hAnsi="Agency FB"/>
                <w:color w:val="4E4E50"/>
                <w:spacing w:val="2"/>
                <w:w w:val="105"/>
                <w:sz w:val="19"/>
                <w:szCs w:val="19"/>
              </w:rPr>
              <w:t xml:space="preserve"> </w:t>
            </w:r>
            <w:r w:rsidRPr="00DE3AFB">
              <w:rPr>
                <w:rFonts w:ascii="Agency FB" w:hAnsi="Agency FB"/>
                <w:color w:val="4E4E50"/>
                <w:spacing w:val="-2"/>
                <w:w w:val="105"/>
                <w:sz w:val="19"/>
                <w:szCs w:val="19"/>
              </w:rPr>
              <w:t>with</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attention to</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the</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goals.</w:t>
            </w:r>
          </w:p>
          <w:p w14:paraId="34A4E7DB" w14:textId="3A9E0685" w:rsidR="00642CFA" w:rsidRPr="00DE3AFB" w:rsidRDefault="00642CFA">
            <w:pPr>
              <w:pStyle w:val="TableParagraph"/>
              <w:numPr>
                <w:ilvl w:val="0"/>
                <w:numId w:val="155"/>
              </w:numPr>
              <w:tabs>
                <w:tab w:val="left" w:pos="454"/>
              </w:tabs>
              <w:spacing w:line="247" w:lineRule="auto"/>
              <w:ind w:left="454" w:right="321"/>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mostly</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require active responses (e.g., whole class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signaling, </w:t>
            </w:r>
            <w:r w:rsidRPr="00DE3AFB">
              <w:rPr>
                <w:rFonts w:ascii="Agency FB" w:hAnsi="Agency FB"/>
                <w:color w:val="4E4E50"/>
                <w:spacing w:val="-2"/>
                <w:w w:val="105"/>
                <w:sz w:val="19"/>
                <w:szCs w:val="19"/>
              </w:rPr>
              <w:t>choral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responses,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written </w:t>
            </w:r>
            <w:r w:rsidRPr="00DE3AFB">
              <w:rPr>
                <w:rFonts w:ascii="Agency FB" w:hAnsi="Agency FB"/>
                <w:color w:val="4E4E50"/>
                <w:w w:val="105"/>
                <w:sz w:val="19"/>
                <w:szCs w:val="19"/>
              </w:rPr>
              <w:t>and</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shared</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responses,</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 xml:space="preserve">or group and individual </w:t>
            </w:r>
            <w:r w:rsidRPr="00DE3AFB">
              <w:rPr>
                <w:rFonts w:ascii="Agency FB" w:hAnsi="Agency FB"/>
                <w:color w:val="4E4E50"/>
                <w:spacing w:val="-2"/>
                <w:w w:val="105"/>
                <w:sz w:val="19"/>
                <w:szCs w:val="19"/>
              </w:rPr>
              <w:t>answers).</w:t>
            </w:r>
          </w:p>
          <w:p w14:paraId="355F993F" w14:textId="77777777" w:rsidR="00642CFA" w:rsidRPr="00DE3AFB" w:rsidRDefault="00642CFA">
            <w:pPr>
              <w:pStyle w:val="TableParagraph"/>
              <w:numPr>
                <w:ilvl w:val="0"/>
                <w:numId w:val="155"/>
              </w:numPr>
              <w:tabs>
                <w:tab w:val="left" w:pos="454"/>
              </w:tabs>
              <w:spacing w:line="207" w:lineRule="exact"/>
              <w:ind w:left="454"/>
              <w:rPr>
                <w:rFonts w:ascii="Agency FB" w:hAnsi="Agency FB"/>
                <w:sz w:val="19"/>
                <w:szCs w:val="19"/>
              </w:rPr>
            </w:pPr>
            <w:r w:rsidRPr="00DE3AFB">
              <w:rPr>
                <w:rFonts w:ascii="Agency FB" w:hAnsi="Agency FB"/>
                <w:color w:val="4E4E50"/>
                <w:sz w:val="19"/>
                <w:szCs w:val="19"/>
              </w:rPr>
              <w:t>Wait</w:t>
            </w:r>
            <w:r w:rsidRPr="00DE3AFB">
              <w:rPr>
                <w:rFonts w:ascii="Agency FB" w:hAnsi="Agency FB"/>
                <w:color w:val="4E4E50"/>
                <w:spacing w:val="-6"/>
                <w:sz w:val="19"/>
                <w:szCs w:val="19"/>
              </w:rPr>
              <w:t xml:space="preserve"> </w:t>
            </w:r>
            <w:r w:rsidRPr="00DE3AFB">
              <w:rPr>
                <w:rFonts w:ascii="Agency FB" w:hAnsi="Agency FB"/>
                <w:color w:val="4E4E50"/>
                <w:sz w:val="19"/>
                <w:szCs w:val="19"/>
              </w:rPr>
              <w:t>time</w:t>
            </w:r>
            <w:r w:rsidRPr="00DE3AFB">
              <w:rPr>
                <w:rFonts w:ascii="Agency FB" w:hAnsi="Agency FB"/>
                <w:color w:val="4E4E50"/>
                <w:spacing w:val="-5"/>
                <w:sz w:val="19"/>
                <w:szCs w:val="19"/>
              </w:rPr>
              <w:t xml:space="preserve"> </w:t>
            </w:r>
            <w:r w:rsidRPr="00DE3AFB">
              <w:rPr>
                <w:rFonts w:ascii="Agency FB" w:hAnsi="Agency FB"/>
                <w:color w:val="4E4E50"/>
                <w:sz w:val="19"/>
                <w:szCs w:val="19"/>
              </w:rPr>
              <w:t>is</w:t>
            </w:r>
            <w:r w:rsidRPr="00DE3AFB">
              <w:rPr>
                <w:rFonts w:ascii="Agency FB" w:hAnsi="Agency FB"/>
                <w:color w:val="4E4E50"/>
                <w:spacing w:val="-5"/>
                <w:sz w:val="19"/>
                <w:szCs w:val="19"/>
              </w:rPr>
              <w:t xml:space="preserve"> </w:t>
            </w:r>
            <w:r w:rsidRPr="00DE3AFB">
              <w:rPr>
                <w:rFonts w:ascii="Agency FB" w:hAnsi="Agency FB"/>
                <w:color w:val="4E4E50"/>
                <w:spacing w:val="-2"/>
                <w:sz w:val="19"/>
                <w:szCs w:val="19"/>
              </w:rPr>
              <w:t>provided.</w:t>
            </w:r>
          </w:p>
          <w:p w14:paraId="6278A8CE" w14:textId="7A14B2AC" w:rsidR="00642CFA" w:rsidRPr="00DE3AFB" w:rsidRDefault="00642CFA">
            <w:pPr>
              <w:pStyle w:val="TableParagraph"/>
              <w:numPr>
                <w:ilvl w:val="0"/>
                <w:numId w:val="155"/>
              </w:numPr>
              <w:tabs>
                <w:tab w:val="left" w:pos="454"/>
              </w:tabs>
              <w:ind w:left="454"/>
              <w:rPr>
                <w:rFonts w:ascii="Agency FB" w:hAnsi="Agency FB"/>
                <w:sz w:val="19"/>
                <w:szCs w:val="19"/>
              </w:rPr>
            </w:pPr>
            <w:r w:rsidRPr="00DE3AFB">
              <w:rPr>
                <w:rFonts w:ascii="Agency FB" w:hAnsi="Agency FB"/>
                <w:color w:val="4E4E50"/>
                <w:sz w:val="19"/>
                <w:szCs w:val="19"/>
              </w:rPr>
              <w:t>The</w:t>
            </w:r>
            <w:r w:rsidRPr="00DE3AFB">
              <w:rPr>
                <w:rFonts w:ascii="Agency FB" w:hAnsi="Agency FB"/>
                <w:color w:val="4E4E50"/>
                <w:spacing w:val="11"/>
                <w:sz w:val="19"/>
                <w:szCs w:val="19"/>
              </w:rPr>
              <w:t xml:space="preserve"> </w:t>
            </w:r>
            <w:r w:rsidRPr="00DE3AFB">
              <w:rPr>
                <w:rFonts w:ascii="Agency FB" w:hAnsi="Agency FB"/>
                <w:color w:val="4E4E50"/>
                <w:sz w:val="19"/>
                <w:szCs w:val="19"/>
              </w:rPr>
              <w:t>aspiring</w:t>
            </w:r>
            <w:r w:rsidRPr="00DE3AFB">
              <w:rPr>
                <w:rFonts w:ascii="Agency FB" w:hAnsi="Agency FB"/>
                <w:color w:val="4E4E50"/>
                <w:spacing w:val="11"/>
                <w:sz w:val="19"/>
                <w:szCs w:val="19"/>
              </w:rPr>
              <w:t xml:space="preserve"> </w:t>
            </w:r>
            <w:r w:rsidRPr="00DE3AFB">
              <w:rPr>
                <w:rFonts w:ascii="Agency FB" w:hAnsi="Agency FB"/>
                <w:color w:val="4E4E50"/>
                <w:sz w:val="19"/>
                <w:szCs w:val="19"/>
              </w:rPr>
              <w:t>teacher</w:t>
            </w:r>
            <w:r w:rsidRPr="00DE3AFB">
              <w:rPr>
                <w:rFonts w:ascii="Agency FB" w:hAnsi="Agency FB"/>
                <w:color w:val="4E4E50"/>
                <w:spacing w:val="12"/>
                <w:sz w:val="19"/>
                <w:szCs w:val="19"/>
              </w:rPr>
              <w:t xml:space="preserve"> </w:t>
            </w:r>
            <w:r w:rsidRPr="00DE3AFB">
              <w:rPr>
                <w:rFonts w:ascii="Agency FB" w:hAnsi="Agency FB"/>
                <w:color w:val="4E4E50"/>
                <w:spacing w:val="-4"/>
                <w:sz w:val="19"/>
                <w:szCs w:val="19"/>
              </w:rPr>
              <w:t>calls</w:t>
            </w:r>
            <w:r w:rsidRPr="00DE3AFB">
              <w:rPr>
                <w:rFonts w:ascii="Agency FB" w:hAnsi="Agency FB"/>
                <w:color w:val="4E4E50"/>
                <w:w w:val="105"/>
                <w:sz w:val="19"/>
                <w:szCs w:val="19"/>
              </w:rPr>
              <w:t xml:space="preserve"> on</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balance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w:t>
            </w:r>
            <w:r>
              <w:rPr>
                <w:rFonts w:ascii="Agency FB" w:hAnsi="Agency FB"/>
                <w:color w:val="4E4E50"/>
                <w:w w:val="105"/>
                <w:sz w:val="19"/>
                <w:szCs w:val="19"/>
              </w:rPr>
              <w:t xml:space="preserve"> </w:t>
            </w:r>
            <w:r w:rsidRPr="00DE3AFB">
              <w:rPr>
                <w:rFonts w:ascii="Agency FB" w:hAnsi="Agency FB"/>
                <w:color w:val="4E4E50"/>
                <w:w w:val="105"/>
                <w:sz w:val="19"/>
                <w:szCs w:val="19"/>
              </w:rPr>
              <w:t xml:space="preserve">volunteers and non-volunteers to provide opportunities for </w:t>
            </w:r>
            <w:r w:rsidRPr="00DE3AFB">
              <w:rPr>
                <w:rFonts w:ascii="Agency FB" w:hAnsi="Agency FB"/>
                <w:color w:val="4E4E50"/>
                <w:spacing w:val="-2"/>
                <w:w w:val="105"/>
                <w:sz w:val="19"/>
                <w:szCs w:val="19"/>
              </w:rPr>
              <w:t>many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students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respond.</w:t>
            </w:r>
          </w:p>
        </w:tc>
        <w:tc>
          <w:tcPr>
            <w:tcW w:w="2970" w:type="dxa"/>
            <w:tcBorders>
              <w:top w:val="single" w:sz="8" w:space="0" w:color="D4D4D4"/>
              <w:left w:val="single" w:sz="8" w:space="0" w:color="D4D4D4"/>
              <w:bottom w:val="single" w:sz="8" w:space="0" w:color="D4D4D4"/>
              <w:right w:val="single" w:sz="8" w:space="0" w:color="D4D4D4"/>
            </w:tcBorders>
          </w:tcPr>
          <w:p w14:paraId="01A8A0E5" w14:textId="77777777" w:rsidR="00642CFA" w:rsidRPr="00DE3AFB" w:rsidRDefault="00642CFA">
            <w:pPr>
              <w:pStyle w:val="TableParagraph"/>
              <w:numPr>
                <w:ilvl w:val="0"/>
                <w:numId w:val="156"/>
              </w:numPr>
              <w:tabs>
                <w:tab w:val="left" w:pos="464"/>
              </w:tabs>
              <w:spacing w:before="121" w:line="247" w:lineRule="auto"/>
              <w:ind w:right="740"/>
              <w:rPr>
                <w:rFonts w:ascii="Agency FB" w:hAnsi="Agency FB"/>
                <w:sz w:val="19"/>
                <w:szCs w:val="19"/>
              </w:rPr>
            </w:pPr>
            <w:r w:rsidRPr="00DE3AFB">
              <w:rPr>
                <w:rFonts w:ascii="Agency FB" w:hAnsi="Agency FB"/>
                <w:color w:val="4E4E50"/>
                <w:w w:val="105"/>
                <w:sz w:val="19"/>
                <w:szCs w:val="19"/>
              </w:rPr>
              <w:t>Aspiring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teacher </w:t>
            </w:r>
            <w:r w:rsidRPr="00DE3AFB">
              <w:rPr>
                <w:rFonts w:ascii="Agency FB" w:hAnsi="Agency FB"/>
                <w:color w:val="4E4E50"/>
                <w:spacing w:val="-2"/>
                <w:w w:val="105"/>
                <w:sz w:val="19"/>
                <w:szCs w:val="19"/>
              </w:rPr>
              <w:t>questions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are</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nearly </w:t>
            </w:r>
            <w:r w:rsidRPr="00DE3AFB">
              <w:rPr>
                <w:rFonts w:ascii="Agency FB" w:hAnsi="Agency FB"/>
                <w:color w:val="4E4E50"/>
                <w:w w:val="105"/>
                <w:sz w:val="19"/>
                <w:szCs w:val="19"/>
              </w:rPr>
              <w:t>always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varied,</w:t>
            </w:r>
          </w:p>
          <w:p w14:paraId="3D3119E1" w14:textId="77777777" w:rsidR="00642CFA" w:rsidRPr="00DE3AFB" w:rsidRDefault="00642CFA" w:rsidP="00642CFA">
            <w:pPr>
              <w:pStyle w:val="TableParagraph"/>
              <w:spacing w:before="1" w:line="247" w:lineRule="auto"/>
              <w:ind w:left="464" w:right="223"/>
              <w:rPr>
                <w:rFonts w:ascii="Agency FB" w:hAnsi="Agency FB"/>
                <w:sz w:val="19"/>
                <w:szCs w:val="19"/>
              </w:rPr>
            </w:pPr>
            <w:r w:rsidRPr="00DE3AFB">
              <w:rPr>
                <w:rFonts w:ascii="Agency FB" w:hAnsi="Agency FB"/>
                <w:color w:val="4E4E50"/>
                <w:sz w:val="19"/>
                <w:szCs w:val="19"/>
              </w:rPr>
              <w:t xml:space="preserve">high-quality, and increases rigor and student </w:t>
            </w:r>
            <w:r w:rsidRPr="00DE3AFB">
              <w:rPr>
                <w:rFonts w:ascii="Agency FB" w:hAnsi="Agency FB"/>
                <w:color w:val="4E4E50"/>
                <w:spacing w:val="-2"/>
                <w:sz w:val="19"/>
                <w:szCs w:val="19"/>
              </w:rPr>
              <w:t>ownership.</w:t>
            </w:r>
          </w:p>
          <w:p w14:paraId="1FBA986B" w14:textId="77777777" w:rsidR="00642CFA" w:rsidRPr="00DE3AFB" w:rsidRDefault="00642CFA">
            <w:pPr>
              <w:pStyle w:val="TableParagraph"/>
              <w:numPr>
                <w:ilvl w:val="0"/>
                <w:numId w:val="156"/>
              </w:numPr>
              <w:tabs>
                <w:tab w:val="left" w:pos="464"/>
              </w:tabs>
              <w:spacing w:line="247" w:lineRule="auto"/>
              <w:ind w:right="297"/>
              <w:rPr>
                <w:rFonts w:ascii="Agency FB" w:hAnsi="Agency FB"/>
                <w:sz w:val="19"/>
                <w:szCs w:val="19"/>
              </w:rPr>
            </w:pPr>
            <w:r w:rsidRPr="00DE3AFB">
              <w:rPr>
                <w:rFonts w:ascii="Agency FB" w:hAnsi="Agency FB"/>
                <w:color w:val="4E4E50"/>
                <w:w w:val="105"/>
                <w:sz w:val="19"/>
                <w:szCs w:val="19"/>
              </w:rPr>
              <w:t xml:space="preserve">Questions nearly always </w:t>
            </w:r>
            <w:r w:rsidRPr="00DE3AFB">
              <w:rPr>
                <w:rFonts w:ascii="Agency FB" w:hAnsi="Agency FB"/>
                <w:color w:val="4E4E50"/>
                <w:spacing w:val="-2"/>
                <w:w w:val="105"/>
                <w:sz w:val="19"/>
                <w:szCs w:val="19"/>
              </w:rPr>
              <w:t>provide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balanced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mix</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of authentic</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question</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types:</w:t>
            </w:r>
          </w:p>
          <w:p w14:paraId="54761158" w14:textId="77777777" w:rsidR="00642CFA" w:rsidRPr="00DE3AFB" w:rsidRDefault="00642CFA">
            <w:pPr>
              <w:pStyle w:val="TableParagraph"/>
              <w:numPr>
                <w:ilvl w:val="1"/>
                <w:numId w:val="156"/>
              </w:numPr>
              <w:tabs>
                <w:tab w:val="left" w:pos="824"/>
              </w:tabs>
              <w:spacing w:before="9" w:line="242" w:lineRule="auto"/>
              <w:ind w:right="747"/>
              <w:rPr>
                <w:rFonts w:ascii="Agency FB" w:hAnsi="Agency FB"/>
                <w:sz w:val="19"/>
                <w:szCs w:val="19"/>
              </w:rPr>
            </w:pP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sz w:val="19"/>
                <w:szCs w:val="19"/>
              </w:rPr>
              <w:t>comprehension.</w:t>
            </w:r>
          </w:p>
          <w:p w14:paraId="508439F4" w14:textId="77777777" w:rsidR="00642CFA" w:rsidRPr="00DE3AFB" w:rsidRDefault="00642CFA">
            <w:pPr>
              <w:pStyle w:val="TableParagraph"/>
              <w:numPr>
                <w:ilvl w:val="1"/>
                <w:numId w:val="156"/>
              </w:numPr>
              <w:tabs>
                <w:tab w:val="left" w:pos="824"/>
              </w:tabs>
              <w:spacing w:before="10" w:line="242" w:lineRule="auto"/>
              <w:ind w:right="793"/>
              <w:rPr>
                <w:rFonts w:ascii="Agency FB" w:hAnsi="Agency FB"/>
                <w:sz w:val="19"/>
                <w:szCs w:val="19"/>
              </w:rPr>
            </w:pPr>
            <w:r w:rsidRPr="00DE3AFB">
              <w:rPr>
                <w:rFonts w:ascii="Agency FB" w:hAnsi="Agency FB"/>
                <w:color w:val="4E4E50"/>
                <w:spacing w:val="-2"/>
                <w:w w:val="105"/>
                <w:sz w:val="19"/>
                <w:szCs w:val="19"/>
              </w:rPr>
              <w:t>application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analysis;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7BB02F70" w14:textId="77777777" w:rsidR="00642CFA" w:rsidRPr="00DE3AFB" w:rsidRDefault="00642CFA">
            <w:pPr>
              <w:pStyle w:val="TableParagraph"/>
              <w:numPr>
                <w:ilvl w:val="1"/>
                <w:numId w:val="156"/>
              </w:numPr>
              <w:tabs>
                <w:tab w:val="left" w:pos="824"/>
              </w:tabs>
              <w:spacing w:before="11" w:line="242" w:lineRule="auto"/>
              <w:ind w:right="1036"/>
              <w:rPr>
                <w:rFonts w:ascii="Agency FB" w:hAnsi="Agency FB"/>
                <w:sz w:val="19"/>
                <w:szCs w:val="19"/>
              </w:rPr>
            </w:pPr>
            <w:r w:rsidRPr="00DE3AFB">
              <w:rPr>
                <w:rFonts w:ascii="Agency FB" w:hAnsi="Agency FB"/>
                <w:color w:val="4E4E50"/>
                <w:sz w:val="19"/>
                <w:szCs w:val="19"/>
              </w:rPr>
              <w:t>creation</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w:t>
            </w:r>
            <w:r w:rsidRPr="00DE3AFB">
              <w:rPr>
                <w:rFonts w:ascii="Agency FB" w:hAnsi="Agency FB"/>
                <w:color w:val="4E4E50"/>
                <w:spacing w:val="-2"/>
                <w:sz w:val="19"/>
                <w:szCs w:val="19"/>
              </w:rPr>
              <w:t>evaluation.</w:t>
            </w:r>
          </w:p>
          <w:p w14:paraId="3118C7CF" w14:textId="77777777" w:rsidR="00642CFA" w:rsidRPr="00DE3AFB" w:rsidRDefault="00642CFA">
            <w:pPr>
              <w:pStyle w:val="TableParagraph"/>
              <w:numPr>
                <w:ilvl w:val="0"/>
                <w:numId w:val="156"/>
              </w:numPr>
              <w:tabs>
                <w:tab w:val="left" w:pos="464"/>
              </w:tabs>
              <w:spacing w:line="247" w:lineRule="auto"/>
              <w:ind w:right="551"/>
              <w:rPr>
                <w:rFonts w:ascii="Agency FB" w:hAnsi="Agency FB"/>
                <w:sz w:val="19"/>
                <w:szCs w:val="19"/>
              </w:rPr>
            </w:pPr>
            <w:r w:rsidRPr="00DE3AFB">
              <w:rPr>
                <w:rFonts w:ascii="Agency FB" w:hAnsi="Agency FB"/>
                <w:color w:val="4E4E50"/>
                <w:w w:val="105"/>
                <w:sz w:val="19"/>
                <w:szCs w:val="19"/>
              </w:rPr>
              <w:t>Questions are nearly always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purposeful</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w w:val="105"/>
                <w:sz w:val="19"/>
                <w:szCs w:val="19"/>
              </w:rPr>
              <w:t>coherent.</w:t>
            </w:r>
          </w:p>
          <w:p w14:paraId="1EB62E3D" w14:textId="77777777" w:rsidR="00642CFA" w:rsidRPr="00DE3AFB" w:rsidRDefault="00642CFA">
            <w:pPr>
              <w:pStyle w:val="TableParagraph"/>
              <w:numPr>
                <w:ilvl w:val="0"/>
                <w:numId w:val="156"/>
              </w:numPr>
              <w:tabs>
                <w:tab w:val="left" w:pos="464"/>
              </w:tabs>
              <w:spacing w:line="247" w:lineRule="auto"/>
              <w:ind w:right="788"/>
              <w:rPr>
                <w:rFonts w:ascii="Agency FB" w:hAnsi="Agency FB"/>
                <w:sz w:val="19"/>
                <w:szCs w:val="19"/>
              </w:rPr>
            </w:pPr>
            <w:r w:rsidRPr="00DE3AFB">
              <w:rPr>
                <w:rFonts w:ascii="Agency FB" w:hAnsi="Agency FB"/>
                <w:color w:val="4E4E50"/>
                <w:w w:val="105"/>
                <w:sz w:val="19"/>
                <w:szCs w:val="19"/>
              </w:rPr>
              <w:t>A</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high</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frequency</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 questions is asked.</w:t>
            </w:r>
          </w:p>
          <w:p w14:paraId="4E188C10" w14:textId="77777777" w:rsidR="00642CFA" w:rsidRPr="00DE3AFB" w:rsidRDefault="00642CFA">
            <w:pPr>
              <w:pStyle w:val="TableParagraph"/>
              <w:numPr>
                <w:ilvl w:val="0"/>
                <w:numId w:val="156"/>
              </w:numPr>
              <w:tabs>
                <w:tab w:val="left" w:pos="464"/>
              </w:tabs>
              <w:spacing w:line="247" w:lineRule="auto"/>
              <w:ind w:right="279"/>
              <w:rPr>
                <w:rFonts w:ascii="Agency FB" w:hAnsi="Agency FB"/>
                <w:sz w:val="19"/>
                <w:szCs w:val="19"/>
              </w:rPr>
            </w:pPr>
            <w:r w:rsidRPr="00DE3AFB">
              <w:rPr>
                <w:rFonts w:ascii="Agency FB" w:hAnsi="Agency FB"/>
                <w:color w:val="4E4E50"/>
                <w:w w:val="105"/>
                <w:sz w:val="19"/>
                <w:szCs w:val="19"/>
              </w:rPr>
              <w:t xml:space="preserve">Questions are frequently </w:t>
            </w:r>
            <w:r w:rsidRPr="00DE3AFB">
              <w:rPr>
                <w:rFonts w:ascii="Agency FB" w:hAnsi="Agency FB"/>
                <w:color w:val="4E4E50"/>
                <w:spacing w:val="-2"/>
                <w:w w:val="105"/>
                <w:sz w:val="19"/>
                <w:szCs w:val="19"/>
              </w:rPr>
              <w:t>sequenced</w:t>
            </w:r>
            <w:r w:rsidRPr="00DE3AFB">
              <w:rPr>
                <w:rFonts w:ascii="Agency FB" w:hAnsi="Agency FB"/>
                <w:color w:val="4E4E50"/>
                <w:spacing w:val="2"/>
                <w:w w:val="105"/>
                <w:sz w:val="19"/>
                <w:szCs w:val="19"/>
              </w:rPr>
              <w:t xml:space="preserve"> </w:t>
            </w:r>
            <w:r w:rsidRPr="00DE3AFB">
              <w:rPr>
                <w:rFonts w:ascii="Agency FB" w:hAnsi="Agency FB"/>
                <w:color w:val="4E4E50"/>
                <w:spacing w:val="-2"/>
                <w:w w:val="105"/>
                <w:sz w:val="19"/>
                <w:szCs w:val="19"/>
              </w:rPr>
              <w:t>with</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attention to</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the</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goals.</w:t>
            </w:r>
          </w:p>
          <w:p w14:paraId="1EC21A9B" w14:textId="77777777" w:rsidR="00642CFA" w:rsidRPr="00DE3AFB" w:rsidRDefault="00642CFA">
            <w:pPr>
              <w:pStyle w:val="TableParagraph"/>
              <w:numPr>
                <w:ilvl w:val="0"/>
                <w:numId w:val="156"/>
              </w:numPr>
              <w:tabs>
                <w:tab w:val="left" w:pos="464"/>
              </w:tabs>
              <w:spacing w:line="247" w:lineRule="auto"/>
              <w:ind w:right="389"/>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frequently </w:t>
            </w:r>
            <w:r w:rsidRPr="00DE3AFB">
              <w:rPr>
                <w:rFonts w:ascii="Agency FB" w:hAnsi="Agency FB"/>
                <w:color w:val="4E4E50"/>
                <w:spacing w:val="-2"/>
                <w:w w:val="105"/>
                <w:sz w:val="19"/>
                <w:szCs w:val="19"/>
              </w:rPr>
              <w:t>require</w:t>
            </w:r>
            <w:r w:rsidRPr="00DE3AFB">
              <w:rPr>
                <w:rFonts w:ascii="Agency FB" w:hAnsi="Agency FB"/>
                <w:color w:val="4E4E50"/>
                <w:spacing w:val="-8"/>
                <w:w w:val="105"/>
                <w:sz w:val="19"/>
                <w:szCs w:val="19"/>
              </w:rPr>
              <w:t xml:space="preserve"> </w:t>
            </w:r>
            <w:r w:rsidRPr="00DE3AFB">
              <w:rPr>
                <w:rFonts w:ascii="Agency FB" w:hAnsi="Agency FB"/>
                <w:color w:val="4E4E50"/>
                <w:spacing w:val="-2"/>
                <w:w w:val="105"/>
                <w:sz w:val="19"/>
                <w:szCs w:val="19"/>
              </w:rPr>
              <w:t>active</w:t>
            </w:r>
            <w:r w:rsidRPr="00DE3AFB">
              <w:rPr>
                <w:rFonts w:ascii="Agency FB" w:hAnsi="Agency FB"/>
                <w:color w:val="4E4E50"/>
                <w:spacing w:val="-8"/>
                <w:w w:val="105"/>
                <w:sz w:val="19"/>
                <w:szCs w:val="19"/>
              </w:rPr>
              <w:t xml:space="preserve"> </w:t>
            </w:r>
            <w:r w:rsidRPr="00DE3AFB">
              <w:rPr>
                <w:rFonts w:ascii="Agency FB" w:hAnsi="Agency FB"/>
                <w:color w:val="4E4E50"/>
                <w:spacing w:val="-2"/>
                <w:w w:val="105"/>
                <w:sz w:val="19"/>
                <w:szCs w:val="19"/>
              </w:rPr>
              <w:t xml:space="preserve">responses </w:t>
            </w:r>
            <w:r w:rsidRPr="00DE3AFB">
              <w:rPr>
                <w:rFonts w:ascii="Agency FB" w:hAnsi="Agency FB"/>
                <w:color w:val="4E4E50"/>
                <w:w w:val="105"/>
                <w:sz w:val="19"/>
                <w:szCs w:val="19"/>
              </w:rPr>
              <w:t>(e.g.,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whole class signaling,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choral responses, written and shared responses, or group and individual answers)</w:t>
            </w:r>
          </w:p>
          <w:p w14:paraId="17836927" w14:textId="77777777" w:rsidR="00642CFA" w:rsidRPr="00DE3AFB" w:rsidRDefault="00642CFA">
            <w:pPr>
              <w:pStyle w:val="TableParagraph"/>
              <w:numPr>
                <w:ilvl w:val="0"/>
                <w:numId w:val="156"/>
              </w:numPr>
              <w:tabs>
                <w:tab w:val="left" w:pos="464"/>
              </w:tabs>
              <w:spacing w:before="6" w:line="242" w:lineRule="auto"/>
              <w:ind w:right="450"/>
              <w:rPr>
                <w:rFonts w:ascii="Agency FB" w:hAnsi="Agency FB"/>
                <w:sz w:val="19"/>
                <w:szCs w:val="19"/>
              </w:rPr>
            </w:pPr>
            <w:r w:rsidRPr="00DE3AFB">
              <w:rPr>
                <w:rFonts w:ascii="Agency FB" w:hAnsi="Agency FB"/>
                <w:color w:val="4E4E50"/>
                <w:w w:val="105"/>
                <w:sz w:val="19"/>
                <w:szCs w:val="19"/>
              </w:rPr>
              <w:t>Wait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time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(3-5</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seconds) is</w:t>
            </w:r>
            <w:r w:rsidRPr="00DE3AFB">
              <w:rPr>
                <w:rFonts w:ascii="Agency FB" w:hAnsi="Agency FB"/>
                <w:color w:val="4E4E50"/>
                <w:spacing w:val="20"/>
                <w:w w:val="105"/>
                <w:sz w:val="19"/>
                <w:szCs w:val="19"/>
              </w:rPr>
              <w:t xml:space="preserve"> </w:t>
            </w:r>
            <w:r w:rsidRPr="00DE3AFB">
              <w:rPr>
                <w:rFonts w:ascii="Agency FB" w:hAnsi="Agency FB"/>
                <w:color w:val="4E4E50"/>
                <w:w w:val="105"/>
                <w:sz w:val="19"/>
                <w:szCs w:val="19"/>
              </w:rPr>
              <w:t>frequently</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provided.</w:t>
            </w:r>
          </w:p>
          <w:p w14:paraId="2765C387" w14:textId="77777777" w:rsidR="00642CFA" w:rsidRPr="00DE3AFB" w:rsidRDefault="00642CFA">
            <w:pPr>
              <w:pStyle w:val="TableParagraph"/>
              <w:numPr>
                <w:ilvl w:val="0"/>
                <w:numId w:val="156"/>
              </w:numPr>
              <w:tabs>
                <w:tab w:val="left" w:pos="464"/>
              </w:tabs>
              <w:spacing w:line="247" w:lineRule="auto"/>
              <w:ind w:right="225"/>
              <w:rPr>
                <w:rFonts w:ascii="Agency FB" w:hAnsi="Agency FB"/>
                <w:sz w:val="19"/>
                <w:szCs w:val="19"/>
              </w:rPr>
            </w:pPr>
            <w:r w:rsidRPr="00DE3AFB">
              <w:rPr>
                <w:rFonts w:ascii="Agency FB" w:hAnsi="Agency FB"/>
                <w:color w:val="4E4E50"/>
                <w:w w:val="105"/>
                <w:sz w:val="19"/>
                <w:szCs w:val="19"/>
              </w:rPr>
              <w:t>The</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aspiring</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calls on</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balance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volunteers and non-volunteers to provide opportunities for </w:t>
            </w:r>
            <w:r w:rsidRPr="00DE3AFB">
              <w:rPr>
                <w:rFonts w:ascii="Agency FB" w:hAnsi="Agency FB"/>
                <w:color w:val="4E4E50"/>
                <w:spacing w:val="-2"/>
                <w:w w:val="105"/>
                <w:sz w:val="19"/>
                <w:szCs w:val="19"/>
              </w:rPr>
              <w:t>many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students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respond.</w:t>
            </w:r>
          </w:p>
          <w:p w14:paraId="2503B403" w14:textId="060ADB07" w:rsidR="00642CFA" w:rsidRPr="00DE3AFB" w:rsidRDefault="00642CFA">
            <w:pPr>
              <w:pStyle w:val="TableParagraph"/>
              <w:numPr>
                <w:ilvl w:val="0"/>
                <w:numId w:val="154"/>
              </w:numPr>
              <w:tabs>
                <w:tab w:val="left" w:pos="464"/>
              </w:tabs>
              <w:spacing w:line="206" w:lineRule="exact"/>
              <w:ind w:left="464"/>
              <w:rPr>
                <w:rFonts w:ascii="Agency FB" w:hAnsi="Agency FB"/>
                <w:sz w:val="19"/>
                <w:szCs w:val="19"/>
              </w:rPr>
            </w:pPr>
            <w:r w:rsidRPr="00DE3AFB">
              <w:rPr>
                <w:rFonts w:ascii="Agency FB" w:hAnsi="Agency FB"/>
                <w:color w:val="4E4E50"/>
                <w:w w:val="105"/>
                <w:sz w:val="19"/>
                <w:szCs w:val="19"/>
              </w:rPr>
              <w:t>Students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sometimes generate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questions that lead to further inquiry and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self-directed </w:t>
            </w:r>
            <w:r w:rsidRPr="00DE3AFB">
              <w:rPr>
                <w:rFonts w:ascii="Agency FB" w:hAnsi="Agency FB"/>
                <w:color w:val="4E4E50"/>
                <w:spacing w:val="-2"/>
                <w:w w:val="105"/>
                <w:sz w:val="19"/>
                <w:szCs w:val="19"/>
              </w:rPr>
              <w:t>learning.</w:t>
            </w:r>
          </w:p>
        </w:tc>
        <w:tc>
          <w:tcPr>
            <w:tcW w:w="3150" w:type="dxa"/>
            <w:gridSpan w:val="2"/>
            <w:tcBorders>
              <w:top w:val="single" w:sz="8" w:space="0" w:color="D4D4D4"/>
              <w:left w:val="single" w:sz="8" w:space="0" w:color="D4D4D4"/>
              <w:bottom w:val="single" w:sz="8" w:space="0" w:color="D4D4D4"/>
              <w:right w:val="single" w:sz="8" w:space="0" w:color="D4D4D4"/>
            </w:tcBorders>
          </w:tcPr>
          <w:p w14:paraId="39B7DD8A" w14:textId="77777777" w:rsidR="00642CFA" w:rsidRPr="00DE3AFB" w:rsidRDefault="00642CFA">
            <w:pPr>
              <w:pStyle w:val="TableParagraph"/>
              <w:numPr>
                <w:ilvl w:val="0"/>
                <w:numId w:val="157"/>
              </w:numPr>
              <w:tabs>
                <w:tab w:val="left" w:pos="454"/>
              </w:tabs>
              <w:spacing w:before="121" w:line="247" w:lineRule="auto"/>
              <w:ind w:right="235"/>
              <w:rPr>
                <w:rFonts w:ascii="Agency FB" w:hAnsi="Agency FB"/>
                <w:sz w:val="19"/>
                <w:szCs w:val="19"/>
              </w:rPr>
            </w:pPr>
            <w:r w:rsidRPr="00DE3AFB">
              <w:rPr>
                <w:rFonts w:ascii="Agency FB" w:hAnsi="Agency FB"/>
                <w:color w:val="4E4E50"/>
                <w:sz w:val="19"/>
                <w:szCs w:val="19"/>
              </w:rPr>
              <w:t>Aspiring</w:t>
            </w:r>
            <w:r w:rsidRPr="00DE3AFB">
              <w:rPr>
                <w:rFonts w:ascii="Agency FB" w:hAnsi="Agency FB"/>
                <w:color w:val="4E4E50"/>
                <w:spacing w:val="26"/>
                <w:sz w:val="19"/>
                <w:szCs w:val="19"/>
              </w:rPr>
              <w:t xml:space="preserve"> </w:t>
            </w:r>
            <w:r w:rsidRPr="00DE3AFB">
              <w:rPr>
                <w:rFonts w:ascii="Agency FB" w:hAnsi="Agency FB"/>
                <w:color w:val="4E4E50"/>
                <w:sz w:val="19"/>
                <w:szCs w:val="19"/>
              </w:rPr>
              <w:t>teacher</w:t>
            </w:r>
            <w:r w:rsidRPr="00DE3AFB">
              <w:rPr>
                <w:rFonts w:ascii="Agency FB" w:hAnsi="Agency FB"/>
                <w:color w:val="4E4E50"/>
                <w:spacing w:val="80"/>
                <w:sz w:val="19"/>
                <w:szCs w:val="19"/>
              </w:rPr>
              <w:t xml:space="preserve"> </w:t>
            </w:r>
            <w:r w:rsidRPr="00DE3AFB">
              <w:rPr>
                <w:rFonts w:ascii="Agency FB" w:hAnsi="Agency FB"/>
                <w:color w:val="4E4E50"/>
                <w:sz w:val="19"/>
                <w:szCs w:val="19"/>
              </w:rPr>
              <w:t xml:space="preserve">questions are always varied, high-quality, and increase rigor and student </w:t>
            </w:r>
            <w:r w:rsidRPr="00DE3AFB">
              <w:rPr>
                <w:rFonts w:ascii="Agency FB" w:hAnsi="Agency FB"/>
                <w:color w:val="4E4E50"/>
                <w:spacing w:val="-2"/>
                <w:sz w:val="19"/>
                <w:szCs w:val="19"/>
              </w:rPr>
              <w:t>ownership.</w:t>
            </w:r>
          </w:p>
          <w:p w14:paraId="5DBACC06" w14:textId="77777777" w:rsidR="00642CFA" w:rsidRPr="00DE3AFB" w:rsidRDefault="00642CFA">
            <w:pPr>
              <w:pStyle w:val="TableParagraph"/>
              <w:numPr>
                <w:ilvl w:val="0"/>
                <w:numId w:val="157"/>
              </w:numPr>
              <w:tabs>
                <w:tab w:val="left" w:pos="454"/>
              </w:tabs>
              <w:spacing w:before="1" w:line="247" w:lineRule="auto"/>
              <w:ind w:right="304"/>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always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provide a balanced mix of </w:t>
            </w:r>
            <w:r w:rsidRPr="00DE3AFB">
              <w:rPr>
                <w:rFonts w:ascii="Agency FB" w:hAnsi="Agency FB"/>
                <w:color w:val="4E4E50"/>
                <w:sz w:val="19"/>
                <w:szCs w:val="19"/>
              </w:rPr>
              <w:t>authentic question types:</w:t>
            </w:r>
          </w:p>
          <w:p w14:paraId="6231FAAA" w14:textId="77777777" w:rsidR="00642CFA" w:rsidRPr="00DE3AFB" w:rsidRDefault="00642CFA">
            <w:pPr>
              <w:pStyle w:val="TableParagraph"/>
              <w:numPr>
                <w:ilvl w:val="1"/>
                <w:numId w:val="157"/>
              </w:numPr>
              <w:tabs>
                <w:tab w:val="left" w:pos="814"/>
              </w:tabs>
              <w:spacing w:before="9" w:line="242" w:lineRule="auto"/>
              <w:ind w:right="737"/>
              <w:rPr>
                <w:rFonts w:ascii="Agency FB" w:hAnsi="Agency FB"/>
                <w:sz w:val="19"/>
                <w:szCs w:val="19"/>
              </w:rPr>
            </w:pPr>
            <w:r w:rsidRPr="00DE3AFB">
              <w:rPr>
                <w:rFonts w:ascii="Agency FB" w:hAnsi="Agency FB"/>
                <w:color w:val="4E4E50"/>
                <w:w w:val="105"/>
                <w:sz w:val="19"/>
                <w:szCs w:val="19"/>
              </w:rPr>
              <w:t>knowledge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sz w:val="19"/>
                <w:szCs w:val="19"/>
              </w:rPr>
              <w:t>comprehension.</w:t>
            </w:r>
          </w:p>
          <w:p w14:paraId="326A2898" w14:textId="77777777" w:rsidR="00642CFA" w:rsidRPr="00DE3AFB" w:rsidRDefault="00642CFA">
            <w:pPr>
              <w:pStyle w:val="TableParagraph"/>
              <w:numPr>
                <w:ilvl w:val="1"/>
                <w:numId w:val="157"/>
              </w:numPr>
              <w:tabs>
                <w:tab w:val="left" w:pos="814"/>
              </w:tabs>
              <w:spacing w:before="10" w:line="242" w:lineRule="auto"/>
              <w:ind w:right="783"/>
              <w:rPr>
                <w:rFonts w:ascii="Agency FB" w:hAnsi="Agency FB"/>
                <w:sz w:val="19"/>
                <w:szCs w:val="19"/>
              </w:rPr>
            </w:pPr>
            <w:r w:rsidRPr="00DE3AFB">
              <w:rPr>
                <w:rFonts w:ascii="Agency FB" w:hAnsi="Agency FB"/>
                <w:color w:val="4E4E50"/>
                <w:spacing w:val="-2"/>
                <w:w w:val="105"/>
                <w:sz w:val="19"/>
                <w:szCs w:val="19"/>
              </w:rPr>
              <w:t>application</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analysis;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p>
          <w:p w14:paraId="2DA42B15" w14:textId="77777777" w:rsidR="00642CFA" w:rsidRPr="00DE3AFB" w:rsidRDefault="00642CFA">
            <w:pPr>
              <w:pStyle w:val="TableParagraph"/>
              <w:numPr>
                <w:ilvl w:val="1"/>
                <w:numId w:val="157"/>
              </w:numPr>
              <w:tabs>
                <w:tab w:val="left" w:pos="814"/>
              </w:tabs>
              <w:spacing w:before="10" w:line="242" w:lineRule="auto"/>
              <w:ind w:right="1026"/>
              <w:rPr>
                <w:rFonts w:ascii="Agency FB" w:hAnsi="Agency FB"/>
                <w:sz w:val="19"/>
                <w:szCs w:val="19"/>
              </w:rPr>
            </w:pPr>
            <w:r w:rsidRPr="00DE3AFB">
              <w:rPr>
                <w:rFonts w:ascii="Agency FB" w:hAnsi="Agency FB"/>
                <w:color w:val="4E4E50"/>
                <w:sz w:val="19"/>
                <w:szCs w:val="19"/>
              </w:rPr>
              <w:t>creation</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and </w:t>
            </w:r>
            <w:r w:rsidRPr="00DE3AFB">
              <w:rPr>
                <w:rFonts w:ascii="Agency FB" w:hAnsi="Agency FB"/>
                <w:color w:val="4E4E50"/>
                <w:spacing w:val="-2"/>
                <w:sz w:val="19"/>
                <w:szCs w:val="19"/>
              </w:rPr>
              <w:t>evaluation.</w:t>
            </w:r>
          </w:p>
          <w:p w14:paraId="0E1592A2" w14:textId="77777777" w:rsidR="00642CFA" w:rsidRPr="00DE3AFB" w:rsidRDefault="00642CFA">
            <w:pPr>
              <w:pStyle w:val="TableParagraph"/>
              <w:numPr>
                <w:ilvl w:val="0"/>
                <w:numId w:val="157"/>
              </w:numPr>
              <w:tabs>
                <w:tab w:val="left" w:pos="454"/>
              </w:tabs>
              <w:spacing w:before="1" w:line="247" w:lineRule="auto"/>
              <w:ind w:right="326"/>
              <w:rPr>
                <w:rFonts w:ascii="Agency FB" w:hAnsi="Agency FB"/>
                <w:sz w:val="19"/>
                <w:szCs w:val="19"/>
              </w:rPr>
            </w:pPr>
            <w:r w:rsidRPr="00DE3AFB">
              <w:rPr>
                <w:rFonts w:ascii="Agency FB" w:hAnsi="Agency FB"/>
                <w:color w:val="4E4E50"/>
                <w:w w:val="105"/>
                <w:sz w:val="19"/>
                <w:szCs w:val="19"/>
              </w:rPr>
              <w:t xml:space="preserve">Questions are always </w:t>
            </w:r>
            <w:r w:rsidRPr="00DE3AFB">
              <w:rPr>
                <w:rFonts w:ascii="Agency FB" w:hAnsi="Agency FB"/>
                <w:color w:val="4E4E50"/>
                <w:spacing w:val="-2"/>
                <w:w w:val="105"/>
                <w:sz w:val="19"/>
                <w:szCs w:val="19"/>
              </w:rPr>
              <w:t>purposeful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coherent.</w:t>
            </w:r>
          </w:p>
          <w:p w14:paraId="6CA707B2" w14:textId="77777777" w:rsidR="00642CFA" w:rsidRPr="00DE3AFB" w:rsidRDefault="00642CFA">
            <w:pPr>
              <w:pStyle w:val="TableParagraph"/>
              <w:numPr>
                <w:ilvl w:val="0"/>
                <w:numId w:val="157"/>
              </w:numPr>
              <w:tabs>
                <w:tab w:val="left" w:pos="454"/>
              </w:tabs>
              <w:spacing w:line="247" w:lineRule="auto"/>
              <w:ind w:right="778"/>
              <w:rPr>
                <w:rFonts w:ascii="Agency FB" w:hAnsi="Agency FB"/>
                <w:sz w:val="19"/>
                <w:szCs w:val="19"/>
              </w:rPr>
            </w:pPr>
            <w:r w:rsidRPr="00DE3AFB">
              <w:rPr>
                <w:rFonts w:ascii="Agency FB" w:hAnsi="Agency FB"/>
                <w:color w:val="4E4E50"/>
                <w:w w:val="105"/>
                <w:sz w:val="19"/>
                <w:szCs w:val="19"/>
              </w:rPr>
              <w:t>A</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high</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frequency</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 questions is asked.</w:t>
            </w:r>
          </w:p>
          <w:p w14:paraId="5EDF365E" w14:textId="77777777" w:rsidR="00642CFA" w:rsidRPr="00DE3AFB" w:rsidRDefault="00642CFA">
            <w:pPr>
              <w:pStyle w:val="TableParagraph"/>
              <w:numPr>
                <w:ilvl w:val="0"/>
                <w:numId w:val="157"/>
              </w:numPr>
              <w:tabs>
                <w:tab w:val="left" w:pos="454"/>
              </w:tabs>
              <w:spacing w:line="247" w:lineRule="auto"/>
              <w:ind w:right="269"/>
              <w:rPr>
                <w:rFonts w:ascii="Agency FB" w:hAnsi="Agency FB"/>
                <w:sz w:val="19"/>
                <w:szCs w:val="19"/>
              </w:rPr>
            </w:pPr>
            <w:r w:rsidRPr="00DE3AFB">
              <w:rPr>
                <w:rFonts w:ascii="Agency FB" w:hAnsi="Agency FB"/>
                <w:color w:val="4E4E50"/>
                <w:w w:val="105"/>
                <w:sz w:val="19"/>
                <w:szCs w:val="19"/>
              </w:rPr>
              <w:t xml:space="preserve">Questions are always </w:t>
            </w:r>
            <w:r w:rsidRPr="00DE3AFB">
              <w:rPr>
                <w:rFonts w:ascii="Agency FB" w:hAnsi="Agency FB"/>
                <w:color w:val="4E4E50"/>
                <w:spacing w:val="-2"/>
                <w:w w:val="105"/>
                <w:sz w:val="19"/>
                <w:szCs w:val="19"/>
              </w:rPr>
              <w:t>sequenced</w:t>
            </w:r>
            <w:r w:rsidRPr="00DE3AFB">
              <w:rPr>
                <w:rFonts w:ascii="Agency FB" w:hAnsi="Agency FB"/>
                <w:color w:val="4E4E50"/>
                <w:spacing w:val="2"/>
                <w:w w:val="105"/>
                <w:sz w:val="19"/>
                <w:szCs w:val="19"/>
              </w:rPr>
              <w:t xml:space="preserve"> </w:t>
            </w:r>
            <w:r w:rsidRPr="00DE3AFB">
              <w:rPr>
                <w:rFonts w:ascii="Agency FB" w:hAnsi="Agency FB"/>
                <w:color w:val="4E4E50"/>
                <w:spacing w:val="-2"/>
                <w:w w:val="105"/>
                <w:sz w:val="19"/>
                <w:szCs w:val="19"/>
              </w:rPr>
              <w:t>with</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attention to</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the</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instructional</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goals.</w:t>
            </w:r>
          </w:p>
          <w:p w14:paraId="343593FC" w14:textId="77777777" w:rsidR="00642CFA" w:rsidRPr="00DE3AFB" w:rsidRDefault="00642CFA">
            <w:pPr>
              <w:pStyle w:val="TableParagraph"/>
              <w:numPr>
                <w:ilvl w:val="0"/>
                <w:numId w:val="157"/>
              </w:numPr>
              <w:tabs>
                <w:tab w:val="left" w:pos="454"/>
              </w:tabs>
              <w:spacing w:line="247" w:lineRule="auto"/>
              <w:ind w:right="321"/>
              <w:rPr>
                <w:rFonts w:ascii="Agency FB" w:hAnsi="Agency FB"/>
                <w:sz w:val="19"/>
                <w:szCs w:val="19"/>
              </w:rPr>
            </w:pPr>
            <w:r w:rsidRPr="00DE3AFB">
              <w:rPr>
                <w:rFonts w:ascii="Agency FB" w:hAnsi="Agency FB"/>
                <w:color w:val="4E4E50"/>
                <w:w w:val="105"/>
                <w:sz w:val="19"/>
                <w:szCs w:val="19"/>
              </w:rPr>
              <w:t>Questions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always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require active responses (e.g., whole class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signaling, </w:t>
            </w:r>
            <w:r w:rsidRPr="00DE3AFB">
              <w:rPr>
                <w:rFonts w:ascii="Agency FB" w:hAnsi="Agency FB"/>
                <w:color w:val="4E4E50"/>
                <w:spacing w:val="-2"/>
                <w:w w:val="105"/>
                <w:sz w:val="19"/>
                <w:szCs w:val="19"/>
              </w:rPr>
              <w:t>choral</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responses,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written </w:t>
            </w:r>
            <w:r w:rsidRPr="00DE3AFB">
              <w:rPr>
                <w:rFonts w:ascii="Agency FB" w:hAnsi="Agency FB"/>
                <w:color w:val="4E4E50"/>
                <w:w w:val="105"/>
                <w:sz w:val="19"/>
                <w:szCs w:val="19"/>
              </w:rPr>
              <w:t>and</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shared</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responses,</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 xml:space="preserve">or group and individual </w:t>
            </w:r>
            <w:r w:rsidRPr="00DE3AFB">
              <w:rPr>
                <w:rFonts w:ascii="Agency FB" w:hAnsi="Agency FB"/>
                <w:color w:val="4E4E50"/>
                <w:spacing w:val="-2"/>
                <w:w w:val="105"/>
                <w:sz w:val="19"/>
                <w:szCs w:val="19"/>
              </w:rPr>
              <w:t>answers).</w:t>
            </w:r>
          </w:p>
          <w:p w14:paraId="067AEA3D" w14:textId="77777777" w:rsidR="00642CFA" w:rsidRPr="00DE3AFB" w:rsidRDefault="00642CFA">
            <w:pPr>
              <w:pStyle w:val="TableParagraph"/>
              <w:numPr>
                <w:ilvl w:val="0"/>
                <w:numId w:val="157"/>
              </w:numPr>
              <w:tabs>
                <w:tab w:val="left" w:pos="454"/>
              </w:tabs>
              <w:spacing w:line="242" w:lineRule="auto"/>
              <w:ind w:right="440"/>
              <w:rPr>
                <w:rFonts w:ascii="Agency FB" w:hAnsi="Agency FB"/>
                <w:sz w:val="19"/>
                <w:szCs w:val="19"/>
              </w:rPr>
            </w:pPr>
            <w:r w:rsidRPr="00DE3AFB">
              <w:rPr>
                <w:rFonts w:ascii="Agency FB" w:hAnsi="Agency FB"/>
                <w:color w:val="4E4E50"/>
                <w:w w:val="105"/>
                <w:sz w:val="19"/>
                <w:szCs w:val="19"/>
              </w:rPr>
              <w:t>Wait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time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(3-5</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seconds) is</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always provided.</w:t>
            </w:r>
          </w:p>
          <w:p w14:paraId="3478E8C6" w14:textId="77777777" w:rsidR="00642CFA" w:rsidRPr="00DE3AFB" w:rsidRDefault="00642CFA">
            <w:pPr>
              <w:pStyle w:val="TableParagraph"/>
              <w:numPr>
                <w:ilvl w:val="0"/>
                <w:numId w:val="157"/>
              </w:numPr>
              <w:tabs>
                <w:tab w:val="left" w:pos="454"/>
              </w:tabs>
              <w:spacing w:line="247" w:lineRule="auto"/>
              <w:ind w:right="215"/>
              <w:rPr>
                <w:rFonts w:ascii="Agency FB" w:hAnsi="Agency FB"/>
                <w:sz w:val="19"/>
                <w:szCs w:val="19"/>
              </w:rPr>
            </w:pPr>
            <w:r w:rsidRPr="00DE3AFB">
              <w:rPr>
                <w:rFonts w:ascii="Agency FB" w:hAnsi="Agency FB"/>
                <w:color w:val="4E4E50"/>
                <w:w w:val="105"/>
                <w:sz w:val="19"/>
                <w:szCs w:val="19"/>
              </w:rPr>
              <w:t>The</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aspiring</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calls on</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balance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volunteers and non-volunteers to provide opportunities for </w:t>
            </w:r>
            <w:r w:rsidRPr="00DE3AFB">
              <w:rPr>
                <w:rFonts w:ascii="Agency FB" w:hAnsi="Agency FB"/>
                <w:color w:val="4E4E50"/>
                <w:spacing w:val="-2"/>
                <w:w w:val="105"/>
                <w:sz w:val="19"/>
                <w:szCs w:val="19"/>
              </w:rPr>
              <w:t>many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students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respond.</w:t>
            </w:r>
          </w:p>
          <w:p w14:paraId="438600BC" w14:textId="1D86B9C4" w:rsidR="00642CFA" w:rsidRPr="00DE3AFB" w:rsidRDefault="00642CFA">
            <w:pPr>
              <w:pStyle w:val="TableParagraph"/>
              <w:numPr>
                <w:ilvl w:val="0"/>
                <w:numId w:val="153"/>
              </w:numPr>
              <w:tabs>
                <w:tab w:val="left" w:pos="454"/>
              </w:tabs>
              <w:spacing w:line="207" w:lineRule="exact"/>
              <w:ind w:left="454"/>
              <w:rPr>
                <w:rFonts w:ascii="Agency FB" w:hAnsi="Agency FB"/>
                <w:sz w:val="19"/>
                <w:szCs w:val="19"/>
              </w:rPr>
            </w:pPr>
            <w:r w:rsidRPr="00DE3AFB">
              <w:rPr>
                <w:rFonts w:ascii="Agency FB" w:hAnsi="Agency FB"/>
                <w:color w:val="4E4E50"/>
                <w:w w:val="105"/>
                <w:sz w:val="19"/>
                <w:szCs w:val="19"/>
              </w:rPr>
              <w:t>Students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generate questions</w:t>
            </w:r>
            <w:r w:rsidRPr="00DE3AFB">
              <w:rPr>
                <w:rFonts w:ascii="Agency FB" w:hAnsi="Agency FB"/>
                <w:color w:val="4E4E50"/>
                <w:spacing w:val="-1"/>
                <w:w w:val="105"/>
                <w:sz w:val="19"/>
                <w:szCs w:val="19"/>
              </w:rPr>
              <w:t xml:space="preserve"> </w:t>
            </w:r>
            <w:r w:rsidRPr="00DE3AFB">
              <w:rPr>
                <w:rFonts w:ascii="Agency FB" w:hAnsi="Agency FB"/>
                <w:color w:val="4E4E50"/>
                <w:w w:val="105"/>
                <w:sz w:val="19"/>
                <w:szCs w:val="19"/>
              </w:rPr>
              <w:t>that</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lead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to further inquiry and </w:t>
            </w:r>
            <w:r w:rsidRPr="00DE3AFB">
              <w:rPr>
                <w:rFonts w:ascii="Agency FB" w:hAnsi="Agency FB"/>
                <w:color w:val="4E4E50"/>
                <w:sz w:val="19"/>
                <w:szCs w:val="19"/>
              </w:rPr>
              <w:t>self-directed</w:t>
            </w:r>
            <w:r w:rsidRPr="00DE3AFB">
              <w:rPr>
                <w:rFonts w:ascii="Agency FB" w:hAnsi="Agency FB"/>
                <w:color w:val="4E4E50"/>
                <w:spacing w:val="-8"/>
                <w:sz w:val="19"/>
                <w:szCs w:val="19"/>
              </w:rPr>
              <w:t xml:space="preserve"> </w:t>
            </w:r>
            <w:r w:rsidRPr="00DE3AFB">
              <w:rPr>
                <w:rFonts w:ascii="Agency FB" w:hAnsi="Agency FB"/>
                <w:color w:val="4E4E50"/>
                <w:sz w:val="19"/>
                <w:szCs w:val="19"/>
              </w:rPr>
              <w:t>learning</w:t>
            </w:r>
          </w:p>
        </w:tc>
      </w:tr>
      <w:tr w:rsidR="00454693" w:rsidRPr="00DE3AFB" w14:paraId="475E219D" w14:textId="77777777" w:rsidTr="00454693">
        <w:trPr>
          <w:gridBefore w:val="2"/>
          <w:wBefore w:w="550" w:type="dxa"/>
          <w:trHeight w:val="419"/>
        </w:trPr>
        <w:tc>
          <w:tcPr>
            <w:tcW w:w="14920" w:type="dxa"/>
            <w:gridSpan w:val="8"/>
            <w:tcBorders>
              <w:bottom w:val="single" w:sz="8" w:space="0" w:color="757070"/>
            </w:tcBorders>
            <w:shd w:val="clear" w:color="auto" w:fill="007E91"/>
          </w:tcPr>
          <w:p w14:paraId="003333FD" w14:textId="77777777" w:rsidR="00454693" w:rsidRPr="00DE3AFB" w:rsidRDefault="00454693" w:rsidP="00454693">
            <w:pPr>
              <w:pStyle w:val="TableParagraph"/>
              <w:spacing w:before="83"/>
              <w:ind w:left="64"/>
              <w:rPr>
                <w:rFonts w:ascii="Agency FB" w:hAnsi="Agency FB"/>
                <w:b/>
                <w:sz w:val="19"/>
                <w:szCs w:val="19"/>
              </w:rPr>
            </w:pPr>
            <w:r w:rsidRPr="00DE3AFB">
              <w:rPr>
                <w:rFonts w:ascii="Agency FB" w:hAnsi="Agency FB"/>
                <w:b/>
                <w:color w:val="FFFFFF"/>
                <w:w w:val="110"/>
                <w:sz w:val="19"/>
                <w:szCs w:val="19"/>
              </w:rPr>
              <w:lastRenderedPageBreak/>
              <w:t>ACADEMIC</w:t>
            </w:r>
            <w:r w:rsidRPr="00DE3AFB">
              <w:rPr>
                <w:rFonts w:ascii="Agency FB" w:hAnsi="Agency FB"/>
                <w:b/>
                <w:color w:val="FFFFFF"/>
                <w:spacing w:val="6"/>
                <w:w w:val="110"/>
                <w:sz w:val="19"/>
                <w:szCs w:val="19"/>
              </w:rPr>
              <w:t xml:space="preserve"> </w:t>
            </w:r>
            <w:r w:rsidRPr="00DE3AFB">
              <w:rPr>
                <w:rFonts w:ascii="Agency FB" w:hAnsi="Agency FB"/>
                <w:b/>
                <w:color w:val="FFFFFF"/>
                <w:w w:val="110"/>
                <w:sz w:val="19"/>
                <w:szCs w:val="19"/>
              </w:rPr>
              <w:t>FEEDBACK</w:t>
            </w:r>
            <w:r w:rsidRPr="00DE3AFB">
              <w:rPr>
                <w:rFonts w:ascii="Agency FB" w:hAnsi="Agency FB"/>
                <w:b/>
                <w:color w:val="FFFFFF"/>
                <w:spacing w:val="6"/>
                <w:w w:val="110"/>
                <w:sz w:val="19"/>
                <w:szCs w:val="19"/>
              </w:rPr>
              <w:t xml:space="preserve"> </w:t>
            </w:r>
            <w:r w:rsidRPr="00DE3AFB">
              <w:rPr>
                <w:rFonts w:ascii="Agency FB" w:hAnsi="Agency FB"/>
                <w:b/>
                <w:color w:val="FFFFFF"/>
                <w:spacing w:val="-4"/>
                <w:w w:val="110"/>
                <w:sz w:val="19"/>
                <w:szCs w:val="19"/>
              </w:rPr>
              <w:t>(AF)</w:t>
            </w:r>
            <w:r>
              <w:rPr>
                <w:rFonts w:ascii="Agency FB" w:hAnsi="Agency FB"/>
                <w:b/>
                <w:color w:val="FFFFFF"/>
                <w:spacing w:val="-4"/>
                <w:w w:val="110"/>
                <w:sz w:val="19"/>
                <w:szCs w:val="19"/>
              </w:rPr>
              <w:t xml:space="preserve"> </w:t>
            </w:r>
            <w:r>
              <w:rPr>
                <w:rFonts w:ascii="Agency FB" w:hAnsi="Agency FB"/>
                <w:b/>
                <w:color w:val="FFFFFF"/>
                <w:spacing w:val="-2"/>
                <w:w w:val="110"/>
                <w:sz w:val="19"/>
                <w:szCs w:val="19"/>
              </w:rPr>
              <w:t xml:space="preserve">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6: Assessment; Standard 8: Instructional Strategies</w:t>
            </w:r>
          </w:p>
        </w:tc>
      </w:tr>
      <w:tr w:rsidR="00454693" w:rsidRPr="00DE3AFB" w14:paraId="044BF60A" w14:textId="77777777" w:rsidTr="00454693">
        <w:trPr>
          <w:gridBefore w:val="2"/>
          <w:wBefore w:w="550" w:type="dxa"/>
          <w:trHeight w:val="459"/>
        </w:trPr>
        <w:tc>
          <w:tcPr>
            <w:tcW w:w="14920" w:type="dxa"/>
            <w:gridSpan w:val="8"/>
            <w:tcBorders>
              <w:top w:val="single" w:sz="8" w:space="0" w:color="757070"/>
              <w:left w:val="nil"/>
              <w:bottom w:val="nil"/>
              <w:right w:val="nil"/>
            </w:tcBorders>
            <w:shd w:val="clear" w:color="auto" w:fill="757070"/>
          </w:tcPr>
          <w:p w14:paraId="013C606D" w14:textId="7E9775C9" w:rsidR="00454693" w:rsidRPr="00DE3AFB" w:rsidRDefault="00642CFA" w:rsidP="00454693">
            <w:pPr>
              <w:pStyle w:val="TableParagraph"/>
              <w:tabs>
                <w:tab w:val="left" w:pos="3555"/>
                <w:tab w:val="left" w:pos="6610"/>
                <w:tab w:val="left" w:pos="9461"/>
                <w:tab w:val="left" w:pos="11970"/>
              </w:tabs>
              <w:spacing w:before="12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r w:rsidRPr="00F178BB">
              <w:rPr>
                <w:rFonts w:ascii="Agency FB" w:hAnsi="Agency FB"/>
                <w:b/>
                <w:sz w:val="19"/>
                <w:szCs w:val="19"/>
              </w:rPr>
              <w:tab/>
            </w:r>
            <w:r w:rsidRPr="00DE3AFB">
              <w:rPr>
                <w:rFonts w:ascii="Agency FB" w:hAnsi="Agency FB"/>
                <w:b/>
                <w:color w:val="FFFFFF"/>
                <w:sz w:val="19"/>
                <w:szCs w:val="19"/>
              </w:rPr>
              <w:t xml:space="preserve"> 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r w:rsidRPr="00DE3AFB">
              <w:rPr>
                <w:rFonts w:ascii="Agency FB" w:hAnsi="Agency FB"/>
                <w:b/>
                <w:color w:val="FFFFFF"/>
                <w:sz w:val="19"/>
                <w:szCs w:val="19"/>
              </w:rPr>
              <w:tab/>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3:</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Proficient</w:t>
            </w:r>
            <w:r w:rsidRPr="00DE3AFB">
              <w:rPr>
                <w:rFonts w:ascii="Agency FB" w:hAnsi="Agency FB"/>
                <w:b/>
                <w:color w:val="FFFFFF"/>
                <w:sz w:val="19"/>
                <w:szCs w:val="19"/>
              </w:rPr>
              <w:tab/>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r w:rsidRPr="00DE3AFB">
              <w:rPr>
                <w:rFonts w:ascii="Agency FB" w:hAnsi="Agency FB"/>
                <w:b/>
                <w:color w:val="FFFFFF"/>
                <w:sz w:val="19"/>
                <w:szCs w:val="19"/>
              </w:rPr>
              <w:tab/>
            </w:r>
            <w:r>
              <w:rPr>
                <w:rFonts w:ascii="Agency FB" w:hAnsi="Agency FB"/>
                <w:b/>
                <w:color w:val="FFFFFF"/>
                <w:sz w:val="19"/>
                <w:szCs w:val="19"/>
              </w:rPr>
              <w:t xml:space="preserve">         </w:t>
            </w:r>
            <w:r w:rsidRPr="00DE3AFB">
              <w:rPr>
                <w:rFonts w:ascii="Agency FB" w:hAnsi="Agency FB"/>
                <w:b/>
                <w:color w:val="FFFFFF"/>
                <w:sz w:val="19"/>
                <w:szCs w:val="19"/>
              </w:rPr>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r w:rsidR="00220B00" w:rsidRPr="00DE3AFB" w14:paraId="5298D5B4" w14:textId="77777777" w:rsidTr="00C44587">
        <w:trPr>
          <w:gridBefore w:val="2"/>
          <w:wBefore w:w="550" w:type="dxa"/>
          <w:trHeight w:val="708"/>
        </w:trPr>
        <w:tc>
          <w:tcPr>
            <w:tcW w:w="2900" w:type="dxa"/>
            <w:gridSpan w:val="2"/>
            <w:tcBorders>
              <w:top w:val="nil"/>
              <w:left w:val="single" w:sz="8" w:space="0" w:color="D4D4D4"/>
              <w:bottom w:val="single" w:sz="8" w:space="0" w:color="D4D4D4"/>
              <w:right w:val="single" w:sz="8" w:space="0" w:color="D4D4D4"/>
            </w:tcBorders>
            <w:shd w:val="clear" w:color="auto" w:fill="C8D9F7"/>
          </w:tcPr>
          <w:p w14:paraId="712A9933" w14:textId="4A44AA9C" w:rsidR="00220B00" w:rsidRPr="00DE3AFB" w:rsidRDefault="00220B00" w:rsidP="00220B00">
            <w:pPr>
              <w:pStyle w:val="TableParagraph"/>
              <w:spacing w:line="247" w:lineRule="auto"/>
              <w:ind w:left="101" w:right="144"/>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840" w:type="dxa"/>
            <w:gridSpan w:val="2"/>
            <w:tcBorders>
              <w:top w:val="nil"/>
              <w:left w:val="single" w:sz="8" w:space="0" w:color="D4D4D4"/>
              <w:bottom w:val="single" w:sz="8" w:space="0" w:color="D4D4D4"/>
              <w:right w:val="single" w:sz="8" w:space="0" w:color="D4D4D4"/>
            </w:tcBorders>
            <w:shd w:val="clear" w:color="auto" w:fill="C8D9F7"/>
          </w:tcPr>
          <w:p w14:paraId="0A442E60" w14:textId="12C59CEB" w:rsidR="00220B00" w:rsidRPr="00DE3AFB" w:rsidRDefault="00220B00" w:rsidP="00220B00">
            <w:pPr>
              <w:pStyle w:val="TableParagraph"/>
              <w:spacing w:line="249" w:lineRule="auto"/>
              <w:ind w:left="104" w:right="430"/>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3060" w:type="dxa"/>
            <w:tcBorders>
              <w:top w:val="nil"/>
              <w:left w:val="single" w:sz="8" w:space="0" w:color="D4D4D4"/>
              <w:bottom w:val="single" w:sz="8" w:space="0" w:color="D4D4D4"/>
              <w:right w:val="single" w:sz="8" w:space="0" w:color="D4D4D4"/>
            </w:tcBorders>
            <w:shd w:val="clear" w:color="auto" w:fill="C8D9F7"/>
          </w:tcPr>
          <w:p w14:paraId="74B3E23A" w14:textId="77777777" w:rsidR="00220B00" w:rsidRPr="00DE3AFB" w:rsidRDefault="00220B00" w:rsidP="00220B00">
            <w:pPr>
              <w:pStyle w:val="TableParagraph"/>
              <w:spacing w:line="242" w:lineRule="auto"/>
              <w:ind w:left="101" w:right="432"/>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33FAC49B" w14:textId="77777777" w:rsidR="00220B00" w:rsidRPr="00DE3AFB" w:rsidRDefault="00220B00" w:rsidP="00220B00">
            <w:pPr>
              <w:pStyle w:val="TableParagraph"/>
              <w:spacing w:line="242" w:lineRule="auto"/>
              <w:ind w:left="94" w:right="113"/>
              <w:rPr>
                <w:rFonts w:ascii="Agency FB" w:hAnsi="Agency FB"/>
                <w:i/>
                <w:sz w:val="19"/>
                <w:szCs w:val="19"/>
              </w:rPr>
            </w:pPr>
            <w:r w:rsidRPr="00DE3AFB">
              <w:rPr>
                <w:rFonts w:ascii="Agency FB" w:hAnsi="Agency FB"/>
                <w:i/>
                <w:color w:val="424242"/>
                <w:sz w:val="19"/>
                <w:szCs w:val="19"/>
              </w:rPr>
              <w:t>Learning/Student Ownership of Learning–</w:t>
            </w:r>
            <w:r w:rsidRPr="00DE3AFB">
              <w:rPr>
                <w:rFonts w:ascii="Agency FB" w:hAnsi="Agency FB"/>
                <w:i/>
                <w:color w:val="424242"/>
                <w:spacing w:val="-14"/>
                <w:sz w:val="19"/>
                <w:szCs w:val="19"/>
              </w:rPr>
              <w:t xml:space="preserve"> </w:t>
            </w:r>
            <w:r w:rsidRPr="00DE3AFB">
              <w:rPr>
                <w:rFonts w:ascii="Agency FB" w:hAnsi="Agency FB"/>
                <w:i/>
                <w:color w:val="424242"/>
                <w:sz w:val="19"/>
                <w:szCs w:val="19"/>
              </w:rPr>
              <w:t>Teacher</w:t>
            </w:r>
            <w:r w:rsidRPr="00DE3AFB">
              <w:rPr>
                <w:rFonts w:ascii="Agency FB" w:hAnsi="Agency FB"/>
                <w:i/>
                <w:color w:val="424242"/>
                <w:spacing w:val="2"/>
                <w:sz w:val="19"/>
                <w:szCs w:val="19"/>
              </w:rPr>
              <w:t xml:space="preserve"> </w:t>
            </w:r>
            <w:r w:rsidRPr="00DE3AFB">
              <w:rPr>
                <w:rFonts w:ascii="Agency FB" w:hAnsi="Agency FB"/>
                <w:i/>
                <w:color w:val="424242"/>
                <w:sz w:val="19"/>
                <w:szCs w:val="19"/>
              </w:rPr>
              <w:t>Facilitate</w:t>
            </w:r>
            <w:r w:rsidRPr="00DE3AFB">
              <w:rPr>
                <w:rFonts w:ascii="Agency FB" w:hAnsi="Agency FB"/>
                <w:i/>
                <w:color w:val="424242"/>
                <w:spacing w:val="-13"/>
                <w:sz w:val="19"/>
                <w:szCs w:val="19"/>
              </w:rPr>
              <w:t xml:space="preserve"> </w:t>
            </w:r>
            <w:r w:rsidRPr="00DE3AFB">
              <w:rPr>
                <w:rFonts w:ascii="Agency FB" w:hAnsi="Agency FB"/>
                <w:i/>
                <w:color w:val="424242"/>
                <w:sz w:val="19"/>
                <w:szCs w:val="19"/>
              </w:rPr>
              <w:t xml:space="preserve">the </w:t>
            </w:r>
            <w:r w:rsidRPr="00DE3AFB">
              <w:rPr>
                <w:rFonts w:ascii="Agency FB" w:hAnsi="Agency FB"/>
                <w:i/>
                <w:color w:val="424242"/>
                <w:spacing w:val="-2"/>
                <w:sz w:val="19"/>
                <w:szCs w:val="19"/>
              </w:rPr>
              <w:t>Learning</w:t>
            </w:r>
          </w:p>
        </w:tc>
        <w:tc>
          <w:tcPr>
            <w:tcW w:w="2970" w:type="dxa"/>
            <w:tcBorders>
              <w:top w:val="nil"/>
              <w:left w:val="single" w:sz="8" w:space="0" w:color="D4D4D4"/>
              <w:bottom w:val="single" w:sz="8" w:space="0" w:color="D4D4D4"/>
              <w:right w:val="single" w:sz="8" w:space="0" w:color="D4D4D4"/>
            </w:tcBorders>
            <w:shd w:val="clear" w:color="auto" w:fill="C8D9F7"/>
          </w:tcPr>
          <w:p w14:paraId="365539C3" w14:textId="1A5A5D8A" w:rsidR="00220B00" w:rsidRPr="00DE3AFB" w:rsidRDefault="00220B00" w:rsidP="00220B00">
            <w:pPr>
              <w:pStyle w:val="TableParagraph"/>
              <w:spacing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Teacher</w:t>
            </w:r>
            <w:r w:rsidRPr="00DE3AFB">
              <w:rPr>
                <w:rFonts w:ascii="Agency FB" w:hAnsi="Agency FB"/>
                <w:i/>
                <w:color w:val="424242"/>
                <w:spacing w:val="40"/>
                <w:w w:val="105"/>
                <w:sz w:val="19"/>
                <w:szCs w:val="19"/>
              </w:rPr>
              <w:t xml:space="preserve"> </w:t>
            </w:r>
            <w:r w:rsidRPr="00DE3AFB">
              <w:rPr>
                <w:rFonts w:ascii="Agency FB" w:hAnsi="Agency FB"/>
                <w:i/>
                <w:color w:val="424242"/>
                <w:w w:val="105"/>
                <w:sz w:val="19"/>
                <w:szCs w:val="19"/>
              </w:rPr>
              <w:t>Facilitate</w:t>
            </w:r>
            <w:r w:rsidRPr="00DE3AFB">
              <w:rPr>
                <w:rFonts w:ascii="Agency FB" w:hAnsi="Agency FB"/>
                <w:i/>
                <w:color w:val="424242"/>
                <w:spacing w:val="-4"/>
                <w:w w:val="105"/>
                <w:sz w:val="19"/>
                <w:szCs w:val="19"/>
              </w:rPr>
              <w:t xml:space="preserve"> </w:t>
            </w:r>
            <w:r w:rsidRPr="00DE3AFB">
              <w:rPr>
                <w:rFonts w:ascii="Agency FB" w:hAnsi="Agency FB"/>
                <w:i/>
                <w:color w:val="424242"/>
                <w:w w:val="105"/>
                <w:sz w:val="19"/>
                <w:szCs w:val="19"/>
              </w:rPr>
              <w:t xml:space="preserve">the </w:t>
            </w:r>
            <w:r w:rsidRPr="00DE3AFB">
              <w:rPr>
                <w:rFonts w:ascii="Agency FB" w:hAnsi="Agency FB"/>
                <w:i/>
                <w:color w:val="424242"/>
                <w:spacing w:val="-2"/>
                <w:w w:val="105"/>
                <w:sz w:val="19"/>
                <w:szCs w:val="19"/>
              </w:rPr>
              <w:t>Learning</w:t>
            </w:r>
          </w:p>
        </w:tc>
        <w:tc>
          <w:tcPr>
            <w:tcW w:w="3150" w:type="dxa"/>
            <w:gridSpan w:val="2"/>
            <w:tcBorders>
              <w:top w:val="nil"/>
              <w:left w:val="single" w:sz="8" w:space="0" w:color="D4D4D4"/>
              <w:bottom w:val="single" w:sz="8" w:space="0" w:color="D4D4D4"/>
              <w:right w:val="single" w:sz="8" w:space="0" w:color="D4D4D4"/>
            </w:tcBorders>
            <w:shd w:val="clear" w:color="auto" w:fill="C8D9F7"/>
          </w:tcPr>
          <w:p w14:paraId="7E95C44E" w14:textId="4D8DEFE7" w:rsidR="00220B00" w:rsidRPr="00DE3AFB" w:rsidRDefault="00220B00" w:rsidP="00220B00">
            <w:pPr>
              <w:pStyle w:val="TableParagraph"/>
              <w:spacing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 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Teacher and Students</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Facilitate the </w:t>
            </w:r>
            <w:r w:rsidRPr="00DE3AFB">
              <w:rPr>
                <w:rFonts w:ascii="Agency FB" w:hAnsi="Agency FB"/>
                <w:i/>
                <w:color w:val="424242"/>
                <w:spacing w:val="-2"/>
                <w:sz w:val="19"/>
                <w:szCs w:val="19"/>
              </w:rPr>
              <w:t>Learning</w:t>
            </w:r>
          </w:p>
        </w:tc>
      </w:tr>
      <w:tr w:rsidR="00220B00" w:rsidRPr="00373EC1" w14:paraId="69CB97A6" w14:textId="77777777" w:rsidTr="00C44587">
        <w:trPr>
          <w:gridBefore w:val="2"/>
          <w:wBefore w:w="550" w:type="dxa"/>
          <w:trHeight w:val="2579"/>
        </w:trPr>
        <w:tc>
          <w:tcPr>
            <w:tcW w:w="2900" w:type="dxa"/>
            <w:gridSpan w:val="2"/>
            <w:tcBorders>
              <w:top w:val="single" w:sz="8" w:space="0" w:color="D4D4D4"/>
              <w:left w:val="single" w:sz="8" w:space="0" w:color="D4D4D4"/>
              <w:bottom w:val="single" w:sz="8" w:space="0" w:color="D4D4D4"/>
              <w:right w:val="single" w:sz="8" w:space="0" w:color="D4D4D4"/>
            </w:tcBorders>
          </w:tcPr>
          <w:p w14:paraId="47520F3E" w14:textId="77777777" w:rsidR="00220B00" w:rsidRPr="00373EC1" w:rsidRDefault="00220B00">
            <w:pPr>
              <w:pStyle w:val="TableParagraph"/>
              <w:numPr>
                <w:ilvl w:val="0"/>
                <w:numId w:val="158"/>
              </w:numPr>
              <w:tabs>
                <w:tab w:val="left" w:pos="454"/>
              </w:tabs>
              <w:spacing w:before="118" w:line="247" w:lineRule="auto"/>
              <w:ind w:left="454" w:right="560"/>
              <w:rPr>
                <w:rFonts w:ascii="Agency FB" w:hAnsi="Agency FB"/>
                <w:sz w:val="18"/>
                <w:szCs w:val="18"/>
              </w:rPr>
            </w:pPr>
            <w:r w:rsidRPr="00373EC1">
              <w:rPr>
                <w:rFonts w:ascii="Agency FB" w:hAnsi="Agency FB"/>
                <w:color w:val="4E4E50"/>
                <w:w w:val="105"/>
                <w:sz w:val="18"/>
                <w:szCs w:val="18"/>
              </w:rPr>
              <w:t xml:space="preserve">Oral and written feedback is rarely </w:t>
            </w:r>
            <w:r w:rsidRPr="00373EC1">
              <w:rPr>
                <w:rFonts w:ascii="Agency FB" w:hAnsi="Agency FB"/>
                <w:color w:val="4E4E50"/>
                <w:spacing w:val="-2"/>
                <w:w w:val="105"/>
                <w:sz w:val="18"/>
                <w:szCs w:val="18"/>
              </w:rPr>
              <w:t>academically</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 xml:space="preserve">focused, </w:t>
            </w:r>
            <w:r w:rsidRPr="00373EC1">
              <w:rPr>
                <w:rFonts w:ascii="Agency FB" w:hAnsi="Agency FB"/>
                <w:color w:val="4E4E50"/>
                <w:w w:val="105"/>
                <w:sz w:val="18"/>
                <w:szCs w:val="18"/>
              </w:rPr>
              <w:t>frequent,</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and</w:t>
            </w:r>
          </w:p>
          <w:p w14:paraId="321F9EEE" w14:textId="77777777" w:rsidR="00220B00" w:rsidRPr="00373EC1" w:rsidRDefault="00220B00" w:rsidP="00220B00">
            <w:pPr>
              <w:pStyle w:val="TableParagraph"/>
              <w:spacing w:before="1"/>
              <w:rPr>
                <w:rFonts w:ascii="Agency FB" w:hAnsi="Agency FB"/>
                <w:sz w:val="18"/>
                <w:szCs w:val="18"/>
              </w:rPr>
            </w:pPr>
            <w:r w:rsidRPr="00373EC1">
              <w:rPr>
                <w:rFonts w:ascii="Agency FB" w:hAnsi="Agency FB"/>
                <w:color w:val="4E4E50"/>
                <w:sz w:val="18"/>
                <w:szCs w:val="18"/>
              </w:rPr>
              <w:t xml:space="preserve">            high-</w:t>
            </w:r>
            <w:r w:rsidRPr="00373EC1">
              <w:rPr>
                <w:rFonts w:ascii="Agency FB" w:hAnsi="Agency FB"/>
                <w:color w:val="4E4E50"/>
                <w:spacing w:val="-2"/>
                <w:sz w:val="18"/>
                <w:szCs w:val="18"/>
              </w:rPr>
              <w:t>quality.</w:t>
            </w:r>
          </w:p>
          <w:p w14:paraId="0220EF66" w14:textId="77777777" w:rsidR="00220B00" w:rsidRPr="00373EC1" w:rsidRDefault="00220B00">
            <w:pPr>
              <w:pStyle w:val="TableParagraph"/>
              <w:numPr>
                <w:ilvl w:val="0"/>
                <w:numId w:val="158"/>
              </w:numPr>
              <w:tabs>
                <w:tab w:val="left" w:pos="454"/>
              </w:tabs>
              <w:spacing w:before="7" w:line="247" w:lineRule="auto"/>
              <w:ind w:left="454" w:right="399"/>
              <w:rPr>
                <w:rFonts w:ascii="Agency FB" w:hAnsi="Agency FB"/>
                <w:sz w:val="18"/>
                <w:szCs w:val="18"/>
              </w:rPr>
            </w:pPr>
            <w:r w:rsidRPr="00373EC1">
              <w:rPr>
                <w:rFonts w:ascii="Agency FB" w:hAnsi="Agency FB"/>
                <w:color w:val="4E4E50"/>
                <w:w w:val="105"/>
                <w:sz w:val="18"/>
                <w:szCs w:val="18"/>
              </w:rPr>
              <w:t>Feedback</w:t>
            </w:r>
            <w:r w:rsidRPr="00373EC1">
              <w:rPr>
                <w:rFonts w:ascii="Agency FB" w:hAnsi="Agency FB"/>
                <w:color w:val="4E4E50"/>
                <w:spacing w:val="-15"/>
                <w:w w:val="105"/>
                <w:sz w:val="18"/>
                <w:szCs w:val="18"/>
              </w:rPr>
              <w:t xml:space="preserve"> </w:t>
            </w:r>
            <w:r w:rsidRPr="00373EC1">
              <w:rPr>
                <w:rFonts w:ascii="Agency FB" w:hAnsi="Agency FB"/>
                <w:color w:val="4E4E50"/>
                <w:w w:val="105"/>
                <w:sz w:val="18"/>
                <w:szCs w:val="18"/>
              </w:rPr>
              <w:t>is</w:t>
            </w:r>
            <w:r w:rsidRPr="00373EC1">
              <w:rPr>
                <w:rFonts w:ascii="Agency FB" w:hAnsi="Agency FB"/>
                <w:color w:val="4E4E50"/>
                <w:spacing w:val="-14"/>
                <w:w w:val="105"/>
                <w:sz w:val="18"/>
                <w:szCs w:val="18"/>
              </w:rPr>
              <w:t xml:space="preserve"> </w:t>
            </w:r>
            <w:r w:rsidRPr="00373EC1">
              <w:rPr>
                <w:rFonts w:ascii="Agency FB" w:hAnsi="Agency FB"/>
                <w:color w:val="4E4E50"/>
                <w:w w:val="105"/>
                <w:sz w:val="18"/>
                <w:szCs w:val="18"/>
              </w:rPr>
              <w:t>rarely</w:t>
            </w:r>
            <w:r w:rsidRPr="00373EC1">
              <w:rPr>
                <w:rFonts w:ascii="Agency FB" w:hAnsi="Agency FB"/>
                <w:color w:val="4E4E50"/>
                <w:spacing w:val="-14"/>
                <w:w w:val="105"/>
                <w:sz w:val="18"/>
                <w:szCs w:val="18"/>
              </w:rPr>
              <w:t xml:space="preserve"> </w:t>
            </w:r>
            <w:r w:rsidRPr="00373EC1">
              <w:rPr>
                <w:rFonts w:ascii="Agency FB" w:hAnsi="Agency FB"/>
                <w:color w:val="4E4E50"/>
                <w:w w:val="105"/>
                <w:sz w:val="18"/>
                <w:szCs w:val="18"/>
              </w:rPr>
              <w:t>given during guided practice, throughout the lesson, and during review of independent</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 xml:space="preserve">work </w:t>
            </w:r>
            <w:r w:rsidRPr="00373EC1">
              <w:rPr>
                <w:rFonts w:ascii="Agency FB" w:hAnsi="Agency FB"/>
                <w:color w:val="4E4E50"/>
                <w:spacing w:val="-2"/>
                <w:w w:val="105"/>
                <w:sz w:val="18"/>
                <w:szCs w:val="18"/>
              </w:rPr>
              <w:t>assignments.</w:t>
            </w:r>
          </w:p>
          <w:p w14:paraId="448CD4DA" w14:textId="77777777" w:rsidR="00220B00" w:rsidRPr="00373EC1" w:rsidRDefault="00220B00">
            <w:pPr>
              <w:pStyle w:val="TableParagraph"/>
              <w:numPr>
                <w:ilvl w:val="0"/>
                <w:numId w:val="158"/>
              </w:numPr>
              <w:tabs>
                <w:tab w:val="left" w:pos="454"/>
              </w:tabs>
              <w:spacing w:before="7" w:line="247" w:lineRule="auto"/>
              <w:ind w:left="454" w:right="399"/>
              <w:rPr>
                <w:rFonts w:ascii="Agency FB" w:hAnsi="Agency FB"/>
                <w:sz w:val="18"/>
                <w:szCs w:val="18"/>
              </w:rPr>
            </w:pPr>
            <w:r w:rsidRPr="00373EC1">
              <w:rPr>
                <w:rFonts w:ascii="Agency FB" w:hAnsi="Agency FB"/>
                <w:sz w:val="18"/>
                <w:szCs w:val="18"/>
              </w:rPr>
              <w:t>The aspiring teacher rarely circulates during instructional activities to support engagement and monitor student work.</w:t>
            </w:r>
          </w:p>
          <w:p w14:paraId="1CB3E40A" w14:textId="69CE7CE5" w:rsidR="00220B00" w:rsidRPr="00373EC1" w:rsidRDefault="00220B00">
            <w:pPr>
              <w:pStyle w:val="TableParagraph"/>
              <w:numPr>
                <w:ilvl w:val="0"/>
                <w:numId w:val="162"/>
              </w:numPr>
              <w:tabs>
                <w:tab w:val="left" w:pos="454"/>
              </w:tabs>
              <w:spacing w:before="7" w:line="247" w:lineRule="auto"/>
              <w:ind w:right="313"/>
              <w:rPr>
                <w:rFonts w:ascii="Agency FB" w:hAnsi="Agency FB"/>
                <w:sz w:val="18"/>
                <w:szCs w:val="18"/>
              </w:rPr>
            </w:pPr>
            <w:r w:rsidRPr="00373EC1">
              <w:rPr>
                <w:rFonts w:ascii="Agency FB" w:hAnsi="Agency FB"/>
                <w:sz w:val="18"/>
                <w:szCs w:val="18"/>
              </w:rPr>
              <w:t>Feedback from students is not used to monitor and adjust instruction.</w:t>
            </w:r>
          </w:p>
        </w:tc>
        <w:tc>
          <w:tcPr>
            <w:tcW w:w="2840" w:type="dxa"/>
            <w:gridSpan w:val="2"/>
            <w:tcBorders>
              <w:top w:val="single" w:sz="8" w:space="0" w:color="D4D4D4"/>
              <w:left w:val="single" w:sz="8" w:space="0" w:color="D4D4D4"/>
              <w:bottom w:val="single" w:sz="8" w:space="0" w:color="D4D4D4"/>
              <w:right w:val="single" w:sz="8" w:space="0" w:color="D4D4D4"/>
            </w:tcBorders>
          </w:tcPr>
          <w:p w14:paraId="42218BC2" w14:textId="77777777" w:rsidR="00220B00" w:rsidRPr="00373EC1" w:rsidRDefault="00220B00">
            <w:pPr>
              <w:pStyle w:val="TableParagraph"/>
              <w:numPr>
                <w:ilvl w:val="0"/>
                <w:numId w:val="159"/>
              </w:numPr>
              <w:tabs>
                <w:tab w:val="left" w:pos="464"/>
              </w:tabs>
              <w:spacing w:before="118" w:line="247" w:lineRule="auto"/>
              <w:ind w:left="464" w:right="513"/>
              <w:rPr>
                <w:rFonts w:ascii="Agency FB" w:hAnsi="Agency FB"/>
                <w:sz w:val="18"/>
                <w:szCs w:val="18"/>
              </w:rPr>
            </w:pPr>
            <w:r w:rsidRPr="00373EC1">
              <w:rPr>
                <w:rFonts w:ascii="Agency FB" w:hAnsi="Agency FB"/>
                <w:color w:val="4E4E50"/>
                <w:w w:val="105"/>
                <w:sz w:val="18"/>
                <w:szCs w:val="18"/>
              </w:rPr>
              <w:t>Oral and written feedback</w:t>
            </w:r>
            <w:r w:rsidRPr="00373EC1">
              <w:rPr>
                <w:rFonts w:ascii="Agency FB" w:hAnsi="Agency FB"/>
                <w:color w:val="4E4E50"/>
                <w:spacing w:val="-15"/>
                <w:w w:val="105"/>
                <w:sz w:val="18"/>
                <w:szCs w:val="18"/>
              </w:rPr>
              <w:t xml:space="preserve"> </w:t>
            </w:r>
            <w:r w:rsidRPr="00373EC1">
              <w:rPr>
                <w:rFonts w:ascii="Agency FB" w:hAnsi="Agency FB"/>
                <w:color w:val="4E4E50"/>
                <w:w w:val="105"/>
                <w:sz w:val="18"/>
                <w:szCs w:val="18"/>
              </w:rPr>
              <w:t>is</w:t>
            </w:r>
            <w:r w:rsidRPr="00373EC1">
              <w:rPr>
                <w:rFonts w:ascii="Agency FB" w:hAnsi="Agency FB"/>
                <w:color w:val="4E4E50"/>
                <w:spacing w:val="-14"/>
                <w:w w:val="105"/>
                <w:sz w:val="18"/>
                <w:szCs w:val="18"/>
              </w:rPr>
              <w:t xml:space="preserve"> </w:t>
            </w:r>
            <w:r w:rsidRPr="00373EC1">
              <w:rPr>
                <w:rFonts w:ascii="Agency FB" w:hAnsi="Agency FB"/>
                <w:color w:val="4E4E50"/>
                <w:w w:val="105"/>
                <w:sz w:val="18"/>
                <w:szCs w:val="18"/>
              </w:rPr>
              <w:t>sometimes academically</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focused, frequent,</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and</w:t>
            </w:r>
          </w:p>
          <w:p w14:paraId="1BFB67A6" w14:textId="77777777" w:rsidR="00220B00" w:rsidRPr="00373EC1" w:rsidRDefault="00220B00" w:rsidP="00220B00">
            <w:pPr>
              <w:pStyle w:val="TableParagraph"/>
              <w:spacing w:before="1"/>
              <w:ind w:left="464"/>
              <w:rPr>
                <w:rFonts w:ascii="Agency FB" w:hAnsi="Agency FB"/>
                <w:sz w:val="18"/>
                <w:szCs w:val="18"/>
              </w:rPr>
            </w:pPr>
            <w:r w:rsidRPr="00373EC1">
              <w:rPr>
                <w:rFonts w:ascii="Agency FB" w:hAnsi="Agency FB"/>
                <w:color w:val="4E4E50"/>
                <w:sz w:val="18"/>
                <w:szCs w:val="18"/>
              </w:rPr>
              <w:t>high-</w:t>
            </w:r>
            <w:r w:rsidRPr="00373EC1">
              <w:rPr>
                <w:rFonts w:ascii="Agency FB" w:hAnsi="Agency FB"/>
                <w:color w:val="4E4E50"/>
                <w:spacing w:val="-2"/>
                <w:sz w:val="18"/>
                <w:szCs w:val="18"/>
              </w:rPr>
              <w:t>quality.</w:t>
            </w:r>
          </w:p>
          <w:p w14:paraId="16C3FA70" w14:textId="77777777" w:rsidR="00220B00" w:rsidRPr="00373EC1" w:rsidRDefault="00220B00">
            <w:pPr>
              <w:pStyle w:val="TableParagraph"/>
              <w:numPr>
                <w:ilvl w:val="0"/>
                <w:numId w:val="159"/>
              </w:numPr>
              <w:tabs>
                <w:tab w:val="left" w:pos="464"/>
              </w:tabs>
              <w:spacing w:before="7" w:line="247" w:lineRule="auto"/>
              <w:ind w:left="464" w:right="317"/>
              <w:rPr>
                <w:rFonts w:ascii="Agency FB" w:hAnsi="Agency FB"/>
                <w:sz w:val="18"/>
                <w:szCs w:val="18"/>
              </w:rPr>
            </w:pPr>
            <w:r w:rsidRPr="00373EC1">
              <w:rPr>
                <w:rFonts w:ascii="Agency FB" w:hAnsi="Agency FB"/>
                <w:color w:val="4E4E50"/>
                <w:w w:val="105"/>
                <w:sz w:val="18"/>
                <w:szCs w:val="18"/>
              </w:rPr>
              <w:t>Feedback is sometimes given during guided practice,</w:t>
            </w:r>
            <w:r w:rsidRPr="00373EC1">
              <w:rPr>
                <w:rFonts w:ascii="Agency FB" w:hAnsi="Agency FB"/>
                <w:color w:val="4E4E50"/>
                <w:spacing w:val="-9"/>
                <w:w w:val="105"/>
                <w:sz w:val="18"/>
                <w:szCs w:val="18"/>
              </w:rPr>
              <w:t xml:space="preserve"> </w:t>
            </w:r>
            <w:r w:rsidRPr="00373EC1">
              <w:rPr>
                <w:rFonts w:ascii="Agency FB" w:hAnsi="Agency FB"/>
                <w:color w:val="4E4E50"/>
                <w:w w:val="105"/>
                <w:sz w:val="18"/>
                <w:szCs w:val="18"/>
              </w:rPr>
              <w:t>throughout</w:t>
            </w:r>
            <w:r w:rsidRPr="00373EC1">
              <w:rPr>
                <w:rFonts w:ascii="Agency FB" w:hAnsi="Agency FB"/>
                <w:color w:val="4E4E50"/>
                <w:spacing w:val="-9"/>
                <w:w w:val="105"/>
                <w:sz w:val="18"/>
                <w:szCs w:val="18"/>
              </w:rPr>
              <w:t xml:space="preserve"> </w:t>
            </w:r>
            <w:r w:rsidRPr="00373EC1">
              <w:rPr>
                <w:rFonts w:ascii="Agency FB" w:hAnsi="Agency FB"/>
                <w:color w:val="4E4E50"/>
                <w:w w:val="105"/>
                <w:sz w:val="18"/>
                <w:szCs w:val="18"/>
              </w:rPr>
              <w:t xml:space="preserve">the </w:t>
            </w:r>
            <w:r w:rsidRPr="00373EC1">
              <w:rPr>
                <w:rFonts w:ascii="Agency FB" w:hAnsi="Agency FB"/>
                <w:color w:val="4E4E50"/>
                <w:spacing w:val="-2"/>
                <w:w w:val="105"/>
                <w:sz w:val="18"/>
                <w:szCs w:val="18"/>
              </w:rPr>
              <w:t>lesson,</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and</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during</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 xml:space="preserve">review </w:t>
            </w:r>
            <w:r w:rsidRPr="00373EC1">
              <w:rPr>
                <w:rFonts w:ascii="Agency FB" w:hAnsi="Agency FB"/>
                <w:color w:val="4E4E50"/>
                <w:w w:val="105"/>
                <w:sz w:val="18"/>
                <w:szCs w:val="18"/>
              </w:rPr>
              <w:t xml:space="preserve">of independent work </w:t>
            </w:r>
            <w:r w:rsidRPr="00373EC1">
              <w:rPr>
                <w:rFonts w:ascii="Agency FB" w:hAnsi="Agency FB"/>
                <w:color w:val="4E4E50"/>
                <w:spacing w:val="-2"/>
                <w:w w:val="105"/>
                <w:sz w:val="18"/>
                <w:szCs w:val="18"/>
              </w:rPr>
              <w:t>assignments.</w:t>
            </w:r>
          </w:p>
          <w:p w14:paraId="776B57D3" w14:textId="77777777" w:rsidR="00220B00" w:rsidRPr="00373EC1" w:rsidRDefault="00220B00">
            <w:pPr>
              <w:pStyle w:val="TableParagraph"/>
              <w:numPr>
                <w:ilvl w:val="0"/>
                <w:numId w:val="159"/>
              </w:numPr>
              <w:tabs>
                <w:tab w:val="left" w:pos="464"/>
              </w:tabs>
              <w:spacing w:before="7" w:line="247" w:lineRule="auto"/>
              <w:ind w:left="464" w:right="317"/>
              <w:rPr>
                <w:rFonts w:ascii="Agency FB" w:hAnsi="Agency FB"/>
                <w:sz w:val="18"/>
                <w:szCs w:val="18"/>
              </w:rPr>
            </w:pPr>
            <w:r w:rsidRPr="00373EC1">
              <w:rPr>
                <w:rFonts w:ascii="Agency FB" w:hAnsi="Agency FB"/>
                <w:sz w:val="18"/>
                <w:szCs w:val="18"/>
              </w:rPr>
              <w:t>The aspiring teacher sometimes circulates during instructional activities to support engagement and monitor student work.</w:t>
            </w:r>
          </w:p>
          <w:p w14:paraId="0414D888" w14:textId="6C15423F" w:rsidR="00220B00" w:rsidRPr="00373EC1" w:rsidRDefault="00220B00" w:rsidP="00220B00">
            <w:pPr>
              <w:pStyle w:val="TableParagraph"/>
              <w:tabs>
                <w:tab w:val="left" w:pos="464"/>
              </w:tabs>
              <w:spacing w:before="1" w:line="247" w:lineRule="auto"/>
              <w:ind w:left="465" w:right="253"/>
              <w:rPr>
                <w:rFonts w:ascii="Agency FB" w:hAnsi="Agency FB"/>
                <w:sz w:val="18"/>
                <w:szCs w:val="18"/>
              </w:rPr>
            </w:pPr>
            <w:r w:rsidRPr="00373EC1">
              <w:rPr>
                <w:rFonts w:ascii="Agency FB" w:hAnsi="Agency FB"/>
                <w:sz w:val="18"/>
                <w:szCs w:val="18"/>
              </w:rPr>
              <w:t>Feedback from students is sometimes used to monitor and adjust instruction.</w:t>
            </w:r>
          </w:p>
        </w:tc>
        <w:tc>
          <w:tcPr>
            <w:tcW w:w="3060" w:type="dxa"/>
            <w:tcBorders>
              <w:top w:val="single" w:sz="8" w:space="0" w:color="D4D4D4"/>
              <w:left w:val="single" w:sz="8" w:space="0" w:color="D4D4D4"/>
              <w:bottom w:val="single" w:sz="8" w:space="0" w:color="D4D4D4"/>
              <w:right w:val="single" w:sz="8" w:space="0" w:color="D4D4D4"/>
            </w:tcBorders>
          </w:tcPr>
          <w:p w14:paraId="2EC387F0" w14:textId="77777777" w:rsidR="00220B00" w:rsidRPr="00373EC1" w:rsidRDefault="00220B00">
            <w:pPr>
              <w:pStyle w:val="TableParagraph"/>
              <w:numPr>
                <w:ilvl w:val="0"/>
                <w:numId w:val="160"/>
              </w:numPr>
              <w:tabs>
                <w:tab w:val="left" w:pos="454"/>
              </w:tabs>
              <w:spacing w:before="118" w:line="247" w:lineRule="auto"/>
              <w:ind w:left="454" w:right="560"/>
              <w:rPr>
                <w:rFonts w:ascii="Agency FB" w:hAnsi="Agency FB"/>
                <w:sz w:val="18"/>
                <w:szCs w:val="18"/>
              </w:rPr>
            </w:pPr>
            <w:r w:rsidRPr="00373EC1">
              <w:rPr>
                <w:rFonts w:ascii="Agency FB" w:hAnsi="Agency FB"/>
                <w:color w:val="4E4E50"/>
                <w:w w:val="105"/>
                <w:sz w:val="18"/>
                <w:szCs w:val="18"/>
              </w:rPr>
              <w:t xml:space="preserve">Oral and written feedback is regularly </w:t>
            </w:r>
            <w:r w:rsidRPr="00373EC1">
              <w:rPr>
                <w:rFonts w:ascii="Agency FB" w:hAnsi="Agency FB"/>
                <w:color w:val="4E4E50"/>
                <w:spacing w:val="-2"/>
                <w:w w:val="105"/>
                <w:sz w:val="18"/>
                <w:szCs w:val="18"/>
              </w:rPr>
              <w:t>academically</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 xml:space="preserve">focused, </w:t>
            </w:r>
            <w:r w:rsidRPr="00373EC1">
              <w:rPr>
                <w:rFonts w:ascii="Agency FB" w:hAnsi="Agency FB"/>
                <w:color w:val="4E4E50"/>
                <w:w w:val="105"/>
                <w:sz w:val="18"/>
                <w:szCs w:val="18"/>
              </w:rPr>
              <w:t>frequent,</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and</w:t>
            </w:r>
          </w:p>
          <w:p w14:paraId="1E42D450" w14:textId="13A6EB24" w:rsidR="00220B00" w:rsidRPr="00373EC1" w:rsidRDefault="00220B00" w:rsidP="00220B00">
            <w:pPr>
              <w:pStyle w:val="TableParagraph"/>
              <w:spacing w:before="1"/>
              <w:rPr>
                <w:rFonts w:ascii="Agency FB" w:hAnsi="Agency FB"/>
                <w:sz w:val="18"/>
                <w:szCs w:val="18"/>
              </w:rPr>
            </w:pPr>
            <w:r w:rsidRPr="00373EC1">
              <w:rPr>
                <w:rFonts w:ascii="Agency FB" w:hAnsi="Agency FB"/>
                <w:color w:val="4E4E50"/>
                <w:sz w:val="18"/>
                <w:szCs w:val="18"/>
              </w:rPr>
              <w:t xml:space="preserve">            high-</w:t>
            </w:r>
            <w:r w:rsidRPr="00373EC1">
              <w:rPr>
                <w:rFonts w:ascii="Agency FB" w:hAnsi="Agency FB"/>
                <w:color w:val="4E4E50"/>
                <w:spacing w:val="-2"/>
                <w:sz w:val="18"/>
                <w:szCs w:val="18"/>
              </w:rPr>
              <w:t>quality.</w:t>
            </w:r>
          </w:p>
          <w:p w14:paraId="423AC8D1" w14:textId="77777777" w:rsidR="00220B00" w:rsidRPr="00373EC1" w:rsidRDefault="00220B00">
            <w:pPr>
              <w:pStyle w:val="TableParagraph"/>
              <w:numPr>
                <w:ilvl w:val="0"/>
                <w:numId w:val="160"/>
              </w:numPr>
              <w:tabs>
                <w:tab w:val="left" w:pos="454"/>
              </w:tabs>
              <w:spacing w:before="7" w:line="247" w:lineRule="auto"/>
              <w:ind w:left="454" w:right="307"/>
              <w:rPr>
                <w:rFonts w:ascii="Agency FB" w:hAnsi="Agency FB"/>
                <w:sz w:val="18"/>
                <w:szCs w:val="18"/>
              </w:rPr>
            </w:pPr>
            <w:r w:rsidRPr="00373EC1">
              <w:rPr>
                <w:rFonts w:ascii="Agency FB" w:hAnsi="Agency FB"/>
                <w:color w:val="4E4E50"/>
                <w:w w:val="105"/>
                <w:sz w:val="18"/>
                <w:szCs w:val="18"/>
              </w:rPr>
              <w:t>Feedback is regularly given during guided practice,</w:t>
            </w:r>
            <w:r w:rsidRPr="00373EC1">
              <w:rPr>
                <w:rFonts w:ascii="Agency FB" w:hAnsi="Agency FB"/>
                <w:color w:val="4E4E50"/>
                <w:spacing w:val="-9"/>
                <w:w w:val="105"/>
                <w:sz w:val="18"/>
                <w:szCs w:val="18"/>
              </w:rPr>
              <w:t xml:space="preserve"> </w:t>
            </w:r>
            <w:r w:rsidRPr="00373EC1">
              <w:rPr>
                <w:rFonts w:ascii="Agency FB" w:hAnsi="Agency FB"/>
                <w:color w:val="4E4E50"/>
                <w:w w:val="105"/>
                <w:sz w:val="18"/>
                <w:szCs w:val="18"/>
              </w:rPr>
              <w:t>throughout</w:t>
            </w:r>
            <w:r w:rsidRPr="00373EC1">
              <w:rPr>
                <w:rFonts w:ascii="Agency FB" w:hAnsi="Agency FB"/>
                <w:color w:val="4E4E50"/>
                <w:spacing w:val="-9"/>
                <w:w w:val="105"/>
                <w:sz w:val="18"/>
                <w:szCs w:val="18"/>
              </w:rPr>
              <w:t xml:space="preserve"> </w:t>
            </w:r>
            <w:r w:rsidRPr="00373EC1">
              <w:rPr>
                <w:rFonts w:ascii="Agency FB" w:hAnsi="Agency FB"/>
                <w:color w:val="4E4E50"/>
                <w:w w:val="105"/>
                <w:sz w:val="18"/>
                <w:szCs w:val="18"/>
              </w:rPr>
              <w:t xml:space="preserve">the </w:t>
            </w:r>
            <w:r w:rsidRPr="00373EC1">
              <w:rPr>
                <w:rFonts w:ascii="Agency FB" w:hAnsi="Agency FB"/>
                <w:color w:val="4E4E50"/>
                <w:spacing w:val="-2"/>
                <w:w w:val="105"/>
                <w:sz w:val="18"/>
                <w:szCs w:val="18"/>
              </w:rPr>
              <w:t>lesson,</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and</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during</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 xml:space="preserve">review </w:t>
            </w:r>
            <w:r w:rsidRPr="00373EC1">
              <w:rPr>
                <w:rFonts w:ascii="Agency FB" w:hAnsi="Agency FB"/>
                <w:color w:val="4E4E50"/>
                <w:w w:val="105"/>
                <w:sz w:val="18"/>
                <w:szCs w:val="18"/>
              </w:rPr>
              <w:t xml:space="preserve">of independent work </w:t>
            </w:r>
            <w:r w:rsidRPr="00373EC1">
              <w:rPr>
                <w:rFonts w:ascii="Agency FB" w:hAnsi="Agency FB"/>
                <w:color w:val="4E4E50"/>
                <w:spacing w:val="-2"/>
                <w:w w:val="105"/>
                <w:sz w:val="18"/>
                <w:szCs w:val="18"/>
              </w:rPr>
              <w:t>assignments.</w:t>
            </w:r>
          </w:p>
          <w:p w14:paraId="4145A6B8" w14:textId="77777777" w:rsidR="00220B00" w:rsidRPr="00373EC1" w:rsidRDefault="00220B00">
            <w:pPr>
              <w:pStyle w:val="TableParagraph"/>
              <w:numPr>
                <w:ilvl w:val="0"/>
                <w:numId w:val="160"/>
              </w:numPr>
              <w:tabs>
                <w:tab w:val="left" w:pos="454"/>
              </w:tabs>
              <w:spacing w:before="7" w:line="247" w:lineRule="auto"/>
              <w:ind w:left="454" w:right="307"/>
              <w:rPr>
                <w:rFonts w:ascii="Agency FB" w:hAnsi="Agency FB"/>
                <w:sz w:val="18"/>
                <w:szCs w:val="18"/>
              </w:rPr>
            </w:pPr>
            <w:r w:rsidRPr="00373EC1">
              <w:rPr>
                <w:rFonts w:ascii="Agency FB" w:hAnsi="Agency FB"/>
                <w:sz w:val="18"/>
                <w:szCs w:val="18"/>
              </w:rPr>
              <w:t>The aspiring teacher regularly circulates during instructional activities to support engagement and monitor student work.</w:t>
            </w:r>
          </w:p>
          <w:p w14:paraId="04D7B78A" w14:textId="379D3842" w:rsidR="00220B00" w:rsidRPr="00373EC1" w:rsidRDefault="00220B00">
            <w:pPr>
              <w:pStyle w:val="TableParagraph"/>
              <w:numPr>
                <w:ilvl w:val="0"/>
                <w:numId w:val="160"/>
              </w:numPr>
              <w:tabs>
                <w:tab w:val="left" w:pos="454"/>
              </w:tabs>
              <w:spacing w:before="7" w:line="247" w:lineRule="auto"/>
              <w:ind w:right="307"/>
              <w:rPr>
                <w:rFonts w:ascii="Agency FB" w:hAnsi="Agency FB"/>
                <w:sz w:val="18"/>
                <w:szCs w:val="18"/>
              </w:rPr>
            </w:pPr>
            <w:r w:rsidRPr="00373EC1">
              <w:rPr>
                <w:rFonts w:ascii="Agency FB" w:hAnsi="Agency FB"/>
                <w:sz w:val="18"/>
                <w:szCs w:val="18"/>
              </w:rPr>
              <w:t>Feedback from students is regularly used to monitor and adjust instruction.</w:t>
            </w:r>
          </w:p>
        </w:tc>
        <w:tc>
          <w:tcPr>
            <w:tcW w:w="2970" w:type="dxa"/>
            <w:tcBorders>
              <w:top w:val="single" w:sz="8" w:space="0" w:color="D4D4D4"/>
              <w:left w:val="single" w:sz="8" w:space="0" w:color="D4D4D4"/>
              <w:bottom w:val="single" w:sz="8" w:space="0" w:color="D4D4D4"/>
              <w:right w:val="single" w:sz="8" w:space="0" w:color="D4D4D4"/>
            </w:tcBorders>
          </w:tcPr>
          <w:p w14:paraId="17C34643" w14:textId="77777777" w:rsidR="00220B00" w:rsidRPr="00373EC1" w:rsidRDefault="00220B00">
            <w:pPr>
              <w:pStyle w:val="TableParagraph"/>
              <w:numPr>
                <w:ilvl w:val="0"/>
                <w:numId w:val="161"/>
              </w:numPr>
              <w:tabs>
                <w:tab w:val="left" w:pos="464"/>
              </w:tabs>
              <w:spacing w:before="118" w:line="247" w:lineRule="auto"/>
              <w:ind w:left="464" w:right="503"/>
              <w:rPr>
                <w:rFonts w:ascii="Agency FB" w:hAnsi="Agency FB"/>
                <w:sz w:val="18"/>
                <w:szCs w:val="18"/>
              </w:rPr>
            </w:pPr>
            <w:r w:rsidRPr="00373EC1">
              <w:rPr>
                <w:rFonts w:ascii="Agency FB" w:hAnsi="Agency FB"/>
                <w:color w:val="4E4E50"/>
                <w:w w:val="105"/>
                <w:sz w:val="18"/>
                <w:szCs w:val="18"/>
              </w:rPr>
              <w:t>Oral and written feedback is nearly always</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 xml:space="preserve">academically </w:t>
            </w:r>
            <w:r w:rsidRPr="00373EC1">
              <w:rPr>
                <w:rFonts w:ascii="Agency FB" w:hAnsi="Agency FB"/>
                <w:color w:val="4E4E50"/>
                <w:spacing w:val="-2"/>
                <w:w w:val="105"/>
                <w:sz w:val="18"/>
                <w:szCs w:val="18"/>
              </w:rPr>
              <w:t>focused,</w:t>
            </w:r>
            <w:r w:rsidRPr="00373EC1">
              <w:rPr>
                <w:rFonts w:ascii="Agency FB" w:hAnsi="Agency FB"/>
                <w:color w:val="4E4E50"/>
                <w:spacing w:val="-1"/>
                <w:w w:val="105"/>
                <w:sz w:val="18"/>
                <w:szCs w:val="18"/>
              </w:rPr>
              <w:t xml:space="preserve"> </w:t>
            </w:r>
            <w:r w:rsidRPr="00373EC1">
              <w:rPr>
                <w:rFonts w:ascii="Agency FB" w:hAnsi="Agency FB"/>
                <w:color w:val="4E4E50"/>
                <w:spacing w:val="-2"/>
                <w:w w:val="105"/>
                <w:sz w:val="18"/>
                <w:szCs w:val="18"/>
              </w:rPr>
              <w:t>frequent,</w:t>
            </w:r>
            <w:r w:rsidRPr="00373EC1">
              <w:rPr>
                <w:rFonts w:ascii="Agency FB" w:hAnsi="Agency FB"/>
                <w:color w:val="4E4E50"/>
                <w:spacing w:val="-13"/>
                <w:w w:val="105"/>
                <w:sz w:val="18"/>
                <w:szCs w:val="18"/>
              </w:rPr>
              <w:t xml:space="preserve"> </w:t>
            </w:r>
            <w:r w:rsidRPr="00373EC1">
              <w:rPr>
                <w:rFonts w:ascii="Agency FB" w:hAnsi="Agency FB"/>
                <w:color w:val="4E4E50"/>
                <w:spacing w:val="-2"/>
                <w:w w:val="105"/>
                <w:sz w:val="18"/>
                <w:szCs w:val="18"/>
              </w:rPr>
              <w:t>and high-quality.</w:t>
            </w:r>
          </w:p>
          <w:p w14:paraId="396B24A0" w14:textId="77777777" w:rsidR="00220B00" w:rsidRPr="00373EC1" w:rsidRDefault="00220B00">
            <w:pPr>
              <w:pStyle w:val="TableParagraph"/>
              <w:numPr>
                <w:ilvl w:val="0"/>
                <w:numId w:val="161"/>
              </w:numPr>
              <w:tabs>
                <w:tab w:val="left" w:pos="464"/>
              </w:tabs>
              <w:spacing w:before="1" w:line="247" w:lineRule="auto"/>
              <w:ind w:left="464" w:right="253"/>
              <w:rPr>
                <w:rFonts w:ascii="Agency FB" w:hAnsi="Agency FB"/>
                <w:sz w:val="18"/>
                <w:szCs w:val="18"/>
              </w:rPr>
            </w:pPr>
            <w:r w:rsidRPr="00373EC1">
              <w:rPr>
                <w:rFonts w:ascii="Agency FB" w:hAnsi="Agency FB"/>
                <w:color w:val="4E4E50"/>
                <w:w w:val="105"/>
                <w:sz w:val="18"/>
                <w:szCs w:val="18"/>
              </w:rPr>
              <w:t>Feedback</w:t>
            </w:r>
            <w:r w:rsidRPr="00373EC1">
              <w:rPr>
                <w:rFonts w:ascii="Agency FB" w:hAnsi="Agency FB"/>
                <w:color w:val="4E4E50"/>
                <w:spacing w:val="-15"/>
                <w:w w:val="105"/>
                <w:sz w:val="18"/>
                <w:szCs w:val="18"/>
              </w:rPr>
              <w:t xml:space="preserve"> </w:t>
            </w:r>
            <w:r w:rsidRPr="00373EC1">
              <w:rPr>
                <w:rFonts w:ascii="Agency FB" w:hAnsi="Agency FB"/>
                <w:color w:val="4E4E50"/>
                <w:w w:val="105"/>
                <w:sz w:val="18"/>
                <w:szCs w:val="18"/>
              </w:rPr>
              <w:t>is</w:t>
            </w:r>
            <w:r w:rsidRPr="00373EC1">
              <w:rPr>
                <w:rFonts w:ascii="Agency FB" w:hAnsi="Agency FB"/>
                <w:color w:val="4E4E50"/>
                <w:spacing w:val="-14"/>
                <w:w w:val="105"/>
                <w:sz w:val="18"/>
                <w:szCs w:val="18"/>
              </w:rPr>
              <w:t xml:space="preserve"> </w:t>
            </w:r>
            <w:r w:rsidRPr="00373EC1">
              <w:rPr>
                <w:rFonts w:ascii="Agency FB" w:hAnsi="Agency FB"/>
                <w:color w:val="4E4E50"/>
                <w:w w:val="105"/>
                <w:sz w:val="18"/>
                <w:szCs w:val="18"/>
              </w:rPr>
              <w:t>nearly</w:t>
            </w:r>
            <w:r w:rsidRPr="00373EC1">
              <w:rPr>
                <w:rFonts w:ascii="Agency FB" w:hAnsi="Agency FB"/>
                <w:color w:val="4E4E50"/>
                <w:spacing w:val="-14"/>
                <w:w w:val="105"/>
                <w:sz w:val="18"/>
                <w:szCs w:val="18"/>
              </w:rPr>
              <w:t xml:space="preserve"> </w:t>
            </w:r>
            <w:r w:rsidRPr="00373EC1">
              <w:rPr>
                <w:rFonts w:ascii="Agency FB" w:hAnsi="Agency FB"/>
                <w:color w:val="4E4E50"/>
                <w:w w:val="105"/>
                <w:sz w:val="18"/>
                <w:szCs w:val="18"/>
              </w:rPr>
              <w:t>always given during guided practice, throughout the lesson,</w:t>
            </w:r>
            <w:r w:rsidRPr="00373EC1">
              <w:rPr>
                <w:rFonts w:ascii="Agency FB" w:hAnsi="Agency FB"/>
                <w:color w:val="4E4E50"/>
                <w:spacing w:val="-8"/>
                <w:w w:val="105"/>
                <w:sz w:val="18"/>
                <w:szCs w:val="18"/>
              </w:rPr>
              <w:t xml:space="preserve"> </w:t>
            </w:r>
            <w:r w:rsidRPr="00373EC1">
              <w:rPr>
                <w:rFonts w:ascii="Agency FB" w:hAnsi="Agency FB"/>
                <w:color w:val="4E4E50"/>
                <w:w w:val="105"/>
                <w:sz w:val="18"/>
                <w:szCs w:val="18"/>
              </w:rPr>
              <w:t>and</w:t>
            </w:r>
            <w:r w:rsidRPr="00373EC1">
              <w:rPr>
                <w:rFonts w:ascii="Agency FB" w:hAnsi="Agency FB"/>
                <w:color w:val="4E4E50"/>
                <w:spacing w:val="-8"/>
                <w:w w:val="105"/>
                <w:sz w:val="18"/>
                <w:szCs w:val="18"/>
              </w:rPr>
              <w:t xml:space="preserve"> </w:t>
            </w:r>
            <w:r w:rsidRPr="00373EC1">
              <w:rPr>
                <w:rFonts w:ascii="Agency FB" w:hAnsi="Agency FB"/>
                <w:color w:val="4E4E50"/>
                <w:w w:val="105"/>
                <w:sz w:val="18"/>
                <w:szCs w:val="18"/>
              </w:rPr>
              <w:t>during</w:t>
            </w:r>
            <w:r w:rsidRPr="00373EC1">
              <w:rPr>
                <w:rFonts w:ascii="Agency FB" w:hAnsi="Agency FB"/>
                <w:color w:val="4E4E50"/>
                <w:spacing w:val="-8"/>
                <w:w w:val="105"/>
                <w:sz w:val="18"/>
                <w:szCs w:val="18"/>
              </w:rPr>
              <w:t xml:space="preserve"> </w:t>
            </w:r>
            <w:r w:rsidRPr="00373EC1">
              <w:rPr>
                <w:rFonts w:ascii="Agency FB" w:hAnsi="Agency FB"/>
                <w:color w:val="4E4E50"/>
                <w:w w:val="105"/>
                <w:sz w:val="18"/>
                <w:szCs w:val="18"/>
              </w:rPr>
              <w:t xml:space="preserve">review of independent work </w:t>
            </w:r>
            <w:r w:rsidRPr="00373EC1">
              <w:rPr>
                <w:rFonts w:ascii="Agency FB" w:hAnsi="Agency FB"/>
                <w:color w:val="4E4E50"/>
                <w:spacing w:val="-2"/>
                <w:w w:val="105"/>
                <w:sz w:val="18"/>
                <w:szCs w:val="18"/>
              </w:rPr>
              <w:t>assignments.</w:t>
            </w:r>
          </w:p>
          <w:p w14:paraId="5E68CF03" w14:textId="77777777" w:rsidR="00220B00" w:rsidRPr="00373EC1" w:rsidRDefault="00220B00">
            <w:pPr>
              <w:pStyle w:val="TableParagraph"/>
              <w:numPr>
                <w:ilvl w:val="0"/>
                <w:numId w:val="161"/>
              </w:numPr>
              <w:tabs>
                <w:tab w:val="left" w:pos="464"/>
              </w:tabs>
              <w:spacing w:before="1" w:line="247" w:lineRule="auto"/>
              <w:ind w:left="464" w:right="253"/>
              <w:rPr>
                <w:rFonts w:ascii="Agency FB" w:hAnsi="Agency FB"/>
                <w:sz w:val="18"/>
                <w:szCs w:val="18"/>
              </w:rPr>
            </w:pPr>
            <w:r w:rsidRPr="00373EC1">
              <w:rPr>
                <w:rFonts w:ascii="Agency FB" w:hAnsi="Agency FB"/>
                <w:sz w:val="18"/>
                <w:szCs w:val="18"/>
              </w:rPr>
              <w:t>The aspiring teacher always circulates during support engagement and monitor student work.</w:t>
            </w:r>
          </w:p>
          <w:p w14:paraId="75DA8B77" w14:textId="77777777" w:rsidR="00220B00" w:rsidRPr="00373EC1" w:rsidRDefault="00220B00">
            <w:pPr>
              <w:pStyle w:val="TableParagraph"/>
              <w:numPr>
                <w:ilvl w:val="0"/>
                <w:numId w:val="161"/>
              </w:numPr>
              <w:tabs>
                <w:tab w:val="left" w:pos="464"/>
              </w:tabs>
              <w:spacing w:before="1" w:line="247" w:lineRule="auto"/>
              <w:ind w:left="464" w:right="253"/>
              <w:rPr>
                <w:rFonts w:ascii="Agency FB" w:hAnsi="Agency FB"/>
                <w:sz w:val="18"/>
                <w:szCs w:val="18"/>
              </w:rPr>
            </w:pPr>
            <w:r w:rsidRPr="00373EC1">
              <w:rPr>
                <w:rFonts w:ascii="Agency FB" w:hAnsi="Agency FB"/>
                <w:sz w:val="18"/>
                <w:szCs w:val="18"/>
              </w:rPr>
              <w:t>Feedback from students is nearly</w:t>
            </w:r>
          </w:p>
          <w:p w14:paraId="3D1A1A68" w14:textId="5C254B37" w:rsidR="00220B00" w:rsidRPr="00373EC1" w:rsidRDefault="00220B00">
            <w:pPr>
              <w:pStyle w:val="TableParagraph"/>
              <w:numPr>
                <w:ilvl w:val="0"/>
                <w:numId w:val="159"/>
              </w:numPr>
              <w:tabs>
                <w:tab w:val="left" w:pos="464"/>
              </w:tabs>
              <w:spacing w:before="7" w:line="247" w:lineRule="auto"/>
              <w:ind w:right="317"/>
              <w:rPr>
                <w:rFonts w:ascii="Agency FB" w:hAnsi="Agency FB"/>
                <w:sz w:val="18"/>
                <w:szCs w:val="18"/>
              </w:rPr>
            </w:pPr>
            <w:r w:rsidRPr="00373EC1">
              <w:rPr>
                <w:rFonts w:ascii="Agency FB" w:hAnsi="Agency FB"/>
                <w:sz w:val="18"/>
                <w:szCs w:val="18"/>
              </w:rPr>
              <w:t>always used to monitor and adjust instruction.</w:t>
            </w:r>
          </w:p>
        </w:tc>
        <w:tc>
          <w:tcPr>
            <w:tcW w:w="3150" w:type="dxa"/>
            <w:gridSpan w:val="2"/>
            <w:tcBorders>
              <w:top w:val="single" w:sz="8" w:space="0" w:color="D4D4D4"/>
              <w:left w:val="single" w:sz="8" w:space="0" w:color="D4D4D4"/>
              <w:bottom w:val="single" w:sz="8" w:space="0" w:color="D4D4D4"/>
              <w:right w:val="single" w:sz="8" w:space="0" w:color="D4D4D4"/>
            </w:tcBorders>
          </w:tcPr>
          <w:p w14:paraId="59395818" w14:textId="77777777" w:rsidR="00220B00" w:rsidRPr="00373EC1" w:rsidRDefault="00220B00">
            <w:pPr>
              <w:pStyle w:val="TableParagraph"/>
              <w:numPr>
                <w:ilvl w:val="0"/>
                <w:numId w:val="162"/>
              </w:numPr>
              <w:tabs>
                <w:tab w:val="left" w:pos="454"/>
              </w:tabs>
              <w:spacing w:before="118" w:line="247" w:lineRule="auto"/>
              <w:ind w:left="454" w:right="560"/>
              <w:rPr>
                <w:rFonts w:ascii="Agency FB" w:hAnsi="Agency FB"/>
                <w:sz w:val="18"/>
                <w:szCs w:val="18"/>
              </w:rPr>
            </w:pPr>
            <w:r w:rsidRPr="00373EC1">
              <w:rPr>
                <w:rFonts w:ascii="Agency FB" w:hAnsi="Agency FB"/>
                <w:color w:val="4E4E50"/>
                <w:w w:val="105"/>
                <w:sz w:val="18"/>
                <w:szCs w:val="18"/>
              </w:rPr>
              <w:t>Oral and written feedback is</w:t>
            </w:r>
            <w:r w:rsidRPr="00373EC1">
              <w:rPr>
                <w:rFonts w:ascii="Agency FB" w:hAnsi="Agency FB"/>
                <w:color w:val="4E4E50"/>
                <w:spacing w:val="40"/>
                <w:w w:val="105"/>
                <w:sz w:val="18"/>
                <w:szCs w:val="18"/>
              </w:rPr>
              <w:t xml:space="preserve"> </w:t>
            </w:r>
            <w:r w:rsidRPr="00373EC1">
              <w:rPr>
                <w:rFonts w:ascii="Agency FB" w:hAnsi="Agency FB"/>
                <w:color w:val="4E4E50"/>
                <w:w w:val="105"/>
                <w:sz w:val="18"/>
                <w:szCs w:val="18"/>
              </w:rPr>
              <w:t xml:space="preserve">always </w:t>
            </w:r>
            <w:r w:rsidRPr="00373EC1">
              <w:rPr>
                <w:rFonts w:ascii="Agency FB" w:hAnsi="Agency FB"/>
                <w:color w:val="4E4E50"/>
                <w:spacing w:val="-2"/>
                <w:w w:val="105"/>
                <w:sz w:val="18"/>
                <w:szCs w:val="18"/>
              </w:rPr>
              <w:t>academically</w:t>
            </w:r>
            <w:r w:rsidRPr="00373EC1">
              <w:rPr>
                <w:rFonts w:ascii="Agency FB" w:hAnsi="Agency FB"/>
                <w:color w:val="4E4E50"/>
                <w:spacing w:val="-14"/>
                <w:w w:val="105"/>
                <w:sz w:val="18"/>
                <w:szCs w:val="18"/>
              </w:rPr>
              <w:t xml:space="preserve"> </w:t>
            </w:r>
            <w:r w:rsidRPr="00373EC1">
              <w:rPr>
                <w:rFonts w:ascii="Agency FB" w:hAnsi="Agency FB"/>
                <w:color w:val="4E4E50"/>
                <w:spacing w:val="-2"/>
                <w:w w:val="105"/>
                <w:sz w:val="18"/>
                <w:szCs w:val="18"/>
              </w:rPr>
              <w:t xml:space="preserve">focused, </w:t>
            </w:r>
            <w:r w:rsidRPr="00373EC1">
              <w:rPr>
                <w:rFonts w:ascii="Agency FB" w:hAnsi="Agency FB"/>
                <w:color w:val="4E4E50"/>
                <w:w w:val="105"/>
                <w:sz w:val="18"/>
                <w:szCs w:val="18"/>
              </w:rPr>
              <w:t>frequent,</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and</w:t>
            </w:r>
          </w:p>
          <w:p w14:paraId="07F56F22" w14:textId="77777777" w:rsidR="00220B00" w:rsidRPr="00373EC1" w:rsidRDefault="00220B00" w:rsidP="00220B00">
            <w:pPr>
              <w:pStyle w:val="TableParagraph"/>
              <w:spacing w:before="1"/>
              <w:rPr>
                <w:rFonts w:ascii="Agency FB" w:hAnsi="Agency FB"/>
                <w:sz w:val="18"/>
                <w:szCs w:val="18"/>
              </w:rPr>
            </w:pPr>
            <w:r w:rsidRPr="00373EC1">
              <w:rPr>
                <w:rFonts w:ascii="Agency FB" w:hAnsi="Agency FB"/>
                <w:color w:val="4E4E50"/>
                <w:sz w:val="18"/>
                <w:szCs w:val="18"/>
              </w:rPr>
              <w:t xml:space="preserve">            high-</w:t>
            </w:r>
            <w:r w:rsidRPr="00373EC1">
              <w:rPr>
                <w:rFonts w:ascii="Agency FB" w:hAnsi="Agency FB"/>
                <w:color w:val="4E4E50"/>
                <w:spacing w:val="-2"/>
                <w:sz w:val="18"/>
                <w:szCs w:val="18"/>
              </w:rPr>
              <w:t>quality.</w:t>
            </w:r>
          </w:p>
          <w:p w14:paraId="6DB519BB" w14:textId="77777777" w:rsidR="00220B00" w:rsidRPr="00373EC1" w:rsidRDefault="00220B00">
            <w:pPr>
              <w:pStyle w:val="TableParagraph"/>
              <w:numPr>
                <w:ilvl w:val="0"/>
                <w:numId w:val="162"/>
              </w:numPr>
              <w:tabs>
                <w:tab w:val="left" w:pos="454"/>
              </w:tabs>
              <w:spacing w:before="7" w:line="247" w:lineRule="auto"/>
              <w:ind w:left="454" w:right="313"/>
              <w:rPr>
                <w:rFonts w:ascii="Agency FB" w:hAnsi="Agency FB"/>
                <w:sz w:val="18"/>
                <w:szCs w:val="18"/>
              </w:rPr>
            </w:pPr>
            <w:r w:rsidRPr="00373EC1">
              <w:rPr>
                <w:rFonts w:ascii="Agency FB" w:hAnsi="Agency FB"/>
                <w:color w:val="4E4E50"/>
                <w:w w:val="105"/>
                <w:sz w:val="18"/>
                <w:szCs w:val="18"/>
              </w:rPr>
              <w:t>Feedback</w:t>
            </w:r>
            <w:r w:rsidRPr="00373EC1">
              <w:rPr>
                <w:rFonts w:ascii="Agency FB" w:hAnsi="Agency FB"/>
                <w:color w:val="4E4E50"/>
                <w:spacing w:val="-15"/>
                <w:w w:val="105"/>
                <w:sz w:val="18"/>
                <w:szCs w:val="18"/>
              </w:rPr>
              <w:t xml:space="preserve"> </w:t>
            </w:r>
            <w:r w:rsidRPr="00373EC1">
              <w:rPr>
                <w:rFonts w:ascii="Agency FB" w:hAnsi="Agency FB"/>
                <w:color w:val="4E4E50"/>
                <w:w w:val="105"/>
                <w:sz w:val="18"/>
                <w:szCs w:val="18"/>
              </w:rPr>
              <w:t>is</w:t>
            </w:r>
            <w:r w:rsidRPr="00373EC1">
              <w:rPr>
                <w:rFonts w:ascii="Agency FB" w:hAnsi="Agency FB"/>
                <w:color w:val="4E4E50"/>
                <w:spacing w:val="-14"/>
                <w:w w:val="105"/>
                <w:sz w:val="18"/>
                <w:szCs w:val="18"/>
              </w:rPr>
              <w:t xml:space="preserve"> </w:t>
            </w:r>
            <w:r w:rsidRPr="00373EC1">
              <w:rPr>
                <w:rFonts w:ascii="Agency FB" w:hAnsi="Agency FB"/>
                <w:color w:val="4E4E50"/>
                <w:w w:val="105"/>
                <w:sz w:val="18"/>
                <w:szCs w:val="18"/>
              </w:rPr>
              <w:t>always</w:t>
            </w:r>
            <w:r w:rsidRPr="00373EC1">
              <w:rPr>
                <w:rFonts w:ascii="Agency FB" w:hAnsi="Agency FB"/>
                <w:color w:val="4E4E50"/>
                <w:spacing w:val="-14"/>
                <w:w w:val="105"/>
                <w:sz w:val="18"/>
                <w:szCs w:val="18"/>
              </w:rPr>
              <w:t xml:space="preserve"> </w:t>
            </w:r>
            <w:r w:rsidRPr="00373EC1">
              <w:rPr>
                <w:rFonts w:ascii="Agency FB" w:hAnsi="Agency FB"/>
                <w:color w:val="4E4E50"/>
                <w:w w:val="105"/>
                <w:sz w:val="18"/>
                <w:szCs w:val="18"/>
              </w:rPr>
              <w:t>given during guided practice, throughout the lesson, and during review of independent</w:t>
            </w:r>
            <w:r w:rsidRPr="00373EC1">
              <w:rPr>
                <w:rFonts w:ascii="Agency FB" w:hAnsi="Agency FB"/>
                <w:color w:val="4E4E50"/>
                <w:spacing w:val="-11"/>
                <w:w w:val="105"/>
                <w:sz w:val="18"/>
                <w:szCs w:val="18"/>
              </w:rPr>
              <w:t xml:space="preserve"> </w:t>
            </w:r>
            <w:r w:rsidRPr="00373EC1">
              <w:rPr>
                <w:rFonts w:ascii="Agency FB" w:hAnsi="Agency FB"/>
                <w:color w:val="4E4E50"/>
                <w:w w:val="105"/>
                <w:sz w:val="18"/>
                <w:szCs w:val="18"/>
              </w:rPr>
              <w:t xml:space="preserve">work </w:t>
            </w:r>
            <w:r w:rsidRPr="00373EC1">
              <w:rPr>
                <w:rFonts w:ascii="Agency FB" w:hAnsi="Agency FB"/>
                <w:color w:val="4E4E50"/>
                <w:spacing w:val="-2"/>
                <w:w w:val="105"/>
                <w:sz w:val="18"/>
                <w:szCs w:val="18"/>
              </w:rPr>
              <w:t>assignments.</w:t>
            </w:r>
          </w:p>
          <w:p w14:paraId="57A9057B" w14:textId="77777777" w:rsidR="00220B00" w:rsidRPr="00373EC1" w:rsidRDefault="00220B00">
            <w:pPr>
              <w:pStyle w:val="TableParagraph"/>
              <w:numPr>
                <w:ilvl w:val="0"/>
                <w:numId w:val="162"/>
              </w:numPr>
              <w:tabs>
                <w:tab w:val="left" w:pos="454"/>
              </w:tabs>
              <w:spacing w:before="7" w:line="247" w:lineRule="auto"/>
              <w:ind w:right="313"/>
              <w:rPr>
                <w:rFonts w:ascii="Agency FB" w:hAnsi="Agency FB"/>
                <w:sz w:val="18"/>
                <w:szCs w:val="18"/>
              </w:rPr>
            </w:pPr>
            <w:r w:rsidRPr="00373EC1">
              <w:rPr>
                <w:rFonts w:ascii="Agency FB" w:hAnsi="Agency FB"/>
                <w:sz w:val="18"/>
                <w:szCs w:val="18"/>
              </w:rPr>
              <w:t>The aspiring teacher always circulates to prompt student thinking, assess each student’s progress, and provide individual feedback.</w:t>
            </w:r>
          </w:p>
          <w:p w14:paraId="0A4424EA" w14:textId="77777777" w:rsidR="00220B00" w:rsidRPr="00373EC1" w:rsidRDefault="00220B00">
            <w:pPr>
              <w:pStyle w:val="TableParagraph"/>
              <w:numPr>
                <w:ilvl w:val="0"/>
                <w:numId w:val="162"/>
              </w:numPr>
              <w:tabs>
                <w:tab w:val="left" w:pos="454"/>
              </w:tabs>
              <w:spacing w:before="7" w:line="247" w:lineRule="auto"/>
              <w:ind w:right="313"/>
              <w:rPr>
                <w:rFonts w:ascii="Agency FB" w:hAnsi="Agency FB"/>
                <w:sz w:val="18"/>
                <w:szCs w:val="18"/>
              </w:rPr>
            </w:pPr>
            <w:r w:rsidRPr="00373EC1">
              <w:rPr>
                <w:rFonts w:ascii="Agency FB" w:hAnsi="Agency FB"/>
                <w:sz w:val="18"/>
                <w:szCs w:val="18"/>
              </w:rPr>
              <w:t>Feedback from students is always used to monitor and adjust instruction.</w:t>
            </w:r>
          </w:p>
          <w:p w14:paraId="250CF721" w14:textId="77777777" w:rsidR="00220B00" w:rsidRDefault="00220B00">
            <w:pPr>
              <w:pStyle w:val="TableParagraph"/>
              <w:numPr>
                <w:ilvl w:val="0"/>
                <w:numId w:val="158"/>
              </w:numPr>
              <w:tabs>
                <w:tab w:val="left" w:pos="454"/>
              </w:tabs>
              <w:spacing w:before="7" w:line="247" w:lineRule="auto"/>
              <w:ind w:right="399"/>
              <w:rPr>
                <w:rFonts w:ascii="Agency FB" w:hAnsi="Agency FB"/>
                <w:sz w:val="18"/>
                <w:szCs w:val="18"/>
              </w:rPr>
            </w:pPr>
            <w:r w:rsidRPr="00373EC1">
              <w:rPr>
                <w:rFonts w:ascii="Agency FB" w:hAnsi="Agency FB"/>
                <w:sz w:val="18"/>
                <w:szCs w:val="18"/>
              </w:rPr>
              <w:t>The aspiring teacher engages students in giving specific and high-quality feedback to one another.</w:t>
            </w:r>
          </w:p>
          <w:p w14:paraId="04D75114"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778C0909"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07D591B0"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49CAB26D"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2CF99298"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3DC4341B"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169843E9"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35088791"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3FF1690A"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585665B6"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6F547B30"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7AFF26B0"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1B595462"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1EBBC658"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21B49839" w14:textId="77777777" w:rsidR="00C440AB" w:rsidRDefault="00C440AB" w:rsidP="00C440AB">
            <w:pPr>
              <w:pStyle w:val="TableParagraph"/>
              <w:tabs>
                <w:tab w:val="left" w:pos="454"/>
              </w:tabs>
              <w:spacing w:before="7" w:line="247" w:lineRule="auto"/>
              <w:ind w:right="399"/>
              <w:rPr>
                <w:rFonts w:ascii="Agency FB" w:hAnsi="Agency FB"/>
                <w:sz w:val="18"/>
                <w:szCs w:val="18"/>
              </w:rPr>
            </w:pPr>
          </w:p>
          <w:p w14:paraId="4C0B5A5C" w14:textId="77777777" w:rsidR="001503BB" w:rsidRDefault="001503BB" w:rsidP="00C440AB">
            <w:pPr>
              <w:pStyle w:val="TableParagraph"/>
              <w:tabs>
                <w:tab w:val="left" w:pos="454"/>
              </w:tabs>
              <w:spacing w:before="7" w:line="247" w:lineRule="auto"/>
              <w:ind w:right="399"/>
              <w:rPr>
                <w:rFonts w:ascii="Agency FB" w:hAnsi="Agency FB"/>
                <w:sz w:val="18"/>
                <w:szCs w:val="18"/>
              </w:rPr>
            </w:pPr>
          </w:p>
          <w:p w14:paraId="22663321" w14:textId="77777777" w:rsidR="001503BB" w:rsidRDefault="001503BB" w:rsidP="00C440AB">
            <w:pPr>
              <w:pStyle w:val="TableParagraph"/>
              <w:tabs>
                <w:tab w:val="left" w:pos="454"/>
              </w:tabs>
              <w:spacing w:before="7" w:line="247" w:lineRule="auto"/>
              <w:ind w:right="399"/>
              <w:rPr>
                <w:rFonts w:ascii="Agency FB" w:hAnsi="Agency FB"/>
                <w:sz w:val="18"/>
                <w:szCs w:val="18"/>
              </w:rPr>
            </w:pPr>
          </w:p>
          <w:p w14:paraId="13F8AB3D" w14:textId="77777777" w:rsidR="001503BB" w:rsidRDefault="001503BB" w:rsidP="00C440AB">
            <w:pPr>
              <w:pStyle w:val="TableParagraph"/>
              <w:tabs>
                <w:tab w:val="left" w:pos="454"/>
              </w:tabs>
              <w:spacing w:before="7" w:line="247" w:lineRule="auto"/>
              <w:ind w:right="399"/>
              <w:rPr>
                <w:rFonts w:ascii="Agency FB" w:hAnsi="Agency FB"/>
                <w:sz w:val="18"/>
                <w:szCs w:val="18"/>
              </w:rPr>
            </w:pPr>
          </w:p>
          <w:p w14:paraId="0B616709" w14:textId="77777777" w:rsidR="001503BB" w:rsidRDefault="001503BB" w:rsidP="00C440AB">
            <w:pPr>
              <w:pStyle w:val="TableParagraph"/>
              <w:tabs>
                <w:tab w:val="left" w:pos="454"/>
              </w:tabs>
              <w:spacing w:before="7" w:line="247" w:lineRule="auto"/>
              <w:ind w:right="399"/>
              <w:rPr>
                <w:rFonts w:ascii="Agency FB" w:hAnsi="Agency FB"/>
                <w:sz w:val="18"/>
                <w:szCs w:val="18"/>
              </w:rPr>
            </w:pPr>
          </w:p>
          <w:p w14:paraId="6683CFE6" w14:textId="7348E7B1" w:rsidR="001503BB" w:rsidRPr="00373EC1" w:rsidRDefault="001503BB" w:rsidP="00C440AB">
            <w:pPr>
              <w:pStyle w:val="TableParagraph"/>
              <w:tabs>
                <w:tab w:val="left" w:pos="454"/>
              </w:tabs>
              <w:spacing w:before="7" w:line="247" w:lineRule="auto"/>
              <w:ind w:right="399"/>
              <w:rPr>
                <w:rFonts w:ascii="Agency FB" w:hAnsi="Agency FB"/>
                <w:sz w:val="18"/>
                <w:szCs w:val="18"/>
              </w:rPr>
            </w:pPr>
          </w:p>
        </w:tc>
      </w:tr>
      <w:tr w:rsidR="00454693" w:rsidRPr="00DE3AFB" w14:paraId="1C695F14" w14:textId="77777777" w:rsidTr="00454693">
        <w:trPr>
          <w:gridBefore w:val="2"/>
          <w:wBefore w:w="550" w:type="dxa"/>
          <w:trHeight w:val="440"/>
        </w:trPr>
        <w:tc>
          <w:tcPr>
            <w:tcW w:w="14920" w:type="dxa"/>
            <w:gridSpan w:val="8"/>
            <w:tcBorders>
              <w:bottom w:val="single" w:sz="8" w:space="0" w:color="757070"/>
            </w:tcBorders>
            <w:shd w:val="clear" w:color="auto" w:fill="007E91"/>
          </w:tcPr>
          <w:p w14:paraId="4285A720" w14:textId="77777777" w:rsidR="00454693" w:rsidRPr="00DE3AFB" w:rsidRDefault="00454693" w:rsidP="00454693">
            <w:pPr>
              <w:pStyle w:val="TableParagraph"/>
              <w:spacing w:before="91"/>
              <w:ind w:left="64"/>
              <w:rPr>
                <w:rFonts w:ascii="Agency FB" w:hAnsi="Agency FB"/>
                <w:b/>
                <w:sz w:val="19"/>
                <w:szCs w:val="19"/>
              </w:rPr>
            </w:pPr>
            <w:r w:rsidRPr="00DE3AFB">
              <w:rPr>
                <w:rFonts w:ascii="Agency FB" w:hAnsi="Agency FB"/>
                <w:b/>
                <w:color w:val="FFFFFF"/>
                <w:w w:val="110"/>
                <w:sz w:val="19"/>
                <w:szCs w:val="19"/>
              </w:rPr>
              <w:lastRenderedPageBreak/>
              <w:t>TEACHER</w:t>
            </w:r>
            <w:r w:rsidRPr="00DE3AFB">
              <w:rPr>
                <w:rFonts w:ascii="Agency FB" w:hAnsi="Agency FB"/>
                <w:b/>
                <w:color w:val="FFFFFF"/>
                <w:spacing w:val="-16"/>
                <w:w w:val="110"/>
                <w:sz w:val="19"/>
                <w:szCs w:val="19"/>
              </w:rPr>
              <w:t xml:space="preserve"> </w:t>
            </w:r>
            <w:r w:rsidRPr="00DE3AFB">
              <w:rPr>
                <w:rFonts w:ascii="Agency FB" w:hAnsi="Agency FB"/>
                <w:b/>
                <w:color w:val="FFFFFF"/>
                <w:w w:val="110"/>
                <w:sz w:val="19"/>
                <w:szCs w:val="19"/>
              </w:rPr>
              <w:t>KNOWLEDGE</w:t>
            </w:r>
            <w:r w:rsidRPr="00DE3AFB">
              <w:rPr>
                <w:rFonts w:ascii="Agency FB" w:hAnsi="Agency FB"/>
                <w:b/>
                <w:color w:val="FFFFFF"/>
                <w:spacing w:val="-16"/>
                <w:w w:val="110"/>
                <w:sz w:val="19"/>
                <w:szCs w:val="19"/>
              </w:rPr>
              <w:t xml:space="preserve"> </w:t>
            </w:r>
            <w:r w:rsidRPr="00DE3AFB">
              <w:rPr>
                <w:rFonts w:ascii="Agency FB" w:hAnsi="Agency FB"/>
                <w:b/>
                <w:color w:val="FFFFFF"/>
                <w:w w:val="110"/>
                <w:sz w:val="19"/>
                <w:szCs w:val="19"/>
              </w:rPr>
              <w:t>OF</w:t>
            </w:r>
            <w:r w:rsidRPr="00DE3AFB">
              <w:rPr>
                <w:rFonts w:ascii="Agency FB" w:hAnsi="Agency FB"/>
                <w:b/>
                <w:color w:val="FFFFFF"/>
                <w:spacing w:val="-16"/>
                <w:w w:val="110"/>
                <w:sz w:val="19"/>
                <w:szCs w:val="19"/>
              </w:rPr>
              <w:t xml:space="preserve"> </w:t>
            </w:r>
            <w:r w:rsidRPr="00DE3AFB">
              <w:rPr>
                <w:rFonts w:ascii="Agency FB" w:hAnsi="Agency FB"/>
                <w:b/>
                <w:color w:val="FFFFFF"/>
                <w:w w:val="110"/>
                <w:sz w:val="19"/>
                <w:szCs w:val="19"/>
              </w:rPr>
              <w:t>STUDENTS</w:t>
            </w:r>
            <w:r w:rsidRPr="00DE3AFB">
              <w:rPr>
                <w:rFonts w:ascii="Agency FB" w:hAnsi="Agency FB"/>
                <w:b/>
                <w:color w:val="FFFFFF"/>
                <w:spacing w:val="-16"/>
                <w:w w:val="110"/>
                <w:sz w:val="19"/>
                <w:szCs w:val="19"/>
              </w:rPr>
              <w:t xml:space="preserve"> </w:t>
            </w:r>
            <w:r w:rsidRPr="00DE3AFB">
              <w:rPr>
                <w:rFonts w:ascii="Agency FB" w:hAnsi="Agency FB"/>
                <w:b/>
                <w:color w:val="FFFFFF"/>
                <w:spacing w:val="-2"/>
                <w:w w:val="110"/>
                <w:sz w:val="19"/>
                <w:szCs w:val="19"/>
              </w:rPr>
              <w:t>(TKS)</w:t>
            </w:r>
            <w:r>
              <w:rPr>
                <w:rFonts w:ascii="Agency FB" w:hAnsi="Agency FB"/>
                <w:b/>
                <w:color w:val="FFFFFF"/>
                <w:spacing w:val="-2"/>
                <w:w w:val="110"/>
                <w:sz w:val="19"/>
                <w:szCs w:val="19"/>
              </w:rPr>
              <w:t xml:space="preserve"> 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w:t>
            </w:r>
            <w:r w:rsidRPr="00BE6FD6">
              <w:rPr>
                <w:rFonts w:ascii="Agency FB" w:hAnsi="Agency FB"/>
                <w:b/>
                <w:color w:val="FFFFFF"/>
                <w:spacing w:val="-2"/>
                <w:w w:val="110"/>
                <w:sz w:val="19"/>
                <w:szCs w:val="19"/>
              </w:rPr>
              <w:t>Standard 1: Learner Development</w:t>
            </w:r>
            <w:r>
              <w:rPr>
                <w:rFonts w:ascii="Agency FB" w:hAnsi="Agency FB"/>
                <w:b/>
                <w:color w:val="FFFFFF"/>
                <w:spacing w:val="-2"/>
                <w:w w:val="110"/>
                <w:sz w:val="19"/>
                <w:szCs w:val="19"/>
              </w:rPr>
              <w:t>; Standard 2: Learning Differences</w:t>
            </w:r>
          </w:p>
        </w:tc>
      </w:tr>
      <w:tr w:rsidR="00454693" w:rsidRPr="00DE3AFB" w14:paraId="40583DFD" w14:textId="77777777" w:rsidTr="00454693">
        <w:trPr>
          <w:gridBefore w:val="2"/>
          <w:wBefore w:w="550" w:type="dxa"/>
          <w:trHeight w:val="440"/>
        </w:trPr>
        <w:tc>
          <w:tcPr>
            <w:tcW w:w="14920" w:type="dxa"/>
            <w:gridSpan w:val="8"/>
            <w:tcBorders>
              <w:top w:val="single" w:sz="8" w:space="0" w:color="757070"/>
              <w:left w:val="nil"/>
              <w:bottom w:val="nil"/>
              <w:right w:val="nil"/>
            </w:tcBorders>
            <w:shd w:val="clear" w:color="auto" w:fill="757070"/>
          </w:tcPr>
          <w:p w14:paraId="11713DB0" w14:textId="49A75267" w:rsidR="00454693" w:rsidRPr="00DE3AFB" w:rsidRDefault="005F4009" w:rsidP="00454693">
            <w:pPr>
              <w:pStyle w:val="TableParagraph"/>
              <w:tabs>
                <w:tab w:val="left" w:pos="3555"/>
                <w:tab w:val="left" w:pos="6610"/>
                <w:tab w:val="left" w:pos="9461"/>
                <w:tab w:val="left" w:pos="11970"/>
              </w:tabs>
              <w:spacing w:before="109"/>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r w:rsidRPr="00F178BB">
              <w:rPr>
                <w:rFonts w:ascii="Agency FB" w:hAnsi="Agency FB"/>
                <w:b/>
                <w:sz w:val="19"/>
                <w:szCs w:val="19"/>
              </w:rPr>
              <w:tab/>
            </w:r>
            <w:r w:rsidRPr="00DE3AFB">
              <w:rPr>
                <w:rFonts w:ascii="Agency FB" w:hAnsi="Agency FB"/>
                <w:b/>
                <w:color w:val="FFFFFF"/>
                <w:sz w:val="19"/>
                <w:szCs w:val="19"/>
              </w:rPr>
              <w:t xml:space="preserve"> 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r w:rsidRPr="00DE3AFB">
              <w:rPr>
                <w:rFonts w:ascii="Agency FB" w:hAnsi="Agency FB"/>
                <w:b/>
                <w:color w:val="FFFFFF"/>
                <w:sz w:val="19"/>
                <w:szCs w:val="19"/>
              </w:rPr>
              <w:tab/>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3:</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Proficient</w:t>
            </w:r>
            <w:r w:rsidRPr="00DE3AFB">
              <w:rPr>
                <w:rFonts w:ascii="Agency FB" w:hAnsi="Agency FB"/>
                <w:b/>
                <w:color w:val="FFFFFF"/>
                <w:sz w:val="19"/>
                <w:szCs w:val="19"/>
              </w:rPr>
              <w:tab/>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r w:rsidRPr="00DE3AFB">
              <w:rPr>
                <w:rFonts w:ascii="Agency FB" w:hAnsi="Agency FB"/>
                <w:b/>
                <w:color w:val="FFFFFF"/>
                <w:sz w:val="19"/>
                <w:szCs w:val="19"/>
              </w:rPr>
              <w:tab/>
            </w:r>
            <w:r>
              <w:rPr>
                <w:rFonts w:ascii="Agency FB" w:hAnsi="Agency FB"/>
                <w:b/>
                <w:color w:val="FFFFFF"/>
                <w:sz w:val="19"/>
                <w:szCs w:val="19"/>
              </w:rPr>
              <w:t xml:space="preserve">         </w:t>
            </w:r>
            <w:r w:rsidRPr="00DE3AFB">
              <w:rPr>
                <w:rFonts w:ascii="Agency FB" w:hAnsi="Agency FB"/>
                <w:b/>
                <w:color w:val="FFFFFF"/>
                <w:sz w:val="19"/>
                <w:szCs w:val="19"/>
              </w:rPr>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r w:rsidR="00253DCE" w:rsidRPr="00DE3AFB" w14:paraId="331B077D" w14:textId="77777777" w:rsidTr="00C44587">
        <w:trPr>
          <w:gridBefore w:val="2"/>
          <w:wBefore w:w="550" w:type="dxa"/>
          <w:trHeight w:val="978"/>
        </w:trPr>
        <w:tc>
          <w:tcPr>
            <w:tcW w:w="2900" w:type="dxa"/>
            <w:gridSpan w:val="2"/>
            <w:tcBorders>
              <w:top w:val="nil"/>
              <w:left w:val="single" w:sz="8" w:space="0" w:color="D4D4D4"/>
              <w:bottom w:val="single" w:sz="8" w:space="0" w:color="D4D4D4"/>
              <w:right w:val="single" w:sz="8" w:space="0" w:color="D4D4D4"/>
            </w:tcBorders>
            <w:shd w:val="clear" w:color="auto" w:fill="C8D9F7"/>
          </w:tcPr>
          <w:p w14:paraId="144EDD78" w14:textId="24EFB1D1" w:rsidR="00253DCE" w:rsidRPr="00DE3AFB" w:rsidRDefault="00253DCE" w:rsidP="00253DCE">
            <w:pPr>
              <w:pStyle w:val="TableParagraph"/>
              <w:spacing w:before="112" w:line="247" w:lineRule="auto"/>
              <w:ind w:left="94" w:right="513"/>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840" w:type="dxa"/>
            <w:gridSpan w:val="2"/>
            <w:tcBorders>
              <w:top w:val="nil"/>
              <w:left w:val="single" w:sz="8" w:space="0" w:color="D4D4D4"/>
              <w:bottom w:val="single" w:sz="8" w:space="0" w:color="D4D4D4"/>
              <w:right w:val="single" w:sz="8" w:space="0" w:color="D4D4D4"/>
            </w:tcBorders>
            <w:shd w:val="clear" w:color="auto" w:fill="C8D9F7"/>
          </w:tcPr>
          <w:p w14:paraId="3092EDCE" w14:textId="0C180168" w:rsidR="00253DCE" w:rsidRPr="00DE3AFB" w:rsidRDefault="00253DCE" w:rsidP="00253DCE">
            <w:pPr>
              <w:pStyle w:val="TableParagraph"/>
              <w:spacing w:before="112" w:line="249" w:lineRule="auto"/>
              <w:ind w:left="104" w:right="430"/>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3060" w:type="dxa"/>
            <w:tcBorders>
              <w:top w:val="nil"/>
              <w:left w:val="single" w:sz="8" w:space="0" w:color="D4D4D4"/>
              <w:bottom w:val="single" w:sz="8" w:space="0" w:color="D4D4D4"/>
              <w:right w:val="single" w:sz="8" w:space="0" w:color="D4D4D4"/>
            </w:tcBorders>
            <w:shd w:val="clear" w:color="auto" w:fill="C8D9F7"/>
          </w:tcPr>
          <w:p w14:paraId="0FB9CDEF" w14:textId="77777777" w:rsidR="00253DCE" w:rsidRPr="00DE3AFB" w:rsidRDefault="00253DCE" w:rsidP="00253DCE">
            <w:pPr>
              <w:pStyle w:val="TableParagraph"/>
              <w:spacing w:before="112" w:line="242" w:lineRule="auto"/>
              <w:ind w:left="94" w:right="1327"/>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661DF1FC" w14:textId="77777777" w:rsidR="00253DCE" w:rsidRPr="00DE3AFB" w:rsidRDefault="00253DCE" w:rsidP="00253DCE">
            <w:pPr>
              <w:pStyle w:val="TableParagraph"/>
              <w:spacing w:before="1" w:line="242" w:lineRule="auto"/>
              <w:ind w:left="94" w:right="113"/>
              <w:rPr>
                <w:rFonts w:ascii="Agency FB" w:hAnsi="Agency FB"/>
                <w:i/>
                <w:sz w:val="19"/>
                <w:szCs w:val="19"/>
              </w:rPr>
            </w:pPr>
            <w:r w:rsidRPr="00DE3AFB">
              <w:rPr>
                <w:rFonts w:ascii="Agency FB" w:hAnsi="Agency FB"/>
                <w:i/>
                <w:color w:val="424242"/>
                <w:sz w:val="19"/>
                <w:szCs w:val="19"/>
              </w:rPr>
              <w:t xml:space="preserve">Learning/Student Ownership of </w:t>
            </w:r>
            <w:r w:rsidRPr="00DE3AFB">
              <w:rPr>
                <w:rFonts w:ascii="Agency FB" w:hAnsi="Agency FB"/>
                <w:i/>
                <w:color w:val="424242"/>
                <w:spacing w:val="-2"/>
                <w:sz w:val="19"/>
                <w:szCs w:val="19"/>
              </w:rPr>
              <w:t>Learning–</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Teacher</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Facilitate</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the Learning</w:t>
            </w:r>
          </w:p>
        </w:tc>
        <w:tc>
          <w:tcPr>
            <w:tcW w:w="2970" w:type="dxa"/>
            <w:tcBorders>
              <w:top w:val="nil"/>
              <w:left w:val="single" w:sz="8" w:space="0" w:color="D4D4D4"/>
              <w:bottom w:val="single" w:sz="8" w:space="0" w:color="D4D4D4"/>
              <w:right w:val="single" w:sz="8" w:space="0" w:color="D4D4D4"/>
            </w:tcBorders>
            <w:shd w:val="clear" w:color="auto" w:fill="C8D9F7"/>
          </w:tcPr>
          <w:p w14:paraId="25D9382D" w14:textId="39E18F25" w:rsidR="00253DCE" w:rsidRPr="00DE3AFB" w:rsidRDefault="00253DCE" w:rsidP="00253DCE">
            <w:pPr>
              <w:pStyle w:val="TableParagraph"/>
              <w:spacing w:before="112"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 xml:space="preserve">Teacher Facilitate the </w:t>
            </w:r>
            <w:r w:rsidRPr="00DE3AFB">
              <w:rPr>
                <w:rFonts w:ascii="Agency FB" w:hAnsi="Agency FB"/>
                <w:i/>
                <w:color w:val="424242"/>
                <w:spacing w:val="-2"/>
                <w:w w:val="105"/>
                <w:sz w:val="19"/>
                <w:szCs w:val="19"/>
              </w:rPr>
              <w:t>Learning</w:t>
            </w:r>
          </w:p>
        </w:tc>
        <w:tc>
          <w:tcPr>
            <w:tcW w:w="3150" w:type="dxa"/>
            <w:gridSpan w:val="2"/>
            <w:tcBorders>
              <w:top w:val="nil"/>
              <w:left w:val="single" w:sz="8" w:space="0" w:color="D4D4D4"/>
              <w:bottom w:val="single" w:sz="8" w:space="0" w:color="D4D4D4"/>
              <w:right w:val="single" w:sz="8" w:space="0" w:color="D4D4D4"/>
            </w:tcBorders>
            <w:shd w:val="clear" w:color="auto" w:fill="C8D9F7"/>
          </w:tcPr>
          <w:p w14:paraId="194CD1D8" w14:textId="66FC4E94" w:rsidR="00253DCE" w:rsidRPr="00DE3AFB" w:rsidRDefault="00253DCE" w:rsidP="00253DCE">
            <w:pPr>
              <w:pStyle w:val="TableParagraph"/>
              <w:spacing w:before="112"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 xml:space="preserve">Teacher and Students Facilitate the </w:t>
            </w:r>
            <w:r w:rsidRPr="00DE3AFB">
              <w:rPr>
                <w:rFonts w:ascii="Agency FB" w:hAnsi="Agency FB"/>
                <w:i/>
                <w:color w:val="424242"/>
                <w:spacing w:val="-2"/>
                <w:sz w:val="19"/>
                <w:szCs w:val="19"/>
              </w:rPr>
              <w:t>Learning</w:t>
            </w:r>
          </w:p>
        </w:tc>
      </w:tr>
      <w:tr w:rsidR="00253DCE" w:rsidRPr="00FF5630" w14:paraId="0FEE0F06" w14:textId="77777777" w:rsidTr="00C44587">
        <w:trPr>
          <w:gridBefore w:val="2"/>
          <w:wBefore w:w="550" w:type="dxa"/>
          <w:trHeight w:val="2579"/>
        </w:trPr>
        <w:tc>
          <w:tcPr>
            <w:tcW w:w="2900" w:type="dxa"/>
            <w:gridSpan w:val="2"/>
            <w:tcBorders>
              <w:top w:val="single" w:sz="8" w:space="0" w:color="D4D4D4"/>
              <w:left w:val="single" w:sz="8" w:space="0" w:color="D4D4D4"/>
              <w:bottom w:val="single" w:sz="8" w:space="0" w:color="D4D4D4"/>
              <w:right w:val="single" w:sz="8" w:space="0" w:color="D4D4D4"/>
            </w:tcBorders>
          </w:tcPr>
          <w:p w14:paraId="1A857060" w14:textId="77777777" w:rsidR="00253DCE" w:rsidRPr="00FF5630" w:rsidRDefault="00253DCE">
            <w:pPr>
              <w:pStyle w:val="TableParagraph"/>
              <w:numPr>
                <w:ilvl w:val="0"/>
                <w:numId w:val="167"/>
              </w:numPr>
              <w:tabs>
                <w:tab w:val="left" w:pos="454"/>
              </w:tabs>
              <w:spacing w:before="107" w:line="247" w:lineRule="auto"/>
              <w:ind w:left="454" w:right="525"/>
              <w:rPr>
                <w:rFonts w:ascii="Agency FB" w:hAnsi="Agency FB"/>
                <w:sz w:val="18"/>
                <w:szCs w:val="18"/>
              </w:rPr>
            </w:pPr>
            <w:r w:rsidRPr="00FF5630">
              <w:rPr>
                <w:rFonts w:ascii="Agency FB" w:hAnsi="Agency FB"/>
                <w:color w:val="4E4E50"/>
                <w:w w:val="105"/>
                <w:sz w:val="18"/>
                <w:szCs w:val="18"/>
              </w:rPr>
              <w:t>Aspiring</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 xml:space="preserve">teacher’s </w:t>
            </w:r>
            <w:r w:rsidRPr="00FF5630">
              <w:rPr>
                <w:rFonts w:ascii="Agency FB" w:hAnsi="Agency FB"/>
                <w:color w:val="4E4E50"/>
                <w:spacing w:val="-2"/>
                <w:w w:val="105"/>
                <w:sz w:val="18"/>
                <w:szCs w:val="18"/>
              </w:rPr>
              <w:t>practices</w:t>
            </w:r>
            <w:r w:rsidRPr="00FF5630">
              <w:rPr>
                <w:rFonts w:ascii="Agency FB" w:hAnsi="Agency FB"/>
                <w:color w:val="4E4E50"/>
                <w:spacing w:val="-14"/>
                <w:w w:val="105"/>
                <w:sz w:val="18"/>
                <w:szCs w:val="18"/>
              </w:rPr>
              <w:t xml:space="preserve"> </w:t>
            </w:r>
            <w:r w:rsidRPr="00FF5630">
              <w:rPr>
                <w:rFonts w:ascii="Agency FB" w:hAnsi="Agency FB"/>
                <w:color w:val="4E4E50"/>
                <w:spacing w:val="-2"/>
                <w:w w:val="105"/>
                <w:sz w:val="18"/>
                <w:szCs w:val="18"/>
              </w:rPr>
              <w:t>rarely</w:t>
            </w:r>
            <w:r w:rsidRPr="00FF5630">
              <w:rPr>
                <w:rFonts w:ascii="Agency FB" w:hAnsi="Agency FB"/>
                <w:color w:val="4E4E50"/>
                <w:spacing w:val="-14"/>
                <w:w w:val="105"/>
                <w:sz w:val="18"/>
                <w:szCs w:val="18"/>
              </w:rPr>
              <w:t xml:space="preserve"> </w:t>
            </w:r>
            <w:r w:rsidRPr="00FF5630">
              <w:rPr>
                <w:rFonts w:ascii="Agency FB" w:hAnsi="Agency FB"/>
                <w:color w:val="4E4E50"/>
                <w:spacing w:val="-2"/>
                <w:w w:val="105"/>
                <w:sz w:val="18"/>
                <w:szCs w:val="18"/>
              </w:rPr>
              <w:t xml:space="preserve">reﬂect </w:t>
            </w:r>
            <w:r w:rsidRPr="00FF5630">
              <w:rPr>
                <w:rFonts w:ascii="Agency FB" w:hAnsi="Agency FB"/>
                <w:color w:val="4E4E50"/>
                <w:w w:val="105"/>
                <w:sz w:val="18"/>
                <w:szCs w:val="18"/>
              </w:rPr>
              <w:t>an understanding of student</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backgrounds and</w:t>
            </w:r>
            <w:r w:rsidRPr="00FF5630">
              <w:rPr>
                <w:rFonts w:ascii="Agency FB" w:hAnsi="Agency FB"/>
                <w:color w:val="4E4E50"/>
                <w:spacing w:val="40"/>
                <w:w w:val="105"/>
                <w:sz w:val="18"/>
                <w:szCs w:val="18"/>
              </w:rPr>
              <w:t xml:space="preserve"> </w:t>
            </w:r>
            <w:r w:rsidRPr="00FF5630">
              <w:rPr>
                <w:rFonts w:ascii="Agency FB" w:hAnsi="Agency FB"/>
                <w:color w:val="4E4E50"/>
                <w:w w:val="105"/>
                <w:sz w:val="18"/>
                <w:szCs w:val="18"/>
              </w:rPr>
              <w:t>interests and integrate</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signiﬁcant connections</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to</w:t>
            </w:r>
            <w:r w:rsidRPr="00FF5630">
              <w:rPr>
                <w:rFonts w:ascii="Agency FB" w:hAnsi="Agency FB"/>
                <w:color w:val="4E4E50"/>
                <w:spacing w:val="40"/>
                <w:w w:val="105"/>
                <w:sz w:val="18"/>
                <w:szCs w:val="18"/>
              </w:rPr>
              <w:t xml:space="preserve"> </w:t>
            </w:r>
            <w:r w:rsidRPr="00FF5630">
              <w:rPr>
                <w:rFonts w:ascii="Agency FB" w:hAnsi="Agency FB"/>
                <w:color w:val="4E4E50"/>
                <w:w w:val="105"/>
                <w:sz w:val="18"/>
                <w:szCs w:val="18"/>
              </w:rPr>
              <w:t xml:space="preserve">support the needs of </w:t>
            </w:r>
            <w:r w:rsidRPr="00FF5630">
              <w:rPr>
                <w:rFonts w:ascii="Agency FB" w:hAnsi="Agency FB"/>
                <w:color w:val="4E4E50"/>
                <w:spacing w:val="-2"/>
                <w:w w:val="105"/>
                <w:sz w:val="18"/>
                <w:szCs w:val="18"/>
              </w:rPr>
              <w:t>students.</w:t>
            </w:r>
          </w:p>
          <w:p w14:paraId="6544B986" w14:textId="77777777" w:rsidR="00373EC1" w:rsidRPr="00FF5630" w:rsidRDefault="00253DCE">
            <w:pPr>
              <w:pStyle w:val="TableParagraph"/>
              <w:numPr>
                <w:ilvl w:val="0"/>
                <w:numId w:val="167"/>
              </w:numPr>
              <w:tabs>
                <w:tab w:val="left" w:pos="454"/>
              </w:tabs>
              <w:spacing w:line="247" w:lineRule="auto"/>
              <w:ind w:left="454" w:right="525"/>
              <w:rPr>
                <w:rFonts w:ascii="Agency FB" w:hAnsi="Agency FB"/>
                <w:color w:val="4E4E50"/>
                <w:w w:val="105"/>
                <w:sz w:val="18"/>
                <w:szCs w:val="18"/>
              </w:rPr>
            </w:pPr>
            <w:r w:rsidRPr="00FF5630">
              <w:rPr>
                <w:rFonts w:ascii="Agency FB" w:hAnsi="Agency FB"/>
                <w:color w:val="4E4E50"/>
                <w:w w:val="105"/>
                <w:sz w:val="18"/>
                <w:szCs w:val="18"/>
              </w:rPr>
              <w:t xml:space="preserve">Aspiring teacher’s practices demonstrate minimal knowledge of students’ </w:t>
            </w:r>
          </w:p>
          <w:p w14:paraId="0C34D75D" w14:textId="30F94123" w:rsidR="00253DCE" w:rsidRPr="00FF5630" w:rsidRDefault="00253DCE">
            <w:pPr>
              <w:pStyle w:val="TableParagraph"/>
              <w:numPr>
                <w:ilvl w:val="0"/>
                <w:numId w:val="167"/>
              </w:numPr>
              <w:tabs>
                <w:tab w:val="left" w:pos="454"/>
              </w:tabs>
              <w:spacing w:line="247" w:lineRule="auto"/>
              <w:ind w:left="454" w:right="525"/>
              <w:rPr>
                <w:rFonts w:ascii="Agency FB" w:hAnsi="Agency FB"/>
                <w:color w:val="4E4E50"/>
                <w:w w:val="105"/>
                <w:sz w:val="18"/>
                <w:szCs w:val="18"/>
              </w:rPr>
            </w:pPr>
            <w:r w:rsidRPr="00FF5630">
              <w:rPr>
                <w:rFonts w:ascii="Agency FB" w:hAnsi="Agency FB"/>
                <w:color w:val="4E4E50"/>
                <w:w w:val="105"/>
                <w:sz w:val="18"/>
                <w:szCs w:val="18"/>
              </w:rPr>
              <w:t>anticipated learning abilities and needs.</w:t>
            </w:r>
          </w:p>
          <w:p w14:paraId="5E52FD71" w14:textId="77777777" w:rsidR="00253DCE" w:rsidRPr="00FF5630" w:rsidRDefault="00253DCE" w:rsidP="00253DCE">
            <w:pPr>
              <w:pStyle w:val="TableParagraph"/>
              <w:tabs>
                <w:tab w:val="left" w:pos="454"/>
              </w:tabs>
              <w:spacing w:before="8"/>
              <w:rPr>
                <w:rFonts w:ascii="Agency FB" w:hAnsi="Agency FB"/>
                <w:sz w:val="18"/>
                <w:szCs w:val="18"/>
              </w:rPr>
            </w:pPr>
          </w:p>
        </w:tc>
        <w:tc>
          <w:tcPr>
            <w:tcW w:w="2840" w:type="dxa"/>
            <w:gridSpan w:val="2"/>
            <w:tcBorders>
              <w:top w:val="single" w:sz="8" w:space="0" w:color="D4D4D4"/>
              <w:left w:val="single" w:sz="8" w:space="0" w:color="D4D4D4"/>
              <w:bottom w:val="single" w:sz="8" w:space="0" w:color="D4D4D4"/>
              <w:right w:val="single" w:sz="8" w:space="0" w:color="D4D4D4"/>
            </w:tcBorders>
          </w:tcPr>
          <w:p w14:paraId="0FFAA7D5" w14:textId="77777777" w:rsidR="00253DCE" w:rsidRPr="00FF5630" w:rsidRDefault="00253DCE">
            <w:pPr>
              <w:pStyle w:val="TableParagraph"/>
              <w:numPr>
                <w:ilvl w:val="0"/>
                <w:numId w:val="168"/>
              </w:numPr>
              <w:tabs>
                <w:tab w:val="left" w:pos="464"/>
              </w:tabs>
              <w:spacing w:before="107" w:line="247" w:lineRule="auto"/>
              <w:ind w:left="464" w:right="656"/>
              <w:rPr>
                <w:rFonts w:ascii="Agency FB" w:hAnsi="Agency FB"/>
                <w:color w:val="4E4E50"/>
                <w:w w:val="105"/>
                <w:sz w:val="18"/>
                <w:szCs w:val="18"/>
              </w:rPr>
            </w:pPr>
            <w:r w:rsidRPr="00FF5630">
              <w:rPr>
                <w:rFonts w:ascii="Agency FB" w:hAnsi="Agency FB"/>
                <w:color w:val="4E4E50"/>
                <w:w w:val="105"/>
                <w:sz w:val="18"/>
                <w:szCs w:val="18"/>
              </w:rPr>
              <w:t>Aspiring teacher’s practices sometimes reﬂect an understanding of student backgrounds and interests and integrate signiﬁcant connections to support the needs of students.</w:t>
            </w:r>
          </w:p>
          <w:p w14:paraId="101EF345" w14:textId="1E0560EF" w:rsidR="00253DCE" w:rsidRPr="00FF5630" w:rsidRDefault="00253DCE" w:rsidP="00253DCE">
            <w:pPr>
              <w:pStyle w:val="TableParagraph"/>
              <w:tabs>
                <w:tab w:val="left" w:pos="464"/>
              </w:tabs>
              <w:spacing w:before="8"/>
              <w:ind w:left="464"/>
              <w:rPr>
                <w:rFonts w:ascii="Agency FB" w:hAnsi="Agency FB"/>
                <w:sz w:val="18"/>
                <w:szCs w:val="18"/>
              </w:rPr>
            </w:pPr>
            <w:r w:rsidRPr="00FF5630">
              <w:rPr>
                <w:rFonts w:ascii="Agency FB" w:hAnsi="Agency FB"/>
                <w:color w:val="4E4E50"/>
                <w:w w:val="105"/>
                <w:sz w:val="18"/>
                <w:szCs w:val="18"/>
              </w:rPr>
              <w:t>Aspiring teacher’s practices display understanding of few students’ anticipated learning abilities and needs.</w:t>
            </w:r>
          </w:p>
        </w:tc>
        <w:tc>
          <w:tcPr>
            <w:tcW w:w="3060" w:type="dxa"/>
            <w:tcBorders>
              <w:top w:val="single" w:sz="8" w:space="0" w:color="D4D4D4"/>
              <w:left w:val="single" w:sz="8" w:space="0" w:color="D4D4D4"/>
              <w:bottom w:val="single" w:sz="8" w:space="0" w:color="D4D4D4"/>
              <w:right w:val="single" w:sz="8" w:space="0" w:color="D4D4D4"/>
            </w:tcBorders>
          </w:tcPr>
          <w:p w14:paraId="0E6766FA" w14:textId="77777777" w:rsidR="00253DCE" w:rsidRPr="00FF5630" w:rsidRDefault="00253DCE">
            <w:pPr>
              <w:pStyle w:val="TableParagraph"/>
              <w:numPr>
                <w:ilvl w:val="0"/>
                <w:numId w:val="169"/>
              </w:numPr>
              <w:tabs>
                <w:tab w:val="left" w:pos="454"/>
              </w:tabs>
              <w:spacing w:before="107" w:line="247" w:lineRule="auto"/>
              <w:ind w:left="454" w:right="646"/>
              <w:rPr>
                <w:rFonts w:ascii="Agency FB" w:hAnsi="Agency FB"/>
                <w:sz w:val="18"/>
                <w:szCs w:val="18"/>
              </w:rPr>
            </w:pPr>
            <w:r w:rsidRPr="00FF5630">
              <w:rPr>
                <w:rFonts w:ascii="Agency FB" w:hAnsi="Agency FB"/>
                <w:color w:val="4E4E50"/>
                <w:w w:val="105"/>
                <w:sz w:val="18"/>
                <w:szCs w:val="18"/>
              </w:rPr>
              <w:t>Aspiring</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teacher’s practices reﬂect an understanding</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of student</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backgrounds and</w:t>
            </w:r>
            <w:r w:rsidRPr="00FF5630">
              <w:rPr>
                <w:rFonts w:ascii="Agency FB" w:hAnsi="Agency FB"/>
                <w:color w:val="4E4E50"/>
                <w:spacing w:val="40"/>
                <w:w w:val="105"/>
                <w:sz w:val="18"/>
                <w:szCs w:val="18"/>
              </w:rPr>
              <w:t xml:space="preserve"> </w:t>
            </w:r>
            <w:r w:rsidRPr="00FF5630">
              <w:rPr>
                <w:rFonts w:ascii="Agency FB" w:hAnsi="Agency FB"/>
                <w:color w:val="4E4E50"/>
                <w:w w:val="105"/>
                <w:sz w:val="18"/>
                <w:szCs w:val="18"/>
              </w:rPr>
              <w:t>interests and integrate</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signiﬁcant connections</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to support</w:t>
            </w:r>
            <w:r w:rsidRPr="00FF5630">
              <w:rPr>
                <w:rFonts w:ascii="Agency FB" w:hAnsi="Agency FB"/>
                <w:color w:val="4E4E50"/>
                <w:spacing w:val="-7"/>
                <w:w w:val="105"/>
                <w:sz w:val="18"/>
                <w:szCs w:val="18"/>
              </w:rPr>
              <w:t xml:space="preserve"> </w:t>
            </w:r>
            <w:r w:rsidRPr="00FF5630">
              <w:rPr>
                <w:rFonts w:ascii="Agency FB" w:hAnsi="Agency FB"/>
                <w:color w:val="4E4E50"/>
                <w:w w:val="105"/>
                <w:sz w:val="18"/>
                <w:szCs w:val="18"/>
              </w:rPr>
              <w:t>the</w:t>
            </w:r>
            <w:r w:rsidRPr="00FF5630">
              <w:rPr>
                <w:rFonts w:ascii="Agency FB" w:hAnsi="Agency FB"/>
                <w:color w:val="4E4E50"/>
                <w:spacing w:val="-5"/>
                <w:w w:val="105"/>
                <w:sz w:val="18"/>
                <w:szCs w:val="18"/>
              </w:rPr>
              <w:t xml:space="preserve"> </w:t>
            </w:r>
            <w:r w:rsidRPr="00FF5630">
              <w:rPr>
                <w:rFonts w:ascii="Agency FB" w:hAnsi="Agency FB"/>
                <w:color w:val="4E4E50"/>
                <w:w w:val="105"/>
                <w:sz w:val="18"/>
                <w:szCs w:val="18"/>
              </w:rPr>
              <w:t>needs</w:t>
            </w:r>
            <w:r w:rsidRPr="00FF5630">
              <w:rPr>
                <w:rFonts w:ascii="Agency FB" w:hAnsi="Agency FB"/>
                <w:color w:val="4E4E50"/>
                <w:spacing w:val="-5"/>
                <w:w w:val="105"/>
                <w:sz w:val="18"/>
                <w:szCs w:val="18"/>
              </w:rPr>
              <w:t xml:space="preserve"> </w:t>
            </w:r>
            <w:r w:rsidRPr="00FF5630">
              <w:rPr>
                <w:rFonts w:ascii="Agency FB" w:hAnsi="Agency FB"/>
                <w:color w:val="4E4E50"/>
                <w:w w:val="105"/>
                <w:sz w:val="18"/>
                <w:szCs w:val="18"/>
              </w:rPr>
              <w:t xml:space="preserve">of </w:t>
            </w:r>
            <w:r w:rsidRPr="00FF5630">
              <w:rPr>
                <w:rFonts w:ascii="Agency FB" w:hAnsi="Agency FB"/>
                <w:color w:val="4E4E50"/>
                <w:spacing w:val="-2"/>
                <w:w w:val="105"/>
                <w:sz w:val="18"/>
                <w:szCs w:val="18"/>
              </w:rPr>
              <w:t>students.</w:t>
            </w:r>
          </w:p>
          <w:p w14:paraId="2FE62E2F" w14:textId="77777777" w:rsidR="00253DCE" w:rsidRPr="00FF5630" w:rsidRDefault="00253DCE">
            <w:pPr>
              <w:pStyle w:val="TableParagraph"/>
              <w:numPr>
                <w:ilvl w:val="0"/>
                <w:numId w:val="169"/>
              </w:numPr>
              <w:tabs>
                <w:tab w:val="left" w:pos="454"/>
              </w:tabs>
              <w:spacing w:line="247" w:lineRule="auto"/>
              <w:ind w:left="454" w:right="646"/>
              <w:rPr>
                <w:rFonts w:ascii="Agency FB" w:hAnsi="Agency FB"/>
                <w:color w:val="4E4E50"/>
                <w:w w:val="105"/>
                <w:sz w:val="18"/>
                <w:szCs w:val="18"/>
              </w:rPr>
            </w:pPr>
            <w:r w:rsidRPr="00FF5630">
              <w:rPr>
                <w:rFonts w:ascii="Agency FB" w:hAnsi="Agency FB"/>
                <w:color w:val="4E4E50"/>
                <w:w w:val="105"/>
                <w:sz w:val="18"/>
                <w:szCs w:val="18"/>
              </w:rPr>
              <w:t xml:space="preserve">Aspiring teacher’s practices display understanding of most </w:t>
            </w:r>
            <w:proofErr w:type="gramStart"/>
            <w:r w:rsidRPr="00FF5630">
              <w:rPr>
                <w:rFonts w:ascii="Agency FB" w:hAnsi="Agency FB"/>
                <w:color w:val="4E4E50"/>
                <w:w w:val="105"/>
                <w:sz w:val="18"/>
                <w:szCs w:val="18"/>
              </w:rPr>
              <w:t>student’s</w:t>
            </w:r>
            <w:proofErr w:type="gramEnd"/>
            <w:r w:rsidRPr="00FF5630">
              <w:rPr>
                <w:rFonts w:ascii="Agency FB" w:hAnsi="Agency FB"/>
                <w:color w:val="4E4E50"/>
                <w:w w:val="105"/>
                <w:sz w:val="18"/>
                <w:szCs w:val="18"/>
              </w:rPr>
              <w:t xml:space="preserve"> anticipated learning abilities and needs.</w:t>
            </w:r>
          </w:p>
          <w:p w14:paraId="2C867EBE" w14:textId="77777777" w:rsidR="00253DCE" w:rsidRPr="00FF5630" w:rsidRDefault="00253DCE" w:rsidP="00253DCE">
            <w:pPr>
              <w:pStyle w:val="TableParagraph"/>
              <w:tabs>
                <w:tab w:val="left" w:pos="454"/>
              </w:tabs>
              <w:spacing w:before="8" w:line="247" w:lineRule="auto"/>
              <w:ind w:right="913"/>
              <w:rPr>
                <w:rFonts w:ascii="Agency FB" w:hAnsi="Agency FB"/>
                <w:sz w:val="18"/>
                <w:szCs w:val="18"/>
              </w:rPr>
            </w:pPr>
          </w:p>
        </w:tc>
        <w:tc>
          <w:tcPr>
            <w:tcW w:w="2970" w:type="dxa"/>
            <w:tcBorders>
              <w:top w:val="single" w:sz="8" w:space="0" w:color="D4D4D4"/>
              <w:left w:val="single" w:sz="8" w:space="0" w:color="D4D4D4"/>
              <w:bottom w:val="single" w:sz="8" w:space="0" w:color="D4D4D4"/>
              <w:right w:val="single" w:sz="8" w:space="0" w:color="D4D4D4"/>
            </w:tcBorders>
          </w:tcPr>
          <w:p w14:paraId="51AABF48" w14:textId="77777777" w:rsidR="00253DCE" w:rsidRPr="00FF5630" w:rsidRDefault="00253DCE">
            <w:pPr>
              <w:pStyle w:val="TableParagraph"/>
              <w:numPr>
                <w:ilvl w:val="0"/>
                <w:numId w:val="170"/>
              </w:numPr>
              <w:tabs>
                <w:tab w:val="left" w:pos="464"/>
              </w:tabs>
              <w:spacing w:line="247" w:lineRule="auto"/>
              <w:ind w:left="464" w:right="656"/>
              <w:rPr>
                <w:rFonts w:ascii="Agency FB" w:hAnsi="Agency FB"/>
                <w:color w:val="4E4E50"/>
                <w:w w:val="105"/>
                <w:sz w:val="18"/>
                <w:szCs w:val="18"/>
              </w:rPr>
            </w:pPr>
            <w:r w:rsidRPr="00FF5630">
              <w:rPr>
                <w:rFonts w:ascii="Agency FB" w:hAnsi="Agency FB"/>
                <w:color w:val="4E4E50"/>
                <w:w w:val="105"/>
                <w:sz w:val="18"/>
                <w:szCs w:val="18"/>
              </w:rPr>
              <w:t>Aspiring</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teacher’s practices</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frequently reﬂect</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an understanding</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of student</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backgrounds and</w:t>
            </w:r>
            <w:r w:rsidRPr="00FF5630">
              <w:rPr>
                <w:rFonts w:ascii="Agency FB" w:hAnsi="Agency FB"/>
                <w:color w:val="4E4E50"/>
                <w:spacing w:val="40"/>
                <w:w w:val="105"/>
                <w:sz w:val="18"/>
                <w:szCs w:val="18"/>
              </w:rPr>
              <w:t xml:space="preserve"> </w:t>
            </w:r>
            <w:r w:rsidRPr="00FF5630">
              <w:rPr>
                <w:rFonts w:ascii="Agency FB" w:hAnsi="Agency FB"/>
                <w:color w:val="4E4E50"/>
                <w:w w:val="105"/>
                <w:sz w:val="18"/>
                <w:szCs w:val="18"/>
              </w:rPr>
              <w:t>interests and integrate</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signiﬁcant connections</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to support</w:t>
            </w:r>
            <w:r w:rsidRPr="00FF5630">
              <w:rPr>
                <w:rFonts w:ascii="Agency FB" w:hAnsi="Agency FB"/>
                <w:color w:val="4E4E50"/>
                <w:spacing w:val="-7"/>
                <w:w w:val="105"/>
                <w:sz w:val="18"/>
                <w:szCs w:val="18"/>
              </w:rPr>
              <w:t xml:space="preserve"> </w:t>
            </w:r>
            <w:r w:rsidRPr="00FF5630">
              <w:rPr>
                <w:rFonts w:ascii="Agency FB" w:hAnsi="Agency FB"/>
                <w:color w:val="4E4E50"/>
                <w:w w:val="105"/>
                <w:sz w:val="18"/>
                <w:szCs w:val="18"/>
              </w:rPr>
              <w:t>the</w:t>
            </w:r>
            <w:r w:rsidRPr="00FF5630">
              <w:rPr>
                <w:rFonts w:ascii="Agency FB" w:hAnsi="Agency FB"/>
                <w:color w:val="4E4E50"/>
                <w:spacing w:val="-5"/>
                <w:w w:val="105"/>
                <w:sz w:val="18"/>
                <w:szCs w:val="18"/>
              </w:rPr>
              <w:t xml:space="preserve"> </w:t>
            </w:r>
            <w:r w:rsidRPr="00FF5630">
              <w:rPr>
                <w:rFonts w:ascii="Agency FB" w:hAnsi="Agency FB"/>
                <w:color w:val="4E4E50"/>
                <w:w w:val="105"/>
                <w:sz w:val="18"/>
                <w:szCs w:val="18"/>
              </w:rPr>
              <w:t>needs</w:t>
            </w:r>
            <w:r w:rsidRPr="00FF5630">
              <w:rPr>
                <w:rFonts w:ascii="Agency FB" w:hAnsi="Agency FB"/>
                <w:color w:val="4E4E50"/>
                <w:spacing w:val="-5"/>
                <w:w w:val="105"/>
                <w:sz w:val="18"/>
                <w:szCs w:val="18"/>
              </w:rPr>
              <w:t xml:space="preserve"> </w:t>
            </w:r>
            <w:r w:rsidRPr="00FF5630">
              <w:rPr>
                <w:rFonts w:ascii="Agency FB" w:hAnsi="Agency FB"/>
                <w:color w:val="4E4E50"/>
                <w:w w:val="105"/>
                <w:sz w:val="18"/>
                <w:szCs w:val="18"/>
              </w:rPr>
              <w:t xml:space="preserve">of </w:t>
            </w:r>
            <w:r w:rsidRPr="00FF5630">
              <w:rPr>
                <w:rFonts w:ascii="Agency FB" w:hAnsi="Agency FB"/>
                <w:color w:val="4E4E50"/>
                <w:spacing w:val="-2"/>
                <w:w w:val="105"/>
                <w:sz w:val="18"/>
                <w:szCs w:val="18"/>
              </w:rPr>
              <w:t>students.</w:t>
            </w:r>
          </w:p>
          <w:p w14:paraId="1E790A25" w14:textId="68D65DA2" w:rsidR="00253DCE" w:rsidRPr="00FF5630" w:rsidRDefault="00253DCE">
            <w:pPr>
              <w:pStyle w:val="TableParagraph"/>
              <w:numPr>
                <w:ilvl w:val="0"/>
                <w:numId w:val="170"/>
              </w:numPr>
              <w:tabs>
                <w:tab w:val="left" w:pos="464"/>
              </w:tabs>
              <w:spacing w:line="247" w:lineRule="auto"/>
              <w:ind w:left="464" w:right="656"/>
              <w:rPr>
                <w:rFonts w:ascii="Agency FB" w:hAnsi="Agency FB"/>
                <w:color w:val="4E4E50"/>
                <w:w w:val="105"/>
                <w:sz w:val="18"/>
                <w:szCs w:val="18"/>
              </w:rPr>
            </w:pPr>
            <w:r w:rsidRPr="00FF5630">
              <w:rPr>
                <w:rFonts w:ascii="Agency FB" w:hAnsi="Agency FB"/>
                <w:color w:val="4E4E50"/>
                <w:w w:val="105"/>
                <w:sz w:val="18"/>
                <w:szCs w:val="18"/>
              </w:rPr>
              <w:t xml:space="preserve">Aspiring teacher’s practices display understanding of all </w:t>
            </w:r>
            <w:r w:rsidR="00953D69" w:rsidRPr="00FF5630">
              <w:rPr>
                <w:rFonts w:ascii="Agency FB" w:hAnsi="Agency FB"/>
                <w:color w:val="4E4E50"/>
                <w:w w:val="105"/>
                <w:sz w:val="18"/>
                <w:szCs w:val="18"/>
              </w:rPr>
              <w:t>students’</w:t>
            </w:r>
            <w:r w:rsidRPr="00FF5630">
              <w:rPr>
                <w:rFonts w:ascii="Agency FB" w:hAnsi="Agency FB"/>
                <w:color w:val="4E4E50"/>
                <w:w w:val="105"/>
                <w:sz w:val="18"/>
                <w:szCs w:val="18"/>
              </w:rPr>
              <w:t xml:space="preserve"> anticipated learning abilities and needs.</w:t>
            </w:r>
          </w:p>
          <w:p w14:paraId="5B0D69B6" w14:textId="1D3D3F1B" w:rsidR="00253DCE" w:rsidRPr="00FF5630" w:rsidRDefault="00253DCE" w:rsidP="00953D69">
            <w:pPr>
              <w:pStyle w:val="TableParagraph"/>
              <w:tabs>
                <w:tab w:val="left" w:pos="464"/>
              </w:tabs>
              <w:spacing w:line="247" w:lineRule="auto"/>
              <w:ind w:left="464" w:right="656"/>
              <w:rPr>
                <w:rFonts w:ascii="Agency FB" w:hAnsi="Agency FB"/>
                <w:color w:val="4E4E50"/>
                <w:w w:val="105"/>
                <w:sz w:val="18"/>
                <w:szCs w:val="18"/>
              </w:rPr>
            </w:pPr>
          </w:p>
        </w:tc>
        <w:tc>
          <w:tcPr>
            <w:tcW w:w="3150" w:type="dxa"/>
            <w:gridSpan w:val="2"/>
            <w:tcBorders>
              <w:top w:val="single" w:sz="8" w:space="0" w:color="D4D4D4"/>
              <w:left w:val="single" w:sz="8" w:space="0" w:color="D4D4D4"/>
              <w:bottom w:val="single" w:sz="8" w:space="0" w:color="D4D4D4"/>
              <w:right w:val="single" w:sz="8" w:space="0" w:color="D4D4D4"/>
            </w:tcBorders>
          </w:tcPr>
          <w:p w14:paraId="785F74D4" w14:textId="77777777" w:rsidR="00253DCE" w:rsidRPr="00FF5630" w:rsidRDefault="00253DCE">
            <w:pPr>
              <w:pStyle w:val="TableParagraph"/>
              <w:numPr>
                <w:ilvl w:val="0"/>
                <w:numId w:val="171"/>
              </w:numPr>
              <w:tabs>
                <w:tab w:val="left" w:pos="454"/>
              </w:tabs>
              <w:spacing w:before="107" w:line="247" w:lineRule="auto"/>
              <w:ind w:left="454" w:right="594"/>
              <w:rPr>
                <w:rFonts w:ascii="Agency FB" w:hAnsi="Agency FB"/>
                <w:sz w:val="18"/>
                <w:szCs w:val="18"/>
              </w:rPr>
            </w:pPr>
            <w:r w:rsidRPr="00FF5630">
              <w:rPr>
                <w:rFonts w:ascii="Agency FB" w:hAnsi="Agency FB"/>
                <w:color w:val="4E4E50"/>
                <w:w w:val="105"/>
                <w:sz w:val="18"/>
                <w:szCs w:val="18"/>
              </w:rPr>
              <w:t>Aspiring</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 xml:space="preserve">teacher’s </w:t>
            </w:r>
            <w:r w:rsidRPr="00FF5630">
              <w:rPr>
                <w:rFonts w:ascii="Agency FB" w:hAnsi="Agency FB"/>
                <w:color w:val="4E4E50"/>
                <w:spacing w:val="-2"/>
                <w:w w:val="105"/>
                <w:sz w:val="18"/>
                <w:szCs w:val="18"/>
              </w:rPr>
              <w:t>practices</w:t>
            </w:r>
            <w:r w:rsidRPr="00FF5630">
              <w:rPr>
                <w:rFonts w:ascii="Agency FB" w:hAnsi="Agency FB"/>
                <w:color w:val="4E4E50"/>
                <w:spacing w:val="-11"/>
                <w:w w:val="105"/>
                <w:sz w:val="18"/>
                <w:szCs w:val="18"/>
              </w:rPr>
              <w:t xml:space="preserve"> </w:t>
            </w:r>
            <w:r w:rsidRPr="00FF5630">
              <w:rPr>
                <w:rFonts w:ascii="Agency FB" w:hAnsi="Agency FB"/>
                <w:color w:val="4E4E50"/>
                <w:spacing w:val="-2"/>
                <w:w w:val="105"/>
                <w:sz w:val="18"/>
                <w:szCs w:val="18"/>
              </w:rPr>
              <w:t xml:space="preserve">consistently </w:t>
            </w:r>
            <w:r w:rsidRPr="00FF5630">
              <w:rPr>
                <w:rFonts w:ascii="Agency FB" w:hAnsi="Agency FB"/>
                <w:color w:val="4E4E50"/>
                <w:w w:val="105"/>
                <w:sz w:val="18"/>
                <w:szCs w:val="18"/>
              </w:rPr>
              <w:t>reﬂect</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an understanding</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of student</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backgrounds and</w:t>
            </w:r>
            <w:r w:rsidRPr="00FF5630">
              <w:rPr>
                <w:rFonts w:ascii="Agency FB" w:hAnsi="Agency FB"/>
                <w:color w:val="4E4E50"/>
                <w:spacing w:val="40"/>
                <w:w w:val="105"/>
                <w:sz w:val="18"/>
                <w:szCs w:val="18"/>
              </w:rPr>
              <w:t xml:space="preserve"> </w:t>
            </w:r>
            <w:r w:rsidRPr="00FF5630">
              <w:rPr>
                <w:rFonts w:ascii="Agency FB" w:hAnsi="Agency FB"/>
                <w:color w:val="4E4E50"/>
                <w:w w:val="105"/>
                <w:sz w:val="18"/>
                <w:szCs w:val="18"/>
              </w:rPr>
              <w:t>interests and integrate</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signiﬁcant connections</w:t>
            </w:r>
            <w:r w:rsidRPr="00FF5630">
              <w:rPr>
                <w:rFonts w:ascii="Agency FB" w:hAnsi="Agency FB"/>
                <w:color w:val="4E4E50"/>
                <w:spacing w:val="-11"/>
                <w:w w:val="105"/>
                <w:sz w:val="18"/>
                <w:szCs w:val="18"/>
              </w:rPr>
              <w:t xml:space="preserve"> </w:t>
            </w:r>
            <w:r w:rsidRPr="00FF5630">
              <w:rPr>
                <w:rFonts w:ascii="Agency FB" w:hAnsi="Agency FB"/>
                <w:color w:val="4E4E50"/>
                <w:w w:val="105"/>
                <w:sz w:val="18"/>
                <w:szCs w:val="18"/>
              </w:rPr>
              <w:t xml:space="preserve">to support the needs of </w:t>
            </w:r>
            <w:r w:rsidRPr="00FF5630">
              <w:rPr>
                <w:rFonts w:ascii="Agency FB" w:hAnsi="Agency FB"/>
                <w:color w:val="4E4E50"/>
                <w:spacing w:val="-2"/>
                <w:w w:val="105"/>
                <w:sz w:val="18"/>
                <w:szCs w:val="18"/>
              </w:rPr>
              <w:t>students.</w:t>
            </w:r>
          </w:p>
          <w:p w14:paraId="0111ECE5" w14:textId="77777777" w:rsidR="00253DCE" w:rsidRPr="00FF5630" w:rsidRDefault="00253DCE">
            <w:pPr>
              <w:pStyle w:val="TableParagraph"/>
              <w:numPr>
                <w:ilvl w:val="0"/>
                <w:numId w:val="170"/>
              </w:numPr>
              <w:tabs>
                <w:tab w:val="left" w:pos="454"/>
              </w:tabs>
              <w:spacing w:line="247" w:lineRule="auto"/>
              <w:ind w:left="464" w:right="656"/>
              <w:rPr>
                <w:rFonts w:ascii="Agency FB" w:hAnsi="Agency FB"/>
                <w:color w:val="4E4E50"/>
                <w:w w:val="105"/>
                <w:sz w:val="18"/>
                <w:szCs w:val="18"/>
              </w:rPr>
            </w:pPr>
            <w:r w:rsidRPr="00FF5630">
              <w:rPr>
                <w:rFonts w:ascii="Agency FB" w:hAnsi="Agency FB"/>
                <w:color w:val="4E4E50"/>
                <w:w w:val="105"/>
                <w:sz w:val="18"/>
                <w:szCs w:val="18"/>
              </w:rPr>
              <w:t>Aspiring teacher’s practices always display understanding of each student’s anticipated learning abilities and needs.</w:t>
            </w:r>
          </w:p>
          <w:p w14:paraId="4E96F2D1" w14:textId="77777777" w:rsidR="00253DCE" w:rsidRPr="00FF5630" w:rsidRDefault="00253DCE" w:rsidP="00253DCE">
            <w:pPr>
              <w:pStyle w:val="TableParagraph"/>
              <w:tabs>
                <w:tab w:val="left" w:pos="454"/>
              </w:tabs>
              <w:spacing w:before="8" w:line="249" w:lineRule="auto"/>
              <w:ind w:right="502"/>
              <w:rPr>
                <w:rFonts w:ascii="Agency FB" w:hAnsi="Agency FB"/>
                <w:sz w:val="18"/>
                <w:szCs w:val="18"/>
              </w:rPr>
            </w:pPr>
          </w:p>
        </w:tc>
      </w:tr>
      <w:tr w:rsidR="00454693" w:rsidRPr="00DE3AFB" w14:paraId="47A328E0" w14:textId="77777777" w:rsidTr="00C44587">
        <w:trPr>
          <w:gridBefore w:val="1"/>
          <w:gridAfter w:val="1"/>
          <w:wBefore w:w="530" w:type="dxa"/>
          <w:wAfter w:w="180" w:type="dxa"/>
          <w:trHeight w:val="2579"/>
        </w:trPr>
        <w:tc>
          <w:tcPr>
            <w:tcW w:w="2970" w:type="dxa"/>
            <w:gridSpan w:val="4"/>
            <w:tcBorders>
              <w:top w:val="single" w:sz="8" w:space="0" w:color="D4D4D4"/>
              <w:left w:val="single" w:sz="8" w:space="0" w:color="D4D4D4"/>
              <w:bottom w:val="single" w:sz="8" w:space="0" w:color="D4D4D4"/>
              <w:right w:val="single" w:sz="8" w:space="0" w:color="D4D4D4"/>
            </w:tcBorders>
          </w:tcPr>
          <w:p w14:paraId="1FA952FA" w14:textId="77777777" w:rsidR="00953D69" w:rsidRPr="00DE3AFB" w:rsidRDefault="00953D69">
            <w:pPr>
              <w:pStyle w:val="TableParagraph"/>
              <w:numPr>
                <w:ilvl w:val="0"/>
                <w:numId w:val="163"/>
              </w:numPr>
              <w:tabs>
                <w:tab w:val="left" w:pos="454"/>
              </w:tabs>
              <w:spacing w:before="3" w:line="259" w:lineRule="auto"/>
              <w:ind w:left="454" w:right="385"/>
              <w:rPr>
                <w:rFonts w:ascii="Agency FB" w:hAnsi="Agency FB"/>
                <w:color w:val="4E4E50"/>
                <w:w w:val="105"/>
                <w:sz w:val="19"/>
                <w:szCs w:val="19"/>
              </w:rPr>
            </w:pPr>
            <w:r w:rsidRPr="00DE3AFB">
              <w:rPr>
                <w:rFonts w:ascii="Agency FB" w:hAnsi="Agency FB"/>
                <w:color w:val="4E4E50"/>
                <w:w w:val="105"/>
                <w:sz w:val="19"/>
                <w:szCs w:val="19"/>
              </w:rPr>
              <w:t>Aspiring teacher practices demonstrate little differentiation (modiﬁcation) of instructional methods or content.</w:t>
            </w:r>
          </w:p>
          <w:p w14:paraId="3DE109BA" w14:textId="77777777" w:rsidR="00953D69" w:rsidRPr="00DE3AFB" w:rsidRDefault="00953D69">
            <w:pPr>
              <w:pStyle w:val="TableParagraph"/>
              <w:numPr>
                <w:ilvl w:val="0"/>
                <w:numId w:val="163"/>
              </w:numPr>
              <w:tabs>
                <w:tab w:val="left" w:pos="454"/>
              </w:tabs>
              <w:spacing w:line="247" w:lineRule="auto"/>
              <w:ind w:left="454" w:right="506"/>
              <w:rPr>
                <w:rFonts w:ascii="Agency FB" w:hAnsi="Agency FB"/>
                <w:color w:val="4E4E50"/>
                <w:w w:val="105"/>
                <w:sz w:val="19"/>
                <w:szCs w:val="19"/>
              </w:rPr>
            </w:pPr>
            <w:r w:rsidRPr="00DE3AFB">
              <w:rPr>
                <w:rFonts w:ascii="Agency FB" w:hAnsi="Agency FB"/>
                <w:color w:val="4E4E50"/>
                <w:w w:val="105"/>
                <w:sz w:val="19"/>
                <w:szCs w:val="19"/>
              </w:rPr>
              <w:t>The instructional grouping arrangements are varied (either whole class, small groups, pairs, or individual; and inhibit student understanding and learning efﬁciency.</w:t>
            </w:r>
          </w:p>
          <w:p w14:paraId="1E8C962F" w14:textId="7D3EF44A" w:rsidR="00454693" w:rsidRPr="00DE3AFB" w:rsidRDefault="00953D69" w:rsidP="00953D69">
            <w:pPr>
              <w:pStyle w:val="TableParagraph"/>
              <w:tabs>
                <w:tab w:val="left" w:pos="454"/>
              </w:tabs>
              <w:spacing w:line="247" w:lineRule="auto"/>
              <w:ind w:left="454" w:right="842"/>
              <w:rPr>
                <w:rFonts w:ascii="Agency FB" w:hAnsi="Agency FB"/>
                <w:color w:val="4E4E50"/>
                <w:w w:val="105"/>
                <w:sz w:val="19"/>
                <w:szCs w:val="19"/>
              </w:rPr>
            </w:pPr>
            <w:r w:rsidRPr="00DE3AFB">
              <w:rPr>
                <w:rFonts w:ascii="Agency FB" w:hAnsi="Agency FB"/>
                <w:color w:val="4E4E50"/>
                <w:w w:val="105"/>
                <w:sz w:val="19"/>
                <w:szCs w:val="19"/>
              </w:rPr>
              <w:t>Pacing is appropriate for less than half of the students and rarely provides opportunities for students who progress at different learning rates</w:t>
            </w:r>
          </w:p>
        </w:tc>
        <w:tc>
          <w:tcPr>
            <w:tcW w:w="2790" w:type="dxa"/>
            <w:tcBorders>
              <w:top w:val="single" w:sz="8" w:space="0" w:color="D4D4D4"/>
              <w:left w:val="single" w:sz="8" w:space="0" w:color="D4D4D4"/>
              <w:bottom w:val="single" w:sz="8" w:space="0" w:color="D4D4D4"/>
              <w:right w:val="single" w:sz="8" w:space="0" w:color="D4D4D4"/>
            </w:tcBorders>
          </w:tcPr>
          <w:p w14:paraId="35ABFD74" w14:textId="77777777" w:rsidR="00953D69" w:rsidRPr="00DE3AFB" w:rsidRDefault="00953D69">
            <w:pPr>
              <w:pStyle w:val="TableParagraph"/>
              <w:numPr>
                <w:ilvl w:val="0"/>
                <w:numId w:val="166"/>
              </w:numPr>
              <w:tabs>
                <w:tab w:val="left" w:pos="464"/>
              </w:tabs>
              <w:spacing w:before="1" w:line="242" w:lineRule="auto"/>
              <w:ind w:right="188"/>
              <w:rPr>
                <w:rFonts w:ascii="Agency FB" w:hAnsi="Agency FB"/>
                <w:color w:val="4E4E50"/>
                <w:w w:val="105"/>
                <w:sz w:val="19"/>
                <w:szCs w:val="19"/>
              </w:rPr>
            </w:pPr>
            <w:r w:rsidRPr="00DE3AFB">
              <w:rPr>
                <w:rFonts w:ascii="Agency FB" w:hAnsi="Agency FB"/>
                <w:color w:val="4E4E50"/>
                <w:w w:val="105"/>
                <w:sz w:val="19"/>
                <w:szCs w:val="19"/>
              </w:rPr>
              <w:t>Aspiring teacher provides few opportunities for differentiated (modiﬁed) instructional methods and content to ensure students can master grade-level standards.</w:t>
            </w:r>
          </w:p>
          <w:p w14:paraId="22270DE7" w14:textId="77777777" w:rsidR="00953D69" w:rsidRPr="00DE3AFB" w:rsidRDefault="00953D69">
            <w:pPr>
              <w:pStyle w:val="TableParagraph"/>
              <w:numPr>
                <w:ilvl w:val="0"/>
                <w:numId w:val="166"/>
              </w:numPr>
              <w:tabs>
                <w:tab w:val="left" w:pos="464"/>
              </w:tabs>
              <w:spacing w:before="3" w:line="247" w:lineRule="auto"/>
              <w:ind w:right="225"/>
              <w:rPr>
                <w:rFonts w:ascii="Agency FB" w:hAnsi="Agency FB"/>
                <w:color w:val="4E4E50"/>
                <w:w w:val="105"/>
                <w:sz w:val="19"/>
                <w:szCs w:val="19"/>
              </w:rPr>
            </w:pPr>
            <w:r w:rsidRPr="00DE3AFB">
              <w:rPr>
                <w:rFonts w:ascii="Agency FB" w:hAnsi="Agency FB"/>
                <w:color w:val="4E4E50"/>
                <w:w w:val="105"/>
                <w:sz w:val="19"/>
                <w:szCs w:val="19"/>
              </w:rPr>
              <w:t>The instructional grouping arrangements are varied (either whole class, small groups, pairs, or individual; and sometimes enhance student understanding and learning efﬁciency.</w:t>
            </w:r>
          </w:p>
          <w:p w14:paraId="654ADA7C" w14:textId="4F4D2AB0" w:rsidR="00454693" w:rsidRPr="00DE3AFB" w:rsidRDefault="00953D69">
            <w:pPr>
              <w:pStyle w:val="TableParagraph"/>
              <w:numPr>
                <w:ilvl w:val="0"/>
                <w:numId w:val="166"/>
              </w:numPr>
              <w:tabs>
                <w:tab w:val="left" w:pos="464"/>
              </w:tabs>
              <w:spacing w:line="247" w:lineRule="auto"/>
              <w:ind w:right="562"/>
              <w:rPr>
                <w:rFonts w:ascii="Agency FB" w:hAnsi="Agency FB"/>
                <w:color w:val="4E4E50"/>
                <w:w w:val="105"/>
                <w:sz w:val="19"/>
                <w:szCs w:val="19"/>
              </w:rPr>
            </w:pPr>
            <w:r w:rsidRPr="00DE3AFB">
              <w:rPr>
                <w:rFonts w:ascii="Agency FB" w:hAnsi="Agency FB"/>
                <w:color w:val="4E4E50"/>
                <w:w w:val="105"/>
                <w:sz w:val="19"/>
                <w:szCs w:val="19"/>
              </w:rPr>
              <w:t>Pacing is appropriate for some students and rarely provides opportunities for students who progress at different learning rates</w:t>
            </w:r>
          </w:p>
        </w:tc>
        <w:tc>
          <w:tcPr>
            <w:tcW w:w="3060" w:type="dxa"/>
            <w:tcBorders>
              <w:top w:val="single" w:sz="8" w:space="0" w:color="D4D4D4"/>
              <w:left w:val="single" w:sz="8" w:space="0" w:color="D4D4D4"/>
              <w:bottom w:val="single" w:sz="8" w:space="0" w:color="D4D4D4"/>
              <w:right w:val="single" w:sz="8" w:space="0" w:color="D4D4D4"/>
            </w:tcBorders>
          </w:tcPr>
          <w:p w14:paraId="03ACA769" w14:textId="0ED1C5AB" w:rsidR="00454693" w:rsidRPr="00DE3AFB" w:rsidRDefault="00454693">
            <w:pPr>
              <w:pStyle w:val="TableParagraph"/>
              <w:numPr>
                <w:ilvl w:val="0"/>
                <w:numId w:val="165"/>
              </w:numPr>
              <w:tabs>
                <w:tab w:val="left" w:pos="454"/>
              </w:tabs>
              <w:spacing w:before="1" w:line="242" w:lineRule="auto"/>
              <w:ind w:left="454" w:right="178"/>
              <w:rPr>
                <w:rFonts w:ascii="Agency FB" w:hAnsi="Agency FB"/>
                <w:color w:val="4E4E50"/>
                <w:w w:val="105"/>
                <w:sz w:val="19"/>
                <w:szCs w:val="19"/>
              </w:rPr>
            </w:pPr>
            <w:r w:rsidRPr="00DE3AFB">
              <w:rPr>
                <w:rFonts w:ascii="Agency FB" w:hAnsi="Agency FB"/>
                <w:color w:val="4E4E50"/>
                <w:w w:val="105"/>
                <w:sz w:val="19"/>
                <w:szCs w:val="19"/>
              </w:rPr>
              <w:t xml:space="preserve">Aspiring </w:t>
            </w:r>
            <w:proofErr w:type="gramStart"/>
            <w:r w:rsidRPr="00DE3AFB">
              <w:rPr>
                <w:rFonts w:ascii="Agency FB" w:hAnsi="Agency FB"/>
                <w:color w:val="4E4E50"/>
                <w:w w:val="105"/>
                <w:sz w:val="19"/>
                <w:szCs w:val="19"/>
              </w:rPr>
              <w:t>teacher provides</w:t>
            </w:r>
            <w:proofErr w:type="gramEnd"/>
            <w:r w:rsidRPr="00DE3AFB">
              <w:rPr>
                <w:rFonts w:ascii="Agency FB" w:hAnsi="Agency FB"/>
                <w:color w:val="4E4E50"/>
                <w:w w:val="105"/>
                <w:sz w:val="19"/>
                <w:szCs w:val="19"/>
              </w:rPr>
              <w:t xml:space="preserve"> differentiated (modiﬁed) instructional methods and content to ensure students </w:t>
            </w:r>
            <w:r w:rsidR="00E562CD" w:rsidRPr="00DE3AFB">
              <w:rPr>
                <w:rFonts w:ascii="Agency FB" w:hAnsi="Agency FB"/>
                <w:color w:val="4E4E50"/>
                <w:w w:val="105"/>
                <w:sz w:val="19"/>
                <w:szCs w:val="19"/>
              </w:rPr>
              <w:t>can</w:t>
            </w:r>
            <w:r w:rsidRPr="00DE3AFB">
              <w:rPr>
                <w:rFonts w:ascii="Agency FB" w:hAnsi="Agency FB"/>
                <w:color w:val="4E4E50"/>
                <w:w w:val="105"/>
                <w:sz w:val="19"/>
                <w:szCs w:val="19"/>
              </w:rPr>
              <w:t xml:space="preserve"> master grade-level standards.</w:t>
            </w:r>
          </w:p>
          <w:p w14:paraId="119F0AE3" w14:textId="77777777" w:rsidR="00454693" w:rsidRPr="00DE3AFB" w:rsidRDefault="00454693">
            <w:pPr>
              <w:pStyle w:val="TableParagraph"/>
              <w:numPr>
                <w:ilvl w:val="0"/>
                <w:numId w:val="165"/>
              </w:numPr>
              <w:tabs>
                <w:tab w:val="left" w:pos="454"/>
              </w:tabs>
              <w:spacing w:before="3" w:line="247" w:lineRule="auto"/>
              <w:ind w:left="454" w:right="215"/>
              <w:rPr>
                <w:rFonts w:ascii="Agency FB" w:hAnsi="Agency FB"/>
                <w:color w:val="4E4E50"/>
                <w:w w:val="105"/>
                <w:sz w:val="19"/>
                <w:szCs w:val="19"/>
              </w:rPr>
            </w:pPr>
            <w:r w:rsidRPr="00DE3AFB">
              <w:rPr>
                <w:rFonts w:ascii="Agency FB" w:hAnsi="Agency FB"/>
                <w:color w:val="4E4E50"/>
                <w:w w:val="105"/>
                <w:sz w:val="19"/>
                <w:szCs w:val="19"/>
              </w:rPr>
              <w:t>The instructional grouping arrangements are varied (either whole class, small groups, pairs, or individual; and adequately enhance student understanding and learning efﬁciency.</w:t>
            </w:r>
          </w:p>
          <w:p w14:paraId="1D717298" w14:textId="77777777" w:rsidR="00454693" w:rsidRPr="00DE3AFB" w:rsidRDefault="00454693">
            <w:pPr>
              <w:pStyle w:val="TableParagraph"/>
              <w:numPr>
                <w:ilvl w:val="0"/>
                <w:numId w:val="165"/>
              </w:numPr>
              <w:tabs>
                <w:tab w:val="left" w:pos="454"/>
              </w:tabs>
              <w:spacing w:line="247" w:lineRule="auto"/>
              <w:ind w:left="454" w:right="657"/>
              <w:rPr>
                <w:rFonts w:ascii="Agency FB" w:hAnsi="Agency FB"/>
                <w:color w:val="4E4E50"/>
                <w:w w:val="105"/>
                <w:sz w:val="19"/>
                <w:szCs w:val="19"/>
              </w:rPr>
            </w:pPr>
            <w:r w:rsidRPr="00DE3AFB">
              <w:rPr>
                <w:rFonts w:ascii="Agency FB" w:hAnsi="Agency FB"/>
                <w:color w:val="4E4E50"/>
                <w:w w:val="105"/>
                <w:sz w:val="19"/>
                <w:szCs w:val="19"/>
              </w:rPr>
              <w:t>Pacing is appropriate and provides opportunities for students who progress at different learning rates.</w:t>
            </w:r>
          </w:p>
        </w:tc>
        <w:tc>
          <w:tcPr>
            <w:tcW w:w="2970" w:type="dxa"/>
            <w:tcBorders>
              <w:top w:val="single" w:sz="8" w:space="0" w:color="D4D4D4"/>
              <w:left w:val="single" w:sz="8" w:space="0" w:color="D4D4D4"/>
              <w:bottom w:val="single" w:sz="8" w:space="0" w:color="D4D4D4"/>
              <w:right w:val="single" w:sz="8" w:space="0" w:color="D4D4D4"/>
            </w:tcBorders>
          </w:tcPr>
          <w:p w14:paraId="5E6B7E9F" w14:textId="77777777" w:rsidR="00953D69" w:rsidRPr="00DE3AFB" w:rsidRDefault="00953D69">
            <w:pPr>
              <w:pStyle w:val="TableParagraph"/>
              <w:numPr>
                <w:ilvl w:val="0"/>
                <w:numId w:val="165"/>
              </w:numPr>
              <w:tabs>
                <w:tab w:val="left" w:pos="464"/>
              </w:tabs>
              <w:spacing w:before="1" w:line="242" w:lineRule="auto"/>
              <w:ind w:right="130"/>
              <w:rPr>
                <w:rFonts w:ascii="Agency FB" w:hAnsi="Agency FB"/>
                <w:color w:val="4E4E50"/>
                <w:w w:val="105"/>
                <w:sz w:val="19"/>
                <w:szCs w:val="19"/>
              </w:rPr>
            </w:pPr>
            <w:r w:rsidRPr="00DE3AFB">
              <w:rPr>
                <w:rFonts w:ascii="Agency FB" w:hAnsi="Agency FB"/>
                <w:color w:val="4E4E50"/>
                <w:w w:val="105"/>
                <w:sz w:val="19"/>
                <w:szCs w:val="19"/>
              </w:rPr>
              <w:t>Aspiring teacher frequently provides differentiated (modiﬁed) instructional methods and content to ensure students can master grade-level standards.</w:t>
            </w:r>
          </w:p>
          <w:p w14:paraId="5CE58E0D" w14:textId="77777777" w:rsidR="00953D69" w:rsidRPr="00DE3AFB" w:rsidRDefault="00953D69">
            <w:pPr>
              <w:pStyle w:val="TableParagraph"/>
              <w:numPr>
                <w:ilvl w:val="0"/>
                <w:numId w:val="165"/>
              </w:numPr>
              <w:tabs>
                <w:tab w:val="left" w:pos="464"/>
              </w:tabs>
              <w:spacing w:before="3" w:line="247" w:lineRule="auto"/>
              <w:ind w:right="225"/>
              <w:rPr>
                <w:rFonts w:ascii="Agency FB" w:hAnsi="Agency FB"/>
                <w:color w:val="4E4E50"/>
                <w:w w:val="105"/>
                <w:sz w:val="19"/>
                <w:szCs w:val="19"/>
              </w:rPr>
            </w:pPr>
            <w:r w:rsidRPr="00DE3AFB">
              <w:rPr>
                <w:rFonts w:ascii="Agency FB" w:hAnsi="Agency FB"/>
                <w:color w:val="4E4E50"/>
                <w:w w:val="105"/>
                <w:sz w:val="19"/>
                <w:szCs w:val="19"/>
              </w:rPr>
              <w:t>The instructional grouping arrangements are varied (either whole class, small groups, pairs, or individual; and frequently enhance student understanding and learning efﬁciency.</w:t>
            </w:r>
          </w:p>
          <w:p w14:paraId="225E5805" w14:textId="6D875EF6" w:rsidR="00454693" w:rsidRPr="00DE3AFB" w:rsidRDefault="00953D69" w:rsidP="00953D69">
            <w:pPr>
              <w:pStyle w:val="TableParagraph"/>
              <w:tabs>
                <w:tab w:val="left" w:pos="464"/>
              </w:tabs>
              <w:spacing w:line="247" w:lineRule="auto"/>
              <w:ind w:left="464" w:right="565"/>
              <w:rPr>
                <w:rFonts w:ascii="Agency FB" w:hAnsi="Agency FB"/>
                <w:color w:val="4E4E50"/>
                <w:w w:val="105"/>
                <w:sz w:val="19"/>
                <w:szCs w:val="19"/>
              </w:rPr>
            </w:pPr>
            <w:r w:rsidRPr="00DE3AFB">
              <w:rPr>
                <w:rFonts w:ascii="Agency FB" w:hAnsi="Agency FB"/>
                <w:color w:val="4E4E50"/>
                <w:w w:val="105"/>
                <w:sz w:val="19"/>
                <w:szCs w:val="19"/>
              </w:rPr>
              <w:t xml:space="preserve">Pacing is appropriate and frequently provides opportunities for students who progress at different learning </w:t>
            </w:r>
            <w:proofErr w:type="gramStart"/>
            <w:r w:rsidRPr="00DE3AFB">
              <w:rPr>
                <w:rFonts w:ascii="Agency FB" w:hAnsi="Agency FB"/>
                <w:color w:val="4E4E50"/>
                <w:w w:val="105"/>
                <w:sz w:val="19"/>
                <w:szCs w:val="19"/>
              </w:rPr>
              <w:t>rates.</w:t>
            </w:r>
            <w:r w:rsidR="00454693" w:rsidRPr="00DE3AFB">
              <w:rPr>
                <w:rFonts w:ascii="Agency FB" w:hAnsi="Agency FB"/>
                <w:color w:val="4E4E50"/>
                <w:w w:val="105"/>
                <w:sz w:val="19"/>
                <w:szCs w:val="19"/>
              </w:rPr>
              <w:t>.</w:t>
            </w:r>
            <w:proofErr w:type="gramEnd"/>
          </w:p>
        </w:tc>
        <w:tc>
          <w:tcPr>
            <w:tcW w:w="2970" w:type="dxa"/>
            <w:tcBorders>
              <w:top w:val="single" w:sz="8" w:space="0" w:color="D4D4D4"/>
              <w:left w:val="single" w:sz="8" w:space="0" w:color="D4D4D4"/>
              <w:bottom w:val="single" w:sz="8" w:space="0" w:color="D4D4D4"/>
              <w:right w:val="single" w:sz="8" w:space="0" w:color="D4D4D4"/>
            </w:tcBorders>
          </w:tcPr>
          <w:p w14:paraId="20DFC3AA" w14:textId="77777777" w:rsidR="00953D69" w:rsidRPr="00DE3AFB" w:rsidRDefault="00953D69">
            <w:pPr>
              <w:pStyle w:val="TableParagraph"/>
              <w:numPr>
                <w:ilvl w:val="0"/>
                <w:numId w:val="164"/>
              </w:numPr>
              <w:tabs>
                <w:tab w:val="left" w:pos="454"/>
              </w:tabs>
              <w:spacing w:before="1" w:line="242" w:lineRule="auto"/>
              <w:ind w:right="319"/>
              <w:rPr>
                <w:rFonts w:ascii="Agency FB" w:hAnsi="Agency FB"/>
                <w:color w:val="4E4E50"/>
                <w:w w:val="105"/>
                <w:sz w:val="19"/>
                <w:szCs w:val="19"/>
              </w:rPr>
            </w:pPr>
            <w:r w:rsidRPr="00DE3AFB">
              <w:rPr>
                <w:rFonts w:ascii="Agency FB" w:hAnsi="Agency FB"/>
                <w:color w:val="4E4E50"/>
                <w:w w:val="105"/>
                <w:sz w:val="19"/>
                <w:szCs w:val="19"/>
              </w:rPr>
              <w:t>Aspiring teacher always provides differentiated (modiﬁed) instructional methods and content to ensure students can master grade-level standards.</w:t>
            </w:r>
          </w:p>
          <w:p w14:paraId="43621D09" w14:textId="77777777" w:rsidR="00953D69" w:rsidRPr="00DE3AFB" w:rsidRDefault="00953D69">
            <w:pPr>
              <w:pStyle w:val="TableParagraph"/>
              <w:numPr>
                <w:ilvl w:val="0"/>
                <w:numId w:val="164"/>
              </w:numPr>
              <w:tabs>
                <w:tab w:val="left" w:pos="454"/>
              </w:tabs>
              <w:spacing w:before="3" w:line="247" w:lineRule="auto"/>
              <w:ind w:right="215"/>
              <w:rPr>
                <w:rFonts w:ascii="Agency FB" w:hAnsi="Agency FB"/>
                <w:color w:val="4E4E50"/>
                <w:w w:val="105"/>
                <w:sz w:val="19"/>
                <w:szCs w:val="19"/>
              </w:rPr>
            </w:pPr>
            <w:r w:rsidRPr="00DE3AFB">
              <w:rPr>
                <w:rFonts w:ascii="Agency FB" w:hAnsi="Agency FB"/>
                <w:color w:val="4E4E50"/>
                <w:w w:val="105"/>
                <w:sz w:val="19"/>
                <w:szCs w:val="19"/>
              </w:rPr>
              <w:t>The instructional grouping arrangements are varied (either whole class, small groups, pairs, or individual; and always maximize student understanding and learning efﬁciency.</w:t>
            </w:r>
          </w:p>
          <w:p w14:paraId="18D8939A" w14:textId="2600B8AA" w:rsidR="00454693" w:rsidRPr="00DE3AFB" w:rsidRDefault="00953D69">
            <w:pPr>
              <w:pStyle w:val="TableParagraph"/>
              <w:numPr>
                <w:ilvl w:val="0"/>
                <w:numId w:val="164"/>
              </w:numPr>
              <w:tabs>
                <w:tab w:val="left" w:pos="454"/>
              </w:tabs>
              <w:spacing w:before="22" w:line="247" w:lineRule="auto"/>
              <w:ind w:right="481"/>
              <w:rPr>
                <w:rFonts w:ascii="Agency FB" w:hAnsi="Agency FB"/>
                <w:color w:val="4E4E50"/>
                <w:w w:val="105"/>
                <w:sz w:val="19"/>
                <w:szCs w:val="19"/>
              </w:rPr>
            </w:pPr>
            <w:r w:rsidRPr="00DE3AFB">
              <w:rPr>
                <w:rFonts w:ascii="Agency FB" w:hAnsi="Agency FB"/>
                <w:color w:val="4E4E50"/>
                <w:w w:val="105"/>
                <w:sz w:val="19"/>
                <w:szCs w:val="19"/>
              </w:rPr>
              <w:t>Pacing is brisk and provides many opportunities for individual students who progress at different learning rates.</w:t>
            </w:r>
          </w:p>
        </w:tc>
      </w:tr>
    </w:tbl>
    <w:p w14:paraId="14E1D404" w14:textId="77777777" w:rsidR="00454693" w:rsidRDefault="00454693" w:rsidP="00F3206F">
      <w:pPr>
        <w:rPr>
          <w:rFonts w:ascii="Arial Narrow" w:hAnsi="Arial Narrow"/>
          <w:sz w:val="18"/>
        </w:rPr>
      </w:pPr>
    </w:p>
    <w:p w14:paraId="2A311872" w14:textId="77777777" w:rsidR="00DA61F6" w:rsidRDefault="00DA61F6" w:rsidP="00F3206F">
      <w:pPr>
        <w:rPr>
          <w:rFonts w:ascii="Arial Narrow" w:hAnsi="Arial Narrow"/>
          <w:sz w:val="18"/>
        </w:rPr>
      </w:pPr>
    </w:p>
    <w:p w14:paraId="2BB4914F" w14:textId="77777777" w:rsidR="00DA61F6" w:rsidRDefault="00DA61F6" w:rsidP="00F3206F">
      <w:pPr>
        <w:rPr>
          <w:rFonts w:ascii="Arial Narrow" w:hAnsi="Arial Narrow"/>
          <w:sz w:val="18"/>
        </w:rPr>
      </w:pPr>
    </w:p>
    <w:p w14:paraId="66ED83C6" w14:textId="77777777" w:rsidR="00DA61F6" w:rsidRDefault="00DA61F6" w:rsidP="00F3206F">
      <w:pPr>
        <w:rPr>
          <w:rFonts w:ascii="Arial Narrow" w:hAnsi="Arial Narrow"/>
          <w:sz w:val="18"/>
        </w:rPr>
      </w:pPr>
    </w:p>
    <w:p w14:paraId="362502D6" w14:textId="77777777" w:rsidR="00DA61F6" w:rsidRDefault="00DA61F6" w:rsidP="00F3206F">
      <w:pPr>
        <w:rPr>
          <w:rFonts w:ascii="Arial Narrow" w:hAnsi="Arial Narrow"/>
          <w:sz w:val="18"/>
        </w:rPr>
      </w:pPr>
    </w:p>
    <w:p w14:paraId="75F3B86C" w14:textId="77777777" w:rsidR="00DA61F6" w:rsidRDefault="00DA61F6" w:rsidP="00F3206F">
      <w:pPr>
        <w:rPr>
          <w:rFonts w:ascii="Arial Narrow" w:hAnsi="Arial Narrow"/>
          <w:sz w:val="18"/>
        </w:rPr>
      </w:pPr>
    </w:p>
    <w:p w14:paraId="1C6C6ADE" w14:textId="77777777" w:rsidR="00DA61F6" w:rsidRDefault="00DA61F6" w:rsidP="00F3206F">
      <w:pPr>
        <w:rPr>
          <w:rFonts w:ascii="Arial Narrow" w:hAnsi="Arial Narrow"/>
          <w:sz w:val="18"/>
        </w:rPr>
      </w:pPr>
    </w:p>
    <w:p w14:paraId="42E1222A" w14:textId="77777777" w:rsidR="00DA61F6" w:rsidRDefault="00DA61F6" w:rsidP="00F3206F">
      <w:pPr>
        <w:rPr>
          <w:rFonts w:ascii="Arial Narrow" w:hAnsi="Arial Narrow"/>
          <w:sz w:val="18"/>
        </w:rPr>
      </w:pPr>
    </w:p>
    <w:p w14:paraId="5C7DF4FD" w14:textId="77777777" w:rsidR="00DA61F6" w:rsidRDefault="00DA61F6" w:rsidP="00F3206F">
      <w:pPr>
        <w:rPr>
          <w:rFonts w:ascii="Arial Narrow" w:hAnsi="Arial Narrow"/>
          <w:sz w:val="18"/>
        </w:rPr>
      </w:pPr>
    </w:p>
    <w:p w14:paraId="3101BAFB" w14:textId="77777777" w:rsidR="00DA61F6" w:rsidRDefault="00DA61F6" w:rsidP="00F3206F">
      <w:pPr>
        <w:rPr>
          <w:rFonts w:ascii="Arial Narrow" w:hAnsi="Arial Narrow"/>
          <w:sz w:val="18"/>
        </w:rPr>
      </w:pPr>
    </w:p>
    <w:tbl>
      <w:tblPr>
        <w:tblW w:w="0" w:type="auto"/>
        <w:tblInd w:w="120" w:type="dxa"/>
        <w:tblBorders>
          <w:top w:val="single" w:sz="8" w:space="0" w:color="3C0F53"/>
          <w:left w:val="single" w:sz="8" w:space="0" w:color="3C0F53"/>
          <w:bottom w:val="single" w:sz="8" w:space="0" w:color="3C0F53"/>
          <w:right w:val="single" w:sz="8" w:space="0" w:color="3C0F53"/>
          <w:insideH w:val="single" w:sz="8" w:space="0" w:color="3C0F53"/>
          <w:insideV w:val="single" w:sz="8" w:space="0" w:color="3C0F53"/>
        </w:tblBorders>
        <w:tblLayout w:type="fixed"/>
        <w:tblCellMar>
          <w:left w:w="0" w:type="dxa"/>
          <w:right w:w="0" w:type="dxa"/>
        </w:tblCellMar>
        <w:tblLook w:val="01E0" w:firstRow="1" w:lastRow="1" w:firstColumn="1" w:lastColumn="1" w:noHBand="0" w:noVBand="0"/>
      </w:tblPr>
      <w:tblGrid>
        <w:gridCol w:w="3200"/>
        <w:gridCol w:w="2880"/>
        <w:gridCol w:w="2790"/>
        <w:gridCol w:w="3060"/>
        <w:gridCol w:w="3150"/>
      </w:tblGrid>
      <w:tr w:rsidR="005D32FF" w:rsidRPr="00DE3AFB" w14:paraId="3B3E9222" w14:textId="77777777" w:rsidTr="009F5CE1">
        <w:trPr>
          <w:trHeight w:val="419"/>
        </w:trPr>
        <w:tc>
          <w:tcPr>
            <w:tcW w:w="15080" w:type="dxa"/>
            <w:gridSpan w:val="5"/>
            <w:tcBorders>
              <w:bottom w:val="single" w:sz="8" w:space="0" w:color="757070"/>
            </w:tcBorders>
            <w:shd w:val="clear" w:color="auto" w:fill="007E91"/>
          </w:tcPr>
          <w:p w14:paraId="4A37016D" w14:textId="77777777" w:rsidR="005D32FF" w:rsidRPr="00DE3AFB" w:rsidRDefault="005D32FF" w:rsidP="0028351A">
            <w:pPr>
              <w:pStyle w:val="TableParagraph"/>
              <w:spacing w:before="72"/>
              <w:ind w:left="64"/>
              <w:rPr>
                <w:rFonts w:ascii="Agency FB" w:hAnsi="Agency FB"/>
                <w:b/>
                <w:sz w:val="19"/>
                <w:szCs w:val="19"/>
              </w:rPr>
            </w:pPr>
            <w:r w:rsidRPr="00DE3AFB">
              <w:rPr>
                <w:rFonts w:ascii="Agency FB" w:hAnsi="Agency FB"/>
                <w:b/>
                <w:color w:val="FFFFFF"/>
                <w:w w:val="110"/>
                <w:sz w:val="19"/>
                <w:szCs w:val="19"/>
              </w:rPr>
              <w:t>THINKING</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AND</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PROBLEM</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SOLVING</w:t>
            </w:r>
            <w:r w:rsidRPr="00DE3AFB">
              <w:rPr>
                <w:rFonts w:ascii="Agency FB" w:hAnsi="Agency FB"/>
                <w:b/>
                <w:color w:val="FFFFFF"/>
                <w:spacing w:val="-3"/>
                <w:w w:val="110"/>
                <w:sz w:val="19"/>
                <w:szCs w:val="19"/>
              </w:rPr>
              <w:t xml:space="preserve"> </w:t>
            </w:r>
            <w:r w:rsidRPr="00DE3AFB">
              <w:rPr>
                <w:rFonts w:ascii="Agency FB" w:hAnsi="Agency FB"/>
                <w:b/>
                <w:color w:val="FFFFFF"/>
                <w:spacing w:val="-2"/>
                <w:w w:val="110"/>
                <w:sz w:val="19"/>
                <w:szCs w:val="19"/>
              </w:rPr>
              <w:t>(TH+PS)</w:t>
            </w:r>
            <w:r>
              <w:rPr>
                <w:rFonts w:ascii="Agency FB" w:hAnsi="Agency FB"/>
                <w:b/>
                <w:color w:val="FFFFFF"/>
                <w:spacing w:val="-2"/>
                <w:w w:val="110"/>
                <w:sz w:val="19"/>
                <w:szCs w:val="19"/>
              </w:rPr>
              <w:t xml:space="preserve"> 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5: Application of Content; Standard 8: Instructional Strategies</w:t>
            </w:r>
          </w:p>
        </w:tc>
      </w:tr>
      <w:tr w:rsidR="005D32FF" w:rsidRPr="00DE3AFB" w14:paraId="3C16F081" w14:textId="77777777" w:rsidTr="009F5CE1">
        <w:trPr>
          <w:trHeight w:val="440"/>
        </w:trPr>
        <w:tc>
          <w:tcPr>
            <w:tcW w:w="15080" w:type="dxa"/>
            <w:gridSpan w:val="5"/>
            <w:tcBorders>
              <w:top w:val="single" w:sz="8" w:space="0" w:color="757070"/>
              <w:left w:val="nil"/>
              <w:bottom w:val="nil"/>
              <w:right w:val="nil"/>
            </w:tcBorders>
            <w:shd w:val="clear" w:color="auto" w:fill="757070"/>
          </w:tcPr>
          <w:p w14:paraId="6A78EC87" w14:textId="21ABD866" w:rsidR="005D32FF" w:rsidRPr="00DE3AFB" w:rsidRDefault="00DB292C" w:rsidP="0028351A">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r w:rsidRPr="00F178BB">
              <w:rPr>
                <w:rFonts w:ascii="Agency FB" w:hAnsi="Agency FB"/>
                <w:b/>
                <w:sz w:val="19"/>
                <w:szCs w:val="19"/>
              </w:rPr>
              <w:tab/>
            </w:r>
            <w:r w:rsidRPr="00DE3AFB">
              <w:rPr>
                <w:rFonts w:ascii="Agency FB" w:hAnsi="Agency FB"/>
                <w:b/>
                <w:color w:val="FFFFFF"/>
                <w:sz w:val="19"/>
                <w:szCs w:val="19"/>
              </w:rPr>
              <w:t xml:space="preserve"> 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r w:rsidRPr="00DE3AFB">
              <w:rPr>
                <w:rFonts w:ascii="Agency FB" w:hAnsi="Agency FB"/>
                <w:b/>
                <w:color w:val="FFFFFF"/>
                <w:sz w:val="19"/>
                <w:szCs w:val="19"/>
              </w:rPr>
              <w:tab/>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3:</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Proficient</w:t>
            </w:r>
            <w:r w:rsidRPr="00DE3AFB">
              <w:rPr>
                <w:rFonts w:ascii="Agency FB" w:hAnsi="Agency FB"/>
                <w:b/>
                <w:color w:val="FFFFFF"/>
                <w:sz w:val="19"/>
                <w:szCs w:val="19"/>
              </w:rPr>
              <w:tab/>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r w:rsidRPr="00DE3AFB">
              <w:rPr>
                <w:rFonts w:ascii="Agency FB" w:hAnsi="Agency FB"/>
                <w:b/>
                <w:color w:val="FFFFFF"/>
                <w:sz w:val="19"/>
                <w:szCs w:val="19"/>
              </w:rPr>
              <w:tab/>
            </w:r>
            <w:r>
              <w:rPr>
                <w:rFonts w:ascii="Agency FB" w:hAnsi="Agency FB"/>
                <w:b/>
                <w:color w:val="FFFFFF"/>
                <w:sz w:val="19"/>
                <w:szCs w:val="19"/>
              </w:rPr>
              <w:t xml:space="preserve">         </w:t>
            </w:r>
            <w:r w:rsidRPr="00DE3AFB">
              <w:rPr>
                <w:rFonts w:ascii="Agency FB" w:hAnsi="Agency FB"/>
                <w:b/>
                <w:color w:val="FFFFFF"/>
                <w:sz w:val="19"/>
                <w:szCs w:val="19"/>
              </w:rPr>
              <w:t xml:space="preserve">  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r w:rsidR="00A87D60" w:rsidRPr="00DE3AFB" w14:paraId="311C1B92" w14:textId="77777777" w:rsidTr="00DB292C">
        <w:trPr>
          <w:trHeight w:val="1077"/>
        </w:trPr>
        <w:tc>
          <w:tcPr>
            <w:tcW w:w="3200" w:type="dxa"/>
            <w:tcBorders>
              <w:top w:val="nil"/>
              <w:left w:val="single" w:sz="8" w:space="0" w:color="D4D4D4"/>
              <w:bottom w:val="single" w:sz="8" w:space="0" w:color="D4D4D4"/>
              <w:right w:val="single" w:sz="8" w:space="0" w:color="D4D4D4"/>
            </w:tcBorders>
            <w:shd w:val="clear" w:color="auto" w:fill="C8D9F7"/>
          </w:tcPr>
          <w:p w14:paraId="57154932" w14:textId="5846E23F" w:rsidR="00A87D60" w:rsidRPr="00DE3AFB" w:rsidRDefault="00AF4EAF" w:rsidP="00A87D60">
            <w:pPr>
              <w:pStyle w:val="TableParagraph"/>
              <w:spacing w:before="113" w:line="247" w:lineRule="auto"/>
              <w:ind w:left="94" w:right="513"/>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880" w:type="dxa"/>
            <w:tcBorders>
              <w:top w:val="nil"/>
              <w:left w:val="single" w:sz="8" w:space="0" w:color="D4D4D4"/>
              <w:bottom w:val="single" w:sz="8" w:space="0" w:color="D4D4D4"/>
              <w:right w:val="single" w:sz="8" w:space="0" w:color="D4D4D4"/>
            </w:tcBorders>
            <w:shd w:val="clear" w:color="auto" w:fill="C8D9F7"/>
          </w:tcPr>
          <w:p w14:paraId="66A5F62D" w14:textId="3AAA583E" w:rsidR="00A87D60" w:rsidRPr="00DE3AFB" w:rsidRDefault="00AF4EAF" w:rsidP="00A87D60">
            <w:pPr>
              <w:pStyle w:val="TableParagraph"/>
              <w:spacing w:before="113" w:line="249" w:lineRule="auto"/>
              <w:ind w:left="104" w:right="430"/>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2790" w:type="dxa"/>
            <w:tcBorders>
              <w:top w:val="nil"/>
              <w:left w:val="single" w:sz="8" w:space="0" w:color="D4D4D4"/>
              <w:bottom w:val="single" w:sz="8" w:space="0" w:color="D4D4D4"/>
              <w:right w:val="single" w:sz="8" w:space="0" w:color="D4D4D4"/>
            </w:tcBorders>
            <w:shd w:val="clear" w:color="auto" w:fill="C8D9F7"/>
          </w:tcPr>
          <w:p w14:paraId="07E21596" w14:textId="77777777" w:rsidR="00A87D60" w:rsidRPr="00DE3AFB" w:rsidRDefault="00A87D60" w:rsidP="00A87D60">
            <w:pPr>
              <w:pStyle w:val="TableParagraph"/>
              <w:spacing w:before="113" w:line="242" w:lineRule="auto"/>
              <w:ind w:left="94" w:right="1327"/>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0762CAED" w14:textId="77777777" w:rsidR="00A87D60" w:rsidRPr="00DE3AFB" w:rsidRDefault="00A87D60" w:rsidP="00A87D60">
            <w:pPr>
              <w:pStyle w:val="TableParagraph"/>
              <w:spacing w:before="1" w:line="242" w:lineRule="auto"/>
              <w:ind w:left="94" w:right="113"/>
              <w:rPr>
                <w:rFonts w:ascii="Agency FB" w:hAnsi="Agency FB"/>
                <w:i/>
                <w:sz w:val="19"/>
                <w:szCs w:val="19"/>
              </w:rPr>
            </w:pPr>
            <w:r w:rsidRPr="00DE3AFB">
              <w:rPr>
                <w:rFonts w:ascii="Agency FB" w:hAnsi="Agency FB"/>
                <w:i/>
                <w:color w:val="424242"/>
                <w:sz w:val="19"/>
                <w:szCs w:val="19"/>
              </w:rPr>
              <w:t xml:space="preserve">Learning/Student Ownership of </w:t>
            </w:r>
            <w:r w:rsidRPr="00DE3AFB">
              <w:rPr>
                <w:rFonts w:ascii="Agency FB" w:hAnsi="Agency FB"/>
                <w:i/>
                <w:color w:val="424242"/>
                <w:spacing w:val="-2"/>
                <w:sz w:val="19"/>
                <w:szCs w:val="19"/>
              </w:rPr>
              <w:t>Learning–</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Teacher</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Facilitate</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the Learning</w:t>
            </w:r>
          </w:p>
        </w:tc>
        <w:tc>
          <w:tcPr>
            <w:tcW w:w="3060" w:type="dxa"/>
            <w:tcBorders>
              <w:top w:val="nil"/>
              <w:left w:val="single" w:sz="8" w:space="0" w:color="D4D4D4"/>
              <w:bottom w:val="single" w:sz="8" w:space="0" w:color="D4D4D4"/>
              <w:right w:val="single" w:sz="8" w:space="0" w:color="D4D4D4"/>
            </w:tcBorders>
            <w:shd w:val="clear" w:color="auto" w:fill="C8D9F7"/>
          </w:tcPr>
          <w:p w14:paraId="740F98BF" w14:textId="1B3E0B0D" w:rsidR="00A87D60" w:rsidRPr="00DE3AFB" w:rsidRDefault="00A87D60" w:rsidP="00A87D60">
            <w:pPr>
              <w:pStyle w:val="TableParagraph"/>
              <w:spacing w:before="113"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 xml:space="preserve">Teacher Facilitate the </w:t>
            </w:r>
            <w:r w:rsidRPr="00DE3AFB">
              <w:rPr>
                <w:rFonts w:ascii="Agency FB" w:hAnsi="Agency FB"/>
                <w:i/>
                <w:color w:val="424242"/>
                <w:spacing w:val="-2"/>
                <w:w w:val="105"/>
                <w:sz w:val="19"/>
                <w:szCs w:val="19"/>
              </w:rPr>
              <w:t>Learning</w:t>
            </w:r>
          </w:p>
        </w:tc>
        <w:tc>
          <w:tcPr>
            <w:tcW w:w="3150" w:type="dxa"/>
            <w:tcBorders>
              <w:top w:val="nil"/>
              <w:left w:val="single" w:sz="8" w:space="0" w:color="D4D4D4"/>
              <w:bottom w:val="single" w:sz="8" w:space="0" w:color="D4D4D4"/>
              <w:right w:val="single" w:sz="8" w:space="0" w:color="D4D4D4"/>
            </w:tcBorders>
            <w:shd w:val="clear" w:color="auto" w:fill="C8D9F7"/>
          </w:tcPr>
          <w:p w14:paraId="1563CF80" w14:textId="0C7C9437" w:rsidR="00A87D60" w:rsidRPr="00DE3AFB" w:rsidRDefault="00A87D60" w:rsidP="00A87D60">
            <w:pPr>
              <w:pStyle w:val="TableParagraph"/>
              <w:spacing w:before="113"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 xml:space="preserve">Teacher and Students Facilitate the </w:t>
            </w:r>
            <w:r w:rsidRPr="00DE3AFB">
              <w:rPr>
                <w:rFonts w:ascii="Agency FB" w:hAnsi="Agency FB"/>
                <w:i/>
                <w:color w:val="424242"/>
                <w:spacing w:val="-2"/>
                <w:sz w:val="19"/>
                <w:szCs w:val="19"/>
              </w:rPr>
              <w:t>Learning</w:t>
            </w:r>
          </w:p>
        </w:tc>
      </w:tr>
      <w:tr w:rsidR="00A87D60" w:rsidRPr="00DE3AFB" w14:paraId="4C6FD681" w14:textId="77777777" w:rsidTr="00DB292C">
        <w:trPr>
          <w:trHeight w:val="6910"/>
        </w:trPr>
        <w:tc>
          <w:tcPr>
            <w:tcW w:w="3200" w:type="dxa"/>
            <w:tcBorders>
              <w:top w:val="single" w:sz="8" w:space="0" w:color="D4D4D4"/>
              <w:left w:val="single" w:sz="8" w:space="0" w:color="D4D4D4"/>
              <w:bottom w:val="single" w:sz="8" w:space="0" w:color="D4D4D4"/>
              <w:right w:val="single" w:sz="8" w:space="0" w:color="D4D4D4"/>
            </w:tcBorders>
          </w:tcPr>
          <w:p w14:paraId="12DCAB71" w14:textId="77777777" w:rsidR="00A87D60" w:rsidRPr="00DE3AFB" w:rsidRDefault="00A87D60" w:rsidP="00A87D60">
            <w:pPr>
              <w:pStyle w:val="TableParagraph"/>
              <w:spacing w:before="108" w:line="247" w:lineRule="auto"/>
              <w:ind w:left="224" w:right="223"/>
              <w:rPr>
                <w:rFonts w:ascii="Agency FB" w:hAnsi="Agency FB"/>
                <w:sz w:val="19"/>
                <w:szCs w:val="19"/>
              </w:rPr>
            </w:pPr>
            <w:r w:rsidRPr="00DE3AFB">
              <w:rPr>
                <w:rFonts w:ascii="Agency FB" w:hAnsi="Agency FB"/>
                <w:color w:val="4E4E50"/>
                <w:w w:val="105"/>
                <w:sz w:val="19"/>
                <w:szCs w:val="19"/>
              </w:rPr>
              <w:t xml:space="preserve">The aspiring teacher </w:t>
            </w:r>
            <w:r w:rsidRPr="00DE3AFB">
              <w:rPr>
                <w:rFonts w:ascii="Agency FB" w:hAnsi="Agency FB"/>
                <w:color w:val="4E4E50"/>
                <w:spacing w:val="-2"/>
                <w:w w:val="105"/>
                <w:sz w:val="19"/>
                <w:szCs w:val="19"/>
              </w:rPr>
              <w:t>attempts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teach</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one</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the </w:t>
            </w:r>
            <w:r w:rsidRPr="00DE3AFB">
              <w:rPr>
                <w:rFonts w:ascii="Agency FB" w:hAnsi="Agency FB"/>
                <w:color w:val="4E4E50"/>
                <w:w w:val="105"/>
                <w:sz w:val="19"/>
                <w:szCs w:val="19"/>
              </w:rPr>
              <w:t>following</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types</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of</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thinking:</w:t>
            </w:r>
          </w:p>
          <w:p w14:paraId="36A9CD5E" w14:textId="77777777" w:rsidR="00A87D60" w:rsidRPr="00DE3AFB" w:rsidRDefault="00A87D60">
            <w:pPr>
              <w:pStyle w:val="TableParagraph"/>
              <w:numPr>
                <w:ilvl w:val="0"/>
                <w:numId w:val="173"/>
              </w:numPr>
              <w:tabs>
                <w:tab w:val="left" w:pos="554"/>
              </w:tabs>
              <w:spacing w:before="17" w:line="242" w:lineRule="auto"/>
              <w:ind w:left="554" w:right="99"/>
              <w:rPr>
                <w:rFonts w:ascii="Agency FB" w:hAnsi="Agency FB"/>
                <w:sz w:val="19"/>
                <w:szCs w:val="19"/>
              </w:rPr>
            </w:pPr>
            <w:r w:rsidRPr="00DE3AFB">
              <w:rPr>
                <w:rFonts w:ascii="Agency FB" w:hAnsi="Agency FB"/>
                <w:color w:val="4E4E50"/>
                <w:w w:val="105"/>
                <w:sz w:val="19"/>
                <w:szCs w:val="19"/>
              </w:rPr>
              <w:t>analytical</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thinking,</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 xml:space="preserve">where </w:t>
            </w:r>
            <w:r w:rsidRPr="00DE3AFB">
              <w:rPr>
                <w:rFonts w:ascii="Agency FB" w:hAnsi="Agency FB"/>
                <w:color w:val="4E4E50"/>
                <w:spacing w:val="-2"/>
                <w:w w:val="105"/>
                <w:sz w:val="19"/>
                <w:szCs w:val="19"/>
              </w:rPr>
              <w:t>students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analyze,</w:t>
            </w:r>
            <w:r w:rsidRPr="00DE3AFB">
              <w:rPr>
                <w:rFonts w:ascii="Agency FB" w:hAnsi="Agency FB"/>
                <w:color w:val="4E4E50"/>
                <w:spacing w:val="-13"/>
                <w:w w:val="105"/>
                <w:sz w:val="19"/>
                <w:szCs w:val="19"/>
              </w:rPr>
              <w:t xml:space="preserve"> </w:t>
            </w:r>
            <w:proofErr w:type="gramStart"/>
            <w:r w:rsidRPr="00DE3AFB">
              <w:rPr>
                <w:rFonts w:ascii="Agency FB" w:hAnsi="Agency FB"/>
                <w:color w:val="4E4E50"/>
                <w:spacing w:val="-2"/>
                <w:w w:val="105"/>
                <w:sz w:val="19"/>
                <w:szCs w:val="19"/>
              </w:rPr>
              <w:t>compare and</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contrast</w:t>
            </w:r>
            <w:proofErr w:type="gramEnd"/>
            <w:r w:rsidRPr="00DE3AFB">
              <w:rPr>
                <w:rFonts w:ascii="Agency FB" w:hAnsi="Agency FB"/>
                <w:color w:val="4E4E50"/>
                <w:spacing w:val="-2"/>
                <w:w w:val="105"/>
                <w:sz w:val="19"/>
                <w:szCs w:val="19"/>
              </w:rPr>
              <w:t>,</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evaluate </w:t>
            </w:r>
            <w:r w:rsidRPr="00DE3AFB">
              <w:rPr>
                <w:rFonts w:ascii="Agency FB" w:hAnsi="Agency FB"/>
                <w:color w:val="4E4E50"/>
                <w:w w:val="105"/>
                <w:sz w:val="19"/>
                <w:szCs w:val="19"/>
              </w:rPr>
              <w:t>and explain information.</w:t>
            </w:r>
          </w:p>
          <w:p w14:paraId="2B385548" w14:textId="77777777" w:rsidR="00A87D60" w:rsidRPr="00DE3AFB" w:rsidRDefault="00A87D60">
            <w:pPr>
              <w:pStyle w:val="TableParagraph"/>
              <w:numPr>
                <w:ilvl w:val="0"/>
                <w:numId w:val="173"/>
              </w:numPr>
              <w:tabs>
                <w:tab w:val="left" w:pos="554"/>
              </w:tabs>
              <w:spacing w:before="1" w:line="242" w:lineRule="auto"/>
              <w:ind w:left="554" w:right="118"/>
              <w:rPr>
                <w:rFonts w:ascii="Agency FB" w:hAnsi="Agency FB"/>
                <w:sz w:val="19"/>
                <w:szCs w:val="19"/>
              </w:rPr>
            </w:pPr>
            <w:r w:rsidRPr="00DE3AFB">
              <w:rPr>
                <w:rFonts w:ascii="Agency FB" w:hAnsi="Agency FB"/>
                <w:color w:val="4E4E50"/>
                <w:sz w:val="19"/>
                <w:szCs w:val="19"/>
              </w:rPr>
              <w:t>practical thinking, where students use, apply, and implement</w:t>
            </w:r>
            <w:r w:rsidRPr="00DE3AFB">
              <w:rPr>
                <w:rFonts w:ascii="Agency FB" w:hAnsi="Agency FB"/>
                <w:color w:val="4E4E50"/>
                <w:spacing w:val="-5"/>
                <w:sz w:val="19"/>
                <w:szCs w:val="19"/>
              </w:rPr>
              <w:t xml:space="preserve"> </w:t>
            </w:r>
            <w:r w:rsidRPr="00DE3AFB">
              <w:rPr>
                <w:rFonts w:ascii="Agency FB" w:hAnsi="Agency FB"/>
                <w:color w:val="4E4E50"/>
                <w:sz w:val="19"/>
                <w:szCs w:val="19"/>
              </w:rPr>
              <w:t>what</w:t>
            </w:r>
            <w:r w:rsidRPr="00DE3AFB">
              <w:rPr>
                <w:rFonts w:ascii="Agency FB" w:hAnsi="Agency FB"/>
                <w:color w:val="4E4E50"/>
                <w:spacing w:val="-5"/>
                <w:sz w:val="19"/>
                <w:szCs w:val="19"/>
              </w:rPr>
              <w:t xml:space="preserve"> </w:t>
            </w:r>
            <w:r w:rsidRPr="00DE3AFB">
              <w:rPr>
                <w:rFonts w:ascii="Agency FB" w:hAnsi="Agency FB"/>
                <w:color w:val="4E4E50"/>
                <w:sz w:val="19"/>
                <w:szCs w:val="19"/>
              </w:rPr>
              <w:t>they</w:t>
            </w:r>
            <w:r w:rsidRPr="00DE3AFB">
              <w:rPr>
                <w:rFonts w:ascii="Agency FB" w:hAnsi="Agency FB"/>
                <w:color w:val="4E4E50"/>
                <w:spacing w:val="-5"/>
                <w:sz w:val="19"/>
                <w:szCs w:val="19"/>
              </w:rPr>
              <w:t xml:space="preserve"> </w:t>
            </w:r>
            <w:r w:rsidRPr="00DE3AFB">
              <w:rPr>
                <w:rFonts w:ascii="Agency FB" w:hAnsi="Agency FB"/>
                <w:color w:val="4E4E50"/>
                <w:sz w:val="19"/>
                <w:szCs w:val="19"/>
              </w:rPr>
              <w:t>learn in</w:t>
            </w:r>
            <w:r w:rsidRPr="00DE3AFB">
              <w:rPr>
                <w:rFonts w:ascii="Agency FB" w:hAnsi="Agency FB"/>
                <w:color w:val="4E4E50"/>
                <w:spacing w:val="40"/>
                <w:sz w:val="19"/>
                <w:szCs w:val="19"/>
              </w:rPr>
              <w:t xml:space="preserve"> </w:t>
            </w:r>
            <w:r w:rsidRPr="00DE3AFB">
              <w:rPr>
                <w:rFonts w:ascii="Agency FB" w:hAnsi="Agency FB"/>
                <w:color w:val="4E4E50"/>
                <w:sz w:val="19"/>
                <w:szCs w:val="19"/>
              </w:rPr>
              <w:t>real-life scenarios.</w:t>
            </w:r>
          </w:p>
          <w:p w14:paraId="2B2C8599" w14:textId="77777777" w:rsidR="00A87D60" w:rsidRPr="00DE3AFB" w:rsidRDefault="00A87D60">
            <w:pPr>
              <w:pStyle w:val="TableParagraph"/>
              <w:numPr>
                <w:ilvl w:val="0"/>
                <w:numId w:val="173"/>
              </w:numPr>
              <w:tabs>
                <w:tab w:val="left" w:pos="554"/>
              </w:tabs>
              <w:spacing w:before="2" w:line="242" w:lineRule="auto"/>
              <w:ind w:left="554" w:right="341"/>
              <w:jc w:val="both"/>
              <w:rPr>
                <w:rFonts w:ascii="Agency FB" w:hAnsi="Agency FB"/>
                <w:sz w:val="19"/>
                <w:szCs w:val="19"/>
              </w:rPr>
            </w:pPr>
            <w:r w:rsidRPr="00DE3AFB">
              <w:rPr>
                <w:rFonts w:ascii="Agency FB" w:hAnsi="Agency FB"/>
                <w:color w:val="4E4E50"/>
                <w:sz w:val="19"/>
                <w:szCs w:val="19"/>
              </w:rPr>
              <w:t>creative</w:t>
            </w:r>
            <w:r w:rsidRPr="00DE3AFB">
              <w:rPr>
                <w:rFonts w:ascii="Agency FB" w:hAnsi="Agency FB"/>
                <w:color w:val="4E4E50"/>
                <w:spacing w:val="-10"/>
                <w:sz w:val="19"/>
                <w:szCs w:val="19"/>
              </w:rPr>
              <w:t xml:space="preserve"> </w:t>
            </w:r>
            <w:r w:rsidRPr="00DE3AFB">
              <w:rPr>
                <w:rFonts w:ascii="Agency FB" w:hAnsi="Agency FB"/>
                <w:color w:val="4E4E50"/>
                <w:sz w:val="19"/>
                <w:szCs w:val="19"/>
              </w:rPr>
              <w:t>thinking,</w:t>
            </w:r>
            <w:r w:rsidRPr="00DE3AFB">
              <w:rPr>
                <w:rFonts w:ascii="Agency FB" w:hAnsi="Agency FB"/>
                <w:color w:val="4E4E50"/>
                <w:spacing w:val="-10"/>
                <w:sz w:val="19"/>
                <w:szCs w:val="19"/>
              </w:rPr>
              <w:t xml:space="preserve"> </w:t>
            </w:r>
            <w:r w:rsidRPr="00DE3AFB">
              <w:rPr>
                <w:rFonts w:ascii="Agency FB" w:hAnsi="Agency FB"/>
                <w:color w:val="4E4E50"/>
                <w:sz w:val="19"/>
                <w:szCs w:val="19"/>
              </w:rPr>
              <w:t>where students create, design, imagine, and suppose.</w:t>
            </w:r>
          </w:p>
          <w:p w14:paraId="660DFB46" w14:textId="77777777" w:rsidR="00A87D60" w:rsidRPr="00DE3AFB" w:rsidRDefault="00A87D60">
            <w:pPr>
              <w:pStyle w:val="TableParagraph"/>
              <w:numPr>
                <w:ilvl w:val="0"/>
                <w:numId w:val="173"/>
              </w:numPr>
              <w:tabs>
                <w:tab w:val="left" w:pos="554"/>
              </w:tabs>
              <w:spacing w:before="1" w:line="247" w:lineRule="auto"/>
              <w:ind w:left="554" w:right="265"/>
              <w:rPr>
                <w:rFonts w:ascii="Agency FB" w:hAnsi="Agency FB"/>
                <w:sz w:val="19"/>
                <w:szCs w:val="19"/>
              </w:rPr>
            </w:pPr>
            <w:r w:rsidRPr="00DE3AFB">
              <w:rPr>
                <w:rFonts w:ascii="Agency FB" w:hAnsi="Agency FB"/>
                <w:color w:val="4E4E50"/>
                <w:spacing w:val="-2"/>
                <w:w w:val="105"/>
                <w:sz w:val="19"/>
                <w:szCs w:val="19"/>
              </w:rPr>
              <w:t>research-based</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thinking, </w:t>
            </w:r>
            <w:r w:rsidRPr="00DE3AFB">
              <w:rPr>
                <w:rFonts w:ascii="Agency FB" w:hAnsi="Agency FB"/>
                <w:color w:val="4E4E50"/>
                <w:w w:val="105"/>
                <w:sz w:val="19"/>
                <w:szCs w:val="19"/>
              </w:rPr>
              <w:t>where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students</w:t>
            </w:r>
            <w:r w:rsidRPr="00DE3AFB">
              <w:rPr>
                <w:rFonts w:ascii="Agency FB" w:hAnsi="Agency FB"/>
                <w:color w:val="4E4E50"/>
                <w:spacing w:val="-4"/>
                <w:w w:val="105"/>
                <w:sz w:val="19"/>
                <w:szCs w:val="19"/>
              </w:rPr>
              <w:t xml:space="preserve"> </w:t>
            </w:r>
            <w:r w:rsidRPr="00DE3AFB">
              <w:rPr>
                <w:rFonts w:ascii="Agency FB" w:hAnsi="Agency FB"/>
                <w:color w:val="4E4E50"/>
                <w:w w:val="105"/>
                <w:sz w:val="19"/>
                <w:szCs w:val="19"/>
              </w:rPr>
              <w:t>explore and review a</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variety of ideas, models, and solutions to problems.</w:t>
            </w:r>
          </w:p>
          <w:p w14:paraId="416D8B37" w14:textId="77777777" w:rsidR="00A87D60" w:rsidRPr="00DE3AFB" w:rsidRDefault="00A87D60" w:rsidP="00A87D60">
            <w:pPr>
              <w:pStyle w:val="TableParagraph"/>
              <w:spacing w:before="18"/>
              <w:rPr>
                <w:rFonts w:ascii="Agency FB" w:hAnsi="Agency FB"/>
                <w:b/>
                <w:sz w:val="8"/>
                <w:szCs w:val="8"/>
              </w:rPr>
            </w:pPr>
          </w:p>
          <w:p w14:paraId="22828E34" w14:textId="77777777" w:rsidR="00A87D60" w:rsidRPr="00DE3AFB" w:rsidRDefault="00A87D60" w:rsidP="00A87D60">
            <w:pPr>
              <w:pStyle w:val="TableParagraph"/>
              <w:spacing w:line="249" w:lineRule="auto"/>
              <w:ind w:left="224" w:right="802"/>
              <w:rPr>
                <w:rFonts w:ascii="Agency FB" w:hAnsi="Agency FB"/>
                <w:sz w:val="19"/>
                <w:szCs w:val="19"/>
              </w:rPr>
            </w:pPr>
            <w:r w:rsidRPr="00DE3AFB">
              <w:rPr>
                <w:rFonts w:ascii="Agency FB" w:hAnsi="Agency FB"/>
                <w:color w:val="4E4E50"/>
                <w:w w:val="105"/>
                <w:sz w:val="19"/>
                <w:szCs w:val="19"/>
              </w:rPr>
              <w:t>The aspiring teacher sometimes models problem-solving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w w:val="105"/>
                <w:sz w:val="19"/>
                <w:szCs w:val="19"/>
              </w:rPr>
              <w:t>provides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opportunities </w:t>
            </w:r>
            <w:r w:rsidRPr="00DE3AFB">
              <w:rPr>
                <w:rFonts w:ascii="Agency FB" w:hAnsi="Agency FB"/>
                <w:color w:val="4E4E50"/>
                <w:w w:val="105"/>
                <w:sz w:val="19"/>
                <w:szCs w:val="19"/>
              </w:rPr>
              <w:t>where students:</w:t>
            </w:r>
          </w:p>
          <w:p w14:paraId="059636D6" w14:textId="77777777" w:rsidR="00A87D60" w:rsidRPr="00DE3AFB" w:rsidRDefault="00A87D60">
            <w:pPr>
              <w:pStyle w:val="TableParagraph"/>
              <w:numPr>
                <w:ilvl w:val="0"/>
                <w:numId w:val="173"/>
              </w:numPr>
              <w:tabs>
                <w:tab w:val="left" w:pos="554"/>
              </w:tabs>
              <w:spacing w:before="14" w:line="247" w:lineRule="auto"/>
              <w:ind w:left="554" w:right="433"/>
              <w:rPr>
                <w:rFonts w:ascii="Agency FB" w:hAnsi="Agency FB"/>
                <w:sz w:val="19"/>
                <w:szCs w:val="19"/>
              </w:rPr>
            </w:pPr>
            <w:r w:rsidRPr="00DE3AFB">
              <w:rPr>
                <w:rFonts w:ascii="Agency FB" w:hAnsi="Agency FB"/>
                <w:color w:val="4E4E50"/>
                <w:w w:val="105"/>
                <w:sz w:val="19"/>
                <w:szCs w:val="19"/>
              </w:rPr>
              <w:t xml:space="preserve">generate a variety of </w:t>
            </w:r>
            <w:r w:rsidRPr="00DE3AFB">
              <w:rPr>
                <w:rFonts w:ascii="Agency FB" w:hAnsi="Agency FB"/>
                <w:color w:val="4E4E50"/>
                <w:spacing w:val="-2"/>
                <w:w w:val="105"/>
                <w:sz w:val="19"/>
                <w:szCs w:val="19"/>
              </w:rPr>
              <w:t>ideas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w w:val="105"/>
                <w:sz w:val="19"/>
                <w:szCs w:val="19"/>
              </w:rPr>
              <w:t xml:space="preserve"> </w:t>
            </w:r>
            <w:r w:rsidRPr="00DE3AFB">
              <w:rPr>
                <w:rFonts w:ascii="Agency FB" w:hAnsi="Agency FB"/>
                <w:color w:val="4E4E50"/>
                <w:spacing w:val="-2"/>
                <w:w w:val="105"/>
                <w:sz w:val="19"/>
                <w:szCs w:val="19"/>
              </w:rPr>
              <w:t>alternatives.</w:t>
            </w:r>
          </w:p>
          <w:p w14:paraId="6EC27054" w14:textId="77777777" w:rsidR="00A87D60" w:rsidRPr="00DE3AFB" w:rsidRDefault="00A87D60">
            <w:pPr>
              <w:pStyle w:val="TableParagraph"/>
              <w:numPr>
                <w:ilvl w:val="0"/>
                <w:numId w:val="173"/>
              </w:numPr>
              <w:tabs>
                <w:tab w:val="left" w:pos="554"/>
              </w:tabs>
              <w:spacing w:line="247" w:lineRule="auto"/>
              <w:ind w:left="554" w:right="436"/>
              <w:rPr>
                <w:rFonts w:ascii="Agency FB" w:hAnsi="Agency FB"/>
                <w:sz w:val="19"/>
                <w:szCs w:val="19"/>
              </w:rPr>
            </w:pPr>
            <w:r w:rsidRPr="00DE3AFB">
              <w:rPr>
                <w:rFonts w:ascii="Agency FB" w:hAnsi="Agency FB"/>
                <w:color w:val="4E4E50"/>
                <w:spacing w:val="-2"/>
                <w:w w:val="105"/>
                <w:sz w:val="19"/>
                <w:szCs w:val="19"/>
              </w:rPr>
              <w:t>analyze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problems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from </w:t>
            </w:r>
            <w:r w:rsidRPr="00DE3AFB">
              <w:rPr>
                <w:rFonts w:ascii="Agency FB" w:hAnsi="Agency FB"/>
                <w:color w:val="4E4E50"/>
                <w:w w:val="105"/>
                <w:sz w:val="19"/>
                <w:szCs w:val="19"/>
              </w:rPr>
              <w:t>multiple perspectives and viewpoints; and</w:t>
            </w:r>
          </w:p>
          <w:p w14:paraId="0ACC7D39" w14:textId="345C3662" w:rsidR="00A87D60" w:rsidRPr="00DE3AFB" w:rsidRDefault="00A87D60">
            <w:pPr>
              <w:pStyle w:val="TableParagraph"/>
              <w:numPr>
                <w:ilvl w:val="0"/>
                <w:numId w:val="178"/>
              </w:numPr>
              <w:tabs>
                <w:tab w:val="left" w:pos="544"/>
              </w:tabs>
              <w:spacing w:line="208" w:lineRule="exact"/>
              <w:ind w:left="544"/>
              <w:rPr>
                <w:rFonts w:ascii="Agency FB" w:hAnsi="Agency FB"/>
                <w:sz w:val="19"/>
                <w:szCs w:val="19"/>
              </w:rPr>
            </w:pPr>
            <w:r w:rsidRPr="00DE3AFB">
              <w:rPr>
                <w:rFonts w:ascii="Agency FB" w:hAnsi="Agency FB"/>
                <w:color w:val="4E4E50"/>
                <w:w w:val="105"/>
                <w:sz w:val="19"/>
                <w:szCs w:val="19"/>
              </w:rPr>
              <w:t>draw</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conclusions</w:t>
            </w:r>
            <w:r w:rsidRPr="00DE3AFB">
              <w:rPr>
                <w:rFonts w:ascii="Agency FB" w:hAnsi="Agency FB"/>
                <w:color w:val="4E4E50"/>
                <w:spacing w:val="-9"/>
                <w:w w:val="105"/>
                <w:sz w:val="19"/>
                <w:szCs w:val="19"/>
              </w:rPr>
              <w:t xml:space="preserve"> </w:t>
            </w:r>
            <w:r w:rsidRPr="00DE3AFB">
              <w:rPr>
                <w:rFonts w:ascii="Agency FB" w:hAnsi="Agency FB"/>
                <w:color w:val="4E4E50"/>
                <w:spacing w:val="-5"/>
                <w:w w:val="105"/>
                <w:sz w:val="19"/>
                <w:szCs w:val="19"/>
              </w:rPr>
              <w:t>and</w:t>
            </w:r>
            <w:r w:rsidRPr="00DE3AFB">
              <w:rPr>
                <w:rFonts w:ascii="Agency FB" w:hAnsi="Agency FB"/>
                <w:color w:val="4E4E50"/>
                <w:w w:val="105"/>
                <w:sz w:val="19"/>
                <w:szCs w:val="19"/>
              </w:rPr>
              <w:t xml:space="preserve"> support</w:t>
            </w:r>
            <w:r w:rsidRPr="00DE3AFB">
              <w:rPr>
                <w:rFonts w:ascii="Agency FB" w:hAnsi="Agency FB"/>
                <w:color w:val="4E4E50"/>
                <w:spacing w:val="8"/>
                <w:w w:val="105"/>
                <w:sz w:val="19"/>
                <w:szCs w:val="19"/>
              </w:rPr>
              <w:t xml:space="preserve"> </w:t>
            </w:r>
            <w:r w:rsidRPr="00DE3AFB">
              <w:rPr>
                <w:rFonts w:ascii="Agency FB" w:hAnsi="Agency FB"/>
                <w:color w:val="4E4E50"/>
                <w:w w:val="105"/>
                <w:sz w:val="19"/>
                <w:szCs w:val="19"/>
              </w:rPr>
              <w:t>them</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through </w:t>
            </w:r>
            <w:r w:rsidRPr="00DE3AFB">
              <w:rPr>
                <w:rFonts w:ascii="Agency FB" w:hAnsi="Agency FB"/>
                <w:color w:val="4E4E50"/>
                <w:spacing w:val="-2"/>
                <w:w w:val="105"/>
                <w:sz w:val="19"/>
                <w:szCs w:val="19"/>
              </w:rPr>
              <w:t>writing.</w:t>
            </w:r>
          </w:p>
        </w:tc>
        <w:tc>
          <w:tcPr>
            <w:tcW w:w="2880" w:type="dxa"/>
            <w:tcBorders>
              <w:top w:val="single" w:sz="8" w:space="0" w:color="D4D4D4"/>
              <w:left w:val="single" w:sz="8" w:space="0" w:color="D4D4D4"/>
              <w:bottom w:val="single" w:sz="8" w:space="0" w:color="D4D4D4"/>
              <w:right w:val="single" w:sz="8" w:space="0" w:color="D4D4D4"/>
            </w:tcBorders>
          </w:tcPr>
          <w:p w14:paraId="47ADB2EE" w14:textId="77777777" w:rsidR="00953D69" w:rsidRPr="00DE3AFB" w:rsidRDefault="00953D69" w:rsidP="00953D69">
            <w:pPr>
              <w:pStyle w:val="TableParagraph"/>
              <w:spacing w:before="108" w:line="247" w:lineRule="auto"/>
              <w:ind w:left="224" w:right="223"/>
              <w:rPr>
                <w:rFonts w:ascii="Agency FB" w:hAnsi="Agency FB"/>
                <w:sz w:val="19"/>
                <w:szCs w:val="19"/>
              </w:rPr>
            </w:pPr>
            <w:r w:rsidRPr="00DE3AFB">
              <w:rPr>
                <w:rFonts w:ascii="Agency FB" w:hAnsi="Agency FB"/>
                <w:color w:val="4E4E50"/>
                <w:w w:val="105"/>
                <w:sz w:val="19"/>
                <w:szCs w:val="19"/>
              </w:rPr>
              <w:t xml:space="preserve">The aspiring teacher </w:t>
            </w:r>
            <w:r w:rsidRPr="00DE3AFB">
              <w:rPr>
                <w:rFonts w:ascii="Agency FB" w:hAnsi="Agency FB"/>
                <w:color w:val="4E4E50"/>
                <w:spacing w:val="-2"/>
                <w:w w:val="105"/>
                <w:sz w:val="19"/>
                <w:szCs w:val="19"/>
              </w:rPr>
              <w:t>attempts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teach</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one</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the </w:t>
            </w:r>
            <w:r w:rsidRPr="00DE3AFB">
              <w:rPr>
                <w:rFonts w:ascii="Agency FB" w:hAnsi="Agency FB"/>
                <w:color w:val="4E4E50"/>
                <w:w w:val="105"/>
                <w:sz w:val="19"/>
                <w:szCs w:val="19"/>
              </w:rPr>
              <w:t>following</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types</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of</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thinking:</w:t>
            </w:r>
          </w:p>
          <w:p w14:paraId="6DB628E7" w14:textId="77777777" w:rsidR="00953D69" w:rsidRPr="00DE3AFB" w:rsidRDefault="00953D69">
            <w:pPr>
              <w:pStyle w:val="TableParagraph"/>
              <w:numPr>
                <w:ilvl w:val="0"/>
                <w:numId w:val="176"/>
              </w:numPr>
              <w:tabs>
                <w:tab w:val="left" w:pos="554"/>
              </w:tabs>
              <w:spacing w:before="17" w:line="242" w:lineRule="auto"/>
              <w:ind w:right="99"/>
              <w:rPr>
                <w:rFonts w:ascii="Agency FB" w:hAnsi="Agency FB"/>
                <w:sz w:val="19"/>
                <w:szCs w:val="19"/>
              </w:rPr>
            </w:pPr>
            <w:r w:rsidRPr="00DE3AFB">
              <w:rPr>
                <w:rFonts w:ascii="Agency FB" w:hAnsi="Agency FB"/>
                <w:color w:val="4E4E50"/>
                <w:w w:val="105"/>
                <w:sz w:val="19"/>
                <w:szCs w:val="19"/>
              </w:rPr>
              <w:t>analytical</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thinking,</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 xml:space="preserve">where </w:t>
            </w:r>
            <w:r w:rsidRPr="00DE3AFB">
              <w:rPr>
                <w:rFonts w:ascii="Agency FB" w:hAnsi="Agency FB"/>
                <w:color w:val="4E4E50"/>
                <w:spacing w:val="-2"/>
                <w:w w:val="105"/>
                <w:sz w:val="19"/>
                <w:szCs w:val="19"/>
              </w:rPr>
              <w:t>students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analyze,</w:t>
            </w:r>
            <w:r w:rsidRPr="00DE3AFB">
              <w:rPr>
                <w:rFonts w:ascii="Agency FB" w:hAnsi="Agency FB"/>
                <w:color w:val="4E4E50"/>
                <w:spacing w:val="-13"/>
                <w:w w:val="105"/>
                <w:sz w:val="19"/>
                <w:szCs w:val="19"/>
              </w:rPr>
              <w:t xml:space="preserve"> </w:t>
            </w:r>
            <w:proofErr w:type="gramStart"/>
            <w:r w:rsidRPr="00DE3AFB">
              <w:rPr>
                <w:rFonts w:ascii="Agency FB" w:hAnsi="Agency FB"/>
                <w:color w:val="4E4E50"/>
                <w:spacing w:val="-2"/>
                <w:w w:val="105"/>
                <w:sz w:val="19"/>
                <w:szCs w:val="19"/>
              </w:rPr>
              <w:t>compare and</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contrast</w:t>
            </w:r>
            <w:proofErr w:type="gramEnd"/>
            <w:r w:rsidRPr="00DE3AFB">
              <w:rPr>
                <w:rFonts w:ascii="Agency FB" w:hAnsi="Agency FB"/>
                <w:color w:val="4E4E50"/>
                <w:spacing w:val="-2"/>
                <w:w w:val="105"/>
                <w:sz w:val="19"/>
                <w:szCs w:val="19"/>
              </w:rPr>
              <w:t>,</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evaluate </w:t>
            </w:r>
            <w:r w:rsidRPr="00DE3AFB">
              <w:rPr>
                <w:rFonts w:ascii="Agency FB" w:hAnsi="Agency FB"/>
                <w:color w:val="4E4E50"/>
                <w:w w:val="105"/>
                <w:sz w:val="19"/>
                <w:szCs w:val="19"/>
              </w:rPr>
              <w:t>and explain information.</w:t>
            </w:r>
          </w:p>
          <w:p w14:paraId="004C1AF6" w14:textId="77777777" w:rsidR="00953D69" w:rsidRPr="00DE3AFB" w:rsidRDefault="00953D69">
            <w:pPr>
              <w:pStyle w:val="TableParagraph"/>
              <w:numPr>
                <w:ilvl w:val="0"/>
                <w:numId w:val="176"/>
              </w:numPr>
              <w:tabs>
                <w:tab w:val="left" w:pos="554"/>
              </w:tabs>
              <w:spacing w:before="1" w:line="242" w:lineRule="auto"/>
              <w:ind w:right="118"/>
              <w:rPr>
                <w:rFonts w:ascii="Agency FB" w:hAnsi="Agency FB"/>
                <w:sz w:val="19"/>
                <w:szCs w:val="19"/>
              </w:rPr>
            </w:pPr>
            <w:r w:rsidRPr="00DE3AFB">
              <w:rPr>
                <w:rFonts w:ascii="Agency FB" w:hAnsi="Agency FB"/>
                <w:color w:val="4E4E50"/>
                <w:sz w:val="19"/>
                <w:szCs w:val="19"/>
              </w:rPr>
              <w:t>practical thinking, where students use, apply, and implement</w:t>
            </w:r>
            <w:r w:rsidRPr="00DE3AFB">
              <w:rPr>
                <w:rFonts w:ascii="Agency FB" w:hAnsi="Agency FB"/>
                <w:color w:val="4E4E50"/>
                <w:spacing w:val="-5"/>
                <w:sz w:val="19"/>
                <w:szCs w:val="19"/>
              </w:rPr>
              <w:t xml:space="preserve"> </w:t>
            </w:r>
            <w:r w:rsidRPr="00DE3AFB">
              <w:rPr>
                <w:rFonts w:ascii="Agency FB" w:hAnsi="Agency FB"/>
                <w:color w:val="4E4E50"/>
                <w:sz w:val="19"/>
                <w:szCs w:val="19"/>
              </w:rPr>
              <w:t>what</w:t>
            </w:r>
            <w:r w:rsidRPr="00DE3AFB">
              <w:rPr>
                <w:rFonts w:ascii="Agency FB" w:hAnsi="Agency FB"/>
                <w:color w:val="4E4E50"/>
                <w:spacing w:val="-5"/>
                <w:sz w:val="19"/>
                <w:szCs w:val="19"/>
              </w:rPr>
              <w:t xml:space="preserve"> </w:t>
            </w:r>
            <w:r w:rsidRPr="00DE3AFB">
              <w:rPr>
                <w:rFonts w:ascii="Agency FB" w:hAnsi="Agency FB"/>
                <w:color w:val="4E4E50"/>
                <w:sz w:val="19"/>
                <w:szCs w:val="19"/>
              </w:rPr>
              <w:t>they</w:t>
            </w:r>
            <w:r w:rsidRPr="00DE3AFB">
              <w:rPr>
                <w:rFonts w:ascii="Agency FB" w:hAnsi="Agency FB"/>
                <w:color w:val="4E4E50"/>
                <w:spacing w:val="-5"/>
                <w:sz w:val="19"/>
                <w:szCs w:val="19"/>
              </w:rPr>
              <w:t xml:space="preserve"> </w:t>
            </w:r>
            <w:r w:rsidRPr="00DE3AFB">
              <w:rPr>
                <w:rFonts w:ascii="Agency FB" w:hAnsi="Agency FB"/>
                <w:color w:val="4E4E50"/>
                <w:sz w:val="19"/>
                <w:szCs w:val="19"/>
              </w:rPr>
              <w:t>learn in</w:t>
            </w:r>
            <w:r w:rsidRPr="00DE3AFB">
              <w:rPr>
                <w:rFonts w:ascii="Agency FB" w:hAnsi="Agency FB"/>
                <w:color w:val="4E4E50"/>
                <w:spacing w:val="40"/>
                <w:sz w:val="19"/>
                <w:szCs w:val="19"/>
              </w:rPr>
              <w:t xml:space="preserve"> </w:t>
            </w:r>
            <w:r w:rsidRPr="00DE3AFB">
              <w:rPr>
                <w:rFonts w:ascii="Agency FB" w:hAnsi="Agency FB"/>
                <w:color w:val="4E4E50"/>
                <w:sz w:val="19"/>
                <w:szCs w:val="19"/>
              </w:rPr>
              <w:t>real-life scenarios.</w:t>
            </w:r>
          </w:p>
          <w:p w14:paraId="02B2F85B" w14:textId="77777777" w:rsidR="00953D69" w:rsidRPr="00DE3AFB" w:rsidRDefault="00953D69">
            <w:pPr>
              <w:pStyle w:val="TableParagraph"/>
              <w:numPr>
                <w:ilvl w:val="0"/>
                <w:numId w:val="176"/>
              </w:numPr>
              <w:tabs>
                <w:tab w:val="left" w:pos="554"/>
              </w:tabs>
              <w:spacing w:before="2" w:line="242" w:lineRule="auto"/>
              <w:ind w:right="341"/>
              <w:jc w:val="both"/>
              <w:rPr>
                <w:rFonts w:ascii="Agency FB" w:hAnsi="Agency FB"/>
                <w:sz w:val="19"/>
                <w:szCs w:val="19"/>
              </w:rPr>
            </w:pPr>
            <w:r w:rsidRPr="00DE3AFB">
              <w:rPr>
                <w:rFonts w:ascii="Agency FB" w:hAnsi="Agency FB"/>
                <w:color w:val="4E4E50"/>
                <w:sz w:val="19"/>
                <w:szCs w:val="19"/>
              </w:rPr>
              <w:t>creative</w:t>
            </w:r>
            <w:r w:rsidRPr="00DE3AFB">
              <w:rPr>
                <w:rFonts w:ascii="Agency FB" w:hAnsi="Agency FB"/>
                <w:color w:val="4E4E50"/>
                <w:spacing w:val="-10"/>
                <w:sz w:val="19"/>
                <w:szCs w:val="19"/>
              </w:rPr>
              <w:t xml:space="preserve"> </w:t>
            </w:r>
            <w:r w:rsidRPr="00DE3AFB">
              <w:rPr>
                <w:rFonts w:ascii="Agency FB" w:hAnsi="Agency FB"/>
                <w:color w:val="4E4E50"/>
                <w:sz w:val="19"/>
                <w:szCs w:val="19"/>
              </w:rPr>
              <w:t>thinking,</w:t>
            </w:r>
            <w:r w:rsidRPr="00DE3AFB">
              <w:rPr>
                <w:rFonts w:ascii="Agency FB" w:hAnsi="Agency FB"/>
                <w:color w:val="4E4E50"/>
                <w:spacing w:val="-10"/>
                <w:sz w:val="19"/>
                <w:szCs w:val="19"/>
              </w:rPr>
              <w:t xml:space="preserve"> </w:t>
            </w:r>
            <w:r w:rsidRPr="00DE3AFB">
              <w:rPr>
                <w:rFonts w:ascii="Agency FB" w:hAnsi="Agency FB"/>
                <w:color w:val="4E4E50"/>
                <w:sz w:val="19"/>
                <w:szCs w:val="19"/>
              </w:rPr>
              <w:t>where students create, design, imagine, and suppose.</w:t>
            </w:r>
          </w:p>
          <w:p w14:paraId="26EE7C40" w14:textId="77777777" w:rsidR="00953D69" w:rsidRPr="00DE3AFB" w:rsidRDefault="00953D69">
            <w:pPr>
              <w:pStyle w:val="TableParagraph"/>
              <w:numPr>
                <w:ilvl w:val="0"/>
                <w:numId w:val="176"/>
              </w:numPr>
              <w:tabs>
                <w:tab w:val="left" w:pos="554"/>
              </w:tabs>
              <w:spacing w:before="1" w:line="247" w:lineRule="auto"/>
              <w:ind w:right="265"/>
              <w:rPr>
                <w:rFonts w:ascii="Agency FB" w:hAnsi="Agency FB"/>
                <w:sz w:val="19"/>
                <w:szCs w:val="19"/>
              </w:rPr>
            </w:pPr>
            <w:r w:rsidRPr="00DE3AFB">
              <w:rPr>
                <w:rFonts w:ascii="Agency FB" w:hAnsi="Agency FB"/>
                <w:color w:val="4E4E50"/>
                <w:spacing w:val="-2"/>
                <w:w w:val="105"/>
                <w:sz w:val="19"/>
                <w:szCs w:val="19"/>
              </w:rPr>
              <w:t>research-based</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thinking, </w:t>
            </w:r>
            <w:r w:rsidRPr="00DE3AFB">
              <w:rPr>
                <w:rFonts w:ascii="Agency FB" w:hAnsi="Agency FB"/>
                <w:color w:val="4E4E50"/>
                <w:w w:val="105"/>
                <w:sz w:val="19"/>
                <w:szCs w:val="19"/>
              </w:rPr>
              <w:t>where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students</w:t>
            </w:r>
            <w:r w:rsidRPr="00DE3AFB">
              <w:rPr>
                <w:rFonts w:ascii="Agency FB" w:hAnsi="Agency FB"/>
                <w:color w:val="4E4E50"/>
                <w:spacing w:val="-4"/>
                <w:w w:val="105"/>
                <w:sz w:val="19"/>
                <w:szCs w:val="19"/>
              </w:rPr>
              <w:t xml:space="preserve"> </w:t>
            </w:r>
            <w:r w:rsidRPr="00DE3AFB">
              <w:rPr>
                <w:rFonts w:ascii="Agency FB" w:hAnsi="Agency FB"/>
                <w:color w:val="4E4E50"/>
                <w:w w:val="105"/>
                <w:sz w:val="19"/>
                <w:szCs w:val="19"/>
              </w:rPr>
              <w:t>explore and review a</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variety of ideas, models, and solutions to problems.</w:t>
            </w:r>
          </w:p>
          <w:p w14:paraId="26216627" w14:textId="77777777" w:rsidR="00953D69" w:rsidRPr="00DE3AFB" w:rsidRDefault="00953D69" w:rsidP="00953D69">
            <w:pPr>
              <w:pStyle w:val="TableParagraph"/>
              <w:spacing w:before="18"/>
              <w:rPr>
                <w:rFonts w:ascii="Agency FB" w:hAnsi="Agency FB"/>
                <w:b/>
                <w:sz w:val="8"/>
                <w:szCs w:val="8"/>
              </w:rPr>
            </w:pPr>
          </w:p>
          <w:p w14:paraId="6A58A19F" w14:textId="77777777" w:rsidR="00953D69" w:rsidRPr="00DE3AFB" w:rsidRDefault="00953D69" w:rsidP="00953D69">
            <w:pPr>
              <w:pStyle w:val="TableParagraph"/>
              <w:spacing w:line="249" w:lineRule="auto"/>
              <w:ind w:left="224" w:right="802"/>
              <w:rPr>
                <w:rFonts w:ascii="Agency FB" w:hAnsi="Agency FB"/>
                <w:sz w:val="19"/>
                <w:szCs w:val="19"/>
              </w:rPr>
            </w:pPr>
            <w:r w:rsidRPr="00DE3AFB">
              <w:rPr>
                <w:rFonts w:ascii="Agency FB" w:hAnsi="Agency FB"/>
                <w:color w:val="4E4E50"/>
                <w:w w:val="105"/>
                <w:sz w:val="19"/>
                <w:szCs w:val="19"/>
              </w:rPr>
              <w:t>The aspiring teacher sometimes models problem-solving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w w:val="105"/>
                <w:sz w:val="19"/>
                <w:szCs w:val="19"/>
              </w:rPr>
              <w:t>provides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opportunities </w:t>
            </w:r>
            <w:r w:rsidRPr="00DE3AFB">
              <w:rPr>
                <w:rFonts w:ascii="Agency FB" w:hAnsi="Agency FB"/>
                <w:color w:val="4E4E50"/>
                <w:w w:val="105"/>
                <w:sz w:val="19"/>
                <w:szCs w:val="19"/>
              </w:rPr>
              <w:t>where students:</w:t>
            </w:r>
          </w:p>
          <w:p w14:paraId="653D42D7" w14:textId="77777777" w:rsidR="00953D69" w:rsidRPr="00DE3AFB" w:rsidRDefault="00953D69">
            <w:pPr>
              <w:pStyle w:val="TableParagraph"/>
              <w:numPr>
                <w:ilvl w:val="0"/>
                <w:numId w:val="176"/>
              </w:numPr>
              <w:tabs>
                <w:tab w:val="left" w:pos="554"/>
              </w:tabs>
              <w:spacing w:before="14" w:line="247" w:lineRule="auto"/>
              <w:ind w:right="433"/>
              <w:rPr>
                <w:rFonts w:ascii="Agency FB" w:hAnsi="Agency FB"/>
                <w:sz w:val="19"/>
                <w:szCs w:val="19"/>
              </w:rPr>
            </w:pPr>
            <w:r w:rsidRPr="00DE3AFB">
              <w:rPr>
                <w:rFonts w:ascii="Agency FB" w:hAnsi="Agency FB"/>
                <w:color w:val="4E4E50"/>
                <w:w w:val="105"/>
                <w:sz w:val="19"/>
                <w:szCs w:val="19"/>
              </w:rPr>
              <w:t xml:space="preserve">generate a variety of </w:t>
            </w:r>
            <w:r w:rsidRPr="00DE3AFB">
              <w:rPr>
                <w:rFonts w:ascii="Agency FB" w:hAnsi="Agency FB"/>
                <w:color w:val="4E4E50"/>
                <w:spacing w:val="-2"/>
                <w:w w:val="105"/>
                <w:sz w:val="19"/>
                <w:szCs w:val="19"/>
              </w:rPr>
              <w:t>ideas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w w:val="105"/>
                <w:sz w:val="19"/>
                <w:szCs w:val="19"/>
              </w:rPr>
              <w:t xml:space="preserve"> </w:t>
            </w:r>
            <w:r w:rsidRPr="00DE3AFB">
              <w:rPr>
                <w:rFonts w:ascii="Agency FB" w:hAnsi="Agency FB"/>
                <w:color w:val="4E4E50"/>
                <w:spacing w:val="-2"/>
                <w:w w:val="105"/>
                <w:sz w:val="19"/>
                <w:szCs w:val="19"/>
              </w:rPr>
              <w:t>alternatives.</w:t>
            </w:r>
          </w:p>
          <w:p w14:paraId="7A3A0DD1" w14:textId="77777777" w:rsidR="00953D69" w:rsidRPr="00DE3AFB" w:rsidRDefault="00953D69">
            <w:pPr>
              <w:pStyle w:val="TableParagraph"/>
              <w:numPr>
                <w:ilvl w:val="0"/>
                <w:numId w:val="176"/>
              </w:numPr>
              <w:tabs>
                <w:tab w:val="left" w:pos="554"/>
              </w:tabs>
              <w:spacing w:line="247" w:lineRule="auto"/>
              <w:ind w:right="436"/>
              <w:rPr>
                <w:rFonts w:ascii="Agency FB" w:hAnsi="Agency FB"/>
                <w:sz w:val="19"/>
                <w:szCs w:val="19"/>
              </w:rPr>
            </w:pPr>
            <w:r w:rsidRPr="00DE3AFB">
              <w:rPr>
                <w:rFonts w:ascii="Agency FB" w:hAnsi="Agency FB"/>
                <w:color w:val="4E4E50"/>
                <w:spacing w:val="-2"/>
                <w:w w:val="105"/>
                <w:sz w:val="19"/>
                <w:szCs w:val="19"/>
              </w:rPr>
              <w:t>analyze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problems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from </w:t>
            </w:r>
            <w:r w:rsidRPr="00DE3AFB">
              <w:rPr>
                <w:rFonts w:ascii="Agency FB" w:hAnsi="Agency FB"/>
                <w:color w:val="4E4E50"/>
                <w:w w:val="105"/>
                <w:sz w:val="19"/>
                <w:szCs w:val="19"/>
              </w:rPr>
              <w:t>multiple perspectives and viewpoints; and</w:t>
            </w:r>
          </w:p>
          <w:p w14:paraId="2B782A16" w14:textId="2030F15B" w:rsidR="00A87D60" w:rsidRPr="00DE3AFB" w:rsidRDefault="00953D69">
            <w:pPr>
              <w:pStyle w:val="TableParagraph"/>
              <w:numPr>
                <w:ilvl w:val="0"/>
                <w:numId w:val="176"/>
              </w:numPr>
              <w:tabs>
                <w:tab w:val="left" w:pos="464"/>
              </w:tabs>
              <w:spacing w:line="208" w:lineRule="exact"/>
              <w:rPr>
                <w:rFonts w:ascii="Agency FB" w:hAnsi="Agency FB"/>
                <w:sz w:val="19"/>
                <w:szCs w:val="19"/>
              </w:rPr>
            </w:pPr>
            <w:r w:rsidRPr="00DE3AFB">
              <w:rPr>
                <w:rFonts w:ascii="Agency FB" w:hAnsi="Agency FB"/>
                <w:color w:val="4E4E50"/>
                <w:w w:val="105"/>
                <w:sz w:val="19"/>
                <w:szCs w:val="19"/>
              </w:rPr>
              <w:t>draw</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conclusions</w:t>
            </w:r>
            <w:r w:rsidRPr="00DE3AFB">
              <w:rPr>
                <w:rFonts w:ascii="Agency FB" w:hAnsi="Agency FB"/>
                <w:color w:val="4E4E50"/>
                <w:spacing w:val="-9"/>
                <w:w w:val="105"/>
                <w:sz w:val="19"/>
                <w:szCs w:val="19"/>
              </w:rPr>
              <w:t xml:space="preserve"> </w:t>
            </w:r>
            <w:r w:rsidRPr="00DE3AFB">
              <w:rPr>
                <w:rFonts w:ascii="Agency FB" w:hAnsi="Agency FB"/>
                <w:color w:val="4E4E50"/>
                <w:spacing w:val="-5"/>
                <w:w w:val="105"/>
                <w:sz w:val="19"/>
                <w:szCs w:val="19"/>
              </w:rPr>
              <w:t>and</w:t>
            </w:r>
            <w:r w:rsidRPr="00DE3AFB">
              <w:rPr>
                <w:rFonts w:ascii="Agency FB" w:hAnsi="Agency FB"/>
                <w:color w:val="4E4E50"/>
                <w:w w:val="105"/>
                <w:sz w:val="19"/>
                <w:szCs w:val="19"/>
              </w:rPr>
              <w:t xml:space="preserve"> support</w:t>
            </w:r>
            <w:r w:rsidRPr="00DE3AFB">
              <w:rPr>
                <w:rFonts w:ascii="Agency FB" w:hAnsi="Agency FB"/>
                <w:color w:val="4E4E50"/>
                <w:spacing w:val="8"/>
                <w:w w:val="105"/>
                <w:sz w:val="19"/>
                <w:szCs w:val="19"/>
              </w:rPr>
              <w:t xml:space="preserve"> </w:t>
            </w:r>
            <w:r w:rsidRPr="00DE3AFB">
              <w:rPr>
                <w:rFonts w:ascii="Agency FB" w:hAnsi="Agency FB"/>
                <w:color w:val="4E4E50"/>
                <w:w w:val="105"/>
                <w:sz w:val="19"/>
                <w:szCs w:val="19"/>
              </w:rPr>
              <w:t>them</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through </w:t>
            </w:r>
            <w:proofErr w:type="gramStart"/>
            <w:r w:rsidRPr="00DE3AFB">
              <w:rPr>
                <w:rFonts w:ascii="Agency FB" w:hAnsi="Agency FB"/>
                <w:color w:val="4E4E50"/>
                <w:spacing w:val="-2"/>
                <w:w w:val="105"/>
                <w:sz w:val="19"/>
                <w:szCs w:val="19"/>
              </w:rPr>
              <w:t>writing.</w:t>
            </w:r>
            <w:r w:rsidR="00A87D60" w:rsidRPr="00DE3AFB">
              <w:rPr>
                <w:rFonts w:ascii="Agency FB" w:hAnsi="Agency FB"/>
                <w:color w:val="4E4E50"/>
                <w:spacing w:val="-2"/>
                <w:w w:val="105"/>
                <w:sz w:val="19"/>
                <w:szCs w:val="19"/>
              </w:rPr>
              <w:t>.</w:t>
            </w:r>
            <w:proofErr w:type="gramEnd"/>
          </w:p>
        </w:tc>
        <w:tc>
          <w:tcPr>
            <w:tcW w:w="2790" w:type="dxa"/>
            <w:tcBorders>
              <w:top w:val="single" w:sz="8" w:space="0" w:color="D4D4D4"/>
              <w:left w:val="single" w:sz="8" w:space="0" w:color="D4D4D4"/>
              <w:bottom w:val="single" w:sz="8" w:space="0" w:color="D4D4D4"/>
              <w:right w:val="single" w:sz="8" w:space="0" w:color="D4D4D4"/>
            </w:tcBorders>
          </w:tcPr>
          <w:p w14:paraId="3BF355A0" w14:textId="77777777" w:rsidR="00A87D60" w:rsidRPr="00DE3AFB" w:rsidRDefault="00A87D60" w:rsidP="00A87D60">
            <w:pPr>
              <w:pStyle w:val="TableParagraph"/>
              <w:spacing w:before="108" w:line="247" w:lineRule="auto"/>
              <w:ind w:left="214" w:right="945"/>
              <w:jc w:val="both"/>
              <w:rPr>
                <w:rFonts w:ascii="Agency FB" w:hAnsi="Agency FB"/>
                <w:sz w:val="19"/>
                <w:szCs w:val="19"/>
              </w:rPr>
            </w:pPr>
            <w:r w:rsidRPr="00DE3AFB">
              <w:rPr>
                <w:rFonts w:ascii="Agency FB" w:hAnsi="Agency FB"/>
                <w:color w:val="4E4E50"/>
                <w:spacing w:val="-2"/>
                <w:w w:val="105"/>
                <w:sz w:val="19"/>
                <w:szCs w:val="19"/>
              </w:rPr>
              <w:t>The</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aspiring</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 xml:space="preserve">teacher </w:t>
            </w:r>
            <w:r w:rsidRPr="00DE3AFB">
              <w:rPr>
                <w:rFonts w:ascii="Agency FB" w:hAnsi="Agency FB"/>
                <w:color w:val="4E4E50"/>
                <w:w w:val="105"/>
                <w:sz w:val="19"/>
                <w:szCs w:val="19"/>
              </w:rPr>
              <w:t>teaches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at</w:t>
            </w:r>
            <w:r w:rsidRPr="00DE3AFB">
              <w:rPr>
                <w:rFonts w:ascii="Agency FB" w:hAnsi="Agency FB"/>
                <w:color w:val="4E4E50"/>
                <w:spacing w:val="-7"/>
                <w:w w:val="105"/>
                <w:sz w:val="19"/>
                <w:szCs w:val="19"/>
              </w:rPr>
              <w:t xml:space="preserve"> </w:t>
            </w:r>
            <w:r w:rsidRPr="00DE3AFB">
              <w:rPr>
                <w:rFonts w:ascii="Agency FB" w:hAnsi="Agency FB"/>
                <w:color w:val="4E4E50"/>
                <w:w w:val="105"/>
                <w:sz w:val="19"/>
                <w:szCs w:val="19"/>
              </w:rPr>
              <w:t>least</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one type of thinking:</w:t>
            </w:r>
          </w:p>
          <w:p w14:paraId="0128A77B" w14:textId="40D7C958" w:rsidR="00A87D60" w:rsidRPr="00DE3AFB" w:rsidRDefault="00A87D60">
            <w:pPr>
              <w:pStyle w:val="TableParagraph"/>
              <w:numPr>
                <w:ilvl w:val="0"/>
                <w:numId w:val="175"/>
              </w:numPr>
              <w:tabs>
                <w:tab w:val="left" w:pos="544"/>
              </w:tabs>
              <w:spacing w:before="18" w:line="242" w:lineRule="auto"/>
              <w:ind w:left="544" w:right="89"/>
              <w:rPr>
                <w:rFonts w:ascii="Agency FB" w:hAnsi="Agency FB"/>
                <w:sz w:val="19"/>
                <w:szCs w:val="19"/>
              </w:rPr>
            </w:pPr>
            <w:r w:rsidRPr="00DE3AFB">
              <w:rPr>
                <w:rFonts w:ascii="Agency FB" w:hAnsi="Agency FB"/>
                <w:color w:val="4E4E50"/>
                <w:w w:val="105"/>
                <w:sz w:val="19"/>
                <w:szCs w:val="19"/>
              </w:rPr>
              <w:t>analytical</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thinking,</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 xml:space="preserve">where </w:t>
            </w:r>
            <w:r w:rsidRPr="00DE3AFB">
              <w:rPr>
                <w:rFonts w:ascii="Agency FB" w:hAnsi="Agency FB"/>
                <w:color w:val="4E4E50"/>
                <w:spacing w:val="-2"/>
                <w:w w:val="105"/>
                <w:sz w:val="19"/>
                <w:szCs w:val="19"/>
              </w:rPr>
              <w:t>students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analyze,</w:t>
            </w:r>
            <w:r w:rsidRPr="00DE3AFB">
              <w:rPr>
                <w:rFonts w:ascii="Agency FB" w:hAnsi="Agency FB"/>
                <w:color w:val="4E4E50"/>
                <w:spacing w:val="-13"/>
                <w:w w:val="105"/>
                <w:sz w:val="19"/>
                <w:szCs w:val="19"/>
              </w:rPr>
              <w:t xml:space="preserve"> </w:t>
            </w:r>
            <w:proofErr w:type="gramStart"/>
            <w:r w:rsidRPr="00DE3AFB">
              <w:rPr>
                <w:rFonts w:ascii="Agency FB" w:hAnsi="Agency FB"/>
                <w:color w:val="4E4E50"/>
                <w:spacing w:val="-2"/>
                <w:w w:val="105"/>
                <w:sz w:val="19"/>
                <w:szCs w:val="19"/>
              </w:rPr>
              <w:t>compare and</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contrast</w:t>
            </w:r>
            <w:proofErr w:type="gramEnd"/>
            <w:r w:rsidRPr="00DE3AFB">
              <w:rPr>
                <w:rFonts w:ascii="Agency FB" w:hAnsi="Agency FB"/>
                <w:color w:val="4E4E50"/>
                <w:spacing w:val="-2"/>
                <w:w w:val="105"/>
                <w:sz w:val="19"/>
                <w:szCs w:val="19"/>
              </w:rPr>
              <w:t>,</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evaluate </w:t>
            </w:r>
            <w:r w:rsidRPr="00DE3AFB">
              <w:rPr>
                <w:rFonts w:ascii="Agency FB" w:hAnsi="Agency FB"/>
                <w:color w:val="4E4E50"/>
                <w:w w:val="105"/>
                <w:sz w:val="19"/>
                <w:szCs w:val="19"/>
              </w:rPr>
              <w:t>and explain information.</w:t>
            </w:r>
          </w:p>
          <w:p w14:paraId="0FADD0AF" w14:textId="02E274B1" w:rsidR="00A87D60" w:rsidRPr="00DE3AFB" w:rsidRDefault="00A87D60">
            <w:pPr>
              <w:pStyle w:val="TableParagraph"/>
              <w:numPr>
                <w:ilvl w:val="0"/>
                <w:numId w:val="175"/>
              </w:numPr>
              <w:tabs>
                <w:tab w:val="left" w:pos="544"/>
              </w:tabs>
              <w:spacing w:before="1" w:line="242" w:lineRule="auto"/>
              <w:ind w:left="544" w:right="108"/>
              <w:rPr>
                <w:rFonts w:ascii="Agency FB" w:hAnsi="Agency FB"/>
                <w:sz w:val="19"/>
                <w:szCs w:val="19"/>
              </w:rPr>
            </w:pPr>
            <w:r w:rsidRPr="00DE3AFB">
              <w:rPr>
                <w:rFonts w:ascii="Agency FB" w:hAnsi="Agency FB"/>
                <w:color w:val="4E4E50"/>
                <w:sz w:val="19"/>
                <w:szCs w:val="19"/>
              </w:rPr>
              <w:t>practical thinking, where students use, apply, and implement</w:t>
            </w:r>
            <w:r w:rsidRPr="00DE3AFB">
              <w:rPr>
                <w:rFonts w:ascii="Agency FB" w:hAnsi="Agency FB"/>
                <w:color w:val="4E4E50"/>
                <w:spacing w:val="-5"/>
                <w:sz w:val="19"/>
                <w:szCs w:val="19"/>
              </w:rPr>
              <w:t xml:space="preserve"> </w:t>
            </w:r>
            <w:r w:rsidRPr="00DE3AFB">
              <w:rPr>
                <w:rFonts w:ascii="Agency FB" w:hAnsi="Agency FB"/>
                <w:color w:val="4E4E50"/>
                <w:sz w:val="19"/>
                <w:szCs w:val="19"/>
              </w:rPr>
              <w:t>what</w:t>
            </w:r>
            <w:r w:rsidRPr="00DE3AFB">
              <w:rPr>
                <w:rFonts w:ascii="Agency FB" w:hAnsi="Agency FB"/>
                <w:color w:val="4E4E50"/>
                <w:spacing w:val="-5"/>
                <w:sz w:val="19"/>
                <w:szCs w:val="19"/>
              </w:rPr>
              <w:t xml:space="preserve"> </w:t>
            </w:r>
            <w:r w:rsidRPr="00DE3AFB">
              <w:rPr>
                <w:rFonts w:ascii="Agency FB" w:hAnsi="Agency FB"/>
                <w:color w:val="4E4E50"/>
                <w:sz w:val="19"/>
                <w:szCs w:val="19"/>
              </w:rPr>
              <w:t>they</w:t>
            </w:r>
            <w:r w:rsidRPr="00DE3AFB">
              <w:rPr>
                <w:rFonts w:ascii="Agency FB" w:hAnsi="Agency FB"/>
                <w:color w:val="4E4E50"/>
                <w:spacing w:val="-5"/>
                <w:sz w:val="19"/>
                <w:szCs w:val="19"/>
              </w:rPr>
              <w:t xml:space="preserve"> </w:t>
            </w:r>
            <w:r w:rsidRPr="00DE3AFB">
              <w:rPr>
                <w:rFonts w:ascii="Agency FB" w:hAnsi="Agency FB"/>
                <w:color w:val="4E4E50"/>
                <w:sz w:val="19"/>
                <w:szCs w:val="19"/>
              </w:rPr>
              <w:t>learn in</w:t>
            </w:r>
            <w:r w:rsidRPr="00DE3AFB">
              <w:rPr>
                <w:rFonts w:ascii="Agency FB" w:hAnsi="Agency FB"/>
                <w:color w:val="4E4E50"/>
                <w:spacing w:val="40"/>
                <w:sz w:val="19"/>
                <w:szCs w:val="19"/>
              </w:rPr>
              <w:t xml:space="preserve"> </w:t>
            </w:r>
            <w:r w:rsidRPr="00DE3AFB">
              <w:rPr>
                <w:rFonts w:ascii="Agency FB" w:hAnsi="Agency FB"/>
                <w:color w:val="4E4E50"/>
                <w:sz w:val="19"/>
                <w:szCs w:val="19"/>
              </w:rPr>
              <w:t>real-life scenarios.</w:t>
            </w:r>
          </w:p>
          <w:p w14:paraId="1A2B897E" w14:textId="77777777" w:rsidR="00A87D60" w:rsidRPr="00DE3AFB" w:rsidRDefault="00A87D60">
            <w:pPr>
              <w:pStyle w:val="TableParagraph"/>
              <w:numPr>
                <w:ilvl w:val="0"/>
                <w:numId w:val="175"/>
              </w:numPr>
              <w:tabs>
                <w:tab w:val="left" w:pos="544"/>
              </w:tabs>
              <w:spacing w:before="2" w:line="242" w:lineRule="auto"/>
              <w:ind w:left="544" w:right="123"/>
              <w:rPr>
                <w:rFonts w:ascii="Agency FB" w:hAnsi="Agency FB"/>
                <w:sz w:val="19"/>
                <w:szCs w:val="19"/>
              </w:rPr>
            </w:pPr>
            <w:r w:rsidRPr="00DE3AFB">
              <w:rPr>
                <w:rFonts w:ascii="Agency FB" w:hAnsi="Agency FB"/>
                <w:color w:val="4E4E50"/>
                <w:sz w:val="19"/>
                <w:szCs w:val="19"/>
              </w:rPr>
              <w:t>creative thinking, where students create, design, imagine, and suppose; and</w:t>
            </w:r>
          </w:p>
          <w:p w14:paraId="1346636E" w14:textId="77777777" w:rsidR="00A87D60" w:rsidRPr="00DE3AFB" w:rsidRDefault="00A87D60">
            <w:pPr>
              <w:pStyle w:val="TableParagraph"/>
              <w:numPr>
                <w:ilvl w:val="0"/>
                <w:numId w:val="175"/>
              </w:numPr>
              <w:tabs>
                <w:tab w:val="left" w:pos="544"/>
              </w:tabs>
              <w:spacing w:before="1" w:line="247" w:lineRule="auto"/>
              <w:ind w:left="544" w:right="255"/>
              <w:rPr>
                <w:rFonts w:ascii="Agency FB" w:hAnsi="Agency FB"/>
                <w:sz w:val="19"/>
                <w:szCs w:val="19"/>
              </w:rPr>
            </w:pPr>
            <w:r w:rsidRPr="00DE3AFB">
              <w:rPr>
                <w:rFonts w:ascii="Agency FB" w:hAnsi="Agency FB"/>
                <w:color w:val="4E4E50"/>
                <w:spacing w:val="-2"/>
                <w:w w:val="105"/>
                <w:sz w:val="19"/>
                <w:szCs w:val="19"/>
              </w:rPr>
              <w:t>research-based</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thinking, </w:t>
            </w:r>
            <w:r w:rsidRPr="00DE3AFB">
              <w:rPr>
                <w:rFonts w:ascii="Agency FB" w:hAnsi="Agency FB"/>
                <w:color w:val="4E4E50"/>
                <w:w w:val="105"/>
                <w:sz w:val="19"/>
                <w:szCs w:val="19"/>
              </w:rPr>
              <w:t>where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students</w:t>
            </w:r>
            <w:r w:rsidRPr="00DE3AFB">
              <w:rPr>
                <w:rFonts w:ascii="Agency FB" w:hAnsi="Agency FB"/>
                <w:color w:val="4E4E50"/>
                <w:spacing w:val="-4"/>
                <w:w w:val="105"/>
                <w:sz w:val="19"/>
                <w:szCs w:val="19"/>
              </w:rPr>
              <w:t xml:space="preserve"> </w:t>
            </w:r>
            <w:r w:rsidRPr="00DE3AFB">
              <w:rPr>
                <w:rFonts w:ascii="Agency FB" w:hAnsi="Agency FB"/>
                <w:color w:val="4E4E50"/>
                <w:w w:val="105"/>
                <w:sz w:val="19"/>
                <w:szCs w:val="19"/>
              </w:rPr>
              <w:t>explore and review a</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variety of ideas, models, and solutions to problems.</w:t>
            </w:r>
          </w:p>
          <w:p w14:paraId="0E613B15" w14:textId="77777777" w:rsidR="00A87D60" w:rsidRPr="00DE3AFB" w:rsidRDefault="00A87D60" w:rsidP="00A87D60">
            <w:pPr>
              <w:pStyle w:val="TableParagraph"/>
              <w:spacing w:before="19"/>
              <w:rPr>
                <w:rFonts w:ascii="Agency FB" w:hAnsi="Agency FB"/>
                <w:b/>
                <w:sz w:val="12"/>
                <w:szCs w:val="12"/>
              </w:rPr>
            </w:pPr>
          </w:p>
          <w:p w14:paraId="432454BB" w14:textId="77777777" w:rsidR="00A87D60" w:rsidRPr="00DE3AFB" w:rsidRDefault="00A87D60" w:rsidP="00A87D60">
            <w:pPr>
              <w:pStyle w:val="TableParagraph"/>
              <w:spacing w:line="247" w:lineRule="auto"/>
              <w:ind w:left="214" w:right="792"/>
              <w:rPr>
                <w:rFonts w:ascii="Agency FB" w:hAnsi="Agency FB"/>
                <w:sz w:val="19"/>
                <w:szCs w:val="19"/>
              </w:rPr>
            </w:pPr>
            <w:r w:rsidRPr="00DE3AFB">
              <w:rPr>
                <w:rFonts w:ascii="Agency FB" w:hAnsi="Agency FB"/>
                <w:color w:val="4E4E50"/>
                <w:w w:val="105"/>
                <w:sz w:val="19"/>
                <w:szCs w:val="19"/>
              </w:rPr>
              <w:t>The aspiring teacher regularly models problem-solving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w w:val="105"/>
                <w:sz w:val="19"/>
                <w:szCs w:val="19"/>
              </w:rPr>
              <w:t>provides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opportunities </w:t>
            </w:r>
            <w:r w:rsidRPr="00DE3AFB">
              <w:rPr>
                <w:rFonts w:ascii="Agency FB" w:hAnsi="Agency FB"/>
                <w:color w:val="4E4E50"/>
                <w:w w:val="105"/>
                <w:sz w:val="19"/>
                <w:szCs w:val="19"/>
              </w:rPr>
              <w:t>where students:</w:t>
            </w:r>
          </w:p>
          <w:p w14:paraId="63D35FB0" w14:textId="3C60E9FE" w:rsidR="00A87D60" w:rsidRPr="00DE3AFB" w:rsidRDefault="00A87D60">
            <w:pPr>
              <w:pStyle w:val="TableParagraph"/>
              <w:numPr>
                <w:ilvl w:val="0"/>
                <w:numId w:val="174"/>
              </w:numPr>
              <w:tabs>
                <w:tab w:val="left" w:pos="454"/>
              </w:tabs>
              <w:spacing w:before="14" w:line="247" w:lineRule="auto"/>
              <w:ind w:left="454" w:right="513"/>
              <w:rPr>
                <w:rFonts w:ascii="Agency FB" w:hAnsi="Agency FB"/>
                <w:sz w:val="19"/>
                <w:szCs w:val="19"/>
              </w:rPr>
            </w:pPr>
            <w:r w:rsidRPr="00DE3AFB">
              <w:rPr>
                <w:rFonts w:ascii="Agency FB" w:hAnsi="Agency FB"/>
                <w:color w:val="4E4E50"/>
                <w:w w:val="105"/>
                <w:sz w:val="19"/>
                <w:szCs w:val="19"/>
              </w:rPr>
              <w:t xml:space="preserve">generate a variety of </w:t>
            </w:r>
            <w:r w:rsidRPr="00DE3AFB">
              <w:rPr>
                <w:rFonts w:ascii="Agency FB" w:hAnsi="Agency FB"/>
                <w:color w:val="4E4E50"/>
                <w:spacing w:val="-2"/>
                <w:w w:val="105"/>
                <w:sz w:val="19"/>
                <w:szCs w:val="19"/>
              </w:rPr>
              <w:t>ideas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w w:val="105"/>
                <w:sz w:val="19"/>
                <w:szCs w:val="19"/>
              </w:rPr>
              <w:t xml:space="preserve"> </w:t>
            </w:r>
            <w:r w:rsidRPr="00DE3AFB">
              <w:rPr>
                <w:rFonts w:ascii="Agency FB" w:hAnsi="Agency FB"/>
                <w:color w:val="4E4E50"/>
                <w:spacing w:val="-2"/>
                <w:w w:val="105"/>
                <w:sz w:val="19"/>
                <w:szCs w:val="19"/>
              </w:rPr>
              <w:t>alternatives.</w:t>
            </w:r>
          </w:p>
          <w:p w14:paraId="3F0ACBB0" w14:textId="77777777" w:rsidR="00A87D60" w:rsidRPr="00DE3AFB" w:rsidRDefault="00A87D60">
            <w:pPr>
              <w:pStyle w:val="TableParagraph"/>
              <w:numPr>
                <w:ilvl w:val="0"/>
                <w:numId w:val="174"/>
              </w:numPr>
              <w:tabs>
                <w:tab w:val="left" w:pos="454"/>
              </w:tabs>
              <w:spacing w:line="247" w:lineRule="auto"/>
              <w:ind w:left="454" w:right="228"/>
              <w:rPr>
                <w:rFonts w:ascii="Agency FB" w:hAnsi="Agency FB"/>
                <w:sz w:val="19"/>
                <w:szCs w:val="19"/>
              </w:rPr>
            </w:pPr>
            <w:r w:rsidRPr="00DE3AFB">
              <w:rPr>
                <w:rFonts w:ascii="Agency FB" w:hAnsi="Agency FB"/>
                <w:color w:val="4E4E50"/>
                <w:w w:val="105"/>
                <w:sz w:val="19"/>
                <w:szCs w:val="19"/>
              </w:rPr>
              <w:t>analyze problems from multiple</w:t>
            </w:r>
            <w:r w:rsidRPr="00DE3AFB">
              <w:rPr>
                <w:rFonts w:ascii="Agency FB" w:hAnsi="Agency FB"/>
                <w:color w:val="4E4E50"/>
                <w:spacing w:val="-1"/>
                <w:w w:val="105"/>
                <w:sz w:val="19"/>
                <w:szCs w:val="19"/>
              </w:rPr>
              <w:t xml:space="preserve"> </w:t>
            </w:r>
            <w:r w:rsidRPr="00DE3AFB">
              <w:rPr>
                <w:rFonts w:ascii="Agency FB" w:hAnsi="Agency FB"/>
                <w:color w:val="4E4E50"/>
                <w:w w:val="105"/>
                <w:sz w:val="19"/>
                <w:szCs w:val="19"/>
              </w:rPr>
              <w:t>perspectives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 viewpoints; and</w:t>
            </w:r>
          </w:p>
          <w:p w14:paraId="1C34F63B" w14:textId="77777777" w:rsidR="00A87D60" w:rsidRPr="00DE3AFB" w:rsidRDefault="00A87D60">
            <w:pPr>
              <w:pStyle w:val="TableParagraph"/>
              <w:numPr>
                <w:ilvl w:val="0"/>
                <w:numId w:val="174"/>
              </w:numPr>
              <w:tabs>
                <w:tab w:val="left" w:pos="454"/>
              </w:tabs>
              <w:spacing w:line="208" w:lineRule="exact"/>
              <w:ind w:left="454"/>
              <w:rPr>
                <w:rFonts w:ascii="Agency FB" w:hAnsi="Agency FB"/>
                <w:sz w:val="19"/>
                <w:szCs w:val="19"/>
              </w:rPr>
            </w:pPr>
            <w:r w:rsidRPr="00DE3AFB">
              <w:rPr>
                <w:rFonts w:ascii="Agency FB" w:hAnsi="Agency FB"/>
                <w:color w:val="4E4E50"/>
                <w:w w:val="105"/>
                <w:sz w:val="19"/>
                <w:szCs w:val="19"/>
              </w:rPr>
              <w:t>draw</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conclusions</w:t>
            </w:r>
            <w:r w:rsidRPr="00DE3AFB">
              <w:rPr>
                <w:rFonts w:ascii="Agency FB" w:hAnsi="Agency FB"/>
                <w:color w:val="4E4E50"/>
                <w:spacing w:val="-9"/>
                <w:w w:val="105"/>
                <w:sz w:val="19"/>
                <w:szCs w:val="19"/>
              </w:rPr>
              <w:t xml:space="preserve"> </w:t>
            </w:r>
            <w:r w:rsidRPr="00DE3AFB">
              <w:rPr>
                <w:rFonts w:ascii="Agency FB" w:hAnsi="Agency FB"/>
                <w:color w:val="4E4E50"/>
                <w:spacing w:val="-5"/>
                <w:w w:val="105"/>
                <w:sz w:val="19"/>
                <w:szCs w:val="19"/>
              </w:rPr>
              <w:t>and</w:t>
            </w:r>
            <w:r w:rsidRPr="00DE3AFB">
              <w:rPr>
                <w:rFonts w:ascii="Agency FB" w:hAnsi="Agency FB"/>
                <w:color w:val="4E4E50"/>
                <w:w w:val="105"/>
                <w:sz w:val="19"/>
                <w:szCs w:val="19"/>
              </w:rPr>
              <w:t xml:space="preserve"> support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them</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through </w:t>
            </w:r>
            <w:r w:rsidRPr="00DE3AFB">
              <w:rPr>
                <w:rFonts w:ascii="Agency FB" w:hAnsi="Agency FB"/>
                <w:color w:val="4E4E50"/>
                <w:spacing w:val="-2"/>
                <w:w w:val="105"/>
                <w:sz w:val="19"/>
                <w:szCs w:val="19"/>
              </w:rPr>
              <w:t>writing.</w:t>
            </w:r>
          </w:p>
        </w:tc>
        <w:tc>
          <w:tcPr>
            <w:tcW w:w="3060" w:type="dxa"/>
            <w:tcBorders>
              <w:top w:val="single" w:sz="8" w:space="0" w:color="D4D4D4"/>
              <w:left w:val="single" w:sz="8" w:space="0" w:color="D4D4D4"/>
              <w:bottom w:val="single" w:sz="8" w:space="0" w:color="D4D4D4"/>
              <w:right w:val="single" w:sz="8" w:space="0" w:color="D4D4D4"/>
            </w:tcBorders>
          </w:tcPr>
          <w:p w14:paraId="03B51DA2" w14:textId="77777777" w:rsidR="00A87D60" w:rsidRPr="00DE3AFB" w:rsidRDefault="00A87D60" w:rsidP="00A87D60">
            <w:pPr>
              <w:pStyle w:val="TableParagraph"/>
              <w:spacing w:before="108" w:line="247" w:lineRule="auto"/>
              <w:ind w:left="224" w:right="247"/>
              <w:rPr>
                <w:rFonts w:ascii="Agency FB" w:hAnsi="Agency FB"/>
                <w:sz w:val="19"/>
                <w:szCs w:val="19"/>
              </w:rPr>
            </w:pPr>
            <w:r w:rsidRPr="00DE3AFB">
              <w:rPr>
                <w:rFonts w:ascii="Agency FB" w:hAnsi="Agency FB"/>
                <w:color w:val="4E4E50"/>
                <w:w w:val="105"/>
                <w:sz w:val="19"/>
                <w:szCs w:val="19"/>
              </w:rPr>
              <w:t>The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aspiring</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teaches two or</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more types of </w:t>
            </w:r>
            <w:r w:rsidRPr="00DE3AFB">
              <w:rPr>
                <w:rFonts w:ascii="Agency FB" w:hAnsi="Agency FB"/>
                <w:color w:val="4E4E50"/>
                <w:spacing w:val="-2"/>
                <w:w w:val="105"/>
                <w:sz w:val="19"/>
                <w:szCs w:val="19"/>
              </w:rPr>
              <w:t>thinking:</w:t>
            </w:r>
          </w:p>
          <w:p w14:paraId="563E84D3" w14:textId="77777777" w:rsidR="00A87D60" w:rsidRPr="00DE3AFB" w:rsidRDefault="00A87D60">
            <w:pPr>
              <w:pStyle w:val="TableParagraph"/>
              <w:numPr>
                <w:ilvl w:val="0"/>
                <w:numId w:val="177"/>
              </w:numPr>
              <w:tabs>
                <w:tab w:val="left" w:pos="554"/>
              </w:tabs>
              <w:spacing w:before="18" w:line="242" w:lineRule="auto"/>
              <w:ind w:left="554" w:right="99"/>
              <w:rPr>
                <w:rFonts w:ascii="Agency FB" w:hAnsi="Agency FB"/>
                <w:sz w:val="19"/>
                <w:szCs w:val="19"/>
              </w:rPr>
            </w:pPr>
            <w:r w:rsidRPr="00DE3AFB">
              <w:rPr>
                <w:rFonts w:ascii="Agency FB" w:hAnsi="Agency FB"/>
                <w:color w:val="4E4E50"/>
                <w:w w:val="105"/>
                <w:sz w:val="19"/>
                <w:szCs w:val="19"/>
              </w:rPr>
              <w:t>analytical</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thinking,</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 xml:space="preserve">where </w:t>
            </w:r>
            <w:r w:rsidRPr="00DE3AFB">
              <w:rPr>
                <w:rFonts w:ascii="Agency FB" w:hAnsi="Agency FB"/>
                <w:color w:val="4E4E50"/>
                <w:spacing w:val="-2"/>
                <w:w w:val="105"/>
                <w:sz w:val="19"/>
                <w:szCs w:val="19"/>
              </w:rPr>
              <w:t>students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analyze,</w:t>
            </w:r>
            <w:r w:rsidRPr="00DE3AFB">
              <w:rPr>
                <w:rFonts w:ascii="Agency FB" w:hAnsi="Agency FB"/>
                <w:color w:val="4E4E50"/>
                <w:spacing w:val="-13"/>
                <w:w w:val="105"/>
                <w:sz w:val="19"/>
                <w:szCs w:val="19"/>
              </w:rPr>
              <w:t xml:space="preserve"> </w:t>
            </w:r>
            <w:proofErr w:type="gramStart"/>
            <w:r w:rsidRPr="00DE3AFB">
              <w:rPr>
                <w:rFonts w:ascii="Agency FB" w:hAnsi="Agency FB"/>
                <w:color w:val="4E4E50"/>
                <w:spacing w:val="-2"/>
                <w:w w:val="105"/>
                <w:sz w:val="19"/>
                <w:szCs w:val="19"/>
              </w:rPr>
              <w:t>compare and</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contrast</w:t>
            </w:r>
            <w:proofErr w:type="gramEnd"/>
            <w:r w:rsidRPr="00DE3AFB">
              <w:rPr>
                <w:rFonts w:ascii="Agency FB" w:hAnsi="Agency FB"/>
                <w:color w:val="4E4E50"/>
                <w:spacing w:val="-2"/>
                <w:w w:val="105"/>
                <w:sz w:val="19"/>
                <w:szCs w:val="19"/>
              </w:rPr>
              <w:t>,</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evaluate </w:t>
            </w:r>
            <w:r w:rsidRPr="00DE3AFB">
              <w:rPr>
                <w:rFonts w:ascii="Agency FB" w:hAnsi="Agency FB"/>
                <w:color w:val="4E4E50"/>
                <w:w w:val="105"/>
                <w:sz w:val="19"/>
                <w:szCs w:val="19"/>
              </w:rPr>
              <w:t>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explain information.</w:t>
            </w:r>
          </w:p>
          <w:p w14:paraId="377A7C9A" w14:textId="77777777" w:rsidR="00A87D60" w:rsidRPr="00DE3AFB" w:rsidRDefault="00A87D60">
            <w:pPr>
              <w:pStyle w:val="TableParagraph"/>
              <w:numPr>
                <w:ilvl w:val="0"/>
                <w:numId w:val="177"/>
              </w:numPr>
              <w:tabs>
                <w:tab w:val="left" w:pos="554"/>
              </w:tabs>
              <w:spacing w:before="1" w:line="242" w:lineRule="auto"/>
              <w:ind w:left="554" w:right="118"/>
              <w:rPr>
                <w:rFonts w:ascii="Agency FB" w:hAnsi="Agency FB"/>
                <w:sz w:val="19"/>
                <w:szCs w:val="19"/>
              </w:rPr>
            </w:pPr>
            <w:r w:rsidRPr="00DE3AFB">
              <w:rPr>
                <w:rFonts w:ascii="Agency FB" w:hAnsi="Agency FB"/>
                <w:color w:val="4E4E50"/>
                <w:sz w:val="19"/>
                <w:szCs w:val="19"/>
              </w:rPr>
              <w:t>practical thinking, where students use, apply, and implement</w:t>
            </w:r>
            <w:r w:rsidRPr="00DE3AFB">
              <w:rPr>
                <w:rFonts w:ascii="Agency FB" w:hAnsi="Agency FB"/>
                <w:color w:val="4E4E50"/>
                <w:spacing w:val="-5"/>
                <w:sz w:val="19"/>
                <w:szCs w:val="19"/>
              </w:rPr>
              <w:t xml:space="preserve"> </w:t>
            </w:r>
            <w:r w:rsidRPr="00DE3AFB">
              <w:rPr>
                <w:rFonts w:ascii="Agency FB" w:hAnsi="Agency FB"/>
                <w:color w:val="4E4E50"/>
                <w:sz w:val="19"/>
                <w:szCs w:val="19"/>
              </w:rPr>
              <w:t>what</w:t>
            </w:r>
            <w:r w:rsidRPr="00DE3AFB">
              <w:rPr>
                <w:rFonts w:ascii="Agency FB" w:hAnsi="Agency FB"/>
                <w:color w:val="4E4E50"/>
                <w:spacing w:val="-5"/>
                <w:sz w:val="19"/>
                <w:szCs w:val="19"/>
              </w:rPr>
              <w:t xml:space="preserve"> </w:t>
            </w:r>
            <w:r w:rsidRPr="00DE3AFB">
              <w:rPr>
                <w:rFonts w:ascii="Agency FB" w:hAnsi="Agency FB"/>
                <w:color w:val="4E4E50"/>
                <w:sz w:val="19"/>
                <w:szCs w:val="19"/>
              </w:rPr>
              <w:t>they</w:t>
            </w:r>
            <w:r w:rsidRPr="00DE3AFB">
              <w:rPr>
                <w:rFonts w:ascii="Agency FB" w:hAnsi="Agency FB"/>
                <w:color w:val="4E4E50"/>
                <w:spacing w:val="-5"/>
                <w:sz w:val="19"/>
                <w:szCs w:val="19"/>
              </w:rPr>
              <w:t xml:space="preserve"> </w:t>
            </w:r>
            <w:r w:rsidRPr="00DE3AFB">
              <w:rPr>
                <w:rFonts w:ascii="Agency FB" w:hAnsi="Agency FB"/>
                <w:color w:val="4E4E50"/>
                <w:sz w:val="19"/>
                <w:szCs w:val="19"/>
              </w:rPr>
              <w:t>learn in</w:t>
            </w:r>
            <w:r w:rsidRPr="00DE3AFB">
              <w:rPr>
                <w:rFonts w:ascii="Agency FB" w:hAnsi="Agency FB"/>
                <w:color w:val="4E4E50"/>
                <w:spacing w:val="40"/>
                <w:sz w:val="19"/>
                <w:szCs w:val="19"/>
              </w:rPr>
              <w:t xml:space="preserve"> </w:t>
            </w:r>
            <w:r w:rsidRPr="00DE3AFB">
              <w:rPr>
                <w:rFonts w:ascii="Agency FB" w:hAnsi="Agency FB"/>
                <w:color w:val="4E4E50"/>
                <w:sz w:val="19"/>
                <w:szCs w:val="19"/>
              </w:rPr>
              <w:t>real-life scenarios.</w:t>
            </w:r>
          </w:p>
          <w:p w14:paraId="710AF3A3" w14:textId="77777777" w:rsidR="00A87D60" w:rsidRPr="00DE3AFB" w:rsidRDefault="00A87D60">
            <w:pPr>
              <w:pStyle w:val="TableParagraph"/>
              <w:numPr>
                <w:ilvl w:val="0"/>
                <w:numId w:val="177"/>
              </w:numPr>
              <w:tabs>
                <w:tab w:val="left" w:pos="554"/>
              </w:tabs>
              <w:spacing w:before="2" w:line="242" w:lineRule="auto"/>
              <w:ind w:left="554" w:right="133"/>
              <w:rPr>
                <w:rFonts w:ascii="Agency FB" w:hAnsi="Agency FB"/>
                <w:sz w:val="19"/>
                <w:szCs w:val="19"/>
              </w:rPr>
            </w:pPr>
            <w:r w:rsidRPr="00DE3AFB">
              <w:rPr>
                <w:rFonts w:ascii="Agency FB" w:hAnsi="Agency FB"/>
                <w:color w:val="4E4E50"/>
                <w:sz w:val="19"/>
                <w:szCs w:val="19"/>
              </w:rPr>
              <w:t>creative thinking, where students create, design, imagine, and suppose; and</w:t>
            </w:r>
          </w:p>
          <w:p w14:paraId="4C31B04C" w14:textId="77777777" w:rsidR="00A87D60" w:rsidRPr="00DE3AFB" w:rsidRDefault="00A87D60">
            <w:pPr>
              <w:pStyle w:val="TableParagraph"/>
              <w:numPr>
                <w:ilvl w:val="0"/>
                <w:numId w:val="177"/>
              </w:numPr>
              <w:tabs>
                <w:tab w:val="left" w:pos="554"/>
              </w:tabs>
              <w:spacing w:before="1" w:line="247" w:lineRule="auto"/>
              <w:ind w:left="554" w:right="265"/>
              <w:rPr>
                <w:rFonts w:ascii="Agency FB" w:hAnsi="Agency FB"/>
                <w:sz w:val="19"/>
                <w:szCs w:val="19"/>
              </w:rPr>
            </w:pPr>
            <w:r w:rsidRPr="00DE3AFB">
              <w:rPr>
                <w:rFonts w:ascii="Agency FB" w:hAnsi="Agency FB"/>
                <w:color w:val="4E4E50"/>
                <w:spacing w:val="-2"/>
                <w:w w:val="105"/>
                <w:sz w:val="19"/>
                <w:szCs w:val="19"/>
              </w:rPr>
              <w:t>research-based</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thinking, </w:t>
            </w:r>
            <w:r w:rsidRPr="00DE3AFB">
              <w:rPr>
                <w:rFonts w:ascii="Agency FB" w:hAnsi="Agency FB"/>
                <w:color w:val="4E4E50"/>
                <w:w w:val="105"/>
                <w:sz w:val="19"/>
                <w:szCs w:val="19"/>
              </w:rPr>
              <w:t>where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students</w:t>
            </w:r>
            <w:r w:rsidRPr="00DE3AFB">
              <w:rPr>
                <w:rFonts w:ascii="Agency FB" w:hAnsi="Agency FB"/>
                <w:color w:val="4E4E50"/>
                <w:spacing w:val="-4"/>
                <w:w w:val="105"/>
                <w:sz w:val="19"/>
                <w:szCs w:val="19"/>
              </w:rPr>
              <w:t xml:space="preserve"> </w:t>
            </w:r>
            <w:r w:rsidRPr="00DE3AFB">
              <w:rPr>
                <w:rFonts w:ascii="Agency FB" w:hAnsi="Agency FB"/>
                <w:color w:val="4E4E50"/>
                <w:w w:val="105"/>
                <w:sz w:val="19"/>
                <w:szCs w:val="19"/>
              </w:rPr>
              <w:t>explore and review a</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variety of ideas, models, and solutions to problems.</w:t>
            </w:r>
          </w:p>
          <w:p w14:paraId="294525A8" w14:textId="77777777" w:rsidR="00A87D60" w:rsidRPr="00DE3AFB" w:rsidRDefault="00A87D60" w:rsidP="00A87D60">
            <w:pPr>
              <w:pStyle w:val="TableParagraph"/>
              <w:spacing w:before="19"/>
              <w:rPr>
                <w:rFonts w:ascii="Agency FB" w:hAnsi="Agency FB"/>
                <w:b/>
                <w:sz w:val="10"/>
                <w:szCs w:val="10"/>
              </w:rPr>
            </w:pPr>
          </w:p>
          <w:p w14:paraId="5CC273E6" w14:textId="77777777" w:rsidR="00A87D60" w:rsidRPr="00DE3AFB" w:rsidRDefault="00A87D60" w:rsidP="00A87D60">
            <w:pPr>
              <w:pStyle w:val="TableParagraph"/>
              <w:spacing w:line="247" w:lineRule="auto"/>
              <w:ind w:left="224" w:right="223"/>
              <w:rPr>
                <w:rFonts w:ascii="Agency FB" w:hAnsi="Agency FB"/>
                <w:sz w:val="19"/>
                <w:szCs w:val="19"/>
              </w:rPr>
            </w:pPr>
            <w:r w:rsidRPr="00DE3AFB">
              <w:rPr>
                <w:rFonts w:ascii="Agency FB" w:hAnsi="Agency FB"/>
                <w:color w:val="4E4E50"/>
                <w:w w:val="105"/>
                <w:sz w:val="19"/>
                <w:szCs w:val="19"/>
              </w:rPr>
              <w:t>The aspiring teacher regularly 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thoroughly models problem-solving and </w:t>
            </w:r>
            <w:r w:rsidRPr="00DE3AFB">
              <w:rPr>
                <w:rFonts w:ascii="Agency FB" w:hAnsi="Agency FB"/>
                <w:color w:val="4E4E50"/>
                <w:spacing w:val="-2"/>
                <w:w w:val="105"/>
                <w:sz w:val="19"/>
                <w:szCs w:val="19"/>
              </w:rPr>
              <w:t>provides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opportunities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where students:</w:t>
            </w:r>
          </w:p>
          <w:p w14:paraId="2AE51E8A" w14:textId="77777777" w:rsidR="00A87D60" w:rsidRPr="00DE3AFB" w:rsidRDefault="00A87D60">
            <w:pPr>
              <w:pStyle w:val="TableParagraph"/>
              <w:numPr>
                <w:ilvl w:val="0"/>
                <w:numId w:val="176"/>
              </w:numPr>
              <w:tabs>
                <w:tab w:val="left" w:pos="464"/>
              </w:tabs>
              <w:spacing w:before="16" w:line="247" w:lineRule="auto"/>
              <w:ind w:left="464" w:right="523"/>
              <w:rPr>
                <w:rFonts w:ascii="Agency FB" w:hAnsi="Agency FB"/>
                <w:sz w:val="19"/>
                <w:szCs w:val="19"/>
              </w:rPr>
            </w:pPr>
            <w:r w:rsidRPr="00DE3AFB">
              <w:rPr>
                <w:rFonts w:ascii="Agency FB" w:hAnsi="Agency FB"/>
                <w:color w:val="4E4E50"/>
                <w:w w:val="105"/>
                <w:sz w:val="19"/>
                <w:szCs w:val="19"/>
              </w:rPr>
              <w:t xml:space="preserve">generate a variety of </w:t>
            </w:r>
            <w:r w:rsidRPr="00DE3AFB">
              <w:rPr>
                <w:rFonts w:ascii="Agency FB" w:hAnsi="Agency FB"/>
                <w:color w:val="4E4E50"/>
                <w:spacing w:val="-2"/>
                <w:w w:val="105"/>
                <w:sz w:val="19"/>
                <w:szCs w:val="19"/>
              </w:rPr>
              <w:t>ideas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w w:val="105"/>
                <w:sz w:val="19"/>
                <w:szCs w:val="19"/>
              </w:rPr>
              <w:t xml:space="preserve"> </w:t>
            </w:r>
            <w:r w:rsidRPr="00DE3AFB">
              <w:rPr>
                <w:rFonts w:ascii="Agency FB" w:hAnsi="Agency FB"/>
                <w:color w:val="4E4E50"/>
                <w:spacing w:val="-2"/>
                <w:w w:val="105"/>
                <w:sz w:val="19"/>
                <w:szCs w:val="19"/>
              </w:rPr>
              <w:t>alternatives.</w:t>
            </w:r>
          </w:p>
          <w:p w14:paraId="32D161C2" w14:textId="77777777" w:rsidR="00A87D60" w:rsidRPr="00DE3AFB" w:rsidRDefault="00A87D60">
            <w:pPr>
              <w:pStyle w:val="TableParagraph"/>
              <w:numPr>
                <w:ilvl w:val="0"/>
                <w:numId w:val="176"/>
              </w:numPr>
              <w:tabs>
                <w:tab w:val="left" w:pos="464"/>
              </w:tabs>
              <w:spacing w:line="247" w:lineRule="auto"/>
              <w:ind w:left="464" w:right="281"/>
              <w:rPr>
                <w:rFonts w:ascii="Agency FB" w:hAnsi="Agency FB"/>
                <w:sz w:val="19"/>
                <w:szCs w:val="19"/>
              </w:rPr>
            </w:pPr>
            <w:r w:rsidRPr="00DE3AFB">
              <w:rPr>
                <w:rFonts w:ascii="Agency FB" w:hAnsi="Agency FB"/>
                <w:color w:val="4E4E50"/>
                <w:w w:val="105"/>
                <w:sz w:val="19"/>
                <w:szCs w:val="19"/>
              </w:rPr>
              <w:t xml:space="preserve">analyze problems from </w:t>
            </w:r>
            <w:r w:rsidRPr="00DE3AFB">
              <w:rPr>
                <w:rFonts w:ascii="Agency FB" w:hAnsi="Agency FB"/>
                <w:color w:val="4E4E50"/>
                <w:spacing w:val="-2"/>
                <w:w w:val="105"/>
                <w:sz w:val="19"/>
                <w:szCs w:val="19"/>
              </w:rPr>
              <w:t>multiple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perspectives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viewpoints; and</w:t>
            </w:r>
          </w:p>
          <w:p w14:paraId="6F01E78E" w14:textId="25A03036" w:rsidR="00A87D60" w:rsidRPr="00DE3AFB" w:rsidRDefault="00A87D60">
            <w:pPr>
              <w:pStyle w:val="TableParagraph"/>
              <w:numPr>
                <w:ilvl w:val="0"/>
                <w:numId w:val="173"/>
              </w:numPr>
              <w:tabs>
                <w:tab w:val="left" w:pos="554"/>
              </w:tabs>
              <w:spacing w:line="208" w:lineRule="exact"/>
              <w:ind w:left="554"/>
              <w:rPr>
                <w:rFonts w:ascii="Agency FB" w:hAnsi="Agency FB"/>
                <w:sz w:val="19"/>
                <w:szCs w:val="19"/>
              </w:rPr>
            </w:pPr>
            <w:r w:rsidRPr="00DE3AFB">
              <w:rPr>
                <w:rFonts w:ascii="Agency FB" w:hAnsi="Agency FB"/>
                <w:color w:val="4E4E50"/>
                <w:w w:val="105"/>
                <w:sz w:val="19"/>
                <w:szCs w:val="19"/>
              </w:rPr>
              <w:t>draw</w:t>
            </w:r>
            <w:r w:rsidRPr="00DE3AFB">
              <w:rPr>
                <w:rFonts w:ascii="Agency FB" w:hAnsi="Agency FB"/>
                <w:color w:val="4E4E50"/>
                <w:spacing w:val="-9"/>
                <w:w w:val="105"/>
                <w:sz w:val="19"/>
                <w:szCs w:val="19"/>
              </w:rPr>
              <w:t xml:space="preserve"> </w:t>
            </w:r>
            <w:r w:rsidRPr="00DE3AFB">
              <w:rPr>
                <w:rFonts w:ascii="Agency FB" w:hAnsi="Agency FB"/>
                <w:color w:val="4E4E50"/>
                <w:w w:val="105"/>
                <w:sz w:val="19"/>
                <w:szCs w:val="19"/>
              </w:rPr>
              <w:t>conclusions</w:t>
            </w:r>
            <w:r w:rsidRPr="00DE3AFB">
              <w:rPr>
                <w:rFonts w:ascii="Agency FB" w:hAnsi="Agency FB"/>
                <w:color w:val="4E4E50"/>
                <w:spacing w:val="-9"/>
                <w:w w:val="105"/>
                <w:sz w:val="19"/>
                <w:szCs w:val="19"/>
              </w:rPr>
              <w:t xml:space="preserve"> </w:t>
            </w:r>
            <w:r w:rsidRPr="00DE3AFB">
              <w:rPr>
                <w:rFonts w:ascii="Agency FB" w:hAnsi="Agency FB"/>
                <w:color w:val="4E4E50"/>
                <w:spacing w:val="-5"/>
                <w:w w:val="105"/>
                <w:sz w:val="19"/>
                <w:szCs w:val="19"/>
              </w:rPr>
              <w:t>and</w:t>
            </w:r>
            <w:r w:rsidRPr="00DE3AFB">
              <w:rPr>
                <w:rFonts w:ascii="Agency FB" w:hAnsi="Agency FB"/>
                <w:color w:val="4E4E50"/>
                <w:w w:val="105"/>
                <w:sz w:val="19"/>
                <w:szCs w:val="19"/>
              </w:rPr>
              <w:t xml:space="preserve"> support</w:t>
            </w:r>
            <w:r w:rsidRPr="00DE3AFB">
              <w:rPr>
                <w:rFonts w:ascii="Agency FB" w:hAnsi="Agency FB"/>
                <w:color w:val="4E4E50"/>
                <w:spacing w:val="8"/>
                <w:w w:val="105"/>
                <w:sz w:val="19"/>
                <w:szCs w:val="19"/>
              </w:rPr>
              <w:t xml:space="preserve"> </w:t>
            </w:r>
            <w:r w:rsidRPr="00DE3AFB">
              <w:rPr>
                <w:rFonts w:ascii="Agency FB" w:hAnsi="Agency FB"/>
                <w:color w:val="4E4E50"/>
                <w:w w:val="105"/>
                <w:sz w:val="19"/>
                <w:szCs w:val="19"/>
              </w:rPr>
              <w:t>them</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through </w:t>
            </w:r>
            <w:r w:rsidRPr="00DE3AFB">
              <w:rPr>
                <w:rFonts w:ascii="Agency FB" w:hAnsi="Agency FB"/>
                <w:color w:val="4E4E50"/>
                <w:spacing w:val="-2"/>
                <w:w w:val="105"/>
                <w:sz w:val="19"/>
                <w:szCs w:val="19"/>
              </w:rPr>
              <w:t>writing</w:t>
            </w:r>
          </w:p>
        </w:tc>
        <w:tc>
          <w:tcPr>
            <w:tcW w:w="3150" w:type="dxa"/>
            <w:tcBorders>
              <w:top w:val="single" w:sz="8" w:space="0" w:color="D4D4D4"/>
              <w:left w:val="single" w:sz="8" w:space="0" w:color="D4D4D4"/>
              <w:bottom w:val="single" w:sz="8" w:space="0" w:color="D4D4D4"/>
              <w:right w:val="single" w:sz="8" w:space="0" w:color="D4D4D4"/>
            </w:tcBorders>
          </w:tcPr>
          <w:p w14:paraId="40A27A88" w14:textId="77777777" w:rsidR="00A87D60" w:rsidRPr="00DE3AFB" w:rsidRDefault="00A87D60" w:rsidP="00A87D60">
            <w:pPr>
              <w:pStyle w:val="TableParagraph"/>
              <w:spacing w:before="108" w:line="247" w:lineRule="auto"/>
              <w:ind w:left="214" w:right="475"/>
              <w:rPr>
                <w:rFonts w:ascii="Agency FB" w:hAnsi="Agency FB"/>
                <w:sz w:val="19"/>
                <w:szCs w:val="19"/>
              </w:rPr>
            </w:pPr>
            <w:r w:rsidRPr="00DE3AFB">
              <w:rPr>
                <w:rFonts w:ascii="Agency FB" w:hAnsi="Agency FB"/>
                <w:color w:val="4E4E50"/>
                <w:w w:val="105"/>
                <w:sz w:val="19"/>
                <w:szCs w:val="19"/>
              </w:rPr>
              <w:t>The aspiring teacher thoroughly</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teaches two or</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more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types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of thinking:</w:t>
            </w:r>
          </w:p>
          <w:p w14:paraId="34437831" w14:textId="77777777" w:rsidR="00A87D60" w:rsidRPr="00DE3AFB" w:rsidRDefault="00A87D60">
            <w:pPr>
              <w:pStyle w:val="TableParagraph"/>
              <w:numPr>
                <w:ilvl w:val="0"/>
                <w:numId w:val="178"/>
              </w:numPr>
              <w:tabs>
                <w:tab w:val="left" w:pos="544"/>
              </w:tabs>
              <w:spacing w:before="17" w:line="242" w:lineRule="auto"/>
              <w:ind w:left="544" w:right="89"/>
              <w:rPr>
                <w:rFonts w:ascii="Agency FB" w:hAnsi="Agency FB"/>
                <w:sz w:val="19"/>
                <w:szCs w:val="19"/>
              </w:rPr>
            </w:pPr>
            <w:r w:rsidRPr="00DE3AFB">
              <w:rPr>
                <w:rFonts w:ascii="Agency FB" w:hAnsi="Agency FB"/>
                <w:color w:val="4E4E50"/>
                <w:w w:val="105"/>
                <w:sz w:val="19"/>
                <w:szCs w:val="19"/>
              </w:rPr>
              <w:t>analytical</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thinking,</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 xml:space="preserve">where </w:t>
            </w:r>
            <w:r w:rsidRPr="00DE3AFB">
              <w:rPr>
                <w:rFonts w:ascii="Agency FB" w:hAnsi="Agency FB"/>
                <w:color w:val="4E4E50"/>
                <w:spacing w:val="-2"/>
                <w:w w:val="105"/>
                <w:sz w:val="19"/>
                <w:szCs w:val="19"/>
              </w:rPr>
              <w:t>students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analyze,</w:t>
            </w:r>
            <w:r w:rsidRPr="00DE3AFB">
              <w:rPr>
                <w:rFonts w:ascii="Agency FB" w:hAnsi="Agency FB"/>
                <w:color w:val="4E4E50"/>
                <w:spacing w:val="-13"/>
                <w:w w:val="105"/>
                <w:sz w:val="19"/>
                <w:szCs w:val="19"/>
              </w:rPr>
              <w:t xml:space="preserve"> </w:t>
            </w:r>
            <w:proofErr w:type="gramStart"/>
            <w:r w:rsidRPr="00DE3AFB">
              <w:rPr>
                <w:rFonts w:ascii="Agency FB" w:hAnsi="Agency FB"/>
                <w:color w:val="4E4E50"/>
                <w:spacing w:val="-2"/>
                <w:w w:val="105"/>
                <w:sz w:val="19"/>
                <w:szCs w:val="19"/>
              </w:rPr>
              <w:t>compare and</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contrast</w:t>
            </w:r>
            <w:proofErr w:type="gramEnd"/>
            <w:r w:rsidRPr="00DE3AFB">
              <w:rPr>
                <w:rFonts w:ascii="Agency FB" w:hAnsi="Agency FB"/>
                <w:color w:val="4E4E50"/>
                <w:spacing w:val="-2"/>
                <w:w w:val="105"/>
                <w:sz w:val="19"/>
                <w:szCs w:val="19"/>
              </w:rPr>
              <w:t>,</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evaluate </w:t>
            </w:r>
            <w:r w:rsidRPr="00DE3AFB">
              <w:rPr>
                <w:rFonts w:ascii="Agency FB" w:hAnsi="Agency FB"/>
                <w:color w:val="4E4E50"/>
                <w:w w:val="105"/>
                <w:sz w:val="19"/>
                <w:szCs w:val="19"/>
              </w:rPr>
              <w:t>and explain information.</w:t>
            </w:r>
          </w:p>
          <w:p w14:paraId="1B66BFE7" w14:textId="77777777" w:rsidR="00A87D60" w:rsidRPr="00DE3AFB" w:rsidRDefault="00A87D60">
            <w:pPr>
              <w:pStyle w:val="TableParagraph"/>
              <w:numPr>
                <w:ilvl w:val="0"/>
                <w:numId w:val="178"/>
              </w:numPr>
              <w:tabs>
                <w:tab w:val="left" w:pos="544"/>
              </w:tabs>
              <w:spacing w:before="1" w:line="242" w:lineRule="auto"/>
              <w:ind w:left="544" w:right="108"/>
              <w:rPr>
                <w:rFonts w:ascii="Agency FB" w:hAnsi="Agency FB"/>
                <w:sz w:val="19"/>
                <w:szCs w:val="19"/>
              </w:rPr>
            </w:pPr>
            <w:r w:rsidRPr="00DE3AFB">
              <w:rPr>
                <w:rFonts w:ascii="Agency FB" w:hAnsi="Agency FB"/>
                <w:color w:val="4E4E50"/>
                <w:sz w:val="19"/>
                <w:szCs w:val="19"/>
              </w:rPr>
              <w:t>practical thinking, where students use, apply, and implement</w:t>
            </w:r>
            <w:r w:rsidRPr="00DE3AFB">
              <w:rPr>
                <w:rFonts w:ascii="Agency FB" w:hAnsi="Agency FB"/>
                <w:color w:val="4E4E50"/>
                <w:spacing w:val="-5"/>
                <w:sz w:val="19"/>
                <w:szCs w:val="19"/>
              </w:rPr>
              <w:t xml:space="preserve"> </w:t>
            </w:r>
            <w:r w:rsidRPr="00DE3AFB">
              <w:rPr>
                <w:rFonts w:ascii="Agency FB" w:hAnsi="Agency FB"/>
                <w:color w:val="4E4E50"/>
                <w:sz w:val="19"/>
                <w:szCs w:val="19"/>
              </w:rPr>
              <w:t>what</w:t>
            </w:r>
            <w:r w:rsidRPr="00DE3AFB">
              <w:rPr>
                <w:rFonts w:ascii="Agency FB" w:hAnsi="Agency FB"/>
                <w:color w:val="4E4E50"/>
                <w:spacing w:val="-5"/>
                <w:sz w:val="19"/>
                <w:szCs w:val="19"/>
              </w:rPr>
              <w:t xml:space="preserve"> </w:t>
            </w:r>
            <w:r w:rsidRPr="00DE3AFB">
              <w:rPr>
                <w:rFonts w:ascii="Agency FB" w:hAnsi="Agency FB"/>
                <w:color w:val="4E4E50"/>
                <w:sz w:val="19"/>
                <w:szCs w:val="19"/>
              </w:rPr>
              <w:t>they</w:t>
            </w:r>
            <w:r w:rsidRPr="00DE3AFB">
              <w:rPr>
                <w:rFonts w:ascii="Agency FB" w:hAnsi="Agency FB"/>
                <w:color w:val="4E4E50"/>
                <w:spacing w:val="-5"/>
                <w:sz w:val="19"/>
                <w:szCs w:val="19"/>
              </w:rPr>
              <w:t xml:space="preserve"> </w:t>
            </w:r>
            <w:r w:rsidRPr="00DE3AFB">
              <w:rPr>
                <w:rFonts w:ascii="Agency FB" w:hAnsi="Agency FB"/>
                <w:color w:val="4E4E50"/>
                <w:sz w:val="19"/>
                <w:szCs w:val="19"/>
              </w:rPr>
              <w:t>learn in</w:t>
            </w:r>
            <w:r w:rsidRPr="00DE3AFB">
              <w:rPr>
                <w:rFonts w:ascii="Agency FB" w:hAnsi="Agency FB"/>
                <w:color w:val="4E4E50"/>
                <w:spacing w:val="40"/>
                <w:sz w:val="19"/>
                <w:szCs w:val="19"/>
              </w:rPr>
              <w:t xml:space="preserve"> </w:t>
            </w:r>
            <w:r w:rsidRPr="00DE3AFB">
              <w:rPr>
                <w:rFonts w:ascii="Agency FB" w:hAnsi="Agency FB"/>
                <w:color w:val="4E4E50"/>
                <w:sz w:val="19"/>
                <w:szCs w:val="19"/>
              </w:rPr>
              <w:t>real-life scenarios.</w:t>
            </w:r>
          </w:p>
          <w:p w14:paraId="4FDCBB10" w14:textId="77777777" w:rsidR="00A87D60" w:rsidRPr="00DE3AFB" w:rsidRDefault="00A87D60">
            <w:pPr>
              <w:pStyle w:val="TableParagraph"/>
              <w:numPr>
                <w:ilvl w:val="0"/>
                <w:numId w:val="178"/>
              </w:numPr>
              <w:tabs>
                <w:tab w:val="left" w:pos="544"/>
              </w:tabs>
              <w:spacing w:before="2" w:line="242" w:lineRule="auto"/>
              <w:ind w:left="544" w:right="123"/>
              <w:rPr>
                <w:rFonts w:ascii="Agency FB" w:hAnsi="Agency FB"/>
                <w:sz w:val="19"/>
                <w:szCs w:val="19"/>
              </w:rPr>
            </w:pPr>
            <w:r w:rsidRPr="00DE3AFB">
              <w:rPr>
                <w:rFonts w:ascii="Agency FB" w:hAnsi="Agency FB"/>
                <w:color w:val="4E4E50"/>
                <w:sz w:val="19"/>
                <w:szCs w:val="19"/>
              </w:rPr>
              <w:t>creative thinking, where students create, design, imagine, and suppose; and</w:t>
            </w:r>
          </w:p>
          <w:p w14:paraId="62012CDA" w14:textId="77777777" w:rsidR="00A87D60" w:rsidRPr="00DE3AFB" w:rsidRDefault="00A87D60">
            <w:pPr>
              <w:pStyle w:val="TableParagraph"/>
              <w:numPr>
                <w:ilvl w:val="0"/>
                <w:numId w:val="178"/>
              </w:numPr>
              <w:tabs>
                <w:tab w:val="left" w:pos="544"/>
              </w:tabs>
              <w:spacing w:before="1" w:line="247" w:lineRule="auto"/>
              <w:ind w:left="544" w:right="255"/>
              <w:rPr>
                <w:rFonts w:ascii="Agency FB" w:hAnsi="Agency FB"/>
                <w:sz w:val="19"/>
                <w:szCs w:val="19"/>
              </w:rPr>
            </w:pPr>
            <w:r w:rsidRPr="00DE3AFB">
              <w:rPr>
                <w:rFonts w:ascii="Agency FB" w:hAnsi="Agency FB"/>
                <w:color w:val="4E4E50"/>
                <w:spacing w:val="-2"/>
                <w:w w:val="105"/>
                <w:sz w:val="19"/>
                <w:szCs w:val="19"/>
              </w:rPr>
              <w:t>research-based</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thinking, </w:t>
            </w:r>
            <w:r w:rsidRPr="00DE3AFB">
              <w:rPr>
                <w:rFonts w:ascii="Agency FB" w:hAnsi="Agency FB"/>
                <w:color w:val="4E4E50"/>
                <w:w w:val="105"/>
                <w:sz w:val="19"/>
                <w:szCs w:val="19"/>
              </w:rPr>
              <w:t>where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students</w:t>
            </w:r>
            <w:r w:rsidRPr="00DE3AFB">
              <w:rPr>
                <w:rFonts w:ascii="Agency FB" w:hAnsi="Agency FB"/>
                <w:color w:val="4E4E50"/>
                <w:spacing w:val="-4"/>
                <w:w w:val="105"/>
                <w:sz w:val="19"/>
                <w:szCs w:val="19"/>
              </w:rPr>
              <w:t xml:space="preserve"> </w:t>
            </w:r>
            <w:r w:rsidRPr="00DE3AFB">
              <w:rPr>
                <w:rFonts w:ascii="Agency FB" w:hAnsi="Agency FB"/>
                <w:color w:val="4E4E50"/>
                <w:w w:val="105"/>
                <w:sz w:val="19"/>
                <w:szCs w:val="19"/>
              </w:rPr>
              <w:t>explore and review a</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variety of ideas, models, and solutions to problems.</w:t>
            </w:r>
          </w:p>
          <w:p w14:paraId="62229171" w14:textId="77777777" w:rsidR="00A87D60" w:rsidRPr="00DE3AFB" w:rsidRDefault="00A87D60" w:rsidP="00A87D60">
            <w:pPr>
              <w:pStyle w:val="TableParagraph"/>
              <w:spacing w:before="18"/>
              <w:rPr>
                <w:rFonts w:ascii="Agency FB" w:hAnsi="Agency FB"/>
                <w:b/>
                <w:sz w:val="4"/>
                <w:szCs w:val="4"/>
              </w:rPr>
            </w:pPr>
          </w:p>
          <w:p w14:paraId="63328B9E" w14:textId="77777777" w:rsidR="00A87D60" w:rsidRPr="00DE3AFB" w:rsidRDefault="00A87D60" w:rsidP="00A87D60">
            <w:pPr>
              <w:pStyle w:val="TableParagraph"/>
              <w:spacing w:line="247" w:lineRule="auto"/>
              <w:ind w:left="216"/>
              <w:rPr>
                <w:rFonts w:ascii="Agency FB" w:hAnsi="Agency FB"/>
                <w:sz w:val="19"/>
                <w:szCs w:val="19"/>
              </w:rPr>
            </w:pPr>
            <w:r w:rsidRPr="00DE3AFB">
              <w:rPr>
                <w:rFonts w:ascii="Agency FB" w:hAnsi="Agency FB"/>
                <w:color w:val="4E4E50"/>
                <w:w w:val="105"/>
                <w:sz w:val="19"/>
                <w:szCs w:val="19"/>
              </w:rPr>
              <w:t xml:space="preserve">The aspiring teacher </w:t>
            </w:r>
            <w:r>
              <w:rPr>
                <w:rFonts w:ascii="Agency FB" w:hAnsi="Agency FB"/>
                <w:color w:val="4E4E50"/>
                <w:w w:val="105"/>
                <w:sz w:val="19"/>
                <w:szCs w:val="19"/>
              </w:rPr>
              <w:t>f</w:t>
            </w:r>
            <w:r w:rsidRPr="00DE3AFB">
              <w:rPr>
                <w:rFonts w:ascii="Agency FB" w:hAnsi="Agency FB"/>
                <w:color w:val="4E4E50"/>
                <w:spacing w:val="-2"/>
                <w:w w:val="105"/>
                <w:sz w:val="19"/>
                <w:szCs w:val="19"/>
              </w:rPr>
              <w:t>acilitates</w:t>
            </w:r>
            <w:r w:rsidRPr="00DE3AFB">
              <w:rPr>
                <w:rFonts w:ascii="Agency FB" w:hAnsi="Agency FB"/>
                <w:color w:val="4E4E50"/>
                <w:spacing w:val="10"/>
                <w:w w:val="105"/>
                <w:sz w:val="19"/>
                <w:szCs w:val="19"/>
              </w:rPr>
              <w:t xml:space="preserve"> </w:t>
            </w:r>
            <w:r w:rsidRPr="00DE3AFB">
              <w:rPr>
                <w:rFonts w:ascii="Agency FB" w:hAnsi="Agency FB"/>
                <w:color w:val="4E4E50"/>
                <w:spacing w:val="-2"/>
                <w:w w:val="105"/>
                <w:sz w:val="19"/>
                <w:szCs w:val="19"/>
              </w:rPr>
              <w:t xml:space="preserve">student-led </w:t>
            </w:r>
            <w:r w:rsidRPr="00DE3AFB">
              <w:rPr>
                <w:rFonts w:ascii="Agency FB" w:hAnsi="Agency FB"/>
                <w:color w:val="4E4E50"/>
                <w:w w:val="105"/>
                <w:sz w:val="19"/>
                <w:szCs w:val="19"/>
              </w:rPr>
              <w:t>problem-solving</w:t>
            </w:r>
            <w:r>
              <w:rPr>
                <w:rFonts w:ascii="Agency FB" w:hAnsi="Agency FB"/>
                <w:color w:val="4E4E50"/>
                <w:w w:val="105"/>
                <w:sz w:val="19"/>
                <w:szCs w:val="19"/>
              </w:rPr>
              <w:t xml:space="preserve"> a</w:t>
            </w:r>
            <w:r w:rsidRPr="00DE3AFB">
              <w:rPr>
                <w:rFonts w:ascii="Agency FB" w:hAnsi="Agency FB"/>
                <w:color w:val="4E4E50"/>
                <w:w w:val="105"/>
                <w:sz w:val="19"/>
                <w:szCs w:val="19"/>
              </w:rPr>
              <w:t xml:space="preserve">nd </w:t>
            </w:r>
            <w:r w:rsidRPr="00DE3AFB">
              <w:rPr>
                <w:rFonts w:ascii="Agency FB" w:hAnsi="Agency FB"/>
                <w:color w:val="4E4E50"/>
                <w:spacing w:val="-2"/>
                <w:w w:val="105"/>
                <w:sz w:val="19"/>
                <w:szCs w:val="19"/>
              </w:rPr>
              <w:t>provides</w:t>
            </w:r>
            <w:r w:rsidRPr="00DE3AFB">
              <w:rPr>
                <w:rFonts w:ascii="Agency FB" w:hAnsi="Agency FB"/>
                <w:color w:val="4E4E50"/>
                <w:spacing w:val="-11"/>
                <w:w w:val="105"/>
                <w:sz w:val="19"/>
                <w:szCs w:val="19"/>
              </w:rPr>
              <w:t xml:space="preserve"> </w:t>
            </w:r>
            <w:r w:rsidRPr="00DE3AFB">
              <w:rPr>
                <w:rFonts w:ascii="Agency FB" w:hAnsi="Agency FB"/>
                <w:color w:val="4E4E50"/>
                <w:spacing w:val="-2"/>
                <w:w w:val="105"/>
                <w:sz w:val="19"/>
                <w:szCs w:val="19"/>
              </w:rPr>
              <w:t xml:space="preserve">opportunities </w:t>
            </w:r>
            <w:r w:rsidRPr="00DE3AFB">
              <w:rPr>
                <w:rFonts w:ascii="Agency FB" w:hAnsi="Agency FB"/>
                <w:color w:val="4E4E50"/>
                <w:w w:val="105"/>
                <w:sz w:val="19"/>
                <w:szCs w:val="19"/>
              </w:rPr>
              <w:t>where students:</w:t>
            </w:r>
          </w:p>
          <w:p w14:paraId="252317FF" w14:textId="77777777" w:rsidR="00A87D60" w:rsidRPr="00DE3AFB" w:rsidRDefault="00A87D60">
            <w:pPr>
              <w:pStyle w:val="TableParagraph"/>
              <w:numPr>
                <w:ilvl w:val="0"/>
                <w:numId w:val="178"/>
              </w:numPr>
              <w:tabs>
                <w:tab w:val="left" w:pos="544"/>
              </w:tabs>
              <w:spacing w:before="17" w:line="247" w:lineRule="auto"/>
              <w:ind w:left="544" w:right="423"/>
              <w:rPr>
                <w:rFonts w:ascii="Agency FB" w:hAnsi="Agency FB"/>
                <w:sz w:val="19"/>
                <w:szCs w:val="19"/>
              </w:rPr>
            </w:pPr>
            <w:r w:rsidRPr="00DE3AFB">
              <w:rPr>
                <w:rFonts w:ascii="Agency FB" w:hAnsi="Agency FB"/>
                <w:color w:val="4E4E50"/>
                <w:w w:val="105"/>
                <w:sz w:val="19"/>
                <w:szCs w:val="19"/>
              </w:rPr>
              <w:t xml:space="preserve">generate a variety of </w:t>
            </w:r>
            <w:r w:rsidRPr="00DE3AFB">
              <w:rPr>
                <w:rFonts w:ascii="Agency FB" w:hAnsi="Agency FB"/>
                <w:color w:val="4E4E50"/>
                <w:spacing w:val="-2"/>
                <w:w w:val="105"/>
                <w:sz w:val="19"/>
                <w:szCs w:val="19"/>
              </w:rPr>
              <w:t>ideas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and</w:t>
            </w:r>
            <w:r w:rsidRPr="00DE3AFB">
              <w:rPr>
                <w:rFonts w:ascii="Agency FB" w:hAnsi="Agency FB"/>
                <w:color w:val="4E4E50"/>
                <w:w w:val="105"/>
                <w:sz w:val="19"/>
                <w:szCs w:val="19"/>
              </w:rPr>
              <w:t xml:space="preserve"> </w:t>
            </w:r>
            <w:r w:rsidRPr="00DE3AFB">
              <w:rPr>
                <w:rFonts w:ascii="Agency FB" w:hAnsi="Agency FB"/>
                <w:color w:val="4E4E50"/>
                <w:spacing w:val="-2"/>
                <w:w w:val="105"/>
                <w:sz w:val="19"/>
                <w:szCs w:val="19"/>
              </w:rPr>
              <w:t>alternatives.</w:t>
            </w:r>
          </w:p>
          <w:p w14:paraId="4E5C652E" w14:textId="77777777" w:rsidR="00A87D60" w:rsidRPr="00DE3AFB" w:rsidRDefault="00A87D60">
            <w:pPr>
              <w:pStyle w:val="TableParagraph"/>
              <w:numPr>
                <w:ilvl w:val="0"/>
                <w:numId w:val="178"/>
              </w:numPr>
              <w:tabs>
                <w:tab w:val="left" w:pos="544"/>
              </w:tabs>
              <w:spacing w:line="247" w:lineRule="auto"/>
              <w:ind w:left="544" w:right="426"/>
              <w:rPr>
                <w:rFonts w:ascii="Agency FB" w:hAnsi="Agency FB"/>
                <w:sz w:val="19"/>
                <w:szCs w:val="19"/>
              </w:rPr>
            </w:pPr>
            <w:r w:rsidRPr="00DE3AFB">
              <w:rPr>
                <w:rFonts w:ascii="Agency FB" w:hAnsi="Agency FB"/>
                <w:color w:val="4E4E50"/>
                <w:spacing w:val="-2"/>
                <w:w w:val="105"/>
                <w:sz w:val="19"/>
                <w:szCs w:val="19"/>
              </w:rPr>
              <w:t>analyze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problems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from </w:t>
            </w:r>
            <w:r w:rsidRPr="00DE3AFB">
              <w:rPr>
                <w:rFonts w:ascii="Agency FB" w:hAnsi="Agency FB"/>
                <w:color w:val="4E4E50"/>
                <w:w w:val="105"/>
                <w:sz w:val="19"/>
                <w:szCs w:val="19"/>
              </w:rPr>
              <w:t>multiple perspectives and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viewpoints.</w:t>
            </w:r>
          </w:p>
          <w:p w14:paraId="49A283DB" w14:textId="77777777" w:rsidR="00A87D60" w:rsidRPr="00DE3AFB" w:rsidRDefault="00A87D60">
            <w:pPr>
              <w:pStyle w:val="TableParagraph"/>
              <w:numPr>
                <w:ilvl w:val="0"/>
                <w:numId w:val="178"/>
              </w:numPr>
              <w:tabs>
                <w:tab w:val="left" w:pos="544"/>
              </w:tabs>
              <w:spacing w:line="247" w:lineRule="auto"/>
              <w:ind w:left="544" w:right="426"/>
              <w:rPr>
                <w:rFonts w:ascii="Agency FB" w:hAnsi="Agency FB"/>
                <w:color w:val="4E4E50"/>
                <w:spacing w:val="-2"/>
                <w:w w:val="105"/>
                <w:sz w:val="19"/>
                <w:szCs w:val="19"/>
              </w:rPr>
            </w:pPr>
            <w:r w:rsidRPr="00DE3AFB">
              <w:rPr>
                <w:rFonts w:ascii="Agency FB" w:hAnsi="Agency FB"/>
                <w:color w:val="4E4E50"/>
                <w:spacing w:val="-2"/>
                <w:w w:val="105"/>
                <w:sz w:val="19"/>
                <w:szCs w:val="19"/>
              </w:rPr>
              <w:t>monitor their thinking to ensure they understand what they are learning, are attending to critical information, and are aware of the learning strategies that they are using and why; and</w:t>
            </w:r>
          </w:p>
          <w:p w14:paraId="7A9BF76C" w14:textId="7AA942D8" w:rsidR="00A87D60" w:rsidRPr="00DE3AFB" w:rsidRDefault="00A87D60">
            <w:pPr>
              <w:pStyle w:val="TableParagraph"/>
              <w:numPr>
                <w:ilvl w:val="0"/>
                <w:numId w:val="172"/>
              </w:numPr>
              <w:tabs>
                <w:tab w:val="left" w:pos="544"/>
              </w:tabs>
              <w:spacing w:before="1" w:line="252" w:lineRule="auto"/>
              <w:ind w:left="544" w:right="426"/>
              <w:rPr>
                <w:rFonts w:ascii="Agency FB" w:hAnsi="Agency FB"/>
                <w:sz w:val="19"/>
                <w:szCs w:val="19"/>
              </w:rPr>
            </w:pPr>
            <w:r w:rsidRPr="00DE3AFB">
              <w:rPr>
                <w:rFonts w:ascii="Agency FB" w:hAnsi="Agency FB"/>
                <w:color w:val="4E4E50"/>
                <w:sz w:val="19"/>
                <w:szCs w:val="19"/>
              </w:rPr>
              <w:t>draw conclusions, generalize,</w:t>
            </w:r>
            <w:r w:rsidRPr="00DE3AFB">
              <w:rPr>
                <w:rFonts w:ascii="Agency FB" w:hAnsi="Agency FB"/>
                <w:color w:val="4E4E50"/>
                <w:spacing w:val="-8"/>
                <w:sz w:val="19"/>
                <w:szCs w:val="19"/>
              </w:rPr>
              <w:t xml:space="preserve"> </w:t>
            </w:r>
            <w:r w:rsidRPr="00DE3AFB">
              <w:rPr>
                <w:rFonts w:ascii="Agency FB" w:hAnsi="Agency FB"/>
                <w:color w:val="4E4E50"/>
                <w:sz w:val="19"/>
                <w:szCs w:val="19"/>
              </w:rPr>
              <w:t>and produce</w:t>
            </w:r>
            <w:r w:rsidRPr="00DE3AFB">
              <w:rPr>
                <w:rFonts w:ascii="Agency FB" w:hAnsi="Agency FB"/>
                <w:color w:val="4E4E50"/>
                <w:spacing w:val="11"/>
                <w:sz w:val="19"/>
                <w:szCs w:val="19"/>
              </w:rPr>
              <w:t xml:space="preserve"> </w:t>
            </w:r>
            <w:r w:rsidRPr="00DE3AFB">
              <w:rPr>
                <w:rFonts w:ascii="Agency FB" w:hAnsi="Agency FB"/>
                <w:color w:val="4E4E50"/>
                <w:sz w:val="19"/>
                <w:szCs w:val="19"/>
              </w:rPr>
              <w:t>arguments</w:t>
            </w:r>
            <w:r w:rsidRPr="00DE3AFB">
              <w:rPr>
                <w:rFonts w:ascii="Agency FB" w:hAnsi="Agency FB"/>
                <w:color w:val="4E4E50"/>
                <w:spacing w:val="80"/>
                <w:sz w:val="19"/>
                <w:szCs w:val="19"/>
              </w:rPr>
              <w:t xml:space="preserve"> </w:t>
            </w:r>
            <w:r w:rsidRPr="00DE3AFB">
              <w:rPr>
                <w:rFonts w:ascii="Agency FB" w:hAnsi="Agency FB"/>
                <w:color w:val="4E4E50"/>
                <w:sz w:val="19"/>
                <w:szCs w:val="19"/>
              </w:rPr>
              <w:t>that are supported through</w:t>
            </w:r>
            <w:r w:rsidRPr="00DE3AFB">
              <w:rPr>
                <w:rFonts w:ascii="Agency FB" w:hAnsi="Agency FB"/>
                <w:color w:val="4E4E50"/>
                <w:spacing w:val="-8"/>
                <w:sz w:val="19"/>
                <w:szCs w:val="19"/>
              </w:rPr>
              <w:t xml:space="preserve"> </w:t>
            </w:r>
            <w:r w:rsidRPr="00DE3AFB">
              <w:rPr>
                <w:rFonts w:ascii="Agency FB" w:hAnsi="Agency FB"/>
                <w:color w:val="4E4E50"/>
                <w:sz w:val="19"/>
                <w:szCs w:val="19"/>
              </w:rPr>
              <w:t xml:space="preserve">extended </w:t>
            </w:r>
            <w:r w:rsidRPr="00DE3AFB">
              <w:rPr>
                <w:rFonts w:ascii="Agency FB" w:hAnsi="Agency FB"/>
                <w:color w:val="4E4E50"/>
                <w:spacing w:val="-2"/>
                <w:sz w:val="19"/>
                <w:szCs w:val="19"/>
              </w:rPr>
              <w:t>writing.</w:t>
            </w:r>
          </w:p>
        </w:tc>
      </w:tr>
    </w:tbl>
    <w:p w14:paraId="7A5E3D20" w14:textId="77777777" w:rsidR="005D32FF" w:rsidRDefault="005D32FF" w:rsidP="00F3206F">
      <w:pPr>
        <w:rPr>
          <w:rFonts w:ascii="Arial Narrow" w:hAnsi="Arial Narrow"/>
          <w:sz w:val="18"/>
        </w:rPr>
      </w:pPr>
    </w:p>
    <w:p w14:paraId="3C6AD62E" w14:textId="77777777" w:rsidR="005D32FF" w:rsidRDefault="005D32FF" w:rsidP="00F3206F">
      <w:pPr>
        <w:rPr>
          <w:rFonts w:ascii="Arial Narrow" w:hAnsi="Arial Narrow"/>
          <w:sz w:val="18"/>
        </w:rPr>
      </w:pPr>
    </w:p>
    <w:p w14:paraId="1A7A6DE0" w14:textId="77777777" w:rsidR="00E562CD" w:rsidRDefault="00E562CD" w:rsidP="00F3206F">
      <w:pPr>
        <w:rPr>
          <w:rFonts w:ascii="Arial Narrow" w:hAnsi="Arial Narrow"/>
          <w:sz w:val="18"/>
        </w:rPr>
      </w:pPr>
    </w:p>
    <w:p w14:paraId="5AAF4EB7" w14:textId="77777777" w:rsidR="00E562CD" w:rsidRDefault="00E562CD" w:rsidP="00F3206F">
      <w:pPr>
        <w:rPr>
          <w:rFonts w:ascii="Arial Narrow" w:hAnsi="Arial Narrow"/>
          <w:sz w:val="18"/>
        </w:rPr>
      </w:pPr>
    </w:p>
    <w:p w14:paraId="49B6F527" w14:textId="77777777" w:rsidR="00E562CD" w:rsidRDefault="00E562CD" w:rsidP="00F3206F">
      <w:pPr>
        <w:rPr>
          <w:rFonts w:ascii="Arial Narrow" w:hAnsi="Arial Narrow"/>
          <w:sz w:val="18"/>
        </w:rPr>
      </w:pPr>
    </w:p>
    <w:tbl>
      <w:tblPr>
        <w:tblW w:w="15300" w:type="dxa"/>
        <w:tblInd w:w="-100" w:type="dxa"/>
        <w:tblBorders>
          <w:top w:val="single" w:sz="8" w:space="0" w:color="3C0F53"/>
          <w:left w:val="single" w:sz="8" w:space="0" w:color="3C0F53"/>
          <w:bottom w:val="single" w:sz="8" w:space="0" w:color="3C0F53"/>
          <w:right w:val="single" w:sz="8" w:space="0" w:color="3C0F53"/>
          <w:insideH w:val="single" w:sz="8" w:space="0" w:color="3C0F53"/>
          <w:insideV w:val="single" w:sz="8" w:space="0" w:color="3C0F53"/>
        </w:tblBorders>
        <w:tblLayout w:type="fixed"/>
        <w:tblCellMar>
          <w:left w:w="0" w:type="dxa"/>
          <w:right w:w="0" w:type="dxa"/>
        </w:tblCellMar>
        <w:tblLook w:val="01E0" w:firstRow="1" w:lastRow="1" w:firstColumn="1" w:lastColumn="1" w:noHBand="0" w:noVBand="0"/>
      </w:tblPr>
      <w:tblGrid>
        <w:gridCol w:w="2988"/>
        <w:gridCol w:w="87"/>
        <w:gridCol w:w="73"/>
        <w:gridCol w:w="2563"/>
        <w:gridCol w:w="47"/>
        <w:gridCol w:w="540"/>
        <w:gridCol w:w="2342"/>
        <w:gridCol w:w="628"/>
        <w:gridCol w:w="2162"/>
        <w:gridCol w:w="808"/>
        <w:gridCol w:w="3062"/>
      </w:tblGrid>
      <w:tr w:rsidR="00207019" w:rsidRPr="00DE3AFB" w14:paraId="07E804F0" w14:textId="77777777" w:rsidTr="003C3278">
        <w:trPr>
          <w:trHeight w:val="439"/>
        </w:trPr>
        <w:tc>
          <w:tcPr>
            <w:tcW w:w="15300" w:type="dxa"/>
            <w:gridSpan w:val="11"/>
            <w:tcBorders>
              <w:bottom w:val="single" w:sz="8" w:space="0" w:color="757070"/>
            </w:tcBorders>
            <w:shd w:val="clear" w:color="auto" w:fill="007E91"/>
          </w:tcPr>
          <w:p w14:paraId="0A235106" w14:textId="77777777" w:rsidR="00207019" w:rsidRPr="00DE3AFB" w:rsidRDefault="00207019" w:rsidP="0028351A">
            <w:pPr>
              <w:pStyle w:val="TableParagraph"/>
              <w:spacing w:before="92"/>
              <w:ind w:left="64"/>
              <w:rPr>
                <w:rFonts w:ascii="Agency FB" w:hAnsi="Agency FB"/>
                <w:b/>
                <w:sz w:val="19"/>
                <w:szCs w:val="19"/>
              </w:rPr>
            </w:pPr>
            <w:r w:rsidRPr="00DE3AFB">
              <w:rPr>
                <w:rFonts w:ascii="Agency FB" w:hAnsi="Agency FB"/>
                <w:b/>
                <w:color w:val="FFFFFF"/>
                <w:w w:val="110"/>
                <w:sz w:val="19"/>
                <w:szCs w:val="19"/>
              </w:rPr>
              <w:t>ENVIRONMENT</w:t>
            </w:r>
            <w:r w:rsidRPr="00DE3AFB">
              <w:rPr>
                <w:rFonts w:ascii="Agency FB" w:hAnsi="Agency FB"/>
                <w:b/>
                <w:color w:val="FFFFFF"/>
                <w:spacing w:val="20"/>
                <w:w w:val="110"/>
                <w:sz w:val="19"/>
                <w:szCs w:val="19"/>
              </w:rPr>
              <w:t xml:space="preserve"> </w:t>
            </w:r>
            <w:r w:rsidRPr="00DE3AFB">
              <w:rPr>
                <w:rFonts w:ascii="Agency FB" w:hAnsi="Agency FB"/>
                <w:b/>
                <w:color w:val="FFFFFF"/>
                <w:spacing w:val="-4"/>
                <w:w w:val="110"/>
                <w:sz w:val="19"/>
                <w:szCs w:val="19"/>
              </w:rPr>
              <w:t>(EN)</w:t>
            </w:r>
            <w:r>
              <w:rPr>
                <w:rFonts w:ascii="Agency FB" w:hAnsi="Agency FB"/>
                <w:b/>
                <w:color w:val="FFFFFF"/>
                <w:spacing w:val="-4"/>
                <w:w w:val="110"/>
                <w:sz w:val="19"/>
                <w:szCs w:val="19"/>
              </w:rPr>
              <w:t xml:space="preserve"> </w:t>
            </w:r>
            <w:r>
              <w:rPr>
                <w:rFonts w:ascii="Agency FB" w:hAnsi="Agency FB"/>
                <w:b/>
                <w:color w:val="FFFFFF"/>
                <w:spacing w:val="-2"/>
                <w:w w:val="110"/>
                <w:sz w:val="19"/>
                <w:szCs w:val="19"/>
              </w:rPr>
              <w:t xml:space="preserve">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1: Learner Development; Standard 2: Learning Differences; Standard 3: Learning Environments</w:t>
            </w:r>
          </w:p>
        </w:tc>
      </w:tr>
      <w:tr w:rsidR="00596C9D" w:rsidRPr="00DE3AFB" w14:paraId="2D6313DE" w14:textId="77777777" w:rsidTr="00953D69">
        <w:trPr>
          <w:trHeight w:val="440"/>
        </w:trPr>
        <w:tc>
          <w:tcPr>
            <w:tcW w:w="2988" w:type="dxa"/>
            <w:tcBorders>
              <w:top w:val="single" w:sz="8" w:space="0" w:color="757070"/>
              <w:left w:val="nil"/>
              <w:bottom w:val="nil"/>
              <w:right w:val="nil"/>
            </w:tcBorders>
            <w:shd w:val="clear" w:color="auto" w:fill="757070"/>
          </w:tcPr>
          <w:p w14:paraId="05C84EAA" w14:textId="5DB88C95" w:rsidR="00596C9D" w:rsidRPr="00DE3AFB" w:rsidRDefault="005E2B5C" w:rsidP="00072929">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p>
        </w:tc>
        <w:tc>
          <w:tcPr>
            <w:tcW w:w="2770" w:type="dxa"/>
            <w:gridSpan w:val="4"/>
            <w:tcBorders>
              <w:top w:val="single" w:sz="8" w:space="0" w:color="757070"/>
              <w:left w:val="nil"/>
              <w:bottom w:val="nil"/>
              <w:right w:val="nil"/>
            </w:tcBorders>
            <w:shd w:val="clear" w:color="auto" w:fill="757070"/>
          </w:tcPr>
          <w:p w14:paraId="707E7C1D" w14:textId="2CF65471" w:rsidR="00596C9D" w:rsidRPr="00DE3AFB" w:rsidRDefault="00315137" w:rsidP="00072929">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p>
        </w:tc>
        <w:tc>
          <w:tcPr>
            <w:tcW w:w="2882" w:type="dxa"/>
            <w:gridSpan w:val="2"/>
            <w:tcBorders>
              <w:top w:val="single" w:sz="8" w:space="0" w:color="757070"/>
              <w:left w:val="nil"/>
              <w:bottom w:val="nil"/>
              <w:right w:val="nil"/>
            </w:tcBorders>
            <w:shd w:val="clear" w:color="auto" w:fill="757070"/>
          </w:tcPr>
          <w:p w14:paraId="3F6C52C1" w14:textId="4026BCB7" w:rsidR="00596C9D" w:rsidRPr="00DE3AFB" w:rsidRDefault="00D71CED" w:rsidP="00072929">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3:</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Proficient</w:t>
            </w:r>
          </w:p>
        </w:tc>
        <w:tc>
          <w:tcPr>
            <w:tcW w:w="2790" w:type="dxa"/>
            <w:gridSpan w:val="2"/>
            <w:tcBorders>
              <w:top w:val="single" w:sz="8" w:space="0" w:color="757070"/>
              <w:left w:val="nil"/>
              <w:bottom w:val="nil"/>
              <w:right w:val="nil"/>
            </w:tcBorders>
            <w:shd w:val="clear" w:color="auto" w:fill="757070"/>
          </w:tcPr>
          <w:p w14:paraId="39AF9772" w14:textId="4732508F" w:rsidR="00596C9D" w:rsidRPr="00DE3AFB" w:rsidRDefault="00E2457D" w:rsidP="00072929">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p>
        </w:tc>
        <w:tc>
          <w:tcPr>
            <w:tcW w:w="3870" w:type="dxa"/>
            <w:gridSpan w:val="2"/>
            <w:tcBorders>
              <w:top w:val="single" w:sz="8" w:space="0" w:color="757070"/>
              <w:left w:val="nil"/>
              <w:bottom w:val="nil"/>
              <w:right w:val="nil"/>
            </w:tcBorders>
            <w:shd w:val="clear" w:color="auto" w:fill="757070"/>
          </w:tcPr>
          <w:p w14:paraId="285DB12F" w14:textId="6C82FB46" w:rsidR="00596C9D" w:rsidRPr="00DE3AFB" w:rsidRDefault="00D41E1B" w:rsidP="00072929">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r w:rsidR="00051209" w:rsidRPr="00DE3AFB" w14:paraId="272DD8F0" w14:textId="77777777" w:rsidTr="00953D69">
        <w:trPr>
          <w:trHeight w:val="708"/>
        </w:trPr>
        <w:tc>
          <w:tcPr>
            <w:tcW w:w="3075" w:type="dxa"/>
            <w:gridSpan w:val="2"/>
            <w:tcBorders>
              <w:top w:val="nil"/>
              <w:left w:val="single" w:sz="8" w:space="0" w:color="D4D4D4"/>
              <w:bottom w:val="single" w:sz="8" w:space="0" w:color="D4D4D4"/>
              <w:right w:val="single" w:sz="8" w:space="0" w:color="D4D4D4"/>
            </w:tcBorders>
            <w:shd w:val="clear" w:color="auto" w:fill="C8D9F7"/>
          </w:tcPr>
          <w:p w14:paraId="082B7439" w14:textId="77777777" w:rsidR="00051209" w:rsidRPr="00DE3AFB" w:rsidRDefault="00051209" w:rsidP="008F3A4E">
            <w:pPr>
              <w:pStyle w:val="TableParagraph"/>
              <w:spacing w:line="247" w:lineRule="auto"/>
              <w:ind w:left="101" w:right="144"/>
              <w:rPr>
                <w:rFonts w:ascii="Agency FB" w:hAnsi="Agency FB"/>
                <w:i/>
                <w:color w:val="424242"/>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636" w:type="dxa"/>
            <w:gridSpan w:val="2"/>
            <w:tcBorders>
              <w:top w:val="nil"/>
              <w:left w:val="single" w:sz="8" w:space="0" w:color="D4D4D4"/>
              <w:bottom w:val="single" w:sz="8" w:space="0" w:color="D4D4D4"/>
              <w:right w:val="single" w:sz="8" w:space="0" w:color="D4D4D4"/>
            </w:tcBorders>
            <w:shd w:val="clear" w:color="auto" w:fill="C8D9F7"/>
          </w:tcPr>
          <w:p w14:paraId="06165B71" w14:textId="1534E19E" w:rsidR="00051209" w:rsidRPr="00DE3AFB" w:rsidRDefault="00AF4EAF" w:rsidP="008F3A4E">
            <w:pPr>
              <w:pStyle w:val="TableParagraph"/>
              <w:spacing w:line="249" w:lineRule="auto"/>
              <w:ind w:left="104" w:right="430"/>
              <w:rPr>
                <w:rFonts w:ascii="Agency FB" w:hAnsi="Agency FB"/>
                <w:i/>
                <w:color w:val="424242"/>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2929" w:type="dxa"/>
            <w:gridSpan w:val="3"/>
            <w:tcBorders>
              <w:top w:val="nil"/>
              <w:left w:val="single" w:sz="8" w:space="0" w:color="D4D4D4"/>
              <w:bottom w:val="single" w:sz="8" w:space="0" w:color="D4D4D4"/>
              <w:right w:val="single" w:sz="8" w:space="0" w:color="D4D4D4"/>
            </w:tcBorders>
            <w:shd w:val="clear" w:color="auto" w:fill="C8D9F7"/>
          </w:tcPr>
          <w:p w14:paraId="22BEC263" w14:textId="77777777" w:rsidR="00051209" w:rsidRPr="00DE3AFB" w:rsidRDefault="00051209" w:rsidP="008F3A4E">
            <w:pPr>
              <w:pStyle w:val="TableParagraph"/>
              <w:spacing w:line="242" w:lineRule="auto"/>
              <w:ind w:left="101" w:right="288"/>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0B341C9F" w14:textId="77777777" w:rsidR="00051209" w:rsidRPr="00DE3AFB" w:rsidRDefault="00051209" w:rsidP="008F3A4E">
            <w:pPr>
              <w:pStyle w:val="TableParagraph"/>
              <w:spacing w:line="242" w:lineRule="auto"/>
              <w:ind w:left="101" w:right="288"/>
              <w:rPr>
                <w:rFonts w:ascii="Agency FB" w:hAnsi="Agency FB"/>
                <w:i/>
                <w:color w:val="424242"/>
                <w:sz w:val="19"/>
                <w:szCs w:val="19"/>
              </w:rPr>
            </w:pPr>
            <w:r w:rsidRPr="00DE3AFB">
              <w:rPr>
                <w:rFonts w:ascii="Agency FB" w:hAnsi="Agency FB"/>
                <w:i/>
                <w:color w:val="424242"/>
                <w:sz w:val="19"/>
                <w:szCs w:val="19"/>
              </w:rPr>
              <w:t xml:space="preserve">Learning/Student Ownership of </w:t>
            </w:r>
            <w:r w:rsidRPr="00DE3AFB">
              <w:rPr>
                <w:rFonts w:ascii="Agency FB" w:hAnsi="Agency FB"/>
                <w:i/>
                <w:color w:val="424242"/>
                <w:spacing w:val="-2"/>
                <w:sz w:val="19"/>
                <w:szCs w:val="19"/>
              </w:rPr>
              <w:t>Learning–</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Teacher</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Facilitate</w:t>
            </w:r>
            <w:r w:rsidRPr="00DE3AFB">
              <w:rPr>
                <w:rFonts w:ascii="Agency FB" w:hAnsi="Agency FB"/>
                <w:i/>
                <w:color w:val="424242"/>
                <w:spacing w:val="-6"/>
                <w:sz w:val="19"/>
                <w:szCs w:val="19"/>
              </w:rPr>
              <w:t xml:space="preserve"> </w:t>
            </w:r>
            <w:r w:rsidRPr="00DE3AFB">
              <w:rPr>
                <w:rFonts w:ascii="Agency FB" w:hAnsi="Agency FB"/>
                <w:i/>
                <w:color w:val="424242"/>
                <w:spacing w:val="-2"/>
                <w:sz w:val="19"/>
                <w:szCs w:val="19"/>
              </w:rPr>
              <w:t>the Learning</w:t>
            </w:r>
          </w:p>
        </w:tc>
        <w:tc>
          <w:tcPr>
            <w:tcW w:w="2790" w:type="dxa"/>
            <w:gridSpan w:val="2"/>
            <w:tcBorders>
              <w:top w:val="nil"/>
              <w:left w:val="single" w:sz="8" w:space="0" w:color="D4D4D4"/>
              <w:bottom w:val="single" w:sz="8" w:space="0" w:color="D4D4D4"/>
              <w:right w:val="single" w:sz="8" w:space="0" w:color="D4D4D4"/>
            </w:tcBorders>
            <w:shd w:val="clear" w:color="auto" w:fill="C8D9F7"/>
          </w:tcPr>
          <w:p w14:paraId="693AAC44" w14:textId="77777777" w:rsidR="00051209" w:rsidRPr="00DE3AFB" w:rsidRDefault="00051209" w:rsidP="008F3A4E">
            <w:pPr>
              <w:pStyle w:val="TableParagraph"/>
              <w:spacing w:line="247" w:lineRule="auto"/>
              <w:ind w:left="104" w:right="430"/>
              <w:rPr>
                <w:rFonts w:ascii="Agency FB" w:hAnsi="Agency FB"/>
                <w:i/>
                <w:color w:val="424242"/>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Teacher</w:t>
            </w:r>
            <w:r w:rsidRPr="00DE3AFB">
              <w:rPr>
                <w:rFonts w:ascii="Agency FB" w:hAnsi="Agency FB"/>
                <w:i/>
                <w:color w:val="424242"/>
                <w:spacing w:val="40"/>
                <w:w w:val="105"/>
                <w:sz w:val="19"/>
                <w:szCs w:val="19"/>
              </w:rPr>
              <w:t xml:space="preserve"> </w:t>
            </w:r>
            <w:r w:rsidRPr="00DE3AFB">
              <w:rPr>
                <w:rFonts w:ascii="Agency FB" w:hAnsi="Agency FB"/>
                <w:i/>
                <w:color w:val="424242"/>
                <w:w w:val="105"/>
                <w:sz w:val="19"/>
                <w:szCs w:val="19"/>
              </w:rPr>
              <w:t>Facilitate</w:t>
            </w:r>
            <w:r w:rsidRPr="00DE3AFB">
              <w:rPr>
                <w:rFonts w:ascii="Agency FB" w:hAnsi="Agency FB"/>
                <w:i/>
                <w:color w:val="424242"/>
                <w:spacing w:val="-4"/>
                <w:w w:val="105"/>
                <w:sz w:val="19"/>
                <w:szCs w:val="19"/>
              </w:rPr>
              <w:t xml:space="preserve"> </w:t>
            </w:r>
            <w:r w:rsidRPr="00DE3AFB">
              <w:rPr>
                <w:rFonts w:ascii="Agency FB" w:hAnsi="Agency FB"/>
                <w:i/>
                <w:color w:val="424242"/>
                <w:w w:val="105"/>
                <w:sz w:val="19"/>
                <w:szCs w:val="19"/>
              </w:rPr>
              <w:t xml:space="preserve">the </w:t>
            </w:r>
            <w:r w:rsidRPr="00DE3AFB">
              <w:rPr>
                <w:rFonts w:ascii="Agency FB" w:hAnsi="Agency FB"/>
                <w:i/>
                <w:color w:val="424242"/>
                <w:spacing w:val="-2"/>
                <w:w w:val="105"/>
                <w:sz w:val="19"/>
                <w:szCs w:val="19"/>
              </w:rPr>
              <w:t>Learning</w:t>
            </w:r>
          </w:p>
        </w:tc>
        <w:tc>
          <w:tcPr>
            <w:tcW w:w="3870" w:type="dxa"/>
            <w:gridSpan w:val="2"/>
            <w:tcBorders>
              <w:top w:val="nil"/>
              <w:left w:val="single" w:sz="8" w:space="0" w:color="D4D4D4"/>
              <w:bottom w:val="single" w:sz="8" w:space="0" w:color="D4D4D4"/>
              <w:right w:val="single" w:sz="8" w:space="0" w:color="D4D4D4"/>
            </w:tcBorders>
            <w:shd w:val="clear" w:color="auto" w:fill="C8D9F7"/>
          </w:tcPr>
          <w:p w14:paraId="0AEFA8DD" w14:textId="77777777" w:rsidR="00051209" w:rsidRPr="00DE3AFB" w:rsidRDefault="00051209" w:rsidP="008F3A4E">
            <w:pPr>
              <w:pStyle w:val="TableParagraph"/>
              <w:spacing w:line="247" w:lineRule="auto"/>
              <w:ind w:left="94" w:right="113"/>
              <w:rPr>
                <w:rFonts w:ascii="Agency FB" w:hAnsi="Agency FB"/>
                <w:i/>
                <w:color w:val="424242"/>
                <w:w w:val="105"/>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 xml:space="preserve">Teacher and Students Facilitate the </w:t>
            </w:r>
            <w:r w:rsidRPr="00DE3AFB">
              <w:rPr>
                <w:rFonts w:ascii="Agency FB" w:hAnsi="Agency FB"/>
                <w:i/>
                <w:color w:val="424242"/>
                <w:spacing w:val="-2"/>
                <w:sz w:val="19"/>
                <w:szCs w:val="19"/>
              </w:rPr>
              <w:t>Learning</w:t>
            </w:r>
          </w:p>
        </w:tc>
      </w:tr>
      <w:tr w:rsidR="00A812D3" w:rsidRPr="00DE3AFB" w14:paraId="60092311" w14:textId="77777777" w:rsidTr="00953D69">
        <w:trPr>
          <w:trHeight w:val="700"/>
        </w:trPr>
        <w:tc>
          <w:tcPr>
            <w:tcW w:w="3075" w:type="dxa"/>
            <w:gridSpan w:val="2"/>
            <w:tcBorders>
              <w:top w:val="single" w:sz="8" w:space="0" w:color="D4D4D4"/>
              <w:left w:val="single" w:sz="8" w:space="0" w:color="D4D4D4"/>
              <w:bottom w:val="single" w:sz="8" w:space="0" w:color="D4D4D4"/>
              <w:right w:val="single" w:sz="8" w:space="0" w:color="D4D4D4"/>
            </w:tcBorders>
          </w:tcPr>
          <w:p w14:paraId="60EEBA2B" w14:textId="77777777" w:rsidR="00A812D3" w:rsidRPr="00DE3AFB" w:rsidRDefault="00A812D3" w:rsidP="009B78F0">
            <w:pPr>
              <w:pStyle w:val="TableParagraph"/>
              <w:spacing w:before="108"/>
              <w:rPr>
                <w:rFonts w:ascii="Agency FB" w:hAnsi="Agency FB"/>
                <w:sz w:val="19"/>
                <w:szCs w:val="19"/>
              </w:rPr>
            </w:pPr>
            <w:r w:rsidRPr="00DE3AFB">
              <w:rPr>
                <w:rFonts w:ascii="Agency FB" w:hAnsi="Agency FB"/>
                <w:color w:val="4E4E50"/>
                <w:sz w:val="19"/>
                <w:szCs w:val="19"/>
              </w:rPr>
              <w:t>The</w:t>
            </w:r>
            <w:r w:rsidRPr="00DE3AFB">
              <w:rPr>
                <w:rFonts w:ascii="Agency FB" w:hAnsi="Agency FB"/>
                <w:color w:val="4E4E50"/>
                <w:spacing w:val="15"/>
                <w:sz w:val="19"/>
                <w:szCs w:val="19"/>
              </w:rPr>
              <w:t xml:space="preserve"> </w:t>
            </w:r>
            <w:r w:rsidRPr="00DE3AFB">
              <w:rPr>
                <w:rFonts w:ascii="Agency FB" w:hAnsi="Agency FB"/>
                <w:color w:val="4E4E50"/>
                <w:sz w:val="19"/>
                <w:szCs w:val="19"/>
              </w:rPr>
              <w:t>aspiring</w:t>
            </w:r>
            <w:r w:rsidRPr="00DE3AFB">
              <w:rPr>
                <w:rFonts w:ascii="Agency FB" w:hAnsi="Agency FB"/>
                <w:color w:val="4E4E50"/>
                <w:spacing w:val="15"/>
                <w:sz w:val="19"/>
                <w:szCs w:val="19"/>
              </w:rPr>
              <w:t xml:space="preserve"> </w:t>
            </w:r>
            <w:r w:rsidRPr="00DE3AFB">
              <w:rPr>
                <w:rFonts w:ascii="Agency FB" w:hAnsi="Agency FB"/>
                <w:color w:val="4E4E50"/>
                <w:spacing w:val="-2"/>
                <w:sz w:val="19"/>
                <w:szCs w:val="19"/>
              </w:rPr>
              <w:t>teacher:</w:t>
            </w:r>
          </w:p>
          <w:p w14:paraId="4168F703" w14:textId="77777777" w:rsidR="00A812D3" w:rsidRPr="00DE3AFB" w:rsidRDefault="00A812D3">
            <w:pPr>
              <w:pStyle w:val="TableParagraph"/>
              <w:numPr>
                <w:ilvl w:val="0"/>
                <w:numId w:val="184"/>
              </w:numPr>
              <w:tabs>
                <w:tab w:val="left" w:pos="454"/>
              </w:tabs>
              <w:spacing w:before="23" w:line="249" w:lineRule="auto"/>
              <w:ind w:left="454" w:right="400"/>
              <w:rPr>
                <w:rFonts w:ascii="Agency FB" w:hAnsi="Agency FB"/>
                <w:sz w:val="19"/>
                <w:szCs w:val="19"/>
              </w:rPr>
            </w:pPr>
            <w:r w:rsidRPr="00DE3AFB">
              <w:rPr>
                <w:rFonts w:ascii="Agency FB" w:hAnsi="Agency FB"/>
                <w:color w:val="4E4E50"/>
                <w:spacing w:val="-2"/>
                <w:w w:val="105"/>
                <w:sz w:val="19"/>
                <w:szCs w:val="19"/>
              </w:rPr>
              <w:t>does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not</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create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learning </w:t>
            </w:r>
            <w:r w:rsidRPr="00DE3AFB">
              <w:rPr>
                <w:rFonts w:ascii="Agency FB" w:hAnsi="Agency FB"/>
                <w:color w:val="4E4E50"/>
                <w:w w:val="105"/>
                <w:sz w:val="19"/>
                <w:szCs w:val="19"/>
              </w:rPr>
              <w:t>opportunities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where students can</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experience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success.</w:t>
            </w:r>
          </w:p>
          <w:p w14:paraId="72D8FD70" w14:textId="77777777" w:rsidR="00A812D3" w:rsidRPr="00DE3AFB" w:rsidRDefault="00A812D3">
            <w:pPr>
              <w:pStyle w:val="TableParagraph"/>
              <w:numPr>
                <w:ilvl w:val="0"/>
                <w:numId w:val="184"/>
              </w:numPr>
              <w:tabs>
                <w:tab w:val="left" w:pos="454"/>
              </w:tabs>
              <w:spacing w:before="12" w:line="247" w:lineRule="auto"/>
              <w:ind w:left="454" w:right="355"/>
              <w:rPr>
                <w:rFonts w:ascii="Agency FB" w:hAnsi="Agency FB"/>
                <w:sz w:val="19"/>
                <w:szCs w:val="19"/>
              </w:rPr>
            </w:pPr>
            <w:r w:rsidRPr="00DE3AFB">
              <w:rPr>
                <w:rFonts w:ascii="Agency FB" w:hAnsi="Agency FB"/>
                <w:color w:val="4E4E50"/>
                <w:w w:val="105"/>
                <w:sz w:val="19"/>
                <w:szCs w:val="19"/>
              </w:rPr>
              <w:t>does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not</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establish</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safe 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positive classroom environment</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for </w:t>
            </w:r>
            <w:r w:rsidRPr="00DE3AFB">
              <w:rPr>
                <w:rFonts w:ascii="Agency FB" w:hAnsi="Agency FB"/>
                <w:color w:val="4E4E50"/>
                <w:spacing w:val="-2"/>
                <w:w w:val="105"/>
                <w:sz w:val="19"/>
                <w:szCs w:val="19"/>
              </w:rPr>
              <w:t>students.</w:t>
            </w:r>
          </w:p>
          <w:p w14:paraId="097F993E" w14:textId="77777777" w:rsidR="00A812D3" w:rsidRPr="00DE3AFB" w:rsidRDefault="00A812D3">
            <w:pPr>
              <w:pStyle w:val="TableParagraph"/>
              <w:numPr>
                <w:ilvl w:val="0"/>
                <w:numId w:val="184"/>
              </w:numPr>
              <w:tabs>
                <w:tab w:val="left" w:pos="454"/>
              </w:tabs>
              <w:spacing w:line="247" w:lineRule="auto"/>
              <w:ind w:left="454" w:right="613"/>
              <w:rPr>
                <w:rFonts w:ascii="Agency FB" w:hAnsi="Agency FB"/>
                <w:sz w:val="19"/>
                <w:szCs w:val="19"/>
              </w:rPr>
            </w:pPr>
            <w:r w:rsidRPr="00DE3AFB">
              <w:rPr>
                <w:rFonts w:ascii="Agency FB" w:hAnsi="Agency FB"/>
                <w:color w:val="4E4E50"/>
                <w:sz w:val="19"/>
                <w:szCs w:val="19"/>
              </w:rPr>
              <w:t>is</w:t>
            </w:r>
            <w:r w:rsidRPr="00DE3AFB">
              <w:rPr>
                <w:rFonts w:ascii="Agency FB" w:hAnsi="Agency FB"/>
                <w:color w:val="4E4E50"/>
                <w:spacing w:val="-9"/>
                <w:sz w:val="19"/>
                <w:szCs w:val="19"/>
              </w:rPr>
              <w:t xml:space="preserve"> </w:t>
            </w:r>
            <w:r w:rsidRPr="00DE3AFB">
              <w:rPr>
                <w:rFonts w:ascii="Agency FB" w:hAnsi="Agency FB"/>
                <w:color w:val="4E4E50"/>
                <w:sz w:val="19"/>
                <w:szCs w:val="19"/>
              </w:rPr>
              <w:t>not</w:t>
            </w:r>
            <w:r w:rsidRPr="00DE3AFB">
              <w:rPr>
                <w:rFonts w:ascii="Agency FB" w:hAnsi="Agency FB"/>
                <w:color w:val="4E4E50"/>
                <w:spacing w:val="-9"/>
                <w:sz w:val="19"/>
                <w:szCs w:val="19"/>
              </w:rPr>
              <w:t xml:space="preserve"> </w:t>
            </w:r>
            <w:r w:rsidRPr="00DE3AFB">
              <w:rPr>
                <w:rFonts w:ascii="Agency FB" w:hAnsi="Agency FB"/>
                <w:color w:val="4E4E50"/>
                <w:sz w:val="19"/>
                <w:szCs w:val="19"/>
              </w:rPr>
              <w:t>receptive</w:t>
            </w:r>
            <w:r w:rsidRPr="00DE3AFB">
              <w:rPr>
                <w:rFonts w:ascii="Agency FB" w:hAnsi="Agency FB"/>
                <w:color w:val="4E4E50"/>
                <w:spacing w:val="-9"/>
                <w:sz w:val="19"/>
                <w:szCs w:val="19"/>
              </w:rPr>
              <w:t xml:space="preserve"> </w:t>
            </w:r>
            <w:r w:rsidRPr="00DE3AFB">
              <w:rPr>
                <w:rFonts w:ascii="Agency FB" w:hAnsi="Agency FB"/>
                <w:color w:val="4E4E50"/>
                <w:sz w:val="19"/>
                <w:szCs w:val="19"/>
              </w:rPr>
              <w:t>to</w:t>
            </w:r>
            <w:r w:rsidRPr="00DE3AFB">
              <w:rPr>
                <w:rFonts w:ascii="Agency FB" w:hAnsi="Agency FB"/>
                <w:color w:val="4E4E50"/>
                <w:spacing w:val="-9"/>
                <w:sz w:val="19"/>
                <w:szCs w:val="19"/>
              </w:rPr>
              <w:t xml:space="preserve"> </w:t>
            </w:r>
            <w:r w:rsidRPr="00DE3AFB">
              <w:rPr>
                <w:rFonts w:ascii="Agency FB" w:hAnsi="Agency FB"/>
                <w:color w:val="4E4E50"/>
                <w:sz w:val="19"/>
                <w:szCs w:val="19"/>
              </w:rPr>
              <w:t xml:space="preserve">the </w:t>
            </w:r>
            <w:r w:rsidRPr="00DE3AFB">
              <w:rPr>
                <w:rFonts w:ascii="Agency FB" w:hAnsi="Agency FB"/>
                <w:color w:val="4E4E50"/>
                <w:w w:val="105"/>
                <w:sz w:val="19"/>
                <w:szCs w:val="19"/>
              </w:rPr>
              <w:t>interests</w:t>
            </w:r>
            <w:r w:rsidRPr="00DE3AFB">
              <w:rPr>
                <w:rFonts w:ascii="Agency FB" w:hAnsi="Agency FB"/>
                <w:color w:val="4E4E50"/>
                <w:spacing w:val="-1"/>
                <w:w w:val="105"/>
                <w:sz w:val="19"/>
                <w:szCs w:val="19"/>
              </w:rPr>
              <w:t xml:space="preserve"> </w:t>
            </w:r>
            <w:r w:rsidRPr="00DE3AFB">
              <w:rPr>
                <w:rFonts w:ascii="Agency FB" w:hAnsi="Agency FB"/>
                <w:color w:val="4E4E50"/>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w:t>
            </w:r>
          </w:p>
          <w:p w14:paraId="7F269432" w14:textId="77777777" w:rsidR="00A812D3" w:rsidRPr="00DE3AFB" w:rsidRDefault="00A812D3" w:rsidP="009B78F0">
            <w:pPr>
              <w:pStyle w:val="TableParagraph"/>
              <w:ind w:left="214"/>
              <w:rPr>
                <w:rFonts w:ascii="Agency FB" w:hAnsi="Agency FB"/>
                <w:color w:val="4E4E50"/>
                <w:spacing w:val="-2"/>
                <w:sz w:val="19"/>
                <w:szCs w:val="19"/>
              </w:rPr>
            </w:pPr>
            <w:r w:rsidRPr="00DE3AFB">
              <w:rPr>
                <w:rFonts w:ascii="Agency FB" w:hAnsi="Agency FB"/>
                <w:color w:val="4E4E50"/>
                <w:sz w:val="19"/>
                <w:szCs w:val="19"/>
              </w:rPr>
              <w:t>The</w:t>
            </w:r>
            <w:r w:rsidRPr="00DE3AFB">
              <w:rPr>
                <w:rFonts w:ascii="Agency FB" w:hAnsi="Agency FB"/>
                <w:color w:val="4E4E50"/>
                <w:spacing w:val="7"/>
                <w:sz w:val="19"/>
                <w:szCs w:val="19"/>
              </w:rPr>
              <w:t xml:space="preserve"> </w:t>
            </w:r>
            <w:r w:rsidRPr="00DE3AFB">
              <w:rPr>
                <w:rFonts w:ascii="Agency FB" w:hAnsi="Agency FB"/>
                <w:color w:val="4E4E50"/>
                <w:sz w:val="19"/>
                <w:szCs w:val="19"/>
              </w:rPr>
              <w:t>learning</w:t>
            </w:r>
            <w:r w:rsidRPr="00DE3AFB">
              <w:rPr>
                <w:rFonts w:ascii="Agency FB" w:hAnsi="Agency FB"/>
                <w:color w:val="4E4E50"/>
                <w:spacing w:val="8"/>
                <w:sz w:val="19"/>
                <w:szCs w:val="19"/>
              </w:rPr>
              <w:t xml:space="preserve"> </w:t>
            </w:r>
            <w:r w:rsidRPr="00DE3AFB">
              <w:rPr>
                <w:rFonts w:ascii="Agency FB" w:hAnsi="Agency FB"/>
                <w:color w:val="4E4E50"/>
                <w:spacing w:val="-2"/>
                <w:sz w:val="19"/>
                <w:szCs w:val="19"/>
              </w:rPr>
              <w:t>environment:</w:t>
            </w:r>
          </w:p>
          <w:p w14:paraId="0610369B" w14:textId="77777777" w:rsidR="00A812D3" w:rsidRPr="00DE3AFB" w:rsidRDefault="00A812D3">
            <w:pPr>
              <w:pStyle w:val="TableParagraph"/>
              <w:numPr>
                <w:ilvl w:val="0"/>
                <w:numId w:val="179"/>
              </w:numPr>
              <w:tabs>
                <w:tab w:val="left" w:pos="544"/>
              </w:tabs>
              <w:ind w:left="544"/>
              <w:rPr>
                <w:rFonts w:ascii="Agency FB" w:hAnsi="Agency FB"/>
                <w:sz w:val="19"/>
                <w:szCs w:val="19"/>
              </w:rPr>
            </w:pPr>
            <w:r w:rsidRPr="00DE3AFB">
              <w:rPr>
                <w:rFonts w:ascii="Agency FB" w:hAnsi="Agency FB"/>
                <w:color w:val="4E4E50"/>
                <w:w w:val="105"/>
                <w:sz w:val="19"/>
                <w:szCs w:val="19"/>
              </w:rPr>
              <w:t>is</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somewhat</w:t>
            </w:r>
            <w:r w:rsidRPr="00DE3AFB">
              <w:rPr>
                <w:rFonts w:ascii="Agency FB" w:hAnsi="Agency FB"/>
                <w:color w:val="4E4E50"/>
                <w:spacing w:val="-12"/>
                <w:w w:val="105"/>
                <w:sz w:val="19"/>
                <w:szCs w:val="19"/>
              </w:rPr>
              <w:t xml:space="preserve"> </w:t>
            </w:r>
            <w:r w:rsidRPr="00DE3AFB">
              <w:rPr>
                <w:rFonts w:ascii="Agency FB" w:hAnsi="Agency FB"/>
                <w:color w:val="4E4E50"/>
                <w:spacing w:val="-2"/>
                <w:w w:val="105"/>
                <w:sz w:val="19"/>
                <w:szCs w:val="19"/>
              </w:rPr>
              <w:t>uninviting.</w:t>
            </w:r>
          </w:p>
          <w:p w14:paraId="370B9646" w14:textId="77777777" w:rsidR="00A812D3" w:rsidRPr="00DE3AFB" w:rsidRDefault="00A812D3">
            <w:pPr>
              <w:pStyle w:val="TableParagraph"/>
              <w:numPr>
                <w:ilvl w:val="0"/>
                <w:numId w:val="179"/>
              </w:numPr>
              <w:tabs>
                <w:tab w:val="left" w:pos="544"/>
              </w:tabs>
              <w:spacing w:before="3" w:line="247" w:lineRule="auto"/>
              <w:ind w:left="544" w:right="803"/>
              <w:rPr>
                <w:rFonts w:ascii="Agency FB" w:hAnsi="Agency FB"/>
                <w:sz w:val="19"/>
                <w:szCs w:val="19"/>
              </w:rPr>
            </w:pPr>
            <w:r w:rsidRPr="00DE3AFB">
              <w:rPr>
                <w:rFonts w:ascii="Agency FB" w:hAnsi="Agency FB"/>
                <w:color w:val="4E4E50"/>
                <w:spacing w:val="-2"/>
                <w:w w:val="105"/>
                <w:sz w:val="19"/>
                <w:szCs w:val="19"/>
              </w:rPr>
              <w:t>is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not</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organized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to </w:t>
            </w:r>
            <w:r w:rsidRPr="00DE3AFB">
              <w:rPr>
                <w:rFonts w:ascii="Agency FB" w:hAnsi="Agency FB"/>
                <w:color w:val="4E4E50"/>
                <w:w w:val="105"/>
                <w:sz w:val="19"/>
                <w:szCs w:val="19"/>
              </w:rPr>
              <w:t xml:space="preserve">promote student </w:t>
            </w:r>
            <w:r w:rsidRPr="00DE3AFB">
              <w:rPr>
                <w:rFonts w:ascii="Agency FB" w:hAnsi="Agency FB"/>
                <w:color w:val="4E4E50"/>
                <w:spacing w:val="-2"/>
                <w:w w:val="105"/>
                <w:sz w:val="19"/>
                <w:szCs w:val="19"/>
              </w:rPr>
              <w:t>learning.</w:t>
            </w:r>
          </w:p>
          <w:p w14:paraId="5290DD96" w14:textId="77777777" w:rsidR="00A812D3" w:rsidRPr="00DC0544" w:rsidRDefault="00A812D3">
            <w:pPr>
              <w:pStyle w:val="TableParagraph"/>
              <w:numPr>
                <w:ilvl w:val="0"/>
                <w:numId w:val="184"/>
              </w:numPr>
              <w:tabs>
                <w:tab w:val="left" w:pos="454"/>
              </w:tabs>
              <w:spacing w:line="247" w:lineRule="auto"/>
              <w:ind w:left="454" w:right="613"/>
              <w:rPr>
                <w:rFonts w:ascii="Agency FB" w:hAnsi="Agency FB"/>
                <w:color w:val="4E4E50"/>
                <w:sz w:val="19"/>
                <w:szCs w:val="19"/>
              </w:rPr>
            </w:pPr>
            <w:r w:rsidRPr="00DE3AFB">
              <w:rPr>
                <w:rFonts w:ascii="Agency FB" w:hAnsi="Agency FB"/>
                <w:color w:val="4E4E50"/>
                <w:sz w:val="19"/>
                <w:szCs w:val="19"/>
              </w:rPr>
              <w:t>supplies,</w:t>
            </w:r>
            <w:r w:rsidRPr="00DC0544">
              <w:rPr>
                <w:rFonts w:ascii="Agency FB" w:hAnsi="Agency FB"/>
                <w:color w:val="4E4E50"/>
                <w:sz w:val="19"/>
                <w:szCs w:val="19"/>
              </w:rPr>
              <w:t xml:space="preserve"> </w:t>
            </w:r>
            <w:r w:rsidRPr="00DE3AFB">
              <w:rPr>
                <w:rFonts w:ascii="Agency FB" w:hAnsi="Agency FB"/>
                <w:color w:val="4E4E50"/>
                <w:sz w:val="19"/>
                <w:szCs w:val="19"/>
              </w:rPr>
              <w:t>equipment,</w:t>
            </w:r>
            <w:r w:rsidRPr="00DC0544">
              <w:rPr>
                <w:rFonts w:ascii="Agency FB" w:hAnsi="Agency FB"/>
                <w:color w:val="4E4E50"/>
                <w:sz w:val="19"/>
                <w:szCs w:val="19"/>
              </w:rPr>
              <w:t xml:space="preserve"> </w:t>
            </w:r>
            <w:r w:rsidRPr="00DE3AFB">
              <w:rPr>
                <w:rFonts w:ascii="Agency FB" w:hAnsi="Agency FB"/>
                <w:color w:val="4E4E50"/>
                <w:sz w:val="19"/>
                <w:szCs w:val="19"/>
              </w:rPr>
              <w:t xml:space="preserve">and </w:t>
            </w:r>
            <w:r w:rsidRPr="00DC0544">
              <w:rPr>
                <w:rFonts w:ascii="Agency FB" w:hAnsi="Agency FB"/>
                <w:color w:val="4E4E50"/>
                <w:sz w:val="19"/>
                <w:szCs w:val="19"/>
              </w:rPr>
              <w:t>resources are difﬁcult to access.</w:t>
            </w:r>
          </w:p>
          <w:p w14:paraId="1A919B63" w14:textId="77777777" w:rsidR="00A812D3" w:rsidRPr="00DE3AFB" w:rsidRDefault="00A812D3">
            <w:pPr>
              <w:pStyle w:val="TableParagraph"/>
              <w:numPr>
                <w:ilvl w:val="0"/>
                <w:numId w:val="184"/>
              </w:numPr>
              <w:tabs>
                <w:tab w:val="left" w:pos="454"/>
              </w:tabs>
              <w:spacing w:line="247" w:lineRule="auto"/>
              <w:ind w:left="454" w:right="613"/>
              <w:rPr>
                <w:rFonts w:ascii="Agency FB" w:hAnsi="Agency FB"/>
                <w:color w:val="4E4E50"/>
                <w:sz w:val="19"/>
                <w:szCs w:val="19"/>
              </w:rPr>
            </w:pPr>
            <w:r w:rsidRPr="00DE3AFB">
              <w:rPr>
                <w:rFonts w:ascii="Agency FB" w:hAnsi="Agency FB"/>
                <w:color w:val="4E4E50"/>
                <w:sz w:val="19"/>
                <w:szCs w:val="19"/>
              </w:rPr>
              <w:t>does not display student work.</w:t>
            </w:r>
          </w:p>
          <w:p w14:paraId="5F02DAE9" w14:textId="77777777" w:rsidR="00A812D3" w:rsidRPr="00DE3AFB" w:rsidRDefault="00A812D3">
            <w:pPr>
              <w:pStyle w:val="TableParagraph"/>
              <w:numPr>
                <w:ilvl w:val="0"/>
                <w:numId w:val="188"/>
              </w:numPr>
              <w:tabs>
                <w:tab w:val="left" w:pos="544"/>
              </w:tabs>
              <w:spacing w:line="247" w:lineRule="auto"/>
              <w:ind w:right="211"/>
              <w:rPr>
                <w:rFonts w:ascii="Agency FB" w:hAnsi="Agency FB"/>
                <w:sz w:val="19"/>
                <w:szCs w:val="19"/>
              </w:rPr>
            </w:pPr>
            <w:r w:rsidRPr="00DE3AFB">
              <w:rPr>
                <w:rFonts w:ascii="Agency FB" w:hAnsi="Agency FB"/>
                <w:color w:val="4E4E50"/>
                <w:sz w:val="19"/>
                <w:szCs w:val="19"/>
              </w:rPr>
              <w:t>is not arranged to promote group learning.</w:t>
            </w:r>
          </w:p>
        </w:tc>
        <w:tc>
          <w:tcPr>
            <w:tcW w:w="2636" w:type="dxa"/>
            <w:gridSpan w:val="2"/>
            <w:tcBorders>
              <w:top w:val="single" w:sz="8" w:space="0" w:color="D4D4D4"/>
              <w:left w:val="single" w:sz="8" w:space="0" w:color="D4D4D4"/>
              <w:bottom w:val="single" w:sz="8" w:space="0" w:color="D4D4D4"/>
              <w:right w:val="single" w:sz="8" w:space="0" w:color="D4D4D4"/>
            </w:tcBorders>
          </w:tcPr>
          <w:p w14:paraId="2D812AA8" w14:textId="77777777" w:rsidR="00953D69" w:rsidRPr="00DE3AFB" w:rsidRDefault="00953D69" w:rsidP="00953D69">
            <w:pPr>
              <w:pStyle w:val="TableParagraph"/>
              <w:spacing w:before="108"/>
              <w:ind w:left="224"/>
              <w:rPr>
                <w:rFonts w:ascii="Agency FB" w:hAnsi="Agency FB"/>
                <w:sz w:val="19"/>
                <w:szCs w:val="19"/>
              </w:rPr>
            </w:pPr>
            <w:r w:rsidRPr="00DE3AFB">
              <w:rPr>
                <w:rFonts w:ascii="Agency FB" w:hAnsi="Agency FB"/>
                <w:color w:val="4E4E50"/>
                <w:sz w:val="19"/>
                <w:szCs w:val="19"/>
              </w:rPr>
              <w:t>The</w:t>
            </w:r>
            <w:r w:rsidRPr="00DE3AFB">
              <w:rPr>
                <w:rFonts w:ascii="Agency FB" w:hAnsi="Agency FB"/>
                <w:color w:val="4E4E50"/>
                <w:spacing w:val="15"/>
                <w:sz w:val="19"/>
                <w:szCs w:val="19"/>
              </w:rPr>
              <w:t xml:space="preserve"> </w:t>
            </w:r>
            <w:r w:rsidRPr="00DE3AFB">
              <w:rPr>
                <w:rFonts w:ascii="Agency FB" w:hAnsi="Agency FB"/>
                <w:color w:val="4E4E50"/>
                <w:sz w:val="19"/>
                <w:szCs w:val="19"/>
              </w:rPr>
              <w:t>aspiring</w:t>
            </w:r>
            <w:r w:rsidRPr="00DE3AFB">
              <w:rPr>
                <w:rFonts w:ascii="Agency FB" w:hAnsi="Agency FB"/>
                <w:color w:val="4E4E50"/>
                <w:spacing w:val="15"/>
                <w:sz w:val="19"/>
                <w:szCs w:val="19"/>
              </w:rPr>
              <w:t xml:space="preserve"> </w:t>
            </w:r>
            <w:r w:rsidRPr="00DE3AFB">
              <w:rPr>
                <w:rFonts w:ascii="Agency FB" w:hAnsi="Agency FB"/>
                <w:color w:val="4E4E50"/>
                <w:spacing w:val="-2"/>
                <w:sz w:val="19"/>
                <w:szCs w:val="19"/>
              </w:rPr>
              <w:t>teacher:</w:t>
            </w:r>
          </w:p>
          <w:p w14:paraId="4F4E3217" w14:textId="77777777" w:rsidR="00953D69" w:rsidRPr="00DE3AFB" w:rsidRDefault="00953D69">
            <w:pPr>
              <w:pStyle w:val="TableParagraph"/>
              <w:numPr>
                <w:ilvl w:val="0"/>
                <w:numId w:val="185"/>
              </w:numPr>
              <w:tabs>
                <w:tab w:val="left" w:pos="554"/>
              </w:tabs>
              <w:spacing w:before="23" w:line="247" w:lineRule="auto"/>
              <w:ind w:left="554" w:right="588"/>
              <w:rPr>
                <w:rFonts w:ascii="Agency FB" w:hAnsi="Agency FB"/>
                <w:sz w:val="19"/>
                <w:szCs w:val="19"/>
              </w:rPr>
            </w:pPr>
            <w:r w:rsidRPr="00DE3AFB">
              <w:rPr>
                <w:rFonts w:ascii="Agency FB" w:hAnsi="Agency FB"/>
                <w:color w:val="4E4E50"/>
                <w:w w:val="105"/>
                <w:sz w:val="19"/>
                <w:szCs w:val="19"/>
              </w:rPr>
              <w:t>encourages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students to learn</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from their </w:t>
            </w:r>
            <w:r w:rsidRPr="00DE3AFB">
              <w:rPr>
                <w:rFonts w:ascii="Agency FB" w:hAnsi="Agency FB"/>
                <w:color w:val="4E4E50"/>
                <w:spacing w:val="-2"/>
                <w:w w:val="105"/>
                <w:sz w:val="19"/>
                <w:szCs w:val="19"/>
              </w:rPr>
              <w:t>mistakes.</w:t>
            </w:r>
          </w:p>
          <w:p w14:paraId="05E48C01" w14:textId="77777777" w:rsidR="00953D69" w:rsidRPr="00DE3AFB" w:rsidRDefault="00953D69">
            <w:pPr>
              <w:pStyle w:val="TableParagraph"/>
              <w:numPr>
                <w:ilvl w:val="0"/>
                <w:numId w:val="185"/>
              </w:numPr>
              <w:tabs>
                <w:tab w:val="left" w:pos="554"/>
              </w:tabs>
              <w:spacing w:line="247" w:lineRule="auto"/>
              <w:ind w:left="554" w:right="867"/>
              <w:rPr>
                <w:rFonts w:ascii="Agency FB" w:hAnsi="Agency FB"/>
                <w:sz w:val="19"/>
                <w:szCs w:val="19"/>
              </w:rPr>
            </w:pPr>
            <w:r w:rsidRPr="00DE3AFB">
              <w:rPr>
                <w:rFonts w:ascii="Agency FB" w:hAnsi="Agency FB"/>
                <w:color w:val="4E4E50"/>
                <w:sz w:val="19"/>
                <w:szCs w:val="19"/>
              </w:rPr>
              <w:t>interacts</w:t>
            </w:r>
            <w:r w:rsidRPr="00DE3AFB">
              <w:rPr>
                <w:rFonts w:ascii="Agency FB" w:hAnsi="Agency FB"/>
                <w:color w:val="4E4E50"/>
                <w:spacing w:val="-8"/>
                <w:sz w:val="19"/>
                <w:szCs w:val="19"/>
              </w:rPr>
              <w:t xml:space="preserve"> </w:t>
            </w:r>
            <w:r w:rsidRPr="00DE3AFB">
              <w:rPr>
                <w:rFonts w:ascii="Agency FB" w:hAnsi="Agency FB"/>
                <w:color w:val="4E4E50"/>
                <w:sz w:val="19"/>
                <w:szCs w:val="19"/>
              </w:rPr>
              <w:t>with students in a generally</w:t>
            </w:r>
            <w:r w:rsidRPr="00DE3AFB">
              <w:rPr>
                <w:rFonts w:ascii="Agency FB" w:hAnsi="Agency FB"/>
                <w:color w:val="4E4E50"/>
                <w:spacing w:val="-8"/>
                <w:sz w:val="19"/>
                <w:szCs w:val="19"/>
              </w:rPr>
              <w:t xml:space="preserve"> </w:t>
            </w:r>
            <w:r w:rsidRPr="00DE3AFB">
              <w:rPr>
                <w:rFonts w:ascii="Agency FB" w:hAnsi="Agency FB"/>
                <w:color w:val="4E4E50"/>
                <w:sz w:val="19"/>
                <w:szCs w:val="19"/>
              </w:rPr>
              <w:t xml:space="preserve">positive </w:t>
            </w:r>
            <w:r w:rsidRPr="00DE3AFB">
              <w:rPr>
                <w:rFonts w:ascii="Agency FB" w:hAnsi="Agency FB"/>
                <w:color w:val="4E4E50"/>
                <w:spacing w:val="-2"/>
                <w:sz w:val="19"/>
                <w:szCs w:val="19"/>
              </w:rPr>
              <w:t>manner.</w:t>
            </w:r>
          </w:p>
          <w:p w14:paraId="2BDBA834" w14:textId="77777777" w:rsidR="00953D69" w:rsidRPr="00DE3AFB" w:rsidRDefault="00953D69">
            <w:pPr>
              <w:pStyle w:val="TableParagraph"/>
              <w:numPr>
                <w:ilvl w:val="0"/>
                <w:numId w:val="185"/>
              </w:numPr>
              <w:tabs>
                <w:tab w:val="left" w:pos="554"/>
              </w:tabs>
              <w:spacing w:line="242" w:lineRule="auto"/>
              <w:ind w:left="554" w:right="430"/>
              <w:rPr>
                <w:rFonts w:ascii="Agency FB" w:hAnsi="Agency FB"/>
                <w:sz w:val="19"/>
                <w:szCs w:val="19"/>
              </w:rPr>
            </w:pPr>
            <w:r w:rsidRPr="00DE3AFB">
              <w:rPr>
                <w:rFonts w:ascii="Agency FB" w:hAnsi="Agency FB"/>
                <w:color w:val="4E4E50"/>
                <w:spacing w:val="-2"/>
                <w:w w:val="105"/>
                <w:sz w:val="19"/>
                <w:szCs w:val="19"/>
              </w:rPr>
              <w:t>is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sometimes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receptive </w:t>
            </w:r>
            <w:r w:rsidRPr="00DE3AFB">
              <w:rPr>
                <w:rFonts w:ascii="Agency FB" w:hAnsi="Agency FB"/>
                <w:color w:val="4E4E50"/>
                <w:w w:val="105"/>
                <w:sz w:val="19"/>
                <w:szCs w:val="19"/>
              </w:rPr>
              <w:t>to</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interests and opinions of</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students.</w:t>
            </w:r>
          </w:p>
          <w:p w14:paraId="24D0A251" w14:textId="77777777" w:rsidR="00953D69" w:rsidRPr="00DE3AFB" w:rsidRDefault="00953D69" w:rsidP="00953D69">
            <w:pPr>
              <w:pStyle w:val="TableParagraph"/>
              <w:spacing w:before="1"/>
              <w:ind w:left="224"/>
              <w:rPr>
                <w:rFonts w:ascii="Agency FB" w:hAnsi="Agency FB"/>
                <w:color w:val="4E4E50"/>
                <w:spacing w:val="-2"/>
                <w:sz w:val="19"/>
                <w:szCs w:val="19"/>
              </w:rPr>
            </w:pPr>
            <w:r w:rsidRPr="00DE3AFB">
              <w:rPr>
                <w:rFonts w:ascii="Agency FB" w:hAnsi="Agency FB"/>
                <w:color w:val="4E4E50"/>
                <w:sz w:val="19"/>
                <w:szCs w:val="19"/>
              </w:rPr>
              <w:t>The</w:t>
            </w:r>
            <w:r w:rsidRPr="00DE3AFB">
              <w:rPr>
                <w:rFonts w:ascii="Agency FB" w:hAnsi="Agency FB"/>
                <w:color w:val="4E4E50"/>
                <w:spacing w:val="7"/>
                <w:sz w:val="19"/>
                <w:szCs w:val="19"/>
              </w:rPr>
              <w:t xml:space="preserve"> </w:t>
            </w:r>
            <w:r w:rsidRPr="00DE3AFB">
              <w:rPr>
                <w:rFonts w:ascii="Agency FB" w:hAnsi="Agency FB"/>
                <w:color w:val="4E4E50"/>
                <w:sz w:val="19"/>
                <w:szCs w:val="19"/>
              </w:rPr>
              <w:t>learning</w:t>
            </w:r>
            <w:r w:rsidRPr="00DE3AFB">
              <w:rPr>
                <w:rFonts w:ascii="Agency FB" w:hAnsi="Agency FB"/>
                <w:color w:val="4E4E50"/>
                <w:spacing w:val="8"/>
                <w:sz w:val="19"/>
                <w:szCs w:val="19"/>
              </w:rPr>
              <w:t xml:space="preserve"> </w:t>
            </w:r>
            <w:r w:rsidRPr="00DE3AFB">
              <w:rPr>
                <w:rFonts w:ascii="Agency FB" w:hAnsi="Agency FB"/>
                <w:color w:val="4E4E50"/>
                <w:spacing w:val="-2"/>
                <w:sz w:val="19"/>
                <w:szCs w:val="19"/>
              </w:rPr>
              <w:t>environment:</w:t>
            </w:r>
          </w:p>
          <w:p w14:paraId="72EFC594" w14:textId="77777777" w:rsidR="00953D69" w:rsidRPr="00DE3AFB" w:rsidRDefault="00953D69">
            <w:pPr>
              <w:pStyle w:val="TableParagraph"/>
              <w:numPr>
                <w:ilvl w:val="0"/>
                <w:numId w:val="180"/>
              </w:numPr>
              <w:tabs>
                <w:tab w:val="left" w:pos="554"/>
              </w:tabs>
              <w:spacing w:line="247" w:lineRule="auto"/>
              <w:ind w:left="554" w:right="562"/>
              <w:rPr>
                <w:rFonts w:ascii="Agency FB" w:hAnsi="Agency FB"/>
                <w:sz w:val="19"/>
                <w:szCs w:val="19"/>
              </w:rPr>
            </w:pPr>
            <w:r w:rsidRPr="00DE3AFB">
              <w:rPr>
                <w:rFonts w:ascii="Agency FB" w:hAnsi="Agency FB"/>
                <w:color w:val="4E4E50"/>
                <w:w w:val="105"/>
                <w:sz w:val="19"/>
                <w:szCs w:val="19"/>
              </w:rPr>
              <w:t>welcomes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some students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20"/>
                <w:w w:val="105"/>
                <w:sz w:val="19"/>
                <w:szCs w:val="19"/>
              </w:rPr>
              <w:t xml:space="preserve"> </w:t>
            </w:r>
            <w:r w:rsidRPr="00DE3AFB">
              <w:rPr>
                <w:rFonts w:ascii="Agency FB" w:hAnsi="Agency FB"/>
                <w:color w:val="4E4E50"/>
                <w:w w:val="105"/>
                <w:sz w:val="19"/>
                <w:szCs w:val="19"/>
              </w:rPr>
              <w:t>guests.</w:t>
            </w:r>
          </w:p>
          <w:p w14:paraId="737BBBE5" w14:textId="77777777" w:rsidR="00953D69" w:rsidRPr="00DE3AFB" w:rsidRDefault="00953D69">
            <w:pPr>
              <w:pStyle w:val="TableParagraph"/>
              <w:numPr>
                <w:ilvl w:val="0"/>
                <w:numId w:val="180"/>
              </w:numPr>
              <w:tabs>
                <w:tab w:val="left" w:pos="554"/>
              </w:tabs>
              <w:spacing w:before="2" w:line="247" w:lineRule="auto"/>
              <w:ind w:left="554" w:right="384"/>
              <w:rPr>
                <w:rFonts w:ascii="Agency FB" w:hAnsi="Agency FB"/>
                <w:sz w:val="19"/>
                <w:szCs w:val="19"/>
              </w:rPr>
            </w:pPr>
            <w:r w:rsidRPr="00DE3AFB">
              <w:rPr>
                <w:rFonts w:ascii="Agency FB" w:hAnsi="Agency FB"/>
                <w:color w:val="4E4E50"/>
                <w:spacing w:val="-2"/>
                <w:w w:val="105"/>
                <w:sz w:val="19"/>
                <w:szCs w:val="19"/>
              </w:rPr>
              <w:t>is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organized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promote </w:t>
            </w:r>
            <w:r w:rsidRPr="00DE3AFB">
              <w:rPr>
                <w:rFonts w:ascii="Agency FB" w:hAnsi="Agency FB"/>
                <w:color w:val="4E4E50"/>
                <w:w w:val="105"/>
                <w:sz w:val="19"/>
                <w:szCs w:val="19"/>
              </w:rPr>
              <w:t>learning</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for some </w:t>
            </w:r>
            <w:r w:rsidRPr="00DE3AFB">
              <w:rPr>
                <w:rFonts w:ascii="Agency FB" w:hAnsi="Agency FB"/>
                <w:color w:val="4E4E50"/>
                <w:spacing w:val="-2"/>
                <w:w w:val="105"/>
                <w:sz w:val="19"/>
                <w:szCs w:val="19"/>
              </w:rPr>
              <w:t>students.</w:t>
            </w:r>
          </w:p>
          <w:p w14:paraId="6CE42737" w14:textId="77777777" w:rsidR="00953D69" w:rsidRPr="00DE3AFB" w:rsidRDefault="00953D69">
            <w:pPr>
              <w:pStyle w:val="TableParagraph"/>
              <w:numPr>
                <w:ilvl w:val="0"/>
                <w:numId w:val="180"/>
              </w:numPr>
              <w:tabs>
                <w:tab w:val="left" w:pos="554"/>
              </w:tabs>
              <w:spacing w:line="247" w:lineRule="auto"/>
              <w:ind w:left="554" w:right="615"/>
              <w:rPr>
                <w:rFonts w:ascii="Agency FB" w:hAnsi="Agency FB"/>
                <w:sz w:val="19"/>
                <w:szCs w:val="19"/>
              </w:rPr>
            </w:pPr>
            <w:proofErr w:type="gramStart"/>
            <w:r w:rsidRPr="00DE3AFB">
              <w:rPr>
                <w:rFonts w:ascii="Agency FB" w:hAnsi="Agency FB"/>
                <w:color w:val="4E4E50"/>
                <w:w w:val="105"/>
                <w:sz w:val="19"/>
                <w:szCs w:val="19"/>
              </w:rPr>
              <w:t>sometimes</w:t>
            </w:r>
            <w:proofErr w:type="gramEnd"/>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has </w:t>
            </w:r>
            <w:r w:rsidRPr="00DE3AFB">
              <w:rPr>
                <w:rFonts w:ascii="Agency FB" w:hAnsi="Agency FB"/>
                <w:color w:val="4E4E50"/>
                <w:sz w:val="19"/>
                <w:szCs w:val="19"/>
              </w:rPr>
              <w:t>supplies,</w:t>
            </w:r>
            <w:r w:rsidRPr="00DE3AFB">
              <w:rPr>
                <w:rFonts w:ascii="Agency FB" w:hAnsi="Agency FB"/>
                <w:color w:val="4E4E50"/>
                <w:spacing w:val="-9"/>
                <w:sz w:val="19"/>
                <w:szCs w:val="19"/>
              </w:rPr>
              <w:t xml:space="preserve"> </w:t>
            </w:r>
            <w:r w:rsidRPr="00DE3AFB">
              <w:rPr>
                <w:rFonts w:ascii="Agency FB" w:hAnsi="Agency FB"/>
                <w:color w:val="4E4E50"/>
                <w:sz w:val="19"/>
                <w:szCs w:val="19"/>
              </w:rPr>
              <w:t xml:space="preserve">equipment, </w:t>
            </w:r>
            <w:r w:rsidRPr="00DE3AFB">
              <w:rPr>
                <w:rFonts w:ascii="Agency FB" w:hAnsi="Agency FB"/>
                <w:color w:val="4E4E50"/>
                <w:w w:val="105"/>
                <w:sz w:val="19"/>
                <w:szCs w:val="19"/>
              </w:rPr>
              <w:t>and</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resources </w:t>
            </w:r>
            <w:r w:rsidRPr="00DE3AFB">
              <w:rPr>
                <w:rFonts w:ascii="Agency FB" w:hAnsi="Agency FB"/>
                <w:color w:val="4E4E50"/>
                <w:spacing w:val="-2"/>
                <w:w w:val="105"/>
                <w:sz w:val="19"/>
                <w:szCs w:val="19"/>
              </w:rPr>
              <w:t>accessible.</w:t>
            </w:r>
          </w:p>
          <w:p w14:paraId="07C15FE5" w14:textId="77777777" w:rsidR="00953D69" w:rsidRPr="00DE3AFB" w:rsidRDefault="00953D69">
            <w:pPr>
              <w:pStyle w:val="TableParagraph"/>
              <w:numPr>
                <w:ilvl w:val="0"/>
                <w:numId w:val="180"/>
              </w:numPr>
              <w:tabs>
                <w:tab w:val="left" w:pos="554"/>
              </w:tabs>
              <w:spacing w:before="12" w:line="247" w:lineRule="auto"/>
              <w:ind w:left="554" w:right="514"/>
              <w:rPr>
                <w:rFonts w:ascii="Agency FB" w:hAnsi="Agency FB"/>
                <w:sz w:val="19"/>
                <w:szCs w:val="19"/>
              </w:rPr>
            </w:pPr>
            <w:r w:rsidRPr="00DE3AFB">
              <w:rPr>
                <w:rFonts w:ascii="Agency FB" w:hAnsi="Agency FB"/>
                <w:color w:val="4E4E50"/>
                <w:w w:val="105"/>
                <w:sz w:val="19"/>
                <w:szCs w:val="19"/>
              </w:rPr>
              <w:t>displays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student</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work that is not</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updated </w:t>
            </w:r>
            <w:r w:rsidRPr="00DE3AFB">
              <w:rPr>
                <w:rFonts w:ascii="Agency FB" w:hAnsi="Agency FB"/>
                <w:color w:val="4E4E50"/>
                <w:spacing w:val="-2"/>
                <w:w w:val="105"/>
                <w:sz w:val="19"/>
                <w:szCs w:val="19"/>
              </w:rPr>
              <w:t>regularly.</w:t>
            </w:r>
          </w:p>
          <w:p w14:paraId="0B9ED727" w14:textId="208891DC" w:rsidR="00A812D3" w:rsidRPr="00DE3AFB" w:rsidRDefault="00953D69">
            <w:pPr>
              <w:pStyle w:val="TableParagraph"/>
              <w:numPr>
                <w:ilvl w:val="0"/>
                <w:numId w:val="187"/>
              </w:numPr>
              <w:tabs>
                <w:tab w:val="left" w:pos="554"/>
              </w:tabs>
              <w:spacing w:before="3" w:line="242" w:lineRule="auto"/>
              <w:ind w:left="554" w:right="244"/>
              <w:jc w:val="both"/>
              <w:rPr>
                <w:rFonts w:ascii="Agency FB" w:hAnsi="Agency FB"/>
                <w:sz w:val="19"/>
                <w:szCs w:val="19"/>
              </w:rPr>
            </w:pPr>
            <w:r w:rsidRPr="00DE3AFB">
              <w:rPr>
                <w:rFonts w:ascii="Agency FB" w:hAnsi="Agency FB"/>
                <w:color w:val="4E4E50"/>
                <w:w w:val="105"/>
                <w:sz w:val="19"/>
                <w:szCs w:val="19"/>
              </w:rPr>
              <w:t>is sometimes arranged to promote individual and group learning.</w:t>
            </w:r>
          </w:p>
        </w:tc>
        <w:tc>
          <w:tcPr>
            <w:tcW w:w="2929" w:type="dxa"/>
            <w:gridSpan w:val="3"/>
            <w:tcBorders>
              <w:top w:val="single" w:sz="8" w:space="0" w:color="D4D4D4"/>
              <w:left w:val="single" w:sz="8" w:space="0" w:color="D4D4D4"/>
              <w:bottom w:val="single" w:sz="8" w:space="0" w:color="D4D4D4"/>
              <w:right w:val="single" w:sz="8" w:space="0" w:color="D4D4D4"/>
            </w:tcBorders>
          </w:tcPr>
          <w:p w14:paraId="67B0BBD9" w14:textId="77777777" w:rsidR="00A812D3" w:rsidRPr="00DE3AFB" w:rsidRDefault="00A812D3" w:rsidP="009B78F0">
            <w:pPr>
              <w:pStyle w:val="TableParagraph"/>
              <w:spacing w:before="108"/>
              <w:ind w:left="214"/>
              <w:rPr>
                <w:rFonts w:ascii="Agency FB" w:hAnsi="Agency FB"/>
                <w:sz w:val="19"/>
                <w:szCs w:val="19"/>
              </w:rPr>
            </w:pPr>
            <w:r w:rsidRPr="00DE3AFB">
              <w:rPr>
                <w:rFonts w:ascii="Agency FB" w:hAnsi="Agency FB"/>
                <w:color w:val="4E4E50"/>
                <w:sz w:val="19"/>
                <w:szCs w:val="19"/>
              </w:rPr>
              <w:t>The</w:t>
            </w:r>
            <w:r w:rsidRPr="00DE3AFB">
              <w:rPr>
                <w:rFonts w:ascii="Agency FB" w:hAnsi="Agency FB"/>
                <w:color w:val="4E4E50"/>
                <w:spacing w:val="15"/>
                <w:sz w:val="19"/>
                <w:szCs w:val="19"/>
              </w:rPr>
              <w:t xml:space="preserve"> </w:t>
            </w:r>
            <w:r w:rsidRPr="00DE3AFB">
              <w:rPr>
                <w:rFonts w:ascii="Agency FB" w:hAnsi="Agency FB"/>
                <w:color w:val="4E4E50"/>
                <w:sz w:val="19"/>
                <w:szCs w:val="19"/>
              </w:rPr>
              <w:t>aspiring</w:t>
            </w:r>
            <w:r w:rsidRPr="00DE3AFB">
              <w:rPr>
                <w:rFonts w:ascii="Agency FB" w:hAnsi="Agency FB"/>
                <w:color w:val="4E4E50"/>
                <w:spacing w:val="15"/>
                <w:sz w:val="19"/>
                <w:szCs w:val="19"/>
              </w:rPr>
              <w:t xml:space="preserve"> </w:t>
            </w:r>
            <w:r w:rsidRPr="00DE3AFB">
              <w:rPr>
                <w:rFonts w:ascii="Agency FB" w:hAnsi="Agency FB"/>
                <w:color w:val="4E4E50"/>
                <w:spacing w:val="-2"/>
                <w:sz w:val="19"/>
                <w:szCs w:val="19"/>
              </w:rPr>
              <w:t>teacher:</w:t>
            </w:r>
          </w:p>
          <w:p w14:paraId="02235505" w14:textId="77777777" w:rsidR="00A812D3" w:rsidRPr="00DE3AFB" w:rsidRDefault="00A812D3">
            <w:pPr>
              <w:pStyle w:val="TableParagraph"/>
              <w:numPr>
                <w:ilvl w:val="0"/>
                <w:numId w:val="186"/>
              </w:numPr>
              <w:tabs>
                <w:tab w:val="left" w:pos="544"/>
              </w:tabs>
              <w:spacing w:before="23" w:line="247" w:lineRule="auto"/>
              <w:ind w:left="544" w:right="578"/>
              <w:rPr>
                <w:rFonts w:ascii="Agency FB" w:hAnsi="Agency FB"/>
                <w:sz w:val="19"/>
                <w:szCs w:val="19"/>
              </w:rPr>
            </w:pPr>
            <w:r w:rsidRPr="00DE3AFB">
              <w:rPr>
                <w:rFonts w:ascii="Agency FB" w:hAnsi="Agency FB"/>
                <w:color w:val="4E4E50"/>
                <w:w w:val="105"/>
                <w:sz w:val="19"/>
                <w:szCs w:val="19"/>
              </w:rPr>
              <w:t>encourages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students to learn</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from </w:t>
            </w:r>
            <w:r w:rsidRPr="00DE3AFB">
              <w:rPr>
                <w:rFonts w:ascii="Agency FB" w:hAnsi="Agency FB"/>
                <w:color w:val="4E4E50"/>
                <w:spacing w:val="-2"/>
                <w:w w:val="105"/>
                <w:sz w:val="19"/>
                <w:szCs w:val="19"/>
              </w:rPr>
              <w:t>mistakes.</w:t>
            </w:r>
          </w:p>
          <w:p w14:paraId="2081447C" w14:textId="77777777" w:rsidR="00A812D3" w:rsidRPr="00DE3AFB" w:rsidRDefault="00A812D3">
            <w:pPr>
              <w:pStyle w:val="TableParagraph"/>
              <w:numPr>
                <w:ilvl w:val="0"/>
                <w:numId w:val="186"/>
              </w:numPr>
              <w:tabs>
                <w:tab w:val="left" w:pos="544"/>
              </w:tabs>
              <w:spacing w:line="247" w:lineRule="auto"/>
              <w:ind w:left="544" w:right="417"/>
              <w:rPr>
                <w:rFonts w:ascii="Agency FB" w:hAnsi="Agency FB"/>
                <w:sz w:val="19"/>
                <w:szCs w:val="19"/>
              </w:rPr>
            </w:pPr>
            <w:r w:rsidRPr="00DE3AFB">
              <w:rPr>
                <w:rFonts w:ascii="Agency FB" w:hAnsi="Agency FB"/>
                <w:color w:val="4E4E50"/>
                <w:spacing w:val="-2"/>
                <w:w w:val="105"/>
                <w:sz w:val="19"/>
                <w:szCs w:val="19"/>
              </w:rPr>
              <w:t>interacts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with</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students </w:t>
            </w:r>
            <w:r w:rsidRPr="00DE3AFB">
              <w:rPr>
                <w:rFonts w:ascii="Agency FB" w:hAnsi="Agency FB"/>
                <w:color w:val="4E4E50"/>
                <w:w w:val="105"/>
                <w:sz w:val="19"/>
                <w:szCs w:val="19"/>
              </w:rPr>
              <w:t>in</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a</w:t>
            </w:r>
            <w:r w:rsidRPr="00DE3AFB">
              <w:rPr>
                <w:rFonts w:ascii="Agency FB" w:hAnsi="Agency FB"/>
                <w:color w:val="4E4E50"/>
                <w:spacing w:val="32"/>
                <w:w w:val="105"/>
                <w:sz w:val="19"/>
                <w:szCs w:val="19"/>
              </w:rPr>
              <w:t xml:space="preserve"> </w:t>
            </w:r>
            <w:r w:rsidRPr="00DE3AFB">
              <w:rPr>
                <w:rFonts w:ascii="Agency FB" w:hAnsi="Agency FB"/>
                <w:color w:val="4E4E50"/>
                <w:w w:val="105"/>
                <w:sz w:val="19"/>
                <w:szCs w:val="19"/>
              </w:rPr>
              <w:t>generally</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positive manner 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reﬂects awareness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consideration of all students’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background.</w:t>
            </w:r>
          </w:p>
          <w:p w14:paraId="1A2D0E36" w14:textId="77777777" w:rsidR="00A812D3" w:rsidRPr="00DE3AFB" w:rsidRDefault="00A812D3">
            <w:pPr>
              <w:pStyle w:val="TableParagraph"/>
              <w:numPr>
                <w:ilvl w:val="0"/>
                <w:numId w:val="186"/>
              </w:numPr>
              <w:tabs>
                <w:tab w:val="left" w:pos="544"/>
              </w:tabs>
              <w:spacing w:line="247" w:lineRule="auto"/>
              <w:ind w:left="544" w:right="575"/>
              <w:rPr>
                <w:rFonts w:ascii="Agency FB" w:hAnsi="Agency FB"/>
                <w:sz w:val="19"/>
                <w:szCs w:val="19"/>
              </w:rPr>
            </w:pPr>
            <w:r w:rsidRPr="00DE3AFB">
              <w:rPr>
                <w:rFonts w:ascii="Agency FB" w:hAnsi="Agency FB"/>
                <w:color w:val="4E4E50"/>
                <w:spacing w:val="-2"/>
                <w:w w:val="105"/>
                <w:sz w:val="19"/>
                <w:szCs w:val="19"/>
              </w:rPr>
              <w:t>is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regularly</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receptive </w:t>
            </w:r>
            <w:r w:rsidRPr="00DE3AFB">
              <w:rPr>
                <w:rFonts w:ascii="Agency FB" w:hAnsi="Agency FB"/>
                <w:color w:val="4E4E50"/>
                <w:w w:val="105"/>
                <w:sz w:val="19"/>
                <w:szCs w:val="19"/>
              </w:rPr>
              <w:t>to</w:t>
            </w:r>
            <w:r w:rsidRPr="00DE3AFB">
              <w:rPr>
                <w:rFonts w:ascii="Agency FB" w:hAnsi="Agency FB"/>
                <w:color w:val="4E4E50"/>
                <w:spacing w:val="-4"/>
                <w:w w:val="105"/>
                <w:sz w:val="19"/>
                <w:szCs w:val="19"/>
              </w:rPr>
              <w:t xml:space="preserve"> </w:t>
            </w:r>
            <w:r w:rsidRPr="00DE3AFB">
              <w:rPr>
                <w:rFonts w:ascii="Agency FB" w:hAnsi="Agency FB"/>
                <w:color w:val="4E4E50"/>
                <w:w w:val="105"/>
                <w:sz w:val="19"/>
                <w:szCs w:val="19"/>
              </w:rPr>
              <w:t>the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interests</w:t>
            </w:r>
            <w:r w:rsidRPr="00DE3AFB">
              <w:rPr>
                <w:rFonts w:ascii="Agency FB" w:hAnsi="Agency FB"/>
                <w:color w:val="4E4E50"/>
                <w:spacing w:val="-4"/>
                <w:w w:val="105"/>
                <w:sz w:val="19"/>
                <w:szCs w:val="19"/>
              </w:rPr>
              <w:t xml:space="preserve"> </w:t>
            </w:r>
            <w:r w:rsidRPr="00DE3AFB">
              <w:rPr>
                <w:rFonts w:ascii="Agency FB" w:hAnsi="Agency FB"/>
                <w:color w:val="4E4E50"/>
                <w:w w:val="105"/>
                <w:sz w:val="19"/>
                <w:szCs w:val="19"/>
              </w:rPr>
              <w:t>and opinions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of</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w:t>
            </w:r>
          </w:p>
          <w:p w14:paraId="4D86EAD5" w14:textId="77777777" w:rsidR="00A812D3" w:rsidRPr="00DE3AFB" w:rsidRDefault="00A812D3" w:rsidP="009B78F0">
            <w:pPr>
              <w:pStyle w:val="TableParagraph"/>
              <w:rPr>
                <w:rFonts w:ascii="Agency FB" w:hAnsi="Agency FB"/>
                <w:sz w:val="19"/>
                <w:szCs w:val="19"/>
              </w:rPr>
            </w:pPr>
            <w:r w:rsidRPr="00DE3AFB">
              <w:rPr>
                <w:rFonts w:ascii="Agency FB" w:hAnsi="Agency FB"/>
                <w:color w:val="4E4E50"/>
                <w:sz w:val="19"/>
                <w:szCs w:val="19"/>
              </w:rPr>
              <w:t>The</w:t>
            </w:r>
            <w:r w:rsidRPr="00DE3AFB">
              <w:rPr>
                <w:rFonts w:ascii="Agency FB" w:hAnsi="Agency FB"/>
                <w:color w:val="4E4E50"/>
                <w:spacing w:val="7"/>
                <w:sz w:val="19"/>
                <w:szCs w:val="19"/>
              </w:rPr>
              <w:t xml:space="preserve"> </w:t>
            </w:r>
            <w:r w:rsidRPr="00DE3AFB">
              <w:rPr>
                <w:rFonts w:ascii="Agency FB" w:hAnsi="Agency FB"/>
                <w:color w:val="4E4E50"/>
                <w:sz w:val="19"/>
                <w:szCs w:val="19"/>
              </w:rPr>
              <w:t>learning</w:t>
            </w:r>
            <w:r w:rsidRPr="00DE3AFB">
              <w:rPr>
                <w:rFonts w:ascii="Agency FB" w:hAnsi="Agency FB"/>
                <w:color w:val="4E4E50"/>
                <w:spacing w:val="8"/>
                <w:sz w:val="19"/>
                <w:szCs w:val="19"/>
              </w:rPr>
              <w:t xml:space="preserve"> </w:t>
            </w:r>
            <w:r w:rsidRPr="00DE3AFB">
              <w:rPr>
                <w:rFonts w:ascii="Agency FB" w:hAnsi="Agency FB"/>
                <w:color w:val="4E4E50"/>
                <w:spacing w:val="-2"/>
                <w:sz w:val="19"/>
                <w:szCs w:val="19"/>
              </w:rPr>
              <w:t>environment:</w:t>
            </w:r>
          </w:p>
          <w:p w14:paraId="4BEBD694" w14:textId="77777777" w:rsidR="00A812D3" w:rsidRPr="00DE3AFB" w:rsidRDefault="00A812D3">
            <w:pPr>
              <w:pStyle w:val="TableParagraph"/>
              <w:numPr>
                <w:ilvl w:val="0"/>
                <w:numId w:val="181"/>
              </w:numPr>
              <w:tabs>
                <w:tab w:val="left" w:pos="454"/>
              </w:tabs>
              <w:spacing w:before="22" w:line="247" w:lineRule="auto"/>
              <w:ind w:left="454" w:right="642"/>
              <w:rPr>
                <w:rFonts w:ascii="Agency FB" w:hAnsi="Agency FB"/>
                <w:sz w:val="19"/>
                <w:szCs w:val="19"/>
              </w:rPr>
            </w:pPr>
            <w:proofErr w:type="gramStart"/>
            <w:r w:rsidRPr="00DE3AFB">
              <w:rPr>
                <w:rFonts w:ascii="Agency FB" w:hAnsi="Agency FB"/>
                <w:color w:val="4E4E50"/>
                <w:w w:val="105"/>
                <w:sz w:val="19"/>
                <w:szCs w:val="19"/>
              </w:rPr>
              <w:t>welcomes</w:t>
            </w:r>
            <w:proofErr w:type="gramEnd"/>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all students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20"/>
                <w:w w:val="105"/>
                <w:sz w:val="19"/>
                <w:szCs w:val="19"/>
              </w:rPr>
              <w:t xml:space="preserve"> </w:t>
            </w:r>
            <w:r w:rsidRPr="00DE3AFB">
              <w:rPr>
                <w:rFonts w:ascii="Agency FB" w:hAnsi="Agency FB"/>
                <w:color w:val="4E4E50"/>
                <w:w w:val="105"/>
                <w:sz w:val="19"/>
                <w:szCs w:val="19"/>
              </w:rPr>
              <w:t>guests.</w:t>
            </w:r>
          </w:p>
          <w:p w14:paraId="3193C681" w14:textId="77777777" w:rsidR="00A812D3" w:rsidRPr="00DE3AFB" w:rsidRDefault="00A812D3">
            <w:pPr>
              <w:pStyle w:val="TableParagraph"/>
              <w:numPr>
                <w:ilvl w:val="0"/>
                <w:numId w:val="181"/>
              </w:numPr>
              <w:tabs>
                <w:tab w:val="left" w:pos="454"/>
              </w:tabs>
              <w:spacing w:line="247" w:lineRule="auto"/>
              <w:ind w:left="454" w:right="340"/>
              <w:rPr>
                <w:rFonts w:ascii="Agency FB" w:hAnsi="Agency FB"/>
                <w:sz w:val="19"/>
                <w:szCs w:val="19"/>
              </w:rPr>
            </w:pPr>
            <w:r w:rsidRPr="00DE3AFB">
              <w:rPr>
                <w:rFonts w:ascii="Agency FB" w:hAnsi="Agency FB"/>
                <w:color w:val="4E4E50"/>
                <w:w w:val="105"/>
                <w:sz w:val="19"/>
                <w:szCs w:val="19"/>
              </w:rPr>
              <w:t>is organized to promote learning</w:t>
            </w:r>
            <w:r w:rsidRPr="00DE3AFB">
              <w:rPr>
                <w:rFonts w:ascii="Agency FB" w:hAnsi="Agency FB"/>
                <w:color w:val="4E4E50"/>
                <w:spacing w:val="-1"/>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all</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w:t>
            </w:r>
          </w:p>
          <w:p w14:paraId="0D331B6F" w14:textId="77777777" w:rsidR="00A812D3" w:rsidRPr="00DE3AFB" w:rsidRDefault="00A812D3">
            <w:pPr>
              <w:pStyle w:val="TableParagraph"/>
              <w:numPr>
                <w:ilvl w:val="0"/>
                <w:numId w:val="181"/>
              </w:numPr>
              <w:tabs>
                <w:tab w:val="left" w:pos="454"/>
              </w:tabs>
              <w:spacing w:line="247" w:lineRule="auto"/>
              <w:ind w:left="454" w:right="271"/>
              <w:rPr>
                <w:rFonts w:ascii="Agency FB" w:hAnsi="Agency FB"/>
                <w:sz w:val="19"/>
                <w:szCs w:val="19"/>
              </w:rPr>
            </w:pPr>
            <w:r w:rsidRPr="00DE3AFB">
              <w:rPr>
                <w:rFonts w:ascii="Agency FB" w:hAnsi="Agency FB"/>
                <w:color w:val="4E4E50"/>
                <w:sz w:val="19"/>
                <w:szCs w:val="19"/>
              </w:rPr>
              <w:t>has supplies, equipment, and</w:t>
            </w:r>
            <w:r w:rsidRPr="00DE3AFB">
              <w:rPr>
                <w:rFonts w:ascii="Agency FB" w:hAnsi="Agency FB"/>
                <w:color w:val="4E4E50"/>
                <w:spacing w:val="40"/>
                <w:sz w:val="19"/>
                <w:szCs w:val="19"/>
              </w:rPr>
              <w:t xml:space="preserve"> </w:t>
            </w:r>
            <w:r w:rsidRPr="00DE3AFB">
              <w:rPr>
                <w:rFonts w:ascii="Agency FB" w:hAnsi="Agency FB"/>
                <w:color w:val="4E4E50"/>
                <w:sz w:val="19"/>
                <w:szCs w:val="19"/>
              </w:rPr>
              <w:t>resources accessible to provide opportunities for</w:t>
            </w:r>
            <w:r w:rsidRPr="00DE3AFB">
              <w:rPr>
                <w:rFonts w:ascii="Agency FB" w:hAnsi="Agency FB"/>
                <w:color w:val="4E4E50"/>
                <w:spacing w:val="40"/>
                <w:sz w:val="19"/>
                <w:szCs w:val="19"/>
              </w:rPr>
              <w:t xml:space="preserve"> </w:t>
            </w:r>
            <w:r w:rsidRPr="00DE3AFB">
              <w:rPr>
                <w:rFonts w:ascii="Agency FB" w:hAnsi="Agency FB"/>
                <w:color w:val="4E4E50"/>
                <w:sz w:val="19"/>
                <w:szCs w:val="19"/>
              </w:rPr>
              <w:t>students.</w:t>
            </w:r>
          </w:p>
          <w:p w14:paraId="7CB01942" w14:textId="77777777" w:rsidR="00A812D3" w:rsidRPr="002D1268" w:rsidRDefault="00A812D3">
            <w:pPr>
              <w:pStyle w:val="TableParagraph"/>
              <w:numPr>
                <w:ilvl w:val="0"/>
                <w:numId w:val="181"/>
              </w:numPr>
              <w:tabs>
                <w:tab w:val="left" w:pos="454"/>
              </w:tabs>
              <w:spacing w:line="247" w:lineRule="auto"/>
              <w:ind w:left="454" w:right="271"/>
              <w:rPr>
                <w:rFonts w:ascii="Agency FB" w:hAnsi="Agency FB"/>
                <w:color w:val="4E4E50"/>
                <w:sz w:val="19"/>
                <w:szCs w:val="19"/>
              </w:rPr>
            </w:pPr>
            <w:r w:rsidRPr="00DE3AFB">
              <w:rPr>
                <w:rFonts w:ascii="Agency FB" w:hAnsi="Agency FB"/>
                <w:color w:val="4E4E50"/>
                <w:sz w:val="19"/>
                <w:szCs w:val="19"/>
              </w:rPr>
              <w:t>displays current student work.</w:t>
            </w:r>
          </w:p>
          <w:p w14:paraId="0AC5F210" w14:textId="24112A77" w:rsidR="00A812D3" w:rsidRDefault="00A812D3" w:rsidP="009B78F0">
            <w:pPr>
              <w:pStyle w:val="TableParagraph"/>
              <w:tabs>
                <w:tab w:val="left" w:pos="454"/>
              </w:tabs>
              <w:spacing w:line="247" w:lineRule="auto"/>
              <w:ind w:right="271"/>
              <w:rPr>
                <w:rFonts w:ascii="Agency FB" w:hAnsi="Agency FB"/>
                <w:color w:val="4E4E50"/>
                <w:sz w:val="19"/>
                <w:szCs w:val="19"/>
              </w:rPr>
            </w:pPr>
            <w:r>
              <w:rPr>
                <w:rFonts w:ascii="Agency FB" w:hAnsi="Agency FB"/>
                <w:color w:val="4E4E50"/>
                <w:sz w:val="19"/>
                <w:szCs w:val="19"/>
              </w:rPr>
              <w:t xml:space="preserve">            </w:t>
            </w:r>
            <w:r w:rsidRPr="00DE3AFB">
              <w:rPr>
                <w:rFonts w:ascii="Agency FB" w:hAnsi="Agency FB"/>
                <w:color w:val="4E4E50"/>
                <w:sz w:val="19"/>
                <w:szCs w:val="19"/>
              </w:rPr>
              <w:t xml:space="preserve">is arranged to promote </w:t>
            </w:r>
            <w:r w:rsidR="00953D69">
              <w:rPr>
                <w:rFonts w:ascii="Agency FB" w:hAnsi="Agency FB"/>
                <w:color w:val="4E4E50"/>
                <w:sz w:val="19"/>
                <w:szCs w:val="19"/>
              </w:rPr>
              <w:t>i</w:t>
            </w:r>
            <w:r w:rsidRPr="00DE3AFB">
              <w:rPr>
                <w:rFonts w:ascii="Agency FB" w:hAnsi="Agency FB"/>
                <w:color w:val="4E4E50"/>
                <w:sz w:val="19"/>
                <w:szCs w:val="19"/>
              </w:rPr>
              <w:t xml:space="preserve">ndividual and </w:t>
            </w:r>
            <w:r>
              <w:rPr>
                <w:rFonts w:ascii="Agency FB" w:hAnsi="Agency FB"/>
                <w:color w:val="4E4E50"/>
                <w:sz w:val="19"/>
                <w:szCs w:val="19"/>
              </w:rPr>
              <w:t xml:space="preserve">   </w:t>
            </w:r>
          </w:p>
          <w:p w14:paraId="66E417AB" w14:textId="77777777" w:rsidR="00A812D3" w:rsidRPr="00DE3AFB" w:rsidRDefault="00A812D3" w:rsidP="009B78F0">
            <w:pPr>
              <w:pStyle w:val="TableParagraph"/>
              <w:tabs>
                <w:tab w:val="left" w:pos="454"/>
              </w:tabs>
              <w:spacing w:line="247" w:lineRule="auto"/>
              <w:ind w:right="271"/>
              <w:rPr>
                <w:rFonts w:ascii="Agency FB" w:hAnsi="Agency FB"/>
                <w:sz w:val="19"/>
                <w:szCs w:val="19"/>
              </w:rPr>
            </w:pPr>
            <w:r>
              <w:rPr>
                <w:rFonts w:ascii="Agency FB" w:hAnsi="Agency FB"/>
                <w:color w:val="4E4E50"/>
                <w:sz w:val="19"/>
                <w:szCs w:val="19"/>
              </w:rPr>
              <w:t xml:space="preserve">           </w:t>
            </w:r>
            <w:r w:rsidRPr="00DE3AFB">
              <w:rPr>
                <w:rFonts w:ascii="Agency FB" w:hAnsi="Agency FB"/>
                <w:color w:val="4E4E50"/>
                <w:sz w:val="19"/>
                <w:szCs w:val="19"/>
              </w:rPr>
              <w:t>group learning.</w:t>
            </w:r>
          </w:p>
        </w:tc>
        <w:tc>
          <w:tcPr>
            <w:tcW w:w="2790" w:type="dxa"/>
            <w:gridSpan w:val="2"/>
            <w:tcBorders>
              <w:top w:val="single" w:sz="8" w:space="0" w:color="D4D4D4"/>
              <w:left w:val="single" w:sz="8" w:space="0" w:color="D4D4D4"/>
              <w:bottom w:val="single" w:sz="8" w:space="0" w:color="D4D4D4"/>
              <w:right w:val="single" w:sz="8" w:space="0" w:color="D4D4D4"/>
            </w:tcBorders>
          </w:tcPr>
          <w:p w14:paraId="576CDC60" w14:textId="77777777" w:rsidR="00A812D3" w:rsidRPr="00DE3AFB" w:rsidRDefault="00A812D3" w:rsidP="009B78F0">
            <w:pPr>
              <w:pStyle w:val="TableParagraph"/>
              <w:spacing w:before="108"/>
              <w:ind w:left="224"/>
              <w:rPr>
                <w:rFonts w:ascii="Agency FB" w:hAnsi="Agency FB"/>
                <w:sz w:val="19"/>
                <w:szCs w:val="19"/>
              </w:rPr>
            </w:pPr>
            <w:r w:rsidRPr="00DE3AFB">
              <w:rPr>
                <w:rFonts w:ascii="Agency FB" w:hAnsi="Agency FB"/>
                <w:color w:val="4E4E50"/>
                <w:sz w:val="19"/>
                <w:szCs w:val="19"/>
              </w:rPr>
              <w:t>The</w:t>
            </w:r>
            <w:r w:rsidRPr="00DE3AFB">
              <w:rPr>
                <w:rFonts w:ascii="Agency FB" w:hAnsi="Agency FB"/>
                <w:color w:val="4E4E50"/>
                <w:spacing w:val="15"/>
                <w:sz w:val="19"/>
                <w:szCs w:val="19"/>
              </w:rPr>
              <w:t xml:space="preserve"> </w:t>
            </w:r>
            <w:r w:rsidRPr="00DE3AFB">
              <w:rPr>
                <w:rFonts w:ascii="Agency FB" w:hAnsi="Agency FB"/>
                <w:color w:val="4E4E50"/>
                <w:sz w:val="19"/>
                <w:szCs w:val="19"/>
              </w:rPr>
              <w:t>aspiring</w:t>
            </w:r>
            <w:r w:rsidRPr="00DE3AFB">
              <w:rPr>
                <w:rFonts w:ascii="Agency FB" w:hAnsi="Agency FB"/>
                <w:color w:val="4E4E50"/>
                <w:spacing w:val="15"/>
                <w:sz w:val="19"/>
                <w:szCs w:val="19"/>
              </w:rPr>
              <w:t xml:space="preserve"> </w:t>
            </w:r>
            <w:r w:rsidRPr="00DE3AFB">
              <w:rPr>
                <w:rFonts w:ascii="Agency FB" w:hAnsi="Agency FB"/>
                <w:color w:val="4E4E50"/>
                <w:spacing w:val="-2"/>
                <w:sz w:val="19"/>
                <w:szCs w:val="19"/>
              </w:rPr>
              <w:t>teacher:</w:t>
            </w:r>
          </w:p>
          <w:p w14:paraId="064F463D" w14:textId="77777777" w:rsidR="00A812D3" w:rsidRPr="00DE3AFB" w:rsidRDefault="00A812D3">
            <w:pPr>
              <w:pStyle w:val="TableParagraph"/>
              <w:numPr>
                <w:ilvl w:val="0"/>
                <w:numId w:val="187"/>
              </w:numPr>
              <w:tabs>
                <w:tab w:val="left" w:pos="554"/>
              </w:tabs>
              <w:spacing w:before="9" w:line="242" w:lineRule="auto"/>
              <w:ind w:left="554" w:right="139"/>
              <w:rPr>
                <w:rFonts w:ascii="Agency FB" w:hAnsi="Agency FB"/>
                <w:sz w:val="19"/>
                <w:szCs w:val="19"/>
              </w:rPr>
            </w:pPr>
            <w:r w:rsidRPr="00DE3AFB">
              <w:rPr>
                <w:rFonts w:ascii="Agency FB" w:hAnsi="Agency FB"/>
                <w:color w:val="4E4E50"/>
                <w:w w:val="105"/>
                <w:sz w:val="19"/>
                <w:szCs w:val="19"/>
              </w:rPr>
              <w:t>creates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opportunities </w:t>
            </w:r>
            <w:r w:rsidRPr="00DE3AFB">
              <w:rPr>
                <w:rFonts w:ascii="Agency FB" w:hAnsi="Agency FB"/>
                <w:color w:val="4E4E50"/>
                <w:spacing w:val="-2"/>
                <w:w w:val="105"/>
                <w:sz w:val="19"/>
                <w:szCs w:val="19"/>
              </w:rPr>
              <w:t>where</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students</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learn</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from </w:t>
            </w:r>
            <w:r w:rsidRPr="00DE3AFB">
              <w:rPr>
                <w:rFonts w:ascii="Agency FB" w:hAnsi="Agency FB"/>
                <w:color w:val="4E4E50"/>
                <w:w w:val="105"/>
                <w:sz w:val="19"/>
                <w:szCs w:val="19"/>
              </w:rPr>
              <w:t>their</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mistakes.</w:t>
            </w:r>
          </w:p>
          <w:p w14:paraId="2A465333" w14:textId="77777777" w:rsidR="00A812D3" w:rsidRPr="00DE3AFB" w:rsidRDefault="00A812D3">
            <w:pPr>
              <w:pStyle w:val="TableParagraph"/>
              <w:numPr>
                <w:ilvl w:val="0"/>
                <w:numId w:val="187"/>
              </w:numPr>
              <w:tabs>
                <w:tab w:val="left" w:pos="554"/>
              </w:tabs>
              <w:spacing w:before="1" w:line="242" w:lineRule="auto"/>
              <w:ind w:left="554" w:right="98"/>
              <w:rPr>
                <w:rFonts w:ascii="Agency FB" w:hAnsi="Agency FB"/>
                <w:sz w:val="19"/>
                <w:szCs w:val="19"/>
              </w:rPr>
            </w:pPr>
            <w:r w:rsidRPr="00DE3AFB">
              <w:rPr>
                <w:rFonts w:ascii="Agency FB" w:hAnsi="Agency FB"/>
                <w:color w:val="4E4E50"/>
                <w:w w:val="105"/>
                <w:sz w:val="19"/>
                <w:szCs w:val="19"/>
              </w:rPr>
              <w:t>demonstrates caring and respect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in </w:t>
            </w:r>
            <w:proofErr w:type="gramStart"/>
            <w:r w:rsidRPr="00DE3AFB">
              <w:rPr>
                <w:rFonts w:ascii="Agency FB" w:hAnsi="Agency FB"/>
                <w:color w:val="4E4E50"/>
                <w:w w:val="105"/>
                <w:sz w:val="19"/>
                <w:szCs w:val="19"/>
              </w:rPr>
              <w:t>student to student</w:t>
            </w:r>
            <w:proofErr w:type="gramEnd"/>
            <w:r w:rsidRPr="00DE3AFB">
              <w:rPr>
                <w:rFonts w:ascii="Agency FB" w:hAnsi="Agency FB"/>
                <w:color w:val="4E4E50"/>
                <w:w w:val="105"/>
                <w:sz w:val="19"/>
                <w:szCs w:val="19"/>
              </w:rPr>
              <w:t xml:space="preserve"> interactions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celebrates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 acknowledges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students’ </w:t>
            </w:r>
            <w:r w:rsidRPr="00DE3AFB">
              <w:rPr>
                <w:rFonts w:ascii="Agency FB" w:hAnsi="Agency FB"/>
                <w:color w:val="4E4E50"/>
                <w:spacing w:val="-2"/>
                <w:w w:val="105"/>
                <w:sz w:val="19"/>
                <w:szCs w:val="19"/>
              </w:rPr>
              <w:t>background.</w:t>
            </w:r>
          </w:p>
          <w:p w14:paraId="66F2987A" w14:textId="77777777" w:rsidR="00A812D3" w:rsidRPr="00DE3AFB" w:rsidRDefault="00A812D3">
            <w:pPr>
              <w:pStyle w:val="TableParagraph"/>
              <w:numPr>
                <w:ilvl w:val="0"/>
                <w:numId w:val="187"/>
              </w:numPr>
              <w:tabs>
                <w:tab w:val="left" w:pos="554"/>
              </w:tabs>
              <w:spacing w:before="3" w:line="242" w:lineRule="auto"/>
              <w:ind w:left="554" w:right="244"/>
              <w:jc w:val="both"/>
              <w:rPr>
                <w:rFonts w:ascii="Agency FB" w:hAnsi="Agency FB"/>
                <w:sz w:val="19"/>
                <w:szCs w:val="19"/>
              </w:rPr>
            </w:pPr>
            <w:r w:rsidRPr="00DE3AFB">
              <w:rPr>
                <w:rFonts w:ascii="Agency FB" w:hAnsi="Agency FB"/>
                <w:color w:val="4E4E50"/>
                <w:sz w:val="19"/>
                <w:szCs w:val="19"/>
              </w:rPr>
              <w:t>prompts students to take initiative</w:t>
            </w:r>
            <w:r w:rsidRPr="00DE3AFB">
              <w:rPr>
                <w:rFonts w:ascii="Agency FB" w:hAnsi="Agency FB"/>
                <w:color w:val="4E4E50"/>
                <w:spacing w:val="-11"/>
                <w:sz w:val="19"/>
                <w:szCs w:val="19"/>
              </w:rPr>
              <w:t xml:space="preserve"> </w:t>
            </w:r>
            <w:r w:rsidRPr="00DE3AFB">
              <w:rPr>
                <w:rFonts w:ascii="Agency FB" w:hAnsi="Agency FB"/>
                <w:color w:val="4E4E50"/>
                <w:sz w:val="19"/>
                <w:szCs w:val="19"/>
              </w:rPr>
              <w:t>to</w:t>
            </w:r>
            <w:r w:rsidRPr="00DE3AFB">
              <w:rPr>
                <w:rFonts w:ascii="Agency FB" w:hAnsi="Agency FB"/>
                <w:color w:val="4E4E50"/>
                <w:spacing w:val="-11"/>
                <w:sz w:val="19"/>
                <w:szCs w:val="19"/>
              </w:rPr>
              <w:t xml:space="preserve"> </w:t>
            </w:r>
            <w:r w:rsidRPr="00DE3AFB">
              <w:rPr>
                <w:rFonts w:ascii="Agency FB" w:hAnsi="Agency FB"/>
                <w:color w:val="4E4E50"/>
                <w:sz w:val="19"/>
                <w:szCs w:val="19"/>
              </w:rPr>
              <w:t>meet</w:t>
            </w:r>
            <w:r w:rsidRPr="00DE3AFB">
              <w:rPr>
                <w:rFonts w:ascii="Agency FB" w:hAnsi="Agency FB"/>
                <w:color w:val="4E4E50"/>
                <w:spacing w:val="-11"/>
                <w:sz w:val="19"/>
                <w:szCs w:val="19"/>
              </w:rPr>
              <w:t xml:space="preserve"> </w:t>
            </w:r>
            <w:r w:rsidRPr="00DE3AFB">
              <w:rPr>
                <w:rFonts w:ascii="Agency FB" w:hAnsi="Agency FB"/>
                <w:color w:val="4E4E50"/>
                <w:sz w:val="19"/>
                <w:szCs w:val="19"/>
              </w:rPr>
              <w:t xml:space="preserve">teacher </w:t>
            </w:r>
            <w:r w:rsidRPr="00DE3AFB">
              <w:rPr>
                <w:rFonts w:ascii="Agency FB" w:hAnsi="Agency FB"/>
                <w:color w:val="4E4E50"/>
                <w:spacing w:val="-2"/>
                <w:sz w:val="19"/>
                <w:szCs w:val="19"/>
              </w:rPr>
              <w:t>expectations.</w:t>
            </w:r>
          </w:p>
          <w:p w14:paraId="03D06F11" w14:textId="77777777" w:rsidR="00A812D3" w:rsidRPr="00DE3AFB" w:rsidRDefault="00A812D3">
            <w:pPr>
              <w:pStyle w:val="TableParagraph"/>
              <w:numPr>
                <w:ilvl w:val="0"/>
                <w:numId w:val="183"/>
              </w:numPr>
              <w:tabs>
                <w:tab w:val="left" w:pos="554"/>
              </w:tabs>
              <w:spacing w:line="247" w:lineRule="auto"/>
              <w:ind w:left="554" w:right="202"/>
              <w:rPr>
                <w:rFonts w:ascii="Agency FB" w:hAnsi="Agency FB"/>
                <w:sz w:val="19"/>
                <w:szCs w:val="19"/>
              </w:rPr>
            </w:pPr>
            <w:r w:rsidRPr="00DE3AFB">
              <w:rPr>
                <w:rFonts w:ascii="Agency FB" w:hAnsi="Agency FB"/>
                <w:color w:val="4E4E50"/>
                <w:spacing w:val="-2"/>
                <w:w w:val="105"/>
                <w:sz w:val="19"/>
                <w:szCs w:val="19"/>
              </w:rPr>
              <w:t>is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always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receptive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seeks</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to</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learn</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about</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the interests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36"/>
                <w:w w:val="105"/>
                <w:sz w:val="19"/>
                <w:szCs w:val="19"/>
              </w:rPr>
              <w:t xml:space="preserve"> </w:t>
            </w:r>
            <w:r w:rsidRPr="00DE3AFB">
              <w:rPr>
                <w:rFonts w:ascii="Agency FB" w:hAnsi="Agency FB"/>
                <w:color w:val="4E4E50"/>
                <w:w w:val="105"/>
                <w:sz w:val="19"/>
                <w:szCs w:val="19"/>
              </w:rPr>
              <w:t>opinions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of </w:t>
            </w:r>
            <w:r w:rsidRPr="00DE3AFB">
              <w:rPr>
                <w:rFonts w:ascii="Agency FB" w:hAnsi="Agency FB"/>
                <w:color w:val="4E4E50"/>
                <w:spacing w:val="-2"/>
                <w:w w:val="105"/>
                <w:sz w:val="19"/>
                <w:szCs w:val="19"/>
              </w:rPr>
              <w:t>students.</w:t>
            </w:r>
          </w:p>
          <w:p w14:paraId="6E41A47B" w14:textId="77777777" w:rsidR="00A812D3" w:rsidRPr="00DE3AFB" w:rsidRDefault="00A812D3" w:rsidP="009B78F0">
            <w:pPr>
              <w:pStyle w:val="TableParagraph"/>
              <w:rPr>
                <w:rFonts w:ascii="Agency FB" w:hAnsi="Agency FB"/>
                <w:sz w:val="19"/>
                <w:szCs w:val="19"/>
              </w:rPr>
            </w:pPr>
            <w:r w:rsidRPr="00DE3AFB">
              <w:rPr>
                <w:rFonts w:ascii="Agency FB" w:hAnsi="Agency FB"/>
                <w:color w:val="4E4E50"/>
                <w:sz w:val="19"/>
                <w:szCs w:val="19"/>
              </w:rPr>
              <w:t>The</w:t>
            </w:r>
            <w:r w:rsidRPr="00DE3AFB">
              <w:rPr>
                <w:rFonts w:ascii="Agency FB" w:hAnsi="Agency FB"/>
                <w:color w:val="4E4E50"/>
                <w:spacing w:val="7"/>
                <w:sz w:val="19"/>
                <w:szCs w:val="19"/>
              </w:rPr>
              <w:t xml:space="preserve"> </w:t>
            </w:r>
            <w:r w:rsidRPr="00DE3AFB">
              <w:rPr>
                <w:rFonts w:ascii="Agency FB" w:hAnsi="Agency FB"/>
                <w:color w:val="4E4E50"/>
                <w:sz w:val="19"/>
                <w:szCs w:val="19"/>
              </w:rPr>
              <w:t>learning</w:t>
            </w:r>
            <w:r w:rsidRPr="00DE3AFB">
              <w:rPr>
                <w:rFonts w:ascii="Agency FB" w:hAnsi="Agency FB"/>
                <w:color w:val="4E4E50"/>
                <w:spacing w:val="8"/>
                <w:sz w:val="19"/>
                <w:szCs w:val="19"/>
              </w:rPr>
              <w:t xml:space="preserve"> </w:t>
            </w:r>
            <w:r w:rsidRPr="00DE3AFB">
              <w:rPr>
                <w:rFonts w:ascii="Agency FB" w:hAnsi="Agency FB"/>
                <w:color w:val="4E4E50"/>
                <w:spacing w:val="-2"/>
                <w:sz w:val="19"/>
                <w:szCs w:val="19"/>
              </w:rPr>
              <w:t>environment:</w:t>
            </w:r>
          </w:p>
          <w:p w14:paraId="6750038F" w14:textId="77777777" w:rsidR="00A812D3" w:rsidRPr="00DE3AFB" w:rsidRDefault="00A812D3">
            <w:pPr>
              <w:pStyle w:val="TableParagraph"/>
              <w:numPr>
                <w:ilvl w:val="0"/>
                <w:numId w:val="182"/>
              </w:numPr>
              <w:tabs>
                <w:tab w:val="left" w:pos="464"/>
              </w:tabs>
              <w:spacing w:before="21" w:line="247" w:lineRule="auto"/>
              <w:ind w:left="464" w:right="211"/>
              <w:rPr>
                <w:rFonts w:ascii="Agency FB" w:hAnsi="Agency FB"/>
                <w:sz w:val="19"/>
                <w:szCs w:val="19"/>
              </w:rPr>
            </w:pPr>
            <w:proofErr w:type="gramStart"/>
            <w:r w:rsidRPr="00DE3AFB">
              <w:rPr>
                <w:rFonts w:ascii="Agency FB" w:hAnsi="Agency FB"/>
                <w:color w:val="4E4E50"/>
                <w:w w:val="105"/>
                <w:sz w:val="19"/>
                <w:szCs w:val="19"/>
              </w:rPr>
              <w:t>welcomes</w:t>
            </w:r>
            <w:proofErr w:type="gramEnd"/>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all</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 guests</w:t>
            </w:r>
            <w:r w:rsidRPr="00DE3AFB">
              <w:rPr>
                <w:rFonts w:ascii="Agency FB" w:hAnsi="Agency FB"/>
                <w:color w:val="4E4E50"/>
                <w:spacing w:val="-10"/>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0"/>
                <w:w w:val="105"/>
                <w:sz w:val="19"/>
                <w:szCs w:val="19"/>
              </w:rPr>
              <w:t xml:space="preserve"> </w:t>
            </w:r>
            <w:proofErr w:type="gramStart"/>
            <w:r w:rsidRPr="00DE3AFB">
              <w:rPr>
                <w:rFonts w:ascii="Agency FB" w:hAnsi="Agency FB"/>
                <w:color w:val="4E4E50"/>
                <w:w w:val="105"/>
                <w:sz w:val="19"/>
                <w:szCs w:val="19"/>
              </w:rPr>
              <w:t>provides</w:t>
            </w:r>
            <w:proofErr w:type="gramEnd"/>
            <w:r w:rsidRPr="00DE3AFB">
              <w:rPr>
                <w:rFonts w:ascii="Agency FB" w:hAnsi="Agency FB"/>
                <w:color w:val="4E4E50"/>
                <w:spacing w:val="-10"/>
                <w:w w:val="105"/>
                <w:sz w:val="19"/>
                <w:szCs w:val="19"/>
              </w:rPr>
              <w:t xml:space="preserve"> </w:t>
            </w:r>
            <w:r w:rsidRPr="00DE3AFB">
              <w:rPr>
                <w:rFonts w:ascii="Agency FB" w:hAnsi="Agency FB"/>
                <w:color w:val="4E4E50"/>
                <w:w w:val="105"/>
                <w:sz w:val="19"/>
                <w:szCs w:val="19"/>
              </w:rPr>
              <w:t>a</w:t>
            </w:r>
            <w:r w:rsidRPr="00DE3AFB">
              <w:rPr>
                <w:rFonts w:ascii="Agency FB" w:hAnsi="Agency FB"/>
                <w:color w:val="4E4E50"/>
                <w:spacing w:val="-10"/>
                <w:w w:val="105"/>
                <w:sz w:val="19"/>
                <w:szCs w:val="19"/>
              </w:rPr>
              <w:t xml:space="preserve"> </w:t>
            </w:r>
            <w:r w:rsidRPr="00DE3AFB">
              <w:rPr>
                <w:rFonts w:ascii="Agency FB" w:hAnsi="Agency FB"/>
                <w:color w:val="4E4E50"/>
                <w:w w:val="105"/>
                <w:sz w:val="19"/>
                <w:szCs w:val="19"/>
              </w:rPr>
              <w:t>safe space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for all students to interact with</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peers.</w:t>
            </w:r>
          </w:p>
          <w:p w14:paraId="03A56EFA" w14:textId="77777777" w:rsidR="00A812D3" w:rsidRPr="00DE3AFB" w:rsidRDefault="00A812D3">
            <w:pPr>
              <w:pStyle w:val="TableParagraph"/>
              <w:numPr>
                <w:ilvl w:val="0"/>
                <w:numId w:val="182"/>
              </w:numPr>
              <w:tabs>
                <w:tab w:val="left" w:pos="464"/>
              </w:tabs>
              <w:spacing w:line="247" w:lineRule="auto"/>
              <w:ind w:left="464" w:right="350"/>
              <w:rPr>
                <w:rFonts w:ascii="Agency FB" w:hAnsi="Agency FB"/>
                <w:sz w:val="19"/>
                <w:szCs w:val="19"/>
              </w:rPr>
            </w:pPr>
            <w:r w:rsidRPr="00DE3AFB">
              <w:rPr>
                <w:rFonts w:ascii="Agency FB" w:hAnsi="Agency FB"/>
                <w:color w:val="4E4E50"/>
                <w:w w:val="105"/>
                <w:sz w:val="19"/>
                <w:szCs w:val="19"/>
              </w:rPr>
              <w:t>is organized to promote learning</w:t>
            </w:r>
            <w:r w:rsidRPr="00DE3AFB">
              <w:rPr>
                <w:rFonts w:ascii="Agency FB" w:hAnsi="Agency FB"/>
                <w:color w:val="4E4E50"/>
                <w:spacing w:val="-1"/>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all</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students.</w:t>
            </w:r>
          </w:p>
          <w:p w14:paraId="7C9F211E" w14:textId="77777777" w:rsidR="00A812D3" w:rsidRPr="00DE3AFB" w:rsidRDefault="00A812D3">
            <w:pPr>
              <w:pStyle w:val="TableParagraph"/>
              <w:numPr>
                <w:ilvl w:val="0"/>
                <w:numId w:val="182"/>
              </w:numPr>
              <w:tabs>
                <w:tab w:val="left" w:pos="464"/>
              </w:tabs>
              <w:spacing w:line="247" w:lineRule="auto"/>
              <w:ind w:left="464" w:right="281"/>
              <w:rPr>
                <w:rFonts w:ascii="Agency FB" w:hAnsi="Agency FB"/>
                <w:sz w:val="19"/>
                <w:szCs w:val="19"/>
              </w:rPr>
            </w:pPr>
            <w:r w:rsidRPr="00DE3AFB">
              <w:rPr>
                <w:rFonts w:ascii="Agency FB" w:hAnsi="Agency FB"/>
                <w:color w:val="4E4E50"/>
                <w:sz w:val="19"/>
                <w:szCs w:val="19"/>
              </w:rPr>
              <w:t>has supplies, equipment, and</w:t>
            </w:r>
            <w:r w:rsidRPr="00DE3AFB">
              <w:rPr>
                <w:rFonts w:ascii="Agency FB" w:hAnsi="Agency FB"/>
                <w:color w:val="4E4E50"/>
                <w:spacing w:val="40"/>
                <w:sz w:val="19"/>
                <w:szCs w:val="19"/>
              </w:rPr>
              <w:t xml:space="preserve"> </w:t>
            </w:r>
            <w:r w:rsidRPr="00DE3AFB">
              <w:rPr>
                <w:rFonts w:ascii="Agency FB" w:hAnsi="Agency FB"/>
                <w:color w:val="4E4E50"/>
                <w:sz w:val="19"/>
                <w:szCs w:val="19"/>
              </w:rPr>
              <w:t>resources accessible to provide opportunities for</w:t>
            </w:r>
            <w:r w:rsidRPr="00DE3AFB">
              <w:rPr>
                <w:rFonts w:ascii="Agency FB" w:hAnsi="Agency FB"/>
                <w:color w:val="4E4E50"/>
                <w:spacing w:val="40"/>
                <w:sz w:val="19"/>
                <w:szCs w:val="19"/>
              </w:rPr>
              <w:t xml:space="preserve"> </w:t>
            </w:r>
            <w:r w:rsidRPr="00DE3AFB">
              <w:rPr>
                <w:rFonts w:ascii="Agency FB" w:hAnsi="Agency FB"/>
                <w:color w:val="4E4E50"/>
                <w:sz w:val="19"/>
                <w:szCs w:val="19"/>
              </w:rPr>
              <w:t>students.</w:t>
            </w:r>
          </w:p>
          <w:p w14:paraId="7FC673DB" w14:textId="77777777" w:rsidR="00A812D3" w:rsidRPr="00DE3AFB" w:rsidRDefault="00A812D3">
            <w:pPr>
              <w:pStyle w:val="TableParagraph"/>
              <w:numPr>
                <w:ilvl w:val="0"/>
                <w:numId w:val="182"/>
              </w:numPr>
              <w:tabs>
                <w:tab w:val="left" w:pos="464"/>
              </w:tabs>
              <w:spacing w:line="247" w:lineRule="auto"/>
              <w:ind w:left="464" w:right="401"/>
              <w:rPr>
                <w:rFonts w:ascii="Agency FB" w:hAnsi="Agency FB"/>
                <w:sz w:val="19"/>
                <w:szCs w:val="19"/>
              </w:rPr>
            </w:pPr>
            <w:r w:rsidRPr="00DE3AFB">
              <w:rPr>
                <w:rFonts w:ascii="Agency FB" w:hAnsi="Agency FB"/>
                <w:color w:val="4E4E50"/>
                <w:w w:val="105"/>
                <w:sz w:val="19"/>
                <w:szCs w:val="19"/>
              </w:rPr>
              <w:t>displays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current</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student work that promotes a positive</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classroom </w:t>
            </w:r>
            <w:r w:rsidRPr="00DE3AFB">
              <w:rPr>
                <w:rFonts w:ascii="Agency FB" w:hAnsi="Agency FB"/>
                <w:color w:val="4E4E50"/>
                <w:spacing w:val="-2"/>
                <w:w w:val="105"/>
                <w:sz w:val="19"/>
                <w:szCs w:val="19"/>
              </w:rPr>
              <w:t>environment.</w:t>
            </w:r>
          </w:p>
          <w:p w14:paraId="7B57916A" w14:textId="77777777" w:rsidR="00A812D3" w:rsidRPr="00B805DC" w:rsidRDefault="00A812D3">
            <w:pPr>
              <w:pStyle w:val="TableParagraph"/>
              <w:numPr>
                <w:ilvl w:val="0"/>
                <w:numId w:val="180"/>
              </w:numPr>
              <w:tabs>
                <w:tab w:val="left" w:pos="554"/>
              </w:tabs>
              <w:spacing w:before="12" w:line="247" w:lineRule="auto"/>
              <w:ind w:left="554" w:right="514"/>
              <w:rPr>
                <w:rFonts w:ascii="Agency FB" w:hAnsi="Agency FB"/>
                <w:sz w:val="19"/>
                <w:szCs w:val="19"/>
              </w:rPr>
            </w:pPr>
            <w:r w:rsidRPr="00DE3AFB">
              <w:rPr>
                <w:rFonts w:ascii="Agency FB" w:hAnsi="Agency FB"/>
                <w:color w:val="4E4E50"/>
                <w:spacing w:val="-2"/>
                <w:w w:val="105"/>
                <w:sz w:val="19"/>
                <w:szCs w:val="19"/>
              </w:rPr>
              <w:t>is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arranged</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promote </w:t>
            </w:r>
            <w:r w:rsidRPr="00DE3AFB">
              <w:rPr>
                <w:rFonts w:ascii="Agency FB" w:hAnsi="Agency FB"/>
                <w:color w:val="4E4E50"/>
                <w:w w:val="105"/>
                <w:sz w:val="19"/>
                <w:szCs w:val="19"/>
              </w:rPr>
              <w:t xml:space="preserve">individual and group </w:t>
            </w:r>
            <w:r w:rsidRPr="00DE3AFB">
              <w:rPr>
                <w:rFonts w:ascii="Agency FB" w:hAnsi="Agency FB"/>
                <w:color w:val="4E4E50"/>
                <w:spacing w:val="-2"/>
                <w:w w:val="105"/>
                <w:sz w:val="19"/>
                <w:szCs w:val="19"/>
              </w:rPr>
              <w:t>learning</w:t>
            </w:r>
          </w:p>
          <w:p w14:paraId="69728F42" w14:textId="77777777" w:rsidR="00A812D3" w:rsidRDefault="00A812D3" w:rsidP="009B78F0">
            <w:pPr>
              <w:pStyle w:val="TableParagraph"/>
              <w:tabs>
                <w:tab w:val="left" w:pos="554"/>
              </w:tabs>
              <w:spacing w:before="12" w:line="247" w:lineRule="auto"/>
              <w:ind w:right="514"/>
              <w:rPr>
                <w:rFonts w:ascii="Agency FB" w:hAnsi="Agency FB"/>
                <w:sz w:val="19"/>
                <w:szCs w:val="19"/>
              </w:rPr>
            </w:pPr>
          </w:p>
          <w:p w14:paraId="6AEECBA3" w14:textId="77777777" w:rsidR="00A812D3" w:rsidRDefault="00A812D3" w:rsidP="009B78F0">
            <w:pPr>
              <w:pStyle w:val="TableParagraph"/>
              <w:tabs>
                <w:tab w:val="left" w:pos="554"/>
              </w:tabs>
              <w:spacing w:before="12" w:line="247" w:lineRule="auto"/>
              <w:ind w:right="514"/>
              <w:rPr>
                <w:rFonts w:ascii="Agency FB" w:hAnsi="Agency FB"/>
                <w:sz w:val="19"/>
                <w:szCs w:val="19"/>
              </w:rPr>
            </w:pPr>
          </w:p>
          <w:p w14:paraId="6607254C" w14:textId="77777777" w:rsidR="00A812D3" w:rsidRDefault="00A812D3" w:rsidP="009B78F0">
            <w:pPr>
              <w:pStyle w:val="TableParagraph"/>
              <w:tabs>
                <w:tab w:val="left" w:pos="554"/>
              </w:tabs>
              <w:spacing w:before="12" w:line="247" w:lineRule="auto"/>
              <w:ind w:right="514"/>
              <w:rPr>
                <w:rFonts w:ascii="Agency FB" w:hAnsi="Agency FB"/>
                <w:sz w:val="19"/>
                <w:szCs w:val="19"/>
              </w:rPr>
            </w:pPr>
          </w:p>
          <w:p w14:paraId="55380C24" w14:textId="77777777" w:rsidR="00A812D3" w:rsidRPr="00DE3AFB" w:rsidRDefault="00A812D3" w:rsidP="009B78F0">
            <w:pPr>
              <w:pStyle w:val="TableParagraph"/>
              <w:tabs>
                <w:tab w:val="left" w:pos="554"/>
              </w:tabs>
              <w:spacing w:before="12" w:line="247" w:lineRule="auto"/>
              <w:ind w:right="514"/>
              <w:rPr>
                <w:rFonts w:ascii="Agency FB" w:hAnsi="Agency FB"/>
                <w:sz w:val="19"/>
                <w:szCs w:val="19"/>
              </w:rPr>
            </w:pPr>
          </w:p>
        </w:tc>
        <w:tc>
          <w:tcPr>
            <w:tcW w:w="3870" w:type="dxa"/>
            <w:gridSpan w:val="2"/>
            <w:tcBorders>
              <w:top w:val="single" w:sz="8" w:space="0" w:color="D4D4D4"/>
              <w:left w:val="single" w:sz="8" w:space="0" w:color="D4D4D4"/>
              <w:bottom w:val="single" w:sz="8" w:space="0" w:color="D4D4D4"/>
              <w:right w:val="single" w:sz="8" w:space="0" w:color="D4D4D4"/>
            </w:tcBorders>
          </w:tcPr>
          <w:p w14:paraId="6236A9C0" w14:textId="77777777" w:rsidR="00A812D3" w:rsidRPr="00DE3AFB" w:rsidRDefault="00A812D3" w:rsidP="009B78F0">
            <w:pPr>
              <w:pStyle w:val="TableParagraph"/>
              <w:ind w:left="94"/>
              <w:rPr>
                <w:rFonts w:ascii="Agency FB" w:hAnsi="Agency FB"/>
                <w:sz w:val="19"/>
                <w:szCs w:val="19"/>
              </w:rPr>
            </w:pPr>
            <w:r>
              <w:rPr>
                <w:rFonts w:ascii="Agency FB" w:hAnsi="Agency FB"/>
                <w:color w:val="4E4E50"/>
                <w:sz w:val="19"/>
                <w:szCs w:val="19"/>
              </w:rPr>
              <w:t>Th</w:t>
            </w:r>
            <w:r w:rsidRPr="00DE3AFB">
              <w:rPr>
                <w:rFonts w:ascii="Agency FB" w:hAnsi="Agency FB"/>
                <w:color w:val="4E4E50"/>
                <w:sz w:val="19"/>
                <w:szCs w:val="19"/>
              </w:rPr>
              <w:t>e</w:t>
            </w:r>
            <w:r w:rsidRPr="00DE3AFB">
              <w:rPr>
                <w:rFonts w:ascii="Agency FB" w:hAnsi="Agency FB"/>
                <w:color w:val="4E4E50"/>
                <w:spacing w:val="15"/>
                <w:sz w:val="19"/>
                <w:szCs w:val="19"/>
              </w:rPr>
              <w:t xml:space="preserve"> </w:t>
            </w:r>
            <w:r w:rsidRPr="00DE3AFB">
              <w:rPr>
                <w:rFonts w:ascii="Agency FB" w:hAnsi="Agency FB"/>
                <w:color w:val="4E4E50"/>
                <w:sz w:val="19"/>
                <w:szCs w:val="19"/>
              </w:rPr>
              <w:t>aspiring</w:t>
            </w:r>
            <w:r w:rsidRPr="00DE3AFB">
              <w:rPr>
                <w:rFonts w:ascii="Agency FB" w:hAnsi="Agency FB"/>
                <w:color w:val="4E4E50"/>
                <w:spacing w:val="15"/>
                <w:sz w:val="19"/>
                <w:szCs w:val="19"/>
              </w:rPr>
              <w:t xml:space="preserve"> </w:t>
            </w:r>
            <w:r w:rsidRPr="00DE3AFB">
              <w:rPr>
                <w:rFonts w:ascii="Agency FB" w:hAnsi="Agency FB"/>
                <w:color w:val="4E4E50"/>
                <w:spacing w:val="-2"/>
                <w:sz w:val="19"/>
                <w:szCs w:val="19"/>
              </w:rPr>
              <w:t>teacher:</w:t>
            </w:r>
          </w:p>
          <w:p w14:paraId="661B216F" w14:textId="77777777" w:rsidR="00A812D3" w:rsidRPr="00DE3AFB" w:rsidRDefault="00A812D3">
            <w:pPr>
              <w:pStyle w:val="TableParagraph"/>
              <w:numPr>
                <w:ilvl w:val="0"/>
                <w:numId w:val="179"/>
              </w:numPr>
              <w:tabs>
                <w:tab w:val="left" w:pos="544"/>
              </w:tabs>
              <w:spacing w:before="23" w:line="247" w:lineRule="auto"/>
              <w:ind w:right="240"/>
              <w:rPr>
                <w:rFonts w:ascii="Agency FB" w:hAnsi="Agency FB"/>
                <w:sz w:val="18"/>
                <w:szCs w:val="18"/>
              </w:rPr>
            </w:pPr>
            <w:r w:rsidRPr="00DE3AFB">
              <w:rPr>
                <w:rFonts w:ascii="Agency FB" w:hAnsi="Agency FB"/>
                <w:color w:val="4E4E50"/>
                <w:w w:val="105"/>
                <w:sz w:val="18"/>
                <w:szCs w:val="18"/>
              </w:rPr>
              <w:t>creates</w:t>
            </w:r>
            <w:r w:rsidRPr="00DE3AFB">
              <w:rPr>
                <w:rFonts w:ascii="Agency FB" w:hAnsi="Agency FB"/>
                <w:color w:val="4E4E50"/>
                <w:spacing w:val="-11"/>
                <w:w w:val="105"/>
                <w:sz w:val="18"/>
                <w:szCs w:val="18"/>
              </w:rPr>
              <w:t xml:space="preserve"> </w:t>
            </w:r>
            <w:r w:rsidRPr="00DE3AFB">
              <w:rPr>
                <w:rFonts w:ascii="Agency FB" w:hAnsi="Agency FB"/>
                <w:color w:val="4E4E50"/>
                <w:w w:val="105"/>
                <w:sz w:val="18"/>
                <w:szCs w:val="18"/>
              </w:rPr>
              <w:t>opportunities where</w:t>
            </w:r>
            <w:r w:rsidRPr="00DE3AFB">
              <w:rPr>
                <w:rFonts w:ascii="Agency FB" w:hAnsi="Agency FB"/>
                <w:color w:val="4E4E50"/>
                <w:spacing w:val="40"/>
                <w:w w:val="105"/>
                <w:sz w:val="18"/>
                <w:szCs w:val="18"/>
              </w:rPr>
              <w:t xml:space="preserve"> </w:t>
            </w:r>
            <w:r w:rsidRPr="00DE3AFB">
              <w:rPr>
                <w:rFonts w:ascii="Agency FB" w:hAnsi="Agency FB"/>
                <w:color w:val="4E4E50"/>
                <w:w w:val="105"/>
                <w:sz w:val="18"/>
                <w:szCs w:val="18"/>
              </w:rPr>
              <w:t xml:space="preserve">students both </w:t>
            </w:r>
            <w:r w:rsidRPr="00DE3AFB">
              <w:rPr>
                <w:rFonts w:ascii="Agency FB" w:hAnsi="Agency FB"/>
                <w:color w:val="4E4E50"/>
                <w:spacing w:val="-2"/>
                <w:w w:val="105"/>
                <w:sz w:val="18"/>
                <w:szCs w:val="18"/>
              </w:rPr>
              <w:t>learn</w:t>
            </w:r>
            <w:r w:rsidRPr="00DE3AFB">
              <w:rPr>
                <w:rFonts w:ascii="Agency FB" w:hAnsi="Agency FB"/>
                <w:color w:val="4E4E50"/>
                <w:spacing w:val="-14"/>
                <w:w w:val="105"/>
                <w:sz w:val="18"/>
                <w:szCs w:val="18"/>
              </w:rPr>
              <w:t xml:space="preserve"> </w:t>
            </w:r>
            <w:r w:rsidRPr="00DE3AFB">
              <w:rPr>
                <w:rFonts w:ascii="Agency FB" w:hAnsi="Agency FB"/>
                <w:color w:val="4E4E50"/>
                <w:spacing w:val="-2"/>
                <w:w w:val="105"/>
                <w:sz w:val="18"/>
                <w:szCs w:val="18"/>
              </w:rPr>
              <w:t>from</w:t>
            </w:r>
            <w:r w:rsidRPr="00DE3AFB">
              <w:rPr>
                <w:rFonts w:ascii="Agency FB" w:hAnsi="Agency FB"/>
                <w:color w:val="4E4E50"/>
                <w:spacing w:val="-14"/>
                <w:w w:val="105"/>
                <w:sz w:val="18"/>
                <w:szCs w:val="18"/>
              </w:rPr>
              <w:t xml:space="preserve"> </w:t>
            </w:r>
            <w:r w:rsidRPr="00DE3AFB">
              <w:rPr>
                <w:rFonts w:ascii="Agency FB" w:hAnsi="Agency FB"/>
                <w:color w:val="4E4E50"/>
                <w:spacing w:val="-2"/>
                <w:w w:val="105"/>
                <w:sz w:val="18"/>
                <w:szCs w:val="18"/>
              </w:rPr>
              <w:t>their</w:t>
            </w:r>
            <w:r w:rsidRPr="00DE3AFB">
              <w:rPr>
                <w:rFonts w:ascii="Agency FB" w:hAnsi="Agency FB"/>
                <w:color w:val="4E4E50"/>
                <w:spacing w:val="-14"/>
                <w:w w:val="105"/>
                <w:sz w:val="18"/>
                <w:szCs w:val="18"/>
              </w:rPr>
              <w:t xml:space="preserve"> </w:t>
            </w:r>
            <w:r w:rsidRPr="00DE3AFB">
              <w:rPr>
                <w:rFonts w:ascii="Agency FB" w:hAnsi="Agency FB"/>
                <w:color w:val="4E4E50"/>
                <w:spacing w:val="-2"/>
                <w:w w:val="105"/>
                <w:sz w:val="18"/>
                <w:szCs w:val="18"/>
              </w:rPr>
              <w:t xml:space="preserve">mistakes </w:t>
            </w:r>
            <w:r w:rsidRPr="00DE3AFB">
              <w:rPr>
                <w:rFonts w:ascii="Agency FB" w:hAnsi="Agency FB"/>
                <w:color w:val="4E4E50"/>
                <w:w w:val="105"/>
                <w:sz w:val="18"/>
                <w:szCs w:val="18"/>
              </w:rPr>
              <w:t xml:space="preserve">and can describe their thinking on what they </w:t>
            </w:r>
            <w:r w:rsidRPr="00DE3AFB">
              <w:rPr>
                <w:rFonts w:ascii="Agency FB" w:hAnsi="Agency FB"/>
                <w:color w:val="4E4E50"/>
                <w:spacing w:val="-2"/>
                <w:w w:val="105"/>
                <w:sz w:val="18"/>
                <w:szCs w:val="18"/>
              </w:rPr>
              <w:t>learned.</w:t>
            </w:r>
          </w:p>
          <w:p w14:paraId="39DE94BD" w14:textId="77777777" w:rsidR="00A812D3" w:rsidRPr="00DE3AFB" w:rsidRDefault="00A812D3">
            <w:pPr>
              <w:pStyle w:val="TableParagraph"/>
              <w:numPr>
                <w:ilvl w:val="0"/>
                <w:numId w:val="179"/>
              </w:numPr>
              <w:tabs>
                <w:tab w:val="left" w:pos="544"/>
              </w:tabs>
              <w:spacing w:before="23" w:line="247" w:lineRule="auto"/>
              <w:ind w:right="240"/>
              <w:rPr>
                <w:rFonts w:ascii="Agency FB" w:hAnsi="Agency FB"/>
                <w:color w:val="4E4E50"/>
                <w:w w:val="105"/>
                <w:sz w:val="18"/>
                <w:szCs w:val="18"/>
              </w:rPr>
            </w:pPr>
            <w:r w:rsidRPr="00DE3AFB">
              <w:rPr>
                <w:rFonts w:ascii="Agency FB" w:hAnsi="Agency FB"/>
                <w:color w:val="4E4E50"/>
                <w:w w:val="105"/>
                <w:sz w:val="18"/>
                <w:szCs w:val="18"/>
              </w:rPr>
              <w:t xml:space="preserve">consistently demonstrates caring and respect for students and in </w:t>
            </w:r>
            <w:proofErr w:type="gramStart"/>
            <w:r w:rsidRPr="00DE3AFB">
              <w:rPr>
                <w:rFonts w:ascii="Agency FB" w:hAnsi="Agency FB"/>
                <w:color w:val="4E4E50"/>
                <w:w w:val="105"/>
                <w:sz w:val="18"/>
                <w:szCs w:val="18"/>
              </w:rPr>
              <w:t>student to student</w:t>
            </w:r>
            <w:proofErr w:type="gramEnd"/>
            <w:r w:rsidRPr="00DE3AFB">
              <w:rPr>
                <w:rFonts w:ascii="Agency FB" w:hAnsi="Agency FB"/>
                <w:color w:val="4E4E50"/>
                <w:w w:val="105"/>
                <w:sz w:val="18"/>
                <w:szCs w:val="18"/>
              </w:rPr>
              <w:t xml:space="preserve"> interactions and celebrates and acknowledges all students’ background.</w:t>
            </w:r>
          </w:p>
          <w:p w14:paraId="2AFCE257" w14:textId="77777777" w:rsidR="00A812D3" w:rsidRPr="00DE3AFB" w:rsidRDefault="00A812D3">
            <w:pPr>
              <w:pStyle w:val="TableParagraph"/>
              <w:numPr>
                <w:ilvl w:val="0"/>
                <w:numId w:val="179"/>
              </w:numPr>
              <w:tabs>
                <w:tab w:val="left" w:pos="544"/>
              </w:tabs>
              <w:spacing w:line="247" w:lineRule="auto"/>
              <w:ind w:right="485"/>
              <w:rPr>
                <w:rFonts w:ascii="Agency FB" w:hAnsi="Agency FB"/>
                <w:sz w:val="18"/>
                <w:szCs w:val="18"/>
              </w:rPr>
            </w:pPr>
            <w:r w:rsidRPr="00DE3AFB">
              <w:rPr>
                <w:rFonts w:ascii="Agency FB" w:hAnsi="Agency FB"/>
                <w:color w:val="4E4E50"/>
                <w:sz w:val="18"/>
                <w:szCs w:val="18"/>
              </w:rPr>
              <w:t>prompts students to take</w:t>
            </w:r>
            <w:r w:rsidRPr="00DE3AFB">
              <w:rPr>
                <w:rFonts w:ascii="Agency FB" w:hAnsi="Agency FB"/>
                <w:color w:val="4E4E50"/>
                <w:spacing w:val="7"/>
                <w:sz w:val="18"/>
                <w:szCs w:val="18"/>
              </w:rPr>
              <w:t xml:space="preserve"> </w:t>
            </w:r>
            <w:r w:rsidRPr="00DE3AFB">
              <w:rPr>
                <w:rFonts w:ascii="Agency FB" w:hAnsi="Agency FB"/>
                <w:color w:val="4E4E50"/>
                <w:sz w:val="18"/>
                <w:szCs w:val="18"/>
              </w:rPr>
              <w:t>initiative</w:t>
            </w:r>
            <w:r w:rsidRPr="00DE3AFB">
              <w:rPr>
                <w:rFonts w:ascii="Agency FB" w:hAnsi="Agency FB"/>
                <w:color w:val="4E4E50"/>
                <w:spacing w:val="-13"/>
                <w:sz w:val="18"/>
                <w:szCs w:val="18"/>
              </w:rPr>
              <w:t xml:space="preserve"> </w:t>
            </w:r>
            <w:r w:rsidRPr="00DE3AFB">
              <w:rPr>
                <w:rFonts w:ascii="Agency FB" w:hAnsi="Agency FB"/>
                <w:color w:val="4E4E50"/>
                <w:sz w:val="18"/>
                <w:szCs w:val="18"/>
              </w:rPr>
              <w:t>to</w:t>
            </w:r>
            <w:r w:rsidRPr="00DE3AFB">
              <w:rPr>
                <w:rFonts w:ascii="Agency FB" w:hAnsi="Agency FB"/>
                <w:color w:val="4E4E50"/>
                <w:spacing w:val="-14"/>
                <w:sz w:val="18"/>
                <w:szCs w:val="18"/>
              </w:rPr>
              <w:t xml:space="preserve"> </w:t>
            </w:r>
            <w:r w:rsidRPr="00DE3AFB">
              <w:rPr>
                <w:rFonts w:ascii="Agency FB" w:hAnsi="Agency FB"/>
                <w:color w:val="4E4E50"/>
                <w:sz w:val="18"/>
                <w:szCs w:val="18"/>
              </w:rPr>
              <w:t xml:space="preserve">meet or exceed teacher </w:t>
            </w:r>
            <w:r w:rsidRPr="00DE3AFB">
              <w:rPr>
                <w:rFonts w:ascii="Agency FB" w:hAnsi="Agency FB"/>
                <w:color w:val="4E4E50"/>
                <w:spacing w:val="-2"/>
                <w:sz w:val="18"/>
                <w:szCs w:val="18"/>
              </w:rPr>
              <w:t>expectations.</w:t>
            </w:r>
          </w:p>
          <w:p w14:paraId="4283E89D" w14:textId="77777777" w:rsidR="00A812D3" w:rsidRPr="00DE3AFB" w:rsidRDefault="00A812D3">
            <w:pPr>
              <w:pStyle w:val="TableParagraph"/>
              <w:numPr>
                <w:ilvl w:val="0"/>
                <w:numId w:val="179"/>
              </w:numPr>
              <w:tabs>
                <w:tab w:val="left" w:pos="544"/>
              </w:tabs>
              <w:spacing w:line="247" w:lineRule="auto"/>
              <w:ind w:right="439"/>
              <w:rPr>
                <w:rFonts w:ascii="Agency FB" w:hAnsi="Agency FB"/>
                <w:sz w:val="18"/>
                <w:szCs w:val="18"/>
              </w:rPr>
            </w:pPr>
            <w:r w:rsidRPr="00DE3AFB">
              <w:rPr>
                <w:rFonts w:ascii="Agency FB" w:hAnsi="Agency FB"/>
                <w:color w:val="4E4E50"/>
                <w:sz w:val="18"/>
                <w:szCs w:val="18"/>
              </w:rPr>
              <w:t>optimizes</w:t>
            </w:r>
            <w:r w:rsidRPr="00DE3AFB">
              <w:rPr>
                <w:rFonts w:ascii="Agency FB" w:hAnsi="Agency FB"/>
                <w:color w:val="4E4E50"/>
                <w:spacing w:val="-8"/>
                <w:sz w:val="18"/>
                <w:szCs w:val="18"/>
              </w:rPr>
              <w:t xml:space="preserve"> </w:t>
            </w:r>
            <w:r w:rsidRPr="00DE3AFB">
              <w:rPr>
                <w:rFonts w:ascii="Agency FB" w:hAnsi="Agency FB"/>
                <w:color w:val="4E4E50"/>
                <w:sz w:val="18"/>
                <w:szCs w:val="18"/>
              </w:rPr>
              <w:t xml:space="preserve">instructional </w:t>
            </w:r>
            <w:r w:rsidRPr="00DE3AFB">
              <w:rPr>
                <w:rFonts w:ascii="Agency FB" w:hAnsi="Agency FB"/>
                <w:color w:val="4E4E50"/>
                <w:w w:val="105"/>
                <w:sz w:val="18"/>
                <w:szCs w:val="18"/>
              </w:rPr>
              <w:t>time to</w:t>
            </w:r>
            <w:r w:rsidRPr="00DE3AFB">
              <w:rPr>
                <w:rFonts w:ascii="Agency FB" w:hAnsi="Agency FB"/>
                <w:color w:val="4E4E50"/>
                <w:spacing w:val="40"/>
                <w:w w:val="105"/>
                <w:sz w:val="18"/>
                <w:szCs w:val="18"/>
              </w:rPr>
              <w:t xml:space="preserve"> </w:t>
            </w:r>
            <w:r w:rsidRPr="00DE3AFB">
              <w:rPr>
                <w:rFonts w:ascii="Agency FB" w:hAnsi="Agency FB"/>
                <w:color w:val="4E4E50"/>
                <w:w w:val="105"/>
                <w:sz w:val="18"/>
                <w:szCs w:val="18"/>
              </w:rPr>
              <w:t>ensure each student meets their learning</w:t>
            </w:r>
            <w:r w:rsidRPr="00DE3AFB">
              <w:rPr>
                <w:rFonts w:ascii="Agency FB" w:hAnsi="Agency FB"/>
                <w:color w:val="4E4E50"/>
                <w:spacing w:val="-11"/>
                <w:w w:val="105"/>
                <w:sz w:val="18"/>
                <w:szCs w:val="18"/>
              </w:rPr>
              <w:t xml:space="preserve"> </w:t>
            </w:r>
            <w:r w:rsidRPr="00DE3AFB">
              <w:rPr>
                <w:rFonts w:ascii="Agency FB" w:hAnsi="Agency FB"/>
                <w:color w:val="4E4E50"/>
                <w:w w:val="105"/>
                <w:sz w:val="18"/>
                <w:szCs w:val="18"/>
              </w:rPr>
              <w:t>goals.</w:t>
            </w:r>
          </w:p>
          <w:p w14:paraId="597FB40A" w14:textId="77777777" w:rsidR="00A812D3" w:rsidRPr="00DE3AFB" w:rsidRDefault="00A812D3">
            <w:pPr>
              <w:pStyle w:val="TableParagraph"/>
              <w:numPr>
                <w:ilvl w:val="0"/>
                <w:numId w:val="179"/>
              </w:numPr>
              <w:tabs>
                <w:tab w:val="left" w:pos="544"/>
              </w:tabs>
              <w:spacing w:line="247" w:lineRule="auto"/>
              <w:ind w:right="439"/>
              <w:rPr>
                <w:rFonts w:ascii="Agency FB" w:hAnsi="Agency FB"/>
                <w:color w:val="4E4E50"/>
                <w:sz w:val="18"/>
                <w:szCs w:val="18"/>
              </w:rPr>
            </w:pPr>
            <w:r w:rsidRPr="00DE3AFB">
              <w:rPr>
                <w:rFonts w:ascii="Agency FB" w:hAnsi="Agency FB"/>
                <w:color w:val="4E4E50"/>
                <w:sz w:val="18"/>
                <w:szCs w:val="18"/>
              </w:rPr>
              <w:t>fosters positive teacher-to student and student-to-student interactions that demonstrate overall care, kindness, and respect for one another.</w:t>
            </w:r>
          </w:p>
          <w:p w14:paraId="132AB7C8" w14:textId="77777777" w:rsidR="00A812D3" w:rsidRPr="00DE3AFB" w:rsidRDefault="00A812D3">
            <w:pPr>
              <w:pStyle w:val="TableParagraph"/>
              <w:numPr>
                <w:ilvl w:val="0"/>
                <w:numId w:val="179"/>
              </w:numPr>
              <w:tabs>
                <w:tab w:val="left" w:pos="544"/>
              </w:tabs>
              <w:spacing w:line="247" w:lineRule="auto"/>
              <w:ind w:right="144"/>
              <w:rPr>
                <w:rFonts w:ascii="Agency FB" w:hAnsi="Agency FB"/>
                <w:sz w:val="18"/>
                <w:szCs w:val="18"/>
              </w:rPr>
            </w:pPr>
            <w:r w:rsidRPr="00DE3AFB">
              <w:rPr>
                <w:rFonts w:ascii="Agency FB" w:hAnsi="Agency FB"/>
                <w:color w:val="4E4E50"/>
                <w:w w:val="105"/>
                <w:sz w:val="18"/>
                <w:szCs w:val="18"/>
              </w:rPr>
              <w:t>is always receptive to and seeks to learn about the interests</w:t>
            </w:r>
            <w:r w:rsidRPr="00DE3AFB">
              <w:rPr>
                <w:rFonts w:ascii="Agency FB" w:hAnsi="Agency FB"/>
                <w:color w:val="4E4E50"/>
                <w:spacing w:val="-11"/>
                <w:w w:val="105"/>
                <w:sz w:val="18"/>
                <w:szCs w:val="18"/>
              </w:rPr>
              <w:t xml:space="preserve"> </w:t>
            </w:r>
            <w:r w:rsidRPr="00DE3AFB">
              <w:rPr>
                <w:rFonts w:ascii="Agency FB" w:hAnsi="Agency FB"/>
                <w:color w:val="4E4E50"/>
                <w:w w:val="105"/>
                <w:sz w:val="18"/>
                <w:szCs w:val="18"/>
              </w:rPr>
              <w:t xml:space="preserve">and </w:t>
            </w:r>
            <w:r w:rsidRPr="00DE3AFB">
              <w:rPr>
                <w:rFonts w:ascii="Agency FB" w:hAnsi="Agency FB"/>
                <w:color w:val="4E4E50"/>
                <w:sz w:val="18"/>
                <w:szCs w:val="18"/>
              </w:rPr>
              <w:t>opinions</w:t>
            </w:r>
            <w:r w:rsidRPr="00DE3AFB">
              <w:rPr>
                <w:rFonts w:ascii="Agency FB" w:hAnsi="Agency FB"/>
                <w:color w:val="4E4E50"/>
                <w:spacing w:val="6"/>
                <w:sz w:val="18"/>
                <w:szCs w:val="18"/>
              </w:rPr>
              <w:t xml:space="preserve"> </w:t>
            </w:r>
            <w:r w:rsidRPr="00DE3AFB">
              <w:rPr>
                <w:rFonts w:ascii="Agency FB" w:hAnsi="Agency FB"/>
                <w:color w:val="4E4E50"/>
                <w:sz w:val="18"/>
                <w:szCs w:val="18"/>
              </w:rPr>
              <w:t>of</w:t>
            </w:r>
            <w:r w:rsidRPr="00DE3AFB">
              <w:rPr>
                <w:rFonts w:ascii="Agency FB" w:hAnsi="Agency FB"/>
                <w:color w:val="4E4E50"/>
                <w:spacing w:val="6"/>
                <w:sz w:val="18"/>
                <w:szCs w:val="18"/>
              </w:rPr>
              <w:t xml:space="preserve"> </w:t>
            </w:r>
            <w:r w:rsidRPr="00DE3AFB">
              <w:rPr>
                <w:rFonts w:ascii="Agency FB" w:hAnsi="Agency FB"/>
                <w:color w:val="4E4E50"/>
                <w:spacing w:val="-2"/>
                <w:sz w:val="18"/>
                <w:szCs w:val="18"/>
              </w:rPr>
              <w:t>students.</w:t>
            </w:r>
          </w:p>
          <w:p w14:paraId="68D92675" w14:textId="77777777" w:rsidR="00A812D3" w:rsidRPr="00DE3AFB" w:rsidRDefault="00A812D3" w:rsidP="009B78F0">
            <w:pPr>
              <w:pStyle w:val="TableParagraph"/>
              <w:ind w:left="94"/>
              <w:rPr>
                <w:rFonts w:ascii="Agency FB" w:hAnsi="Agency FB"/>
                <w:sz w:val="18"/>
                <w:szCs w:val="18"/>
              </w:rPr>
            </w:pPr>
            <w:r w:rsidRPr="00DE3AFB">
              <w:rPr>
                <w:rFonts w:ascii="Agency FB" w:hAnsi="Agency FB"/>
                <w:color w:val="4E4E50"/>
                <w:sz w:val="18"/>
                <w:szCs w:val="18"/>
              </w:rPr>
              <w:t>The</w:t>
            </w:r>
            <w:r w:rsidRPr="00DE3AFB">
              <w:rPr>
                <w:rFonts w:ascii="Agency FB" w:hAnsi="Agency FB"/>
                <w:color w:val="4E4E50"/>
                <w:spacing w:val="7"/>
                <w:sz w:val="18"/>
                <w:szCs w:val="18"/>
              </w:rPr>
              <w:t xml:space="preserve"> </w:t>
            </w:r>
            <w:r w:rsidRPr="00DE3AFB">
              <w:rPr>
                <w:rFonts w:ascii="Agency FB" w:hAnsi="Agency FB"/>
                <w:color w:val="4E4E50"/>
                <w:sz w:val="18"/>
                <w:szCs w:val="18"/>
              </w:rPr>
              <w:t>learning</w:t>
            </w:r>
            <w:r w:rsidRPr="00DE3AFB">
              <w:rPr>
                <w:rFonts w:ascii="Agency FB" w:hAnsi="Agency FB"/>
                <w:color w:val="4E4E50"/>
                <w:spacing w:val="8"/>
                <w:sz w:val="18"/>
                <w:szCs w:val="18"/>
              </w:rPr>
              <w:t xml:space="preserve"> </w:t>
            </w:r>
            <w:r w:rsidRPr="00DE3AFB">
              <w:rPr>
                <w:rFonts w:ascii="Agency FB" w:hAnsi="Agency FB"/>
                <w:color w:val="4E4E50"/>
                <w:spacing w:val="-2"/>
                <w:sz w:val="18"/>
                <w:szCs w:val="18"/>
              </w:rPr>
              <w:t>environment:</w:t>
            </w:r>
          </w:p>
          <w:p w14:paraId="6DA5362F" w14:textId="77777777" w:rsidR="00A812D3" w:rsidRPr="00DE3AFB" w:rsidRDefault="00A812D3">
            <w:pPr>
              <w:pStyle w:val="TableParagraph"/>
              <w:numPr>
                <w:ilvl w:val="0"/>
                <w:numId w:val="179"/>
              </w:numPr>
              <w:tabs>
                <w:tab w:val="left" w:pos="544"/>
              </w:tabs>
              <w:spacing w:before="22" w:line="247" w:lineRule="auto"/>
              <w:ind w:right="524"/>
              <w:rPr>
                <w:rFonts w:ascii="Agency FB" w:hAnsi="Agency FB"/>
                <w:sz w:val="18"/>
                <w:szCs w:val="18"/>
              </w:rPr>
            </w:pPr>
            <w:proofErr w:type="gramStart"/>
            <w:r w:rsidRPr="00DE3AFB">
              <w:rPr>
                <w:rFonts w:ascii="Agency FB" w:hAnsi="Agency FB"/>
                <w:color w:val="4E4E50"/>
                <w:w w:val="105"/>
                <w:sz w:val="18"/>
                <w:szCs w:val="18"/>
              </w:rPr>
              <w:t>welcomes</w:t>
            </w:r>
            <w:proofErr w:type="gramEnd"/>
            <w:r w:rsidRPr="00DE3AFB">
              <w:rPr>
                <w:rFonts w:ascii="Agency FB" w:hAnsi="Agency FB"/>
                <w:color w:val="4E4E50"/>
                <w:spacing w:val="-11"/>
                <w:w w:val="105"/>
                <w:sz w:val="18"/>
                <w:szCs w:val="18"/>
              </w:rPr>
              <w:t xml:space="preserve"> </w:t>
            </w:r>
            <w:r w:rsidRPr="00DE3AFB">
              <w:rPr>
                <w:rFonts w:ascii="Agency FB" w:hAnsi="Agency FB"/>
                <w:color w:val="4E4E50"/>
                <w:w w:val="105"/>
                <w:sz w:val="18"/>
                <w:szCs w:val="18"/>
              </w:rPr>
              <w:t>all students and</w:t>
            </w:r>
            <w:r w:rsidRPr="00DE3AFB">
              <w:rPr>
                <w:rFonts w:ascii="Agency FB" w:hAnsi="Agency FB"/>
                <w:color w:val="4E4E50"/>
                <w:spacing w:val="40"/>
                <w:w w:val="105"/>
                <w:sz w:val="18"/>
                <w:szCs w:val="18"/>
              </w:rPr>
              <w:t xml:space="preserve"> </w:t>
            </w:r>
            <w:r w:rsidRPr="00DE3AFB">
              <w:rPr>
                <w:rFonts w:ascii="Agency FB" w:hAnsi="Agency FB"/>
                <w:color w:val="4E4E50"/>
                <w:w w:val="105"/>
                <w:sz w:val="18"/>
                <w:szCs w:val="18"/>
              </w:rPr>
              <w:t>guests and provides a safe space</w:t>
            </w:r>
            <w:r w:rsidRPr="00DE3AFB">
              <w:rPr>
                <w:rFonts w:ascii="Agency FB" w:hAnsi="Agency FB"/>
                <w:color w:val="4E4E50"/>
                <w:spacing w:val="-15"/>
                <w:w w:val="105"/>
                <w:sz w:val="18"/>
                <w:szCs w:val="18"/>
              </w:rPr>
              <w:t xml:space="preserve"> </w:t>
            </w:r>
            <w:r w:rsidRPr="00DE3AFB">
              <w:rPr>
                <w:rFonts w:ascii="Agency FB" w:hAnsi="Agency FB"/>
                <w:color w:val="4E4E50"/>
                <w:w w:val="105"/>
                <w:sz w:val="18"/>
                <w:szCs w:val="18"/>
              </w:rPr>
              <w:t>for</w:t>
            </w:r>
            <w:r w:rsidRPr="00DE3AFB">
              <w:rPr>
                <w:rFonts w:ascii="Agency FB" w:hAnsi="Agency FB"/>
                <w:color w:val="4E4E50"/>
                <w:spacing w:val="-14"/>
                <w:w w:val="105"/>
                <w:sz w:val="18"/>
                <w:szCs w:val="18"/>
              </w:rPr>
              <w:t xml:space="preserve"> </w:t>
            </w:r>
            <w:r w:rsidRPr="00DE3AFB">
              <w:rPr>
                <w:rFonts w:ascii="Agency FB" w:hAnsi="Agency FB"/>
                <w:color w:val="4E4E50"/>
                <w:w w:val="105"/>
                <w:sz w:val="18"/>
                <w:szCs w:val="18"/>
              </w:rPr>
              <w:t>all</w:t>
            </w:r>
            <w:r w:rsidRPr="00DE3AFB">
              <w:rPr>
                <w:rFonts w:ascii="Agency FB" w:hAnsi="Agency FB"/>
                <w:color w:val="4E4E50"/>
                <w:spacing w:val="-14"/>
                <w:w w:val="105"/>
                <w:sz w:val="18"/>
                <w:szCs w:val="18"/>
              </w:rPr>
              <w:t xml:space="preserve"> </w:t>
            </w:r>
            <w:r w:rsidRPr="00DE3AFB">
              <w:rPr>
                <w:rFonts w:ascii="Agency FB" w:hAnsi="Agency FB"/>
                <w:color w:val="4E4E50"/>
                <w:w w:val="105"/>
                <w:sz w:val="18"/>
                <w:szCs w:val="18"/>
              </w:rPr>
              <w:t>students to take</w:t>
            </w:r>
            <w:r w:rsidRPr="00DE3AFB">
              <w:rPr>
                <w:rFonts w:ascii="Agency FB" w:hAnsi="Agency FB"/>
                <w:color w:val="4E4E50"/>
                <w:spacing w:val="40"/>
                <w:w w:val="105"/>
                <w:sz w:val="18"/>
                <w:szCs w:val="18"/>
              </w:rPr>
              <w:t xml:space="preserve"> </w:t>
            </w:r>
            <w:r w:rsidRPr="00DE3AFB">
              <w:rPr>
                <w:rFonts w:ascii="Agency FB" w:hAnsi="Agency FB"/>
                <w:color w:val="4E4E50"/>
                <w:w w:val="105"/>
                <w:sz w:val="18"/>
                <w:szCs w:val="18"/>
              </w:rPr>
              <w:t>risks and interact with peers.</w:t>
            </w:r>
          </w:p>
          <w:p w14:paraId="761CA78D" w14:textId="77777777" w:rsidR="00A812D3" w:rsidRPr="00DE3AFB" w:rsidRDefault="00A812D3">
            <w:pPr>
              <w:pStyle w:val="TableParagraph"/>
              <w:numPr>
                <w:ilvl w:val="0"/>
                <w:numId w:val="179"/>
              </w:numPr>
              <w:tabs>
                <w:tab w:val="left" w:pos="544"/>
              </w:tabs>
              <w:spacing w:line="242" w:lineRule="auto"/>
              <w:ind w:right="369"/>
              <w:rPr>
                <w:rFonts w:ascii="Agency FB" w:hAnsi="Agency FB"/>
                <w:sz w:val="18"/>
                <w:szCs w:val="18"/>
              </w:rPr>
            </w:pPr>
            <w:r w:rsidRPr="00DE3AFB">
              <w:rPr>
                <w:rFonts w:ascii="Agency FB" w:hAnsi="Agency FB"/>
                <w:color w:val="4E4E50"/>
                <w:spacing w:val="-2"/>
                <w:w w:val="105"/>
                <w:sz w:val="18"/>
                <w:szCs w:val="18"/>
              </w:rPr>
              <w:t>is</w:t>
            </w:r>
            <w:r w:rsidRPr="00DE3AFB">
              <w:rPr>
                <w:rFonts w:ascii="Agency FB" w:hAnsi="Agency FB"/>
                <w:color w:val="4E4E50"/>
                <w:spacing w:val="-13"/>
                <w:w w:val="105"/>
                <w:sz w:val="18"/>
                <w:szCs w:val="18"/>
              </w:rPr>
              <w:t xml:space="preserve"> </w:t>
            </w:r>
            <w:r w:rsidRPr="00DE3AFB">
              <w:rPr>
                <w:rFonts w:ascii="Agency FB" w:hAnsi="Agency FB"/>
                <w:color w:val="4E4E50"/>
                <w:spacing w:val="-2"/>
                <w:w w:val="105"/>
                <w:sz w:val="18"/>
                <w:szCs w:val="18"/>
              </w:rPr>
              <w:t>clearly</w:t>
            </w:r>
            <w:r w:rsidRPr="00DE3AFB">
              <w:rPr>
                <w:rFonts w:ascii="Agency FB" w:hAnsi="Agency FB"/>
                <w:color w:val="4E4E50"/>
                <w:spacing w:val="-13"/>
                <w:w w:val="105"/>
                <w:sz w:val="18"/>
                <w:szCs w:val="18"/>
              </w:rPr>
              <w:t xml:space="preserve"> </w:t>
            </w:r>
            <w:r w:rsidRPr="00DE3AFB">
              <w:rPr>
                <w:rFonts w:ascii="Agency FB" w:hAnsi="Agency FB"/>
                <w:color w:val="4E4E50"/>
                <w:spacing w:val="-2"/>
                <w:w w:val="105"/>
                <w:sz w:val="18"/>
                <w:szCs w:val="18"/>
              </w:rPr>
              <w:t>organized</w:t>
            </w:r>
            <w:r w:rsidRPr="00DE3AFB">
              <w:rPr>
                <w:rFonts w:ascii="Agency FB" w:hAnsi="Agency FB"/>
                <w:color w:val="4E4E50"/>
                <w:spacing w:val="-13"/>
                <w:w w:val="105"/>
                <w:sz w:val="18"/>
                <w:szCs w:val="18"/>
              </w:rPr>
              <w:t xml:space="preserve"> </w:t>
            </w:r>
            <w:r w:rsidRPr="00DE3AFB">
              <w:rPr>
                <w:rFonts w:ascii="Agency FB" w:hAnsi="Agency FB"/>
                <w:color w:val="4E4E50"/>
                <w:spacing w:val="-2"/>
                <w:w w:val="105"/>
                <w:sz w:val="18"/>
                <w:szCs w:val="18"/>
              </w:rPr>
              <w:t xml:space="preserve">and </w:t>
            </w:r>
            <w:r w:rsidRPr="00DE3AFB">
              <w:rPr>
                <w:rFonts w:ascii="Agency FB" w:hAnsi="Agency FB"/>
                <w:color w:val="4E4E50"/>
                <w:w w:val="105"/>
                <w:sz w:val="18"/>
                <w:szCs w:val="18"/>
              </w:rPr>
              <w:t>designed for and with students to promote learning for all.</w:t>
            </w:r>
          </w:p>
          <w:p w14:paraId="4454BD70" w14:textId="77777777" w:rsidR="00A812D3" w:rsidRPr="00DE3AFB" w:rsidRDefault="00A812D3">
            <w:pPr>
              <w:pStyle w:val="TableParagraph"/>
              <w:numPr>
                <w:ilvl w:val="0"/>
                <w:numId w:val="179"/>
              </w:numPr>
              <w:tabs>
                <w:tab w:val="left" w:pos="544"/>
              </w:tabs>
              <w:spacing w:line="247" w:lineRule="auto"/>
              <w:ind w:right="211"/>
              <w:rPr>
                <w:rFonts w:ascii="Agency FB" w:hAnsi="Agency FB"/>
                <w:sz w:val="18"/>
                <w:szCs w:val="18"/>
              </w:rPr>
            </w:pPr>
            <w:r w:rsidRPr="00DE3AFB">
              <w:rPr>
                <w:rFonts w:ascii="Agency FB" w:hAnsi="Agency FB"/>
                <w:color w:val="4E4E50"/>
                <w:w w:val="105"/>
                <w:sz w:val="18"/>
                <w:szCs w:val="18"/>
              </w:rPr>
              <w:t>has</w:t>
            </w:r>
            <w:r w:rsidRPr="00DE3AFB">
              <w:rPr>
                <w:rFonts w:ascii="Agency FB" w:hAnsi="Agency FB"/>
                <w:color w:val="4E4E50"/>
                <w:spacing w:val="-11"/>
                <w:w w:val="105"/>
                <w:sz w:val="18"/>
                <w:szCs w:val="18"/>
              </w:rPr>
              <w:t xml:space="preserve"> </w:t>
            </w:r>
            <w:r w:rsidRPr="00DE3AFB">
              <w:rPr>
                <w:rFonts w:ascii="Agency FB" w:hAnsi="Agency FB"/>
                <w:color w:val="4E4E50"/>
                <w:w w:val="105"/>
                <w:sz w:val="18"/>
                <w:szCs w:val="18"/>
              </w:rPr>
              <w:t>supplies, equipment</w:t>
            </w:r>
            <w:r w:rsidRPr="00DE3AFB">
              <w:rPr>
                <w:rFonts w:ascii="Agency FB" w:hAnsi="Agency FB"/>
                <w:color w:val="4E4E50"/>
                <w:spacing w:val="-11"/>
                <w:w w:val="105"/>
                <w:sz w:val="18"/>
                <w:szCs w:val="18"/>
              </w:rPr>
              <w:t xml:space="preserve"> </w:t>
            </w:r>
            <w:r w:rsidRPr="00DE3AFB">
              <w:rPr>
                <w:rFonts w:ascii="Agency FB" w:hAnsi="Agency FB"/>
                <w:color w:val="4E4E50"/>
                <w:w w:val="105"/>
                <w:sz w:val="18"/>
                <w:szCs w:val="18"/>
              </w:rPr>
              <w:t xml:space="preserve">and resources easily and readily accessible to </w:t>
            </w:r>
            <w:r w:rsidRPr="00DE3AFB">
              <w:rPr>
                <w:rFonts w:ascii="Agency FB" w:hAnsi="Agency FB"/>
                <w:color w:val="4E4E50"/>
                <w:spacing w:val="-2"/>
                <w:w w:val="105"/>
                <w:sz w:val="18"/>
                <w:szCs w:val="18"/>
              </w:rPr>
              <w:t>provide</w:t>
            </w:r>
            <w:r w:rsidRPr="00DE3AFB">
              <w:rPr>
                <w:rFonts w:ascii="Agency FB" w:hAnsi="Agency FB"/>
                <w:color w:val="4E4E50"/>
                <w:spacing w:val="-14"/>
                <w:w w:val="105"/>
                <w:sz w:val="18"/>
                <w:szCs w:val="18"/>
              </w:rPr>
              <w:t xml:space="preserve"> </w:t>
            </w:r>
            <w:r w:rsidRPr="00DE3AFB">
              <w:rPr>
                <w:rFonts w:ascii="Agency FB" w:hAnsi="Agency FB"/>
                <w:color w:val="4E4E50"/>
                <w:spacing w:val="-2"/>
                <w:w w:val="105"/>
                <w:sz w:val="18"/>
                <w:szCs w:val="18"/>
              </w:rPr>
              <w:t xml:space="preserve">opportunities </w:t>
            </w:r>
            <w:r w:rsidRPr="00DE3AFB">
              <w:rPr>
                <w:rFonts w:ascii="Agency FB" w:hAnsi="Agency FB"/>
                <w:color w:val="4E4E50"/>
                <w:w w:val="105"/>
                <w:sz w:val="18"/>
                <w:szCs w:val="18"/>
              </w:rPr>
              <w:t>for all students.</w:t>
            </w:r>
          </w:p>
          <w:p w14:paraId="01F45D37" w14:textId="77777777" w:rsidR="00A812D3" w:rsidRPr="00DE3AFB" w:rsidRDefault="00A812D3">
            <w:pPr>
              <w:pStyle w:val="TableParagraph"/>
              <w:numPr>
                <w:ilvl w:val="0"/>
                <w:numId w:val="179"/>
              </w:numPr>
              <w:tabs>
                <w:tab w:val="left" w:pos="544"/>
              </w:tabs>
              <w:spacing w:line="247" w:lineRule="auto"/>
              <w:ind w:right="301"/>
              <w:rPr>
                <w:rFonts w:ascii="Agency FB" w:hAnsi="Agency FB"/>
                <w:sz w:val="18"/>
                <w:szCs w:val="18"/>
              </w:rPr>
            </w:pPr>
            <w:r w:rsidRPr="00DE3AFB">
              <w:rPr>
                <w:rFonts w:ascii="Agency FB" w:hAnsi="Agency FB"/>
                <w:color w:val="4E4E50"/>
                <w:w w:val="105"/>
                <w:sz w:val="18"/>
                <w:szCs w:val="18"/>
              </w:rPr>
              <w:t>displays</w:t>
            </w:r>
            <w:r w:rsidRPr="00DE3AFB">
              <w:rPr>
                <w:rFonts w:ascii="Agency FB" w:hAnsi="Agency FB"/>
                <w:color w:val="4E4E50"/>
                <w:spacing w:val="-15"/>
                <w:w w:val="105"/>
                <w:sz w:val="18"/>
                <w:szCs w:val="18"/>
              </w:rPr>
              <w:t xml:space="preserve"> </w:t>
            </w:r>
            <w:r w:rsidRPr="00DE3AFB">
              <w:rPr>
                <w:rFonts w:ascii="Agency FB" w:hAnsi="Agency FB"/>
                <w:color w:val="4E4E50"/>
                <w:w w:val="105"/>
                <w:sz w:val="18"/>
                <w:szCs w:val="18"/>
              </w:rPr>
              <w:t>current</w:t>
            </w:r>
            <w:r w:rsidRPr="00DE3AFB">
              <w:rPr>
                <w:rFonts w:ascii="Agency FB" w:hAnsi="Agency FB"/>
                <w:color w:val="4E4E50"/>
                <w:spacing w:val="-14"/>
                <w:w w:val="105"/>
                <w:sz w:val="18"/>
                <w:szCs w:val="18"/>
              </w:rPr>
              <w:t xml:space="preserve"> </w:t>
            </w:r>
            <w:r w:rsidRPr="00DE3AFB">
              <w:rPr>
                <w:rFonts w:ascii="Agency FB" w:hAnsi="Agency FB"/>
                <w:color w:val="4E4E50"/>
                <w:w w:val="105"/>
                <w:sz w:val="18"/>
                <w:szCs w:val="18"/>
              </w:rPr>
              <w:t>student work</w:t>
            </w:r>
            <w:r w:rsidRPr="00DE3AFB">
              <w:rPr>
                <w:rFonts w:ascii="Agency FB" w:hAnsi="Agency FB"/>
                <w:color w:val="4E4E50"/>
                <w:spacing w:val="40"/>
                <w:w w:val="105"/>
                <w:sz w:val="18"/>
                <w:szCs w:val="18"/>
              </w:rPr>
              <w:t xml:space="preserve"> </w:t>
            </w:r>
            <w:r w:rsidRPr="00DE3AFB">
              <w:rPr>
                <w:rFonts w:ascii="Agency FB" w:hAnsi="Agency FB"/>
                <w:color w:val="4E4E50"/>
                <w:w w:val="105"/>
                <w:sz w:val="18"/>
                <w:szCs w:val="18"/>
              </w:rPr>
              <w:t>that promotes a positive</w:t>
            </w:r>
            <w:r w:rsidRPr="00DE3AFB">
              <w:rPr>
                <w:rFonts w:ascii="Agency FB" w:hAnsi="Agency FB"/>
                <w:color w:val="4E4E50"/>
                <w:spacing w:val="-11"/>
                <w:w w:val="105"/>
                <w:sz w:val="18"/>
                <w:szCs w:val="18"/>
              </w:rPr>
              <w:t xml:space="preserve"> </w:t>
            </w:r>
            <w:r w:rsidRPr="00DE3AFB">
              <w:rPr>
                <w:rFonts w:ascii="Agency FB" w:hAnsi="Agency FB"/>
                <w:color w:val="4E4E50"/>
                <w:w w:val="105"/>
                <w:sz w:val="18"/>
                <w:szCs w:val="18"/>
              </w:rPr>
              <w:t xml:space="preserve">classroom </w:t>
            </w:r>
            <w:r w:rsidRPr="00DE3AFB">
              <w:rPr>
                <w:rFonts w:ascii="Agency FB" w:hAnsi="Agency FB"/>
                <w:color w:val="4E4E50"/>
                <w:spacing w:val="-2"/>
                <w:w w:val="105"/>
                <w:sz w:val="18"/>
                <w:szCs w:val="18"/>
              </w:rPr>
              <w:t>environment.</w:t>
            </w:r>
          </w:p>
          <w:p w14:paraId="16A8AD32" w14:textId="77777777" w:rsidR="00A812D3" w:rsidRPr="00DE3AFB" w:rsidRDefault="00A812D3">
            <w:pPr>
              <w:pStyle w:val="TableParagraph"/>
              <w:numPr>
                <w:ilvl w:val="0"/>
                <w:numId w:val="179"/>
              </w:numPr>
              <w:tabs>
                <w:tab w:val="left" w:pos="544"/>
              </w:tabs>
              <w:spacing w:line="254" w:lineRule="auto"/>
              <w:ind w:right="250"/>
              <w:jc w:val="both"/>
              <w:rPr>
                <w:rFonts w:ascii="Agency FB" w:hAnsi="Agency FB"/>
                <w:sz w:val="19"/>
                <w:szCs w:val="19"/>
              </w:rPr>
            </w:pPr>
            <w:r w:rsidRPr="00DE3AFB">
              <w:rPr>
                <w:rFonts w:ascii="Agency FB" w:hAnsi="Agency FB"/>
                <w:color w:val="4E4E50"/>
                <w:sz w:val="18"/>
                <w:szCs w:val="18"/>
              </w:rPr>
              <w:t>is arranged to maximize individual and group learning</w:t>
            </w:r>
            <w:r w:rsidRPr="00DE3AFB">
              <w:rPr>
                <w:rFonts w:ascii="Agency FB" w:hAnsi="Agency FB"/>
                <w:color w:val="4E4E50"/>
                <w:spacing w:val="40"/>
                <w:sz w:val="18"/>
                <w:szCs w:val="18"/>
              </w:rPr>
              <w:t xml:space="preserve"> </w:t>
            </w:r>
            <w:r w:rsidRPr="00DE3AFB">
              <w:rPr>
                <w:rFonts w:ascii="Agency FB" w:hAnsi="Agency FB"/>
                <w:color w:val="4E4E50"/>
                <w:sz w:val="18"/>
                <w:szCs w:val="18"/>
              </w:rPr>
              <w:t>and</w:t>
            </w:r>
            <w:r w:rsidRPr="00DE3AFB">
              <w:rPr>
                <w:rFonts w:ascii="Agency FB" w:hAnsi="Agency FB"/>
                <w:color w:val="4E4E50"/>
                <w:spacing w:val="-3"/>
                <w:sz w:val="18"/>
                <w:szCs w:val="18"/>
              </w:rPr>
              <w:t xml:space="preserve"> </w:t>
            </w:r>
            <w:r w:rsidRPr="00DE3AFB">
              <w:rPr>
                <w:rFonts w:ascii="Agency FB" w:hAnsi="Agency FB"/>
                <w:color w:val="4E4E50"/>
                <w:sz w:val="18"/>
                <w:szCs w:val="18"/>
              </w:rPr>
              <w:t>to</w:t>
            </w:r>
            <w:r w:rsidRPr="00DE3AFB">
              <w:rPr>
                <w:rFonts w:ascii="Agency FB" w:hAnsi="Agency FB"/>
                <w:color w:val="4E4E50"/>
                <w:spacing w:val="-3"/>
                <w:sz w:val="18"/>
                <w:szCs w:val="18"/>
              </w:rPr>
              <w:t xml:space="preserve"> </w:t>
            </w:r>
            <w:r w:rsidRPr="00DE3AFB">
              <w:rPr>
                <w:rFonts w:ascii="Agency FB" w:hAnsi="Agency FB"/>
                <w:color w:val="4E4E50"/>
                <w:sz w:val="18"/>
                <w:szCs w:val="18"/>
              </w:rPr>
              <w:t>reinforce</w:t>
            </w:r>
            <w:r w:rsidRPr="00DE3AFB">
              <w:rPr>
                <w:rFonts w:ascii="Agency FB" w:hAnsi="Agency FB"/>
                <w:color w:val="4E4E50"/>
                <w:spacing w:val="-3"/>
                <w:sz w:val="18"/>
                <w:szCs w:val="18"/>
              </w:rPr>
              <w:t xml:space="preserve"> </w:t>
            </w:r>
            <w:r w:rsidRPr="00DE3AFB">
              <w:rPr>
                <w:rFonts w:ascii="Agency FB" w:hAnsi="Agency FB"/>
                <w:color w:val="4E4E50"/>
                <w:sz w:val="18"/>
                <w:szCs w:val="18"/>
              </w:rPr>
              <w:t>a positive</w:t>
            </w:r>
            <w:r w:rsidRPr="00DE3AFB">
              <w:rPr>
                <w:rFonts w:ascii="Agency FB" w:hAnsi="Agency FB"/>
                <w:color w:val="4E4E50"/>
                <w:spacing w:val="-8"/>
                <w:sz w:val="18"/>
                <w:szCs w:val="18"/>
              </w:rPr>
              <w:t xml:space="preserve"> </w:t>
            </w:r>
            <w:r w:rsidRPr="00DE3AFB">
              <w:rPr>
                <w:rFonts w:ascii="Agency FB" w:hAnsi="Agency FB"/>
                <w:color w:val="4E4E50"/>
                <w:sz w:val="18"/>
                <w:szCs w:val="18"/>
              </w:rPr>
              <w:t xml:space="preserve">classroom </w:t>
            </w:r>
            <w:r w:rsidRPr="00DE3AFB">
              <w:rPr>
                <w:rFonts w:ascii="Agency FB" w:hAnsi="Agency FB"/>
                <w:color w:val="4E4E50"/>
                <w:spacing w:val="-2"/>
                <w:sz w:val="18"/>
                <w:szCs w:val="18"/>
              </w:rPr>
              <w:t>environment.</w:t>
            </w:r>
          </w:p>
        </w:tc>
      </w:tr>
      <w:tr w:rsidR="00207019" w:rsidRPr="00DE3AFB" w14:paraId="3EE6F25D" w14:textId="77777777" w:rsidTr="003C3278">
        <w:trPr>
          <w:trHeight w:val="420"/>
        </w:trPr>
        <w:tc>
          <w:tcPr>
            <w:tcW w:w="15300" w:type="dxa"/>
            <w:gridSpan w:val="11"/>
            <w:tcBorders>
              <w:bottom w:val="single" w:sz="8" w:space="0" w:color="757070"/>
            </w:tcBorders>
            <w:shd w:val="clear" w:color="auto" w:fill="007E91"/>
          </w:tcPr>
          <w:p w14:paraId="5D2DBE35" w14:textId="77777777" w:rsidR="00207019" w:rsidRPr="00DE3AFB" w:rsidRDefault="00207019" w:rsidP="0028351A">
            <w:pPr>
              <w:pStyle w:val="TableParagraph"/>
              <w:spacing w:before="75"/>
              <w:ind w:left="64"/>
              <w:rPr>
                <w:rFonts w:ascii="Agency FB" w:hAnsi="Agency FB"/>
                <w:b/>
                <w:sz w:val="19"/>
                <w:szCs w:val="19"/>
              </w:rPr>
            </w:pPr>
            <w:r w:rsidRPr="00DE3AFB">
              <w:rPr>
                <w:rFonts w:ascii="Agency FB" w:hAnsi="Agency FB"/>
                <w:b/>
                <w:color w:val="FFFFFF"/>
                <w:w w:val="110"/>
                <w:sz w:val="19"/>
                <w:szCs w:val="19"/>
              </w:rPr>
              <w:lastRenderedPageBreak/>
              <w:t>ENGAGING</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STUDENTS</w:t>
            </w:r>
            <w:r w:rsidRPr="00DE3AFB">
              <w:rPr>
                <w:rFonts w:ascii="Agency FB" w:hAnsi="Agency FB"/>
                <w:b/>
                <w:color w:val="FFFFFF"/>
                <w:spacing w:val="5"/>
                <w:w w:val="110"/>
                <w:sz w:val="19"/>
                <w:szCs w:val="19"/>
              </w:rPr>
              <w:t xml:space="preserve"> </w:t>
            </w:r>
            <w:r w:rsidRPr="00DE3AFB">
              <w:rPr>
                <w:rFonts w:ascii="Agency FB" w:hAnsi="Agency FB"/>
                <w:b/>
                <w:color w:val="FFFFFF"/>
                <w:w w:val="110"/>
                <w:sz w:val="19"/>
                <w:szCs w:val="19"/>
              </w:rPr>
              <w:t>AND</w:t>
            </w:r>
            <w:r w:rsidRPr="00DE3AFB">
              <w:rPr>
                <w:rFonts w:ascii="Agency FB" w:hAnsi="Agency FB"/>
                <w:b/>
                <w:color w:val="FFFFFF"/>
                <w:spacing w:val="4"/>
                <w:w w:val="110"/>
                <w:sz w:val="19"/>
                <w:szCs w:val="19"/>
              </w:rPr>
              <w:t xml:space="preserve"> </w:t>
            </w:r>
            <w:r w:rsidRPr="00DE3AFB">
              <w:rPr>
                <w:rFonts w:ascii="Agency FB" w:hAnsi="Agency FB"/>
                <w:b/>
                <w:color w:val="FFFFFF"/>
                <w:w w:val="110"/>
                <w:sz w:val="19"/>
                <w:szCs w:val="19"/>
              </w:rPr>
              <w:t>MANAGING</w:t>
            </w:r>
            <w:r w:rsidRPr="00DE3AFB">
              <w:rPr>
                <w:rFonts w:ascii="Agency FB" w:hAnsi="Agency FB"/>
                <w:b/>
                <w:color w:val="FFFFFF"/>
                <w:spacing w:val="5"/>
                <w:w w:val="110"/>
                <w:sz w:val="19"/>
                <w:szCs w:val="19"/>
              </w:rPr>
              <w:t xml:space="preserve"> </w:t>
            </w:r>
            <w:r w:rsidRPr="00DE3AFB">
              <w:rPr>
                <w:rFonts w:ascii="Agency FB" w:hAnsi="Agency FB"/>
                <w:b/>
                <w:color w:val="FFFFFF"/>
                <w:w w:val="110"/>
                <w:sz w:val="19"/>
                <w:szCs w:val="19"/>
              </w:rPr>
              <w:t>BEHAVIOR</w:t>
            </w:r>
            <w:r w:rsidRPr="00DE3AFB">
              <w:rPr>
                <w:rFonts w:ascii="Agency FB" w:hAnsi="Agency FB"/>
                <w:b/>
                <w:color w:val="FFFFFF"/>
                <w:spacing w:val="4"/>
                <w:w w:val="110"/>
                <w:sz w:val="19"/>
                <w:szCs w:val="19"/>
              </w:rPr>
              <w:t xml:space="preserve"> </w:t>
            </w:r>
            <w:r w:rsidRPr="00DE3AFB">
              <w:rPr>
                <w:rFonts w:ascii="Agency FB" w:hAnsi="Agency FB"/>
                <w:b/>
                <w:color w:val="FFFFFF"/>
                <w:spacing w:val="-2"/>
                <w:w w:val="110"/>
                <w:sz w:val="19"/>
                <w:szCs w:val="19"/>
              </w:rPr>
              <w:t>(ESMB)</w:t>
            </w:r>
            <w:r>
              <w:rPr>
                <w:rFonts w:ascii="Agency FB" w:hAnsi="Agency FB"/>
                <w:b/>
                <w:color w:val="FFFFFF"/>
                <w:spacing w:val="-2"/>
                <w:w w:val="110"/>
                <w:sz w:val="19"/>
                <w:szCs w:val="19"/>
              </w:rPr>
              <w:t xml:space="preserve"> 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1: Learner Development; Standard 2: Learning Differences; Standard 3: Learning Environments</w:t>
            </w:r>
          </w:p>
        </w:tc>
      </w:tr>
      <w:tr w:rsidR="00207019" w:rsidRPr="00DE3AFB" w14:paraId="5C75182C" w14:textId="77777777" w:rsidTr="003C3278">
        <w:trPr>
          <w:trHeight w:val="448"/>
        </w:trPr>
        <w:tc>
          <w:tcPr>
            <w:tcW w:w="15300" w:type="dxa"/>
            <w:gridSpan w:val="11"/>
            <w:tcBorders>
              <w:top w:val="single" w:sz="8" w:space="0" w:color="757070"/>
              <w:left w:val="nil"/>
              <w:bottom w:val="nil"/>
              <w:right w:val="nil"/>
            </w:tcBorders>
            <w:shd w:val="clear" w:color="auto" w:fill="757070"/>
          </w:tcPr>
          <w:tbl>
            <w:tblPr>
              <w:tblW w:w="15480" w:type="dxa"/>
              <w:tblBorders>
                <w:top w:val="single" w:sz="8" w:space="0" w:color="3C0F53"/>
                <w:left w:val="single" w:sz="8" w:space="0" w:color="3C0F53"/>
                <w:bottom w:val="single" w:sz="8" w:space="0" w:color="3C0F53"/>
                <w:right w:val="single" w:sz="8" w:space="0" w:color="3C0F53"/>
                <w:insideH w:val="single" w:sz="8" w:space="0" w:color="3C0F53"/>
                <w:insideV w:val="single" w:sz="8" w:space="0" w:color="3C0F53"/>
              </w:tblBorders>
              <w:tblLayout w:type="fixed"/>
              <w:tblCellMar>
                <w:left w:w="0" w:type="dxa"/>
                <w:right w:w="0" w:type="dxa"/>
              </w:tblCellMar>
              <w:tblLook w:val="01E0" w:firstRow="1" w:lastRow="1" w:firstColumn="1" w:lastColumn="1" w:noHBand="0" w:noVBand="0"/>
            </w:tblPr>
            <w:tblGrid>
              <w:gridCol w:w="3096"/>
              <w:gridCol w:w="2574"/>
              <w:gridCol w:w="2790"/>
              <w:gridCol w:w="2790"/>
              <w:gridCol w:w="4230"/>
            </w:tblGrid>
            <w:tr w:rsidR="00F04407" w:rsidRPr="00DE3AFB" w14:paraId="68E35054" w14:textId="77777777" w:rsidTr="00BD04E1">
              <w:trPr>
                <w:trHeight w:val="440"/>
              </w:trPr>
              <w:tc>
                <w:tcPr>
                  <w:tcW w:w="3096" w:type="dxa"/>
                  <w:tcBorders>
                    <w:top w:val="single" w:sz="8" w:space="0" w:color="757070"/>
                    <w:left w:val="nil"/>
                    <w:bottom w:val="nil"/>
                    <w:right w:val="nil"/>
                  </w:tcBorders>
                  <w:shd w:val="clear" w:color="auto" w:fill="757070"/>
                </w:tcPr>
                <w:p w14:paraId="46D9E802" w14:textId="77777777" w:rsidR="00F04407" w:rsidRPr="00DE3AFB" w:rsidRDefault="00F04407" w:rsidP="00F04407">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p>
              </w:tc>
              <w:tc>
                <w:tcPr>
                  <w:tcW w:w="2574" w:type="dxa"/>
                  <w:tcBorders>
                    <w:top w:val="single" w:sz="8" w:space="0" w:color="757070"/>
                    <w:left w:val="nil"/>
                    <w:bottom w:val="nil"/>
                    <w:right w:val="nil"/>
                  </w:tcBorders>
                  <w:shd w:val="clear" w:color="auto" w:fill="757070"/>
                </w:tcPr>
                <w:p w14:paraId="30A66CD8" w14:textId="77777777" w:rsidR="00F04407" w:rsidRPr="00DE3AFB" w:rsidRDefault="00F04407" w:rsidP="00F04407">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p>
              </w:tc>
              <w:tc>
                <w:tcPr>
                  <w:tcW w:w="2790" w:type="dxa"/>
                  <w:tcBorders>
                    <w:top w:val="single" w:sz="8" w:space="0" w:color="757070"/>
                    <w:left w:val="nil"/>
                    <w:bottom w:val="nil"/>
                    <w:right w:val="nil"/>
                  </w:tcBorders>
                  <w:shd w:val="clear" w:color="auto" w:fill="757070"/>
                </w:tcPr>
                <w:p w14:paraId="7BAA6552" w14:textId="77777777" w:rsidR="00F04407" w:rsidRPr="00DE3AFB" w:rsidRDefault="00F04407" w:rsidP="00F04407">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3:</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Proficient</w:t>
                  </w:r>
                </w:p>
              </w:tc>
              <w:tc>
                <w:tcPr>
                  <w:tcW w:w="2790" w:type="dxa"/>
                  <w:tcBorders>
                    <w:top w:val="single" w:sz="8" w:space="0" w:color="757070"/>
                    <w:left w:val="nil"/>
                    <w:bottom w:val="nil"/>
                    <w:right w:val="nil"/>
                  </w:tcBorders>
                  <w:shd w:val="clear" w:color="auto" w:fill="757070"/>
                </w:tcPr>
                <w:p w14:paraId="52FDE63C" w14:textId="77777777" w:rsidR="00F04407" w:rsidRPr="00DE3AFB" w:rsidRDefault="00F04407" w:rsidP="00F04407">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p>
              </w:tc>
              <w:tc>
                <w:tcPr>
                  <w:tcW w:w="4230" w:type="dxa"/>
                  <w:tcBorders>
                    <w:top w:val="single" w:sz="8" w:space="0" w:color="757070"/>
                    <w:left w:val="nil"/>
                    <w:bottom w:val="nil"/>
                    <w:right w:val="nil"/>
                  </w:tcBorders>
                  <w:shd w:val="clear" w:color="auto" w:fill="757070"/>
                </w:tcPr>
                <w:p w14:paraId="717677EA" w14:textId="77777777" w:rsidR="00F04407" w:rsidRPr="00DE3AFB" w:rsidRDefault="00F04407" w:rsidP="00F04407">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bl>
          <w:p w14:paraId="3CEC9DF8" w14:textId="255B9E70" w:rsidR="00207019" w:rsidRPr="00DE3AFB" w:rsidRDefault="00207019" w:rsidP="0028351A">
            <w:pPr>
              <w:pStyle w:val="TableParagraph"/>
              <w:tabs>
                <w:tab w:val="left" w:pos="3555"/>
                <w:tab w:val="left" w:pos="6610"/>
                <w:tab w:val="left" w:pos="9461"/>
                <w:tab w:val="left" w:pos="11970"/>
              </w:tabs>
              <w:spacing w:before="113"/>
              <w:ind w:left="760"/>
              <w:rPr>
                <w:rFonts w:ascii="Agency FB" w:hAnsi="Agency FB"/>
                <w:b/>
                <w:sz w:val="19"/>
                <w:szCs w:val="19"/>
              </w:rPr>
            </w:pPr>
          </w:p>
        </w:tc>
      </w:tr>
      <w:tr w:rsidR="00D5449A" w:rsidRPr="00DE3AFB" w14:paraId="4837507A" w14:textId="77777777" w:rsidTr="00953D69">
        <w:trPr>
          <w:trHeight w:val="1071"/>
        </w:trPr>
        <w:tc>
          <w:tcPr>
            <w:tcW w:w="3075" w:type="dxa"/>
            <w:gridSpan w:val="2"/>
            <w:tcBorders>
              <w:top w:val="nil"/>
              <w:left w:val="single" w:sz="8" w:space="0" w:color="D4D4D4"/>
              <w:bottom w:val="single" w:sz="8" w:space="0" w:color="D4D4D4"/>
              <w:right w:val="single" w:sz="8" w:space="0" w:color="D4D4D4"/>
            </w:tcBorders>
            <w:shd w:val="clear" w:color="auto" w:fill="C8D9F7"/>
          </w:tcPr>
          <w:p w14:paraId="132D2B1A" w14:textId="5EFFD572" w:rsidR="00D5449A" w:rsidRPr="00DE3AFB" w:rsidRDefault="00D5449A" w:rsidP="00D5449A">
            <w:pPr>
              <w:pStyle w:val="TableParagraph"/>
              <w:spacing w:before="116" w:line="247" w:lineRule="auto"/>
              <w:ind w:left="94" w:right="513"/>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2636" w:type="dxa"/>
            <w:gridSpan w:val="2"/>
            <w:tcBorders>
              <w:top w:val="nil"/>
              <w:left w:val="single" w:sz="8" w:space="0" w:color="D4D4D4"/>
              <w:bottom w:val="single" w:sz="8" w:space="0" w:color="D4D4D4"/>
              <w:right w:val="single" w:sz="8" w:space="0" w:color="D4D4D4"/>
            </w:tcBorders>
            <w:shd w:val="clear" w:color="auto" w:fill="C8D9F7"/>
          </w:tcPr>
          <w:p w14:paraId="46DB3320" w14:textId="749EA62C" w:rsidR="00D5449A" w:rsidRPr="00DE3AFB" w:rsidRDefault="00D5449A" w:rsidP="00D5449A">
            <w:pPr>
              <w:pStyle w:val="TableParagraph"/>
              <w:spacing w:before="116" w:line="249" w:lineRule="auto"/>
              <w:ind w:left="104" w:right="430"/>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2929" w:type="dxa"/>
            <w:gridSpan w:val="3"/>
            <w:tcBorders>
              <w:top w:val="nil"/>
              <w:left w:val="single" w:sz="8" w:space="0" w:color="D4D4D4"/>
              <w:bottom w:val="single" w:sz="8" w:space="0" w:color="D4D4D4"/>
              <w:right w:val="single" w:sz="8" w:space="0" w:color="D4D4D4"/>
            </w:tcBorders>
            <w:shd w:val="clear" w:color="auto" w:fill="C8D9F7"/>
          </w:tcPr>
          <w:p w14:paraId="624532AE" w14:textId="77777777" w:rsidR="00D5449A" w:rsidRPr="00DE3AFB" w:rsidRDefault="00D5449A" w:rsidP="00D5449A">
            <w:pPr>
              <w:pStyle w:val="TableParagraph"/>
              <w:spacing w:before="116" w:line="242" w:lineRule="auto"/>
              <w:ind w:left="94" w:right="1327"/>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13B6382C" w14:textId="77777777" w:rsidR="00D5449A" w:rsidRPr="00DE3AFB" w:rsidRDefault="00D5449A" w:rsidP="00D5449A">
            <w:pPr>
              <w:pStyle w:val="TableParagraph"/>
              <w:spacing w:before="1" w:line="242" w:lineRule="auto"/>
              <w:ind w:left="94" w:right="113"/>
              <w:rPr>
                <w:rFonts w:ascii="Agency FB" w:hAnsi="Agency FB"/>
                <w:i/>
                <w:sz w:val="19"/>
                <w:szCs w:val="19"/>
              </w:rPr>
            </w:pPr>
            <w:r w:rsidRPr="00DE3AFB">
              <w:rPr>
                <w:rFonts w:ascii="Agency FB" w:hAnsi="Agency FB"/>
                <w:i/>
                <w:color w:val="424242"/>
                <w:sz w:val="19"/>
                <w:szCs w:val="19"/>
              </w:rPr>
              <w:t>Learning/Student Ownership of Learning–</w:t>
            </w:r>
            <w:r w:rsidRPr="00DE3AFB">
              <w:rPr>
                <w:rFonts w:ascii="Agency FB" w:hAnsi="Agency FB"/>
                <w:i/>
                <w:color w:val="424242"/>
                <w:spacing w:val="-14"/>
                <w:sz w:val="19"/>
                <w:szCs w:val="19"/>
              </w:rPr>
              <w:t xml:space="preserve"> </w:t>
            </w:r>
            <w:r w:rsidRPr="00DE3AFB">
              <w:rPr>
                <w:rFonts w:ascii="Agency FB" w:hAnsi="Agency FB"/>
                <w:i/>
                <w:color w:val="424242"/>
                <w:sz w:val="19"/>
                <w:szCs w:val="19"/>
              </w:rPr>
              <w:t>Teacher</w:t>
            </w:r>
            <w:r w:rsidRPr="00DE3AFB">
              <w:rPr>
                <w:rFonts w:ascii="Agency FB" w:hAnsi="Agency FB"/>
                <w:i/>
                <w:color w:val="424242"/>
                <w:spacing w:val="2"/>
                <w:sz w:val="19"/>
                <w:szCs w:val="19"/>
              </w:rPr>
              <w:t xml:space="preserve"> </w:t>
            </w:r>
            <w:r w:rsidRPr="00DE3AFB">
              <w:rPr>
                <w:rFonts w:ascii="Agency FB" w:hAnsi="Agency FB"/>
                <w:i/>
                <w:color w:val="424242"/>
                <w:sz w:val="19"/>
                <w:szCs w:val="19"/>
              </w:rPr>
              <w:t>Facilitate</w:t>
            </w:r>
            <w:r w:rsidRPr="00DE3AFB">
              <w:rPr>
                <w:rFonts w:ascii="Agency FB" w:hAnsi="Agency FB"/>
                <w:i/>
                <w:color w:val="424242"/>
                <w:spacing w:val="-13"/>
                <w:sz w:val="19"/>
                <w:szCs w:val="19"/>
              </w:rPr>
              <w:t xml:space="preserve"> </w:t>
            </w:r>
            <w:r w:rsidRPr="00DE3AFB">
              <w:rPr>
                <w:rFonts w:ascii="Agency FB" w:hAnsi="Agency FB"/>
                <w:i/>
                <w:color w:val="424242"/>
                <w:sz w:val="19"/>
                <w:szCs w:val="19"/>
              </w:rPr>
              <w:t xml:space="preserve">the </w:t>
            </w:r>
            <w:r w:rsidRPr="00DE3AFB">
              <w:rPr>
                <w:rFonts w:ascii="Agency FB" w:hAnsi="Agency FB"/>
                <w:i/>
                <w:color w:val="424242"/>
                <w:spacing w:val="-2"/>
                <w:sz w:val="19"/>
                <w:szCs w:val="19"/>
              </w:rPr>
              <w:t>Learning</w:t>
            </w:r>
          </w:p>
        </w:tc>
        <w:tc>
          <w:tcPr>
            <w:tcW w:w="2790" w:type="dxa"/>
            <w:gridSpan w:val="2"/>
            <w:tcBorders>
              <w:top w:val="nil"/>
              <w:left w:val="single" w:sz="8" w:space="0" w:color="D4D4D4"/>
              <w:bottom w:val="single" w:sz="8" w:space="0" w:color="D4D4D4"/>
              <w:right w:val="single" w:sz="8" w:space="0" w:color="D4D4D4"/>
            </w:tcBorders>
            <w:shd w:val="clear" w:color="auto" w:fill="C8D9F7"/>
          </w:tcPr>
          <w:p w14:paraId="5095A63B" w14:textId="2134879A" w:rsidR="00D5449A" w:rsidRPr="00DE3AFB" w:rsidRDefault="00D5449A" w:rsidP="00D5449A">
            <w:pPr>
              <w:pStyle w:val="TableParagraph"/>
              <w:spacing w:before="116"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Teacher</w:t>
            </w:r>
            <w:r w:rsidRPr="00DE3AFB">
              <w:rPr>
                <w:rFonts w:ascii="Agency FB" w:hAnsi="Agency FB"/>
                <w:i/>
                <w:color w:val="424242"/>
                <w:spacing w:val="40"/>
                <w:w w:val="105"/>
                <w:sz w:val="19"/>
                <w:szCs w:val="19"/>
              </w:rPr>
              <w:t xml:space="preserve"> </w:t>
            </w:r>
            <w:r w:rsidRPr="00DE3AFB">
              <w:rPr>
                <w:rFonts w:ascii="Agency FB" w:hAnsi="Agency FB"/>
                <w:i/>
                <w:color w:val="424242"/>
                <w:w w:val="105"/>
                <w:sz w:val="19"/>
                <w:szCs w:val="19"/>
              </w:rPr>
              <w:t>Facilitate</w:t>
            </w:r>
            <w:r w:rsidRPr="00DE3AFB">
              <w:rPr>
                <w:rFonts w:ascii="Agency FB" w:hAnsi="Agency FB"/>
                <w:i/>
                <w:color w:val="424242"/>
                <w:spacing w:val="-4"/>
                <w:w w:val="105"/>
                <w:sz w:val="19"/>
                <w:szCs w:val="19"/>
              </w:rPr>
              <w:t xml:space="preserve"> </w:t>
            </w:r>
            <w:r w:rsidRPr="00DE3AFB">
              <w:rPr>
                <w:rFonts w:ascii="Agency FB" w:hAnsi="Agency FB"/>
                <w:i/>
                <w:color w:val="424242"/>
                <w:w w:val="105"/>
                <w:sz w:val="19"/>
                <w:szCs w:val="19"/>
              </w:rPr>
              <w:t xml:space="preserve">the </w:t>
            </w:r>
            <w:r w:rsidRPr="00DE3AFB">
              <w:rPr>
                <w:rFonts w:ascii="Agency FB" w:hAnsi="Agency FB"/>
                <w:i/>
                <w:color w:val="424242"/>
                <w:spacing w:val="-2"/>
                <w:w w:val="105"/>
                <w:sz w:val="19"/>
                <w:szCs w:val="19"/>
              </w:rPr>
              <w:t>Learning</w:t>
            </w:r>
          </w:p>
        </w:tc>
        <w:tc>
          <w:tcPr>
            <w:tcW w:w="3870" w:type="dxa"/>
            <w:gridSpan w:val="2"/>
            <w:tcBorders>
              <w:top w:val="nil"/>
              <w:left w:val="single" w:sz="8" w:space="0" w:color="D4D4D4"/>
              <w:bottom w:val="single" w:sz="8" w:space="0" w:color="D4D4D4"/>
              <w:right w:val="single" w:sz="8" w:space="0" w:color="D4D4D4"/>
            </w:tcBorders>
            <w:shd w:val="clear" w:color="auto" w:fill="C8D9F7"/>
          </w:tcPr>
          <w:p w14:paraId="181712C2" w14:textId="544E86D0" w:rsidR="00D5449A" w:rsidRPr="00DE3AFB" w:rsidRDefault="00D5449A" w:rsidP="00D5449A">
            <w:pPr>
              <w:pStyle w:val="TableParagraph"/>
              <w:spacing w:before="116"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Teacher and Students</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Facilitate the </w:t>
            </w:r>
            <w:r w:rsidRPr="00DE3AFB">
              <w:rPr>
                <w:rFonts w:ascii="Agency FB" w:hAnsi="Agency FB"/>
                <w:i/>
                <w:color w:val="424242"/>
                <w:spacing w:val="-2"/>
                <w:sz w:val="19"/>
                <w:szCs w:val="19"/>
              </w:rPr>
              <w:t>Learning</w:t>
            </w:r>
          </w:p>
        </w:tc>
      </w:tr>
      <w:tr w:rsidR="00D5449A" w:rsidRPr="00DE3AFB" w14:paraId="2E843838" w14:textId="77777777" w:rsidTr="00953D69">
        <w:trPr>
          <w:trHeight w:val="6226"/>
        </w:trPr>
        <w:tc>
          <w:tcPr>
            <w:tcW w:w="3075" w:type="dxa"/>
            <w:gridSpan w:val="2"/>
            <w:tcBorders>
              <w:top w:val="single" w:sz="8" w:space="0" w:color="D4D4D4"/>
              <w:left w:val="single" w:sz="8" w:space="0" w:color="D4D4D4"/>
              <w:bottom w:val="single" w:sz="8" w:space="0" w:color="D4D4D4"/>
              <w:right w:val="single" w:sz="8" w:space="0" w:color="D4D4D4"/>
            </w:tcBorders>
          </w:tcPr>
          <w:p w14:paraId="4808855D" w14:textId="77777777" w:rsidR="00D5449A" w:rsidRPr="00DE3AFB" w:rsidRDefault="00D5449A">
            <w:pPr>
              <w:pStyle w:val="TableParagraph"/>
              <w:numPr>
                <w:ilvl w:val="0"/>
                <w:numId w:val="191"/>
              </w:numPr>
              <w:tabs>
                <w:tab w:val="left" w:pos="544"/>
              </w:tabs>
              <w:spacing w:before="111" w:line="247" w:lineRule="auto"/>
              <w:ind w:left="544" w:right="219"/>
              <w:rPr>
                <w:rFonts w:ascii="Agency FB" w:hAnsi="Agency FB"/>
                <w:sz w:val="19"/>
                <w:szCs w:val="19"/>
              </w:rPr>
            </w:pPr>
            <w:r w:rsidRPr="00DE3AFB">
              <w:rPr>
                <w:rFonts w:ascii="Agency FB" w:hAnsi="Agency FB"/>
                <w:color w:val="4E4E50"/>
                <w:w w:val="105"/>
                <w:sz w:val="19"/>
                <w:szCs w:val="19"/>
              </w:rPr>
              <w:t>Students are often engaged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in behavior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that interrupts learning</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or minimizes time on tasks.</w:t>
            </w:r>
          </w:p>
          <w:p w14:paraId="09F11C0D" w14:textId="77777777" w:rsidR="00D5449A" w:rsidRPr="00DE3AFB" w:rsidRDefault="00D5449A">
            <w:pPr>
              <w:pStyle w:val="TableParagraph"/>
              <w:numPr>
                <w:ilvl w:val="0"/>
                <w:numId w:val="191"/>
              </w:numPr>
              <w:tabs>
                <w:tab w:val="left" w:pos="544"/>
              </w:tabs>
              <w:spacing w:before="1" w:line="249" w:lineRule="auto"/>
              <w:ind w:left="544" w:right="233"/>
              <w:rPr>
                <w:rFonts w:ascii="Agency FB" w:hAnsi="Agency FB"/>
                <w:sz w:val="19"/>
                <w:szCs w:val="19"/>
              </w:rPr>
            </w:pPr>
            <w:r w:rsidRPr="00DE3AFB">
              <w:rPr>
                <w:rFonts w:ascii="Agency FB" w:hAnsi="Agency FB"/>
                <w:color w:val="4E4E50"/>
                <w:w w:val="105"/>
                <w:sz w:val="19"/>
                <w:szCs w:val="19"/>
              </w:rPr>
              <w:t>Aspiring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teacher establishes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few</w:t>
            </w:r>
            <w:r w:rsidRPr="00DE3AFB">
              <w:rPr>
                <w:rFonts w:ascii="Agency FB" w:hAnsi="Agency FB"/>
                <w:color w:val="4E4E50"/>
                <w:spacing w:val="22"/>
                <w:w w:val="105"/>
                <w:sz w:val="19"/>
                <w:szCs w:val="19"/>
              </w:rPr>
              <w:t xml:space="preserve"> </w:t>
            </w:r>
            <w:r w:rsidRPr="00DE3AFB">
              <w:rPr>
                <w:rFonts w:ascii="Agency FB" w:hAnsi="Agency FB"/>
                <w:color w:val="4E4E50"/>
                <w:w w:val="105"/>
                <w:sz w:val="19"/>
                <w:szCs w:val="19"/>
              </w:rPr>
              <w:t>rules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for learning and behavior.</w:t>
            </w:r>
          </w:p>
          <w:p w14:paraId="01CDDB58" w14:textId="77777777" w:rsidR="00D5449A" w:rsidRPr="00DE3AFB" w:rsidRDefault="00D5449A">
            <w:pPr>
              <w:pStyle w:val="TableParagraph"/>
              <w:numPr>
                <w:ilvl w:val="0"/>
                <w:numId w:val="191"/>
              </w:numPr>
              <w:tabs>
                <w:tab w:val="left" w:pos="544"/>
              </w:tabs>
              <w:spacing w:line="249" w:lineRule="auto"/>
              <w:ind w:left="544" w:right="185"/>
              <w:rPr>
                <w:rFonts w:ascii="Agency FB" w:hAnsi="Agency FB"/>
                <w:sz w:val="19"/>
                <w:szCs w:val="19"/>
              </w:rPr>
            </w:pPr>
            <w:r w:rsidRPr="00DE3AFB">
              <w:rPr>
                <w:rFonts w:ascii="Agency FB" w:hAnsi="Agency FB"/>
                <w:color w:val="4E4E50"/>
                <w:w w:val="105"/>
                <w:sz w:val="19"/>
                <w:szCs w:val="19"/>
              </w:rPr>
              <w:t>The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aspiring</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uses few</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techniques to maintain</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student </w:t>
            </w:r>
            <w:r w:rsidRPr="00DE3AFB">
              <w:rPr>
                <w:rFonts w:ascii="Agency FB" w:hAnsi="Agency FB"/>
                <w:color w:val="4E4E50"/>
                <w:spacing w:val="-2"/>
                <w:w w:val="105"/>
                <w:sz w:val="19"/>
                <w:szCs w:val="19"/>
              </w:rPr>
              <w:t>engagement.</w:t>
            </w:r>
          </w:p>
          <w:p w14:paraId="5164706C" w14:textId="77777777" w:rsidR="00D5449A" w:rsidRPr="00DE3AFB" w:rsidRDefault="00D5449A">
            <w:pPr>
              <w:pStyle w:val="TableParagraph"/>
              <w:numPr>
                <w:ilvl w:val="0"/>
                <w:numId w:val="191"/>
              </w:numPr>
              <w:tabs>
                <w:tab w:val="left" w:pos="544"/>
              </w:tabs>
              <w:spacing w:line="247" w:lineRule="auto"/>
              <w:ind w:left="544" w:right="266"/>
              <w:rPr>
                <w:rFonts w:ascii="Agency FB" w:hAnsi="Agency FB"/>
                <w:sz w:val="19"/>
                <w:szCs w:val="19"/>
              </w:rPr>
            </w:pPr>
            <w:r w:rsidRPr="00DE3AFB">
              <w:rPr>
                <w:rFonts w:ascii="Agency FB" w:hAnsi="Agency FB"/>
                <w:color w:val="4E4E50"/>
                <w:w w:val="105"/>
                <w:sz w:val="19"/>
                <w:szCs w:val="19"/>
              </w:rPr>
              <w:t>The aspiring teacher rarely and/or inconsistently</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addresses behavior</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that</w:t>
            </w:r>
            <w:r w:rsidRPr="00DE3AFB">
              <w:rPr>
                <w:rFonts w:ascii="Agency FB" w:hAnsi="Agency FB"/>
                <w:color w:val="4E4E50"/>
                <w:spacing w:val="-6"/>
                <w:w w:val="105"/>
                <w:sz w:val="19"/>
                <w:szCs w:val="19"/>
              </w:rPr>
              <w:t xml:space="preserve"> </w:t>
            </w:r>
            <w:r w:rsidRPr="00DE3AFB">
              <w:rPr>
                <w:rFonts w:ascii="Agency FB" w:hAnsi="Agency FB"/>
                <w:color w:val="4E4E50"/>
                <w:w w:val="105"/>
                <w:sz w:val="19"/>
                <w:szCs w:val="19"/>
              </w:rPr>
              <w:t xml:space="preserve">interrupts </w:t>
            </w:r>
            <w:r w:rsidRPr="00DE3AFB">
              <w:rPr>
                <w:rFonts w:ascii="Agency FB" w:hAnsi="Agency FB"/>
                <w:color w:val="4E4E50"/>
                <w:spacing w:val="-2"/>
                <w:w w:val="105"/>
                <w:sz w:val="19"/>
                <w:szCs w:val="19"/>
              </w:rPr>
              <w:t>learning.</w:t>
            </w:r>
          </w:p>
          <w:p w14:paraId="1539B495" w14:textId="77777777" w:rsidR="00D5449A" w:rsidRPr="00DE3AFB" w:rsidRDefault="00D5449A">
            <w:pPr>
              <w:pStyle w:val="TableParagraph"/>
              <w:numPr>
                <w:ilvl w:val="0"/>
                <w:numId w:val="191"/>
              </w:numPr>
              <w:tabs>
                <w:tab w:val="left" w:pos="544"/>
              </w:tabs>
              <w:spacing w:line="247" w:lineRule="auto"/>
              <w:ind w:left="544" w:right="266"/>
              <w:rPr>
                <w:rFonts w:ascii="Agency FB" w:hAnsi="Agency FB"/>
                <w:color w:val="4E4E50"/>
                <w:w w:val="105"/>
                <w:sz w:val="19"/>
                <w:szCs w:val="19"/>
              </w:rPr>
            </w:pPr>
            <w:r w:rsidRPr="00DE3AFB">
              <w:rPr>
                <w:rFonts w:ascii="Agency FB" w:hAnsi="Agency FB"/>
                <w:color w:val="4E4E50"/>
                <w:w w:val="105"/>
                <w:sz w:val="19"/>
                <w:szCs w:val="19"/>
              </w:rPr>
              <w:t>The aspiring teacher over addresses inconsequential behavior.</w:t>
            </w:r>
          </w:p>
          <w:p w14:paraId="7393C2E1" w14:textId="61D17E56" w:rsidR="00D5449A" w:rsidRPr="00DE3AFB" w:rsidRDefault="00D5449A">
            <w:pPr>
              <w:pStyle w:val="TableParagraph"/>
              <w:numPr>
                <w:ilvl w:val="0"/>
                <w:numId w:val="195"/>
              </w:numPr>
              <w:tabs>
                <w:tab w:val="left" w:pos="454"/>
              </w:tabs>
              <w:spacing w:before="11" w:line="247" w:lineRule="auto"/>
              <w:ind w:right="144"/>
              <w:rPr>
                <w:rFonts w:ascii="Agency FB" w:hAnsi="Agency FB"/>
                <w:color w:val="4E4E50"/>
                <w:w w:val="105"/>
                <w:sz w:val="19"/>
                <w:szCs w:val="19"/>
              </w:rPr>
            </w:pPr>
            <w:r w:rsidRPr="00DE3AFB">
              <w:rPr>
                <w:rFonts w:ascii="Agency FB" w:hAnsi="Agency FB"/>
                <w:color w:val="4E4E50"/>
                <w:w w:val="105"/>
                <w:sz w:val="19"/>
                <w:szCs w:val="19"/>
              </w:rPr>
              <w:t>Routines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distributing materials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inefﬁcient and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considerable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time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is lost during</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transitions.</w:t>
            </w:r>
          </w:p>
        </w:tc>
        <w:tc>
          <w:tcPr>
            <w:tcW w:w="2636" w:type="dxa"/>
            <w:gridSpan w:val="2"/>
            <w:tcBorders>
              <w:top w:val="single" w:sz="8" w:space="0" w:color="D4D4D4"/>
              <w:left w:val="single" w:sz="8" w:space="0" w:color="D4D4D4"/>
              <w:bottom w:val="single" w:sz="8" w:space="0" w:color="D4D4D4"/>
              <w:right w:val="single" w:sz="8" w:space="0" w:color="D4D4D4"/>
            </w:tcBorders>
          </w:tcPr>
          <w:p w14:paraId="658A29A1" w14:textId="77777777" w:rsidR="00D5449A" w:rsidRPr="00DE3AFB" w:rsidRDefault="00D5449A">
            <w:pPr>
              <w:pStyle w:val="TableParagraph"/>
              <w:numPr>
                <w:ilvl w:val="0"/>
                <w:numId w:val="192"/>
              </w:numPr>
              <w:tabs>
                <w:tab w:val="left" w:pos="464"/>
              </w:tabs>
              <w:spacing w:before="111" w:line="247" w:lineRule="auto"/>
              <w:ind w:left="464" w:right="319"/>
              <w:rPr>
                <w:rFonts w:ascii="Agency FB" w:hAnsi="Agency FB"/>
                <w:sz w:val="19"/>
                <w:szCs w:val="19"/>
              </w:rPr>
            </w:pPr>
            <w:r w:rsidRPr="00DE3AFB">
              <w:rPr>
                <w:rFonts w:ascii="Agency FB" w:hAnsi="Agency FB"/>
                <w:color w:val="4E4E50"/>
                <w:w w:val="105"/>
                <w:sz w:val="19"/>
                <w:szCs w:val="19"/>
              </w:rPr>
              <w:t>Students are often engaged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in behavior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that interrupts learning</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or minimizes time on task</w:t>
            </w:r>
          </w:p>
          <w:p w14:paraId="006BDFDB" w14:textId="77777777" w:rsidR="00D5449A" w:rsidRPr="00DE3AFB" w:rsidRDefault="00D5449A">
            <w:pPr>
              <w:pStyle w:val="TableParagraph"/>
              <w:numPr>
                <w:ilvl w:val="0"/>
                <w:numId w:val="192"/>
              </w:numPr>
              <w:tabs>
                <w:tab w:val="left" w:pos="464"/>
              </w:tabs>
              <w:spacing w:before="1" w:line="247" w:lineRule="auto"/>
              <w:ind w:left="464" w:right="643"/>
              <w:rPr>
                <w:rFonts w:ascii="Agency FB" w:hAnsi="Agency FB"/>
                <w:sz w:val="19"/>
                <w:szCs w:val="19"/>
              </w:rPr>
            </w:pPr>
            <w:r w:rsidRPr="00DE3AFB">
              <w:rPr>
                <w:rFonts w:ascii="Agency FB" w:hAnsi="Agency FB"/>
                <w:color w:val="4E4E50"/>
                <w:w w:val="105"/>
                <w:sz w:val="19"/>
                <w:szCs w:val="19"/>
              </w:rPr>
              <w:t>Aspiring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teachers establish some rules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learning</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and </w:t>
            </w:r>
            <w:r w:rsidRPr="00DE3AFB">
              <w:rPr>
                <w:rFonts w:ascii="Agency FB" w:hAnsi="Agency FB"/>
                <w:color w:val="4E4E50"/>
                <w:spacing w:val="-2"/>
                <w:w w:val="105"/>
                <w:sz w:val="19"/>
                <w:szCs w:val="19"/>
              </w:rPr>
              <w:t>behavior.</w:t>
            </w:r>
          </w:p>
          <w:p w14:paraId="45778A48" w14:textId="77777777" w:rsidR="00D5449A" w:rsidRPr="00DE3AFB" w:rsidRDefault="00D5449A">
            <w:pPr>
              <w:pStyle w:val="TableParagraph"/>
              <w:numPr>
                <w:ilvl w:val="0"/>
                <w:numId w:val="192"/>
              </w:numPr>
              <w:tabs>
                <w:tab w:val="left" w:pos="464"/>
              </w:tabs>
              <w:spacing w:line="247" w:lineRule="auto"/>
              <w:ind w:left="464" w:right="285"/>
              <w:rPr>
                <w:rFonts w:ascii="Agency FB" w:hAnsi="Agency FB"/>
                <w:sz w:val="19"/>
                <w:szCs w:val="19"/>
              </w:rPr>
            </w:pPr>
            <w:r w:rsidRPr="00DE3AFB">
              <w:rPr>
                <w:rFonts w:ascii="Agency FB" w:hAnsi="Agency FB"/>
                <w:color w:val="4E4E50"/>
                <w:w w:val="105"/>
                <w:sz w:val="19"/>
                <w:szCs w:val="19"/>
              </w:rPr>
              <w:t>The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aspiring</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uses some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techniques to maintain</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student </w:t>
            </w:r>
            <w:r w:rsidRPr="00DE3AFB">
              <w:rPr>
                <w:rFonts w:ascii="Agency FB" w:hAnsi="Agency FB"/>
                <w:color w:val="4E4E50"/>
                <w:spacing w:val="-2"/>
                <w:w w:val="105"/>
                <w:sz w:val="19"/>
                <w:szCs w:val="19"/>
              </w:rPr>
              <w:t>engagement.</w:t>
            </w:r>
          </w:p>
          <w:p w14:paraId="1600CF11" w14:textId="77777777" w:rsidR="00D5449A" w:rsidRPr="00DE3AFB" w:rsidRDefault="00D5449A">
            <w:pPr>
              <w:pStyle w:val="TableParagraph"/>
              <w:numPr>
                <w:ilvl w:val="0"/>
                <w:numId w:val="192"/>
              </w:numPr>
              <w:tabs>
                <w:tab w:val="left" w:pos="464"/>
              </w:tabs>
              <w:spacing w:line="247" w:lineRule="auto"/>
              <w:ind w:left="464" w:right="285"/>
              <w:rPr>
                <w:rFonts w:ascii="Agency FB" w:hAnsi="Agency FB"/>
                <w:color w:val="4E4E50"/>
                <w:w w:val="105"/>
                <w:sz w:val="19"/>
                <w:szCs w:val="19"/>
              </w:rPr>
            </w:pPr>
            <w:r w:rsidRPr="00DE3AFB">
              <w:rPr>
                <w:rFonts w:ascii="Agency FB" w:hAnsi="Agency FB"/>
                <w:color w:val="4E4E50"/>
                <w:w w:val="105"/>
                <w:sz w:val="19"/>
                <w:szCs w:val="19"/>
              </w:rPr>
              <w:t>The aspiring teacher sometimes recognizes and motivates positive behaviors and but still allows inconsequential behavior to interrupt the lesson.</w:t>
            </w:r>
          </w:p>
          <w:p w14:paraId="38147520" w14:textId="77777777" w:rsidR="00D5449A" w:rsidRPr="00DE3AFB" w:rsidRDefault="00D5449A">
            <w:pPr>
              <w:pStyle w:val="TableParagraph"/>
              <w:numPr>
                <w:ilvl w:val="0"/>
                <w:numId w:val="189"/>
              </w:numPr>
              <w:tabs>
                <w:tab w:val="left" w:pos="464"/>
              </w:tabs>
              <w:spacing w:line="247" w:lineRule="auto"/>
              <w:ind w:left="464" w:right="336"/>
              <w:rPr>
                <w:rFonts w:ascii="Agency FB" w:hAnsi="Agency FB"/>
                <w:sz w:val="19"/>
                <w:szCs w:val="19"/>
              </w:rPr>
            </w:pPr>
            <w:r w:rsidRPr="00DE3AFB">
              <w:rPr>
                <w:rFonts w:ascii="Agency FB" w:hAnsi="Agency FB"/>
                <w:color w:val="4E4E50"/>
                <w:w w:val="105"/>
                <w:sz w:val="19"/>
                <w:szCs w:val="19"/>
              </w:rPr>
              <w:t>The aspiring teacher sometimes addresses students who have caused disruptions but frequently</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addresses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the entire class.</w:t>
            </w:r>
          </w:p>
          <w:p w14:paraId="418FFB4A" w14:textId="03DE1E13" w:rsidR="00D5449A" w:rsidRPr="00207019" w:rsidRDefault="00D5449A">
            <w:pPr>
              <w:pStyle w:val="TableParagraph"/>
              <w:numPr>
                <w:ilvl w:val="0"/>
                <w:numId w:val="194"/>
              </w:numPr>
              <w:tabs>
                <w:tab w:val="left" w:pos="554"/>
              </w:tabs>
              <w:spacing w:before="4" w:line="247" w:lineRule="auto"/>
              <w:ind w:right="190"/>
              <w:rPr>
                <w:rFonts w:ascii="Agency FB" w:hAnsi="Agency FB"/>
                <w:color w:val="4E4E50"/>
                <w:w w:val="105"/>
                <w:sz w:val="19"/>
                <w:szCs w:val="19"/>
              </w:rPr>
            </w:pPr>
            <w:r w:rsidRPr="00DE3AFB">
              <w:rPr>
                <w:rFonts w:ascii="Agency FB" w:hAnsi="Agency FB"/>
                <w:color w:val="4E4E50"/>
                <w:w w:val="105"/>
                <w:sz w:val="19"/>
                <w:szCs w:val="19"/>
              </w:rPr>
              <w:t xml:space="preserve">Routines for distributing </w:t>
            </w:r>
            <w:r w:rsidRPr="00DE3AFB">
              <w:rPr>
                <w:rFonts w:ascii="Agency FB" w:hAnsi="Agency FB"/>
                <w:color w:val="4E4E50"/>
                <w:spacing w:val="-2"/>
                <w:w w:val="105"/>
                <w:sz w:val="19"/>
                <w:szCs w:val="19"/>
              </w:rPr>
              <w:t>materials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inconsistent </w:t>
            </w:r>
            <w:r w:rsidRPr="00DE3AFB">
              <w:rPr>
                <w:rFonts w:ascii="Agency FB" w:hAnsi="Agency FB"/>
                <w:color w:val="4E4E50"/>
                <w:w w:val="105"/>
                <w:sz w:val="19"/>
                <w:szCs w:val="19"/>
              </w:rPr>
              <w:t>and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some instructional time is lost</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during </w:t>
            </w:r>
            <w:r w:rsidRPr="00DE3AFB">
              <w:rPr>
                <w:rFonts w:ascii="Agency FB" w:hAnsi="Agency FB"/>
                <w:color w:val="4E4E50"/>
                <w:spacing w:val="-2"/>
                <w:w w:val="105"/>
                <w:sz w:val="19"/>
                <w:szCs w:val="19"/>
              </w:rPr>
              <w:t>transitions.</w:t>
            </w:r>
          </w:p>
        </w:tc>
        <w:tc>
          <w:tcPr>
            <w:tcW w:w="2929" w:type="dxa"/>
            <w:gridSpan w:val="3"/>
            <w:tcBorders>
              <w:top w:val="single" w:sz="8" w:space="0" w:color="D4D4D4"/>
              <w:left w:val="single" w:sz="8" w:space="0" w:color="D4D4D4"/>
              <w:bottom w:val="single" w:sz="8" w:space="0" w:color="D4D4D4"/>
              <w:right w:val="single" w:sz="8" w:space="0" w:color="D4D4D4"/>
            </w:tcBorders>
          </w:tcPr>
          <w:p w14:paraId="4BA818D4" w14:textId="37C7CC08" w:rsidR="00D5449A" w:rsidRPr="00DE3AFB" w:rsidRDefault="00D5449A">
            <w:pPr>
              <w:pStyle w:val="TableParagraph"/>
              <w:numPr>
                <w:ilvl w:val="0"/>
                <w:numId w:val="193"/>
              </w:numPr>
              <w:tabs>
                <w:tab w:val="left" w:pos="454"/>
              </w:tabs>
              <w:spacing w:before="111" w:line="247" w:lineRule="auto"/>
              <w:ind w:left="454" w:right="548"/>
              <w:rPr>
                <w:rFonts w:ascii="Agency FB" w:hAnsi="Agency FB"/>
                <w:sz w:val="19"/>
                <w:szCs w:val="19"/>
              </w:rPr>
            </w:pPr>
            <w:r w:rsidRPr="00DE3AFB">
              <w:rPr>
                <w:rFonts w:ascii="Agency FB" w:hAnsi="Agency FB"/>
                <w:color w:val="4E4E50"/>
                <w:w w:val="105"/>
                <w:sz w:val="19"/>
                <w:szCs w:val="19"/>
              </w:rPr>
              <w:t>Students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regularly engaged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in</w:t>
            </w:r>
            <w:r w:rsidRPr="00DE3AFB">
              <w:rPr>
                <w:rFonts w:ascii="Agency FB" w:hAnsi="Agency FB"/>
                <w:color w:val="4E4E50"/>
                <w:spacing w:val="-2"/>
                <w:w w:val="105"/>
                <w:sz w:val="19"/>
                <w:szCs w:val="19"/>
              </w:rPr>
              <w:t xml:space="preserve"> </w:t>
            </w:r>
            <w:r w:rsidRPr="00DE3AFB">
              <w:rPr>
                <w:rFonts w:ascii="Agency FB" w:hAnsi="Agency FB"/>
                <w:color w:val="4E4E50"/>
                <w:w w:val="105"/>
                <w:sz w:val="19"/>
                <w:szCs w:val="19"/>
              </w:rPr>
              <w:t>behaviors that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optimize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learning and increase time on </w:t>
            </w:r>
            <w:r w:rsidRPr="00DE3AFB">
              <w:rPr>
                <w:rFonts w:ascii="Agency FB" w:hAnsi="Agency FB"/>
                <w:color w:val="4E4E50"/>
                <w:spacing w:val="-2"/>
                <w:w w:val="105"/>
                <w:sz w:val="19"/>
                <w:szCs w:val="19"/>
              </w:rPr>
              <w:t>tasks.</w:t>
            </w:r>
          </w:p>
          <w:p w14:paraId="0ACD59C8" w14:textId="77777777" w:rsidR="00D5449A" w:rsidRPr="00DE3AFB" w:rsidRDefault="00D5449A">
            <w:pPr>
              <w:pStyle w:val="TableParagraph"/>
              <w:numPr>
                <w:ilvl w:val="0"/>
                <w:numId w:val="193"/>
              </w:numPr>
              <w:tabs>
                <w:tab w:val="left" w:pos="454"/>
              </w:tabs>
              <w:spacing w:before="4" w:line="249" w:lineRule="auto"/>
              <w:ind w:left="454" w:right="594"/>
              <w:rPr>
                <w:rFonts w:ascii="Agency FB" w:hAnsi="Agency FB"/>
                <w:sz w:val="19"/>
                <w:szCs w:val="19"/>
              </w:rPr>
            </w:pPr>
            <w:r w:rsidRPr="00DE3AFB">
              <w:rPr>
                <w:rFonts w:ascii="Agency FB" w:hAnsi="Agency FB"/>
                <w:color w:val="4E4E50"/>
                <w:w w:val="105"/>
                <w:sz w:val="19"/>
                <w:szCs w:val="19"/>
              </w:rPr>
              <w:t>Aspiring</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teacher establishes</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rules for </w:t>
            </w:r>
            <w:r w:rsidRPr="00DE3AFB">
              <w:rPr>
                <w:rFonts w:ascii="Agency FB" w:hAnsi="Agency FB"/>
                <w:color w:val="4E4E50"/>
                <w:sz w:val="19"/>
                <w:szCs w:val="19"/>
              </w:rPr>
              <w:t>learning</w:t>
            </w:r>
            <w:r w:rsidRPr="00DE3AFB">
              <w:rPr>
                <w:rFonts w:ascii="Agency FB" w:hAnsi="Agency FB"/>
                <w:color w:val="4E4E50"/>
                <w:spacing w:val="-14"/>
                <w:sz w:val="19"/>
                <w:szCs w:val="19"/>
              </w:rPr>
              <w:t xml:space="preserve"> </w:t>
            </w:r>
            <w:r w:rsidRPr="00DE3AFB">
              <w:rPr>
                <w:rFonts w:ascii="Agency FB" w:hAnsi="Agency FB"/>
                <w:color w:val="4E4E50"/>
                <w:sz w:val="19"/>
                <w:szCs w:val="19"/>
              </w:rPr>
              <w:t>and</w:t>
            </w:r>
            <w:r w:rsidRPr="00DE3AFB">
              <w:rPr>
                <w:rFonts w:ascii="Agency FB" w:hAnsi="Agency FB"/>
                <w:color w:val="4E4E50"/>
                <w:spacing w:val="-14"/>
                <w:sz w:val="19"/>
                <w:szCs w:val="19"/>
              </w:rPr>
              <w:t xml:space="preserve"> </w:t>
            </w:r>
            <w:r w:rsidRPr="00DE3AFB">
              <w:rPr>
                <w:rFonts w:ascii="Agency FB" w:hAnsi="Agency FB"/>
                <w:color w:val="4E4E50"/>
                <w:sz w:val="19"/>
                <w:szCs w:val="19"/>
              </w:rPr>
              <w:t>behavior.</w:t>
            </w:r>
          </w:p>
          <w:p w14:paraId="02F9FC31" w14:textId="77777777" w:rsidR="00D5449A" w:rsidRPr="00DE3AFB" w:rsidRDefault="00D5449A">
            <w:pPr>
              <w:pStyle w:val="TableParagraph"/>
              <w:numPr>
                <w:ilvl w:val="0"/>
                <w:numId w:val="193"/>
              </w:numPr>
              <w:tabs>
                <w:tab w:val="left" w:pos="454"/>
              </w:tabs>
              <w:spacing w:before="2" w:line="249" w:lineRule="auto"/>
              <w:ind w:left="454" w:right="268"/>
              <w:rPr>
                <w:rFonts w:ascii="Agency FB" w:hAnsi="Agency FB"/>
                <w:sz w:val="19"/>
                <w:szCs w:val="19"/>
              </w:rPr>
            </w:pPr>
            <w:r w:rsidRPr="00DE3AFB">
              <w:rPr>
                <w:rFonts w:ascii="Agency FB" w:hAnsi="Agency FB"/>
                <w:color w:val="4E4E50"/>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aspiring</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teacher</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uses a</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 xml:space="preserve">variety of techniques </w:t>
            </w:r>
            <w:r w:rsidRPr="00DE3AFB">
              <w:rPr>
                <w:rFonts w:ascii="Agency FB" w:hAnsi="Agency FB"/>
                <w:color w:val="4E4E50"/>
                <w:sz w:val="19"/>
                <w:szCs w:val="19"/>
              </w:rPr>
              <w:t>(e.g.,</w:t>
            </w:r>
            <w:r w:rsidRPr="00DE3AFB">
              <w:rPr>
                <w:rFonts w:ascii="Agency FB" w:hAnsi="Agency FB"/>
                <w:color w:val="4E4E50"/>
                <w:spacing w:val="2"/>
                <w:sz w:val="19"/>
                <w:szCs w:val="19"/>
              </w:rPr>
              <w:t xml:space="preserve"> </w:t>
            </w:r>
            <w:r w:rsidRPr="00DE3AFB">
              <w:rPr>
                <w:rFonts w:ascii="Agency FB" w:hAnsi="Agency FB"/>
                <w:color w:val="4E4E50"/>
                <w:sz w:val="19"/>
                <w:szCs w:val="19"/>
              </w:rPr>
              <w:t>rewards,</w:t>
            </w:r>
            <w:r w:rsidRPr="00DE3AFB">
              <w:rPr>
                <w:rFonts w:ascii="Agency FB" w:hAnsi="Agency FB"/>
                <w:color w:val="4E4E50"/>
                <w:spacing w:val="-14"/>
                <w:sz w:val="19"/>
                <w:szCs w:val="19"/>
              </w:rPr>
              <w:t xml:space="preserve"> </w:t>
            </w:r>
            <w:r w:rsidRPr="00DE3AFB">
              <w:rPr>
                <w:rFonts w:ascii="Agency FB" w:hAnsi="Agency FB"/>
                <w:color w:val="4E4E50"/>
                <w:sz w:val="19"/>
                <w:szCs w:val="19"/>
              </w:rPr>
              <w:t xml:space="preserve">contingent </w:t>
            </w:r>
            <w:r w:rsidRPr="00DE3AFB">
              <w:rPr>
                <w:rFonts w:ascii="Agency FB" w:hAnsi="Agency FB"/>
                <w:color w:val="4E4E50"/>
                <w:w w:val="105"/>
                <w:sz w:val="19"/>
                <w:szCs w:val="19"/>
              </w:rPr>
              <w:t>activities,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consequences, etc.)</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to</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maintain</w:t>
            </w:r>
            <w:r w:rsidRPr="00DE3AFB">
              <w:rPr>
                <w:rFonts w:ascii="Agency FB" w:hAnsi="Agency FB"/>
                <w:color w:val="4E4E50"/>
                <w:spacing w:val="3"/>
                <w:w w:val="105"/>
                <w:sz w:val="19"/>
                <w:szCs w:val="19"/>
              </w:rPr>
              <w:t xml:space="preserve"> </w:t>
            </w:r>
            <w:r w:rsidRPr="00DE3AFB">
              <w:rPr>
                <w:rFonts w:ascii="Agency FB" w:hAnsi="Agency FB"/>
                <w:color w:val="4E4E50"/>
                <w:w w:val="105"/>
                <w:sz w:val="19"/>
                <w:szCs w:val="19"/>
              </w:rPr>
              <w:t>student engagement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promote a positive classroom </w:t>
            </w:r>
            <w:r w:rsidRPr="00DE3AFB">
              <w:rPr>
                <w:rFonts w:ascii="Agency FB" w:hAnsi="Agency FB"/>
                <w:color w:val="4E4E50"/>
                <w:spacing w:val="-2"/>
                <w:w w:val="105"/>
                <w:sz w:val="19"/>
                <w:szCs w:val="19"/>
              </w:rPr>
              <w:t>environment.</w:t>
            </w:r>
          </w:p>
          <w:p w14:paraId="4B4C8F8F" w14:textId="77777777" w:rsidR="00D5449A" w:rsidRPr="00DE3AFB" w:rsidRDefault="00D5449A">
            <w:pPr>
              <w:pStyle w:val="TableParagraph"/>
              <w:numPr>
                <w:ilvl w:val="0"/>
                <w:numId w:val="193"/>
              </w:numPr>
              <w:tabs>
                <w:tab w:val="left" w:pos="454"/>
              </w:tabs>
              <w:spacing w:before="2" w:line="249" w:lineRule="auto"/>
              <w:ind w:left="454" w:right="268"/>
              <w:rPr>
                <w:rFonts w:ascii="Agency FB" w:hAnsi="Agency FB"/>
                <w:color w:val="4E4E50"/>
                <w:w w:val="105"/>
                <w:sz w:val="19"/>
                <w:szCs w:val="19"/>
              </w:rPr>
            </w:pPr>
            <w:r w:rsidRPr="00DE3AFB">
              <w:rPr>
                <w:rFonts w:ascii="Agency FB" w:hAnsi="Agency FB"/>
                <w:color w:val="4E4E50"/>
                <w:w w:val="105"/>
                <w:sz w:val="19"/>
                <w:szCs w:val="19"/>
              </w:rPr>
              <w:t>The aspiring teacher often recognizes and motivates positive behaviors and does not allow inconsequential behavior to interrupt the lesson.</w:t>
            </w:r>
          </w:p>
          <w:p w14:paraId="532C3DC9" w14:textId="77777777" w:rsidR="00D5449A" w:rsidRPr="00DE3AFB" w:rsidRDefault="00D5449A">
            <w:pPr>
              <w:pStyle w:val="TableParagraph"/>
              <w:numPr>
                <w:ilvl w:val="0"/>
                <w:numId w:val="190"/>
              </w:numPr>
              <w:tabs>
                <w:tab w:val="left" w:pos="454"/>
              </w:tabs>
              <w:spacing w:line="247" w:lineRule="auto"/>
              <w:ind w:left="454" w:right="489"/>
              <w:rPr>
                <w:rFonts w:ascii="Agency FB" w:hAnsi="Agency FB"/>
                <w:sz w:val="19"/>
                <w:szCs w:val="19"/>
              </w:rPr>
            </w:pPr>
            <w:r w:rsidRPr="00DE3AFB">
              <w:rPr>
                <w:rFonts w:ascii="Agency FB" w:hAnsi="Agency FB"/>
                <w:color w:val="4E4E50"/>
                <w:w w:val="105"/>
                <w:sz w:val="19"/>
                <w:szCs w:val="19"/>
              </w:rPr>
              <w:t>The aspiring teacher addresses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individual students who have caused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disruptions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 sometimes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addresses the entire</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class.</w:t>
            </w:r>
          </w:p>
          <w:p w14:paraId="2E44FFBE" w14:textId="77777777" w:rsidR="00D5449A" w:rsidRPr="005F734E" w:rsidRDefault="00D5449A">
            <w:pPr>
              <w:pStyle w:val="TableParagraph"/>
              <w:numPr>
                <w:ilvl w:val="0"/>
                <w:numId w:val="193"/>
              </w:numPr>
              <w:tabs>
                <w:tab w:val="left" w:pos="454"/>
              </w:tabs>
              <w:spacing w:before="5"/>
              <w:ind w:left="454"/>
              <w:rPr>
                <w:rFonts w:ascii="Agency FB" w:hAnsi="Agency FB"/>
                <w:sz w:val="19"/>
                <w:szCs w:val="19"/>
              </w:rPr>
            </w:pPr>
            <w:r w:rsidRPr="00DE3AFB">
              <w:rPr>
                <w:rFonts w:ascii="Agency FB" w:hAnsi="Agency FB"/>
                <w:color w:val="4E4E50"/>
                <w:w w:val="105"/>
                <w:sz w:val="19"/>
                <w:szCs w:val="19"/>
              </w:rPr>
              <w:t xml:space="preserve">Routines for distributing </w:t>
            </w:r>
            <w:r w:rsidRPr="00DE3AFB">
              <w:rPr>
                <w:rFonts w:ascii="Agency FB" w:hAnsi="Agency FB"/>
                <w:color w:val="4E4E50"/>
                <w:spacing w:val="-2"/>
                <w:w w:val="105"/>
                <w:sz w:val="19"/>
                <w:szCs w:val="19"/>
              </w:rPr>
              <w:t>materials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efﬁcient</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and </w:t>
            </w:r>
            <w:r w:rsidRPr="00DE3AFB">
              <w:rPr>
                <w:rFonts w:ascii="Agency FB" w:hAnsi="Agency FB"/>
                <w:color w:val="4E4E50"/>
                <w:w w:val="105"/>
                <w:sz w:val="19"/>
                <w:szCs w:val="19"/>
              </w:rPr>
              <w:t>little</w:t>
            </w:r>
            <w:r w:rsidRPr="00DE3AFB">
              <w:rPr>
                <w:rFonts w:ascii="Agency FB" w:hAnsi="Agency FB"/>
                <w:color w:val="4E4E50"/>
                <w:spacing w:val="-1"/>
                <w:w w:val="105"/>
                <w:sz w:val="19"/>
                <w:szCs w:val="19"/>
              </w:rPr>
              <w:t xml:space="preserve"> </w:t>
            </w:r>
            <w:r w:rsidRPr="00DE3AFB">
              <w:rPr>
                <w:rFonts w:ascii="Agency FB" w:hAnsi="Agency FB"/>
                <w:color w:val="4E4E50"/>
                <w:w w:val="105"/>
                <w:sz w:val="19"/>
                <w:szCs w:val="19"/>
              </w:rPr>
              <w:t>instructional</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time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is lost during</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transitions.</w:t>
            </w:r>
          </w:p>
          <w:p w14:paraId="1E3C8E72" w14:textId="77777777" w:rsidR="005F734E" w:rsidRDefault="005F734E" w:rsidP="005F734E">
            <w:pPr>
              <w:pStyle w:val="TableParagraph"/>
              <w:tabs>
                <w:tab w:val="left" w:pos="454"/>
              </w:tabs>
              <w:spacing w:before="5"/>
              <w:rPr>
                <w:rFonts w:ascii="Agency FB" w:hAnsi="Agency FB"/>
                <w:color w:val="4E4E50"/>
                <w:w w:val="105"/>
                <w:sz w:val="19"/>
                <w:szCs w:val="19"/>
              </w:rPr>
            </w:pPr>
          </w:p>
          <w:p w14:paraId="47D542B0" w14:textId="77777777" w:rsidR="005F734E" w:rsidRDefault="005F734E" w:rsidP="005F734E">
            <w:pPr>
              <w:pStyle w:val="TableParagraph"/>
              <w:tabs>
                <w:tab w:val="left" w:pos="454"/>
              </w:tabs>
              <w:spacing w:before="5"/>
              <w:rPr>
                <w:rFonts w:ascii="Agency FB" w:hAnsi="Agency FB"/>
                <w:color w:val="4E4E50"/>
                <w:w w:val="105"/>
                <w:sz w:val="19"/>
                <w:szCs w:val="19"/>
              </w:rPr>
            </w:pPr>
          </w:p>
          <w:p w14:paraId="5E8747EF" w14:textId="77777777" w:rsidR="005F734E" w:rsidRDefault="005F734E" w:rsidP="005F734E">
            <w:pPr>
              <w:pStyle w:val="TableParagraph"/>
              <w:tabs>
                <w:tab w:val="left" w:pos="454"/>
              </w:tabs>
              <w:spacing w:before="5"/>
              <w:rPr>
                <w:rFonts w:ascii="Agency FB" w:hAnsi="Agency FB"/>
                <w:color w:val="4E4E50"/>
                <w:w w:val="105"/>
                <w:sz w:val="19"/>
                <w:szCs w:val="19"/>
              </w:rPr>
            </w:pPr>
          </w:p>
          <w:p w14:paraId="45FC8911" w14:textId="77777777" w:rsidR="005F734E" w:rsidRDefault="005F734E" w:rsidP="005F734E">
            <w:pPr>
              <w:pStyle w:val="TableParagraph"/>
              <w:tabs>
                <w:tab w:val="left" w:pos="454"/>
              </w:tabs>
              <w:spacing w:before="5"/>
              <w:rPr>
                <w:rFonts w:ascii="Agency FB" w:hAnsi="Agency FB"/>
                <w:color w:val="4E4E50"/>
                <w:w w:val="105"/>
                <w:sz w:val="19"/>
                <w:szCs w:val="19"/>
              </w:rPr>
            </w:pPr>
          </w:p>
          <w:p w14:paraId="634B3AE2" w14:textId="77777777" w:rsidR="005F734E" w:rsidRPr="00DE3AFB" w:rsidRDefault="005F734E" w:rsidP="005F734E">
            <w:pPr>
              <w:pStyle w:val="TableParagraph"/>
              <w:tabs>
                <w:tab w:val="left" w:pos="454"/>
              </w:tabs>
              <w:spacing w:before="5"/>
              <w:rPr>
                <w:rFonts w:ascii="Agency FB" w:hAnsi="Agency FB"/>
                <w:sz w:val="19"/>
                <w:szCs w:val="19"/>
              </w:rPr>
            </w:pPr>
          </w:p>
        </w:tc>
        <w:tc>
          <w:tcPr>
            <w:tcW w:w="2790" w:type="dxa"/>
            <w:gridSpan w:val="2"/>
            <w:tcBorders>
              <w:top w:val="single" w:sz="8" w:space="0" w:color="D4D4D4"/>
              <w:left w:val="single" w:sz="8" w:space="0" w:color="D4D4D4"/>
              <w:bottom w:val="single" w:sz="8" w:space="0" w:color="D4D4D4"/>
              <w:right w:val="single" w:sz="8" w:space="0" w:color="D4D4D4"/>
            </w:tcBorders>
          </w:tcPr>
          <w:p w14:paraId="5A0AE558" w14:textId="77777777" w:rsidR="00D5449A" w:rsidRPr="00DE3AFB" w:rsidRDefault="00D5449A">
            <w:pPr>
              <w:pStyle w:val="TableParagraph"/>
              <w:numPr>
                <w:ilvl w:val="0"/>
                <w:numId w:val="194"/>
              </w:numPr>
              <w:tabs>
                <w:tab w:val="left" w:pos="554"/>
              </w:tabs>
              <w:spacing w:before="111" w:line="247" w:lineRule="auto"/>
              <w:ind w:right="144"/>
              <w:rPr>
                <w:rFonts w:ascii="Agency FB" w:hAnsi="Agency FB"/>
                <w:sz w:val="19"/>
                <w:szCs w:val="19"/>
              </w:rPr>
            </w:pPr>
            <w:r w:rsidRPr="00DE3AFB">
              <w:rPr>
                <w:rFonts w:ascii="Agency FB" w:hAnsi="Agency FB"/>
                <w:color w:val="4E4E50"/>
                <w:w w:val="105"/>
                <w:sz w:val="19"/>
                <w:szCs w:val="19"/>
              </w:rPr>
              <w:t>Students</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regularly engaged</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in</w:t>
            </w:r>
            <w:r w:rsidRPr="00DE3AFB">
              <w:rPr>
                <w:rFonts w:ascii="Agency FB" w:hAnsi="Agency FB"/>
                <w:color w:val="4E4E50"/>
                <w:spacing w:val="-2"/>
                <w:w w:val="105"/>
                <w:sz w:val="19"/>
                <w:szCs w:val="19"/>
              </w:rPr>
              <w:t xml:space="preserve"> </w:t>
            </w:r>
            <w:r w:rsidRPr="00DE3AFB">
              <w:rPr>
                <w:rFonts w:ascii="Agency FB" w:hAnsi="Agency FB"/>
                <w:color w:val="4E4E50"/>
                <w:w w:val="105"/>
                <w:sz w:val="19"/>
                <w:szCs w:val="19"/>
              </w:rPr>
              <w:t>behaviors that</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optimize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learning and increase time on </w:t>
            </w:r>
            <w:r w:rsidRPr="00DE3AFB">
              <w:rPr>
                <w:rFonts w:ascii="Agency FB" w:hAnsi="Agency FB"/>
                <w:color w:val="4E4E50"/>
                <w:spacing w:val="-2"/>
                <w:w w:val="105"/>
                <w:sz w:val="19"/>
                <w:szCs w:val="19"/>
              </w:rPr>
              <w:t>tasks.</w:t>
            </w:r>
          </w:p>
          <w:p w14:paraId="6F0D490B" w14:textId="77777777" w:rsidR="00D5449A" w:rsidRPr="00DE3AFB" w:rsidRDefault="00D5449A">
            <w:pPr>
              <w:pStyle w:val="TableParagraph"/>
              <w:numPr>
                <w:ilvl w:val="0"/>
                <w:numId w:val="194"/>
              </w:numPr>
              <w:tabs>
                <w:tab w:val="left" w:pos="554"/>
              </w:tabs>
              <w:spacing w:before="4" w:line="247" w:lineRule="auto"/>
              <w:ind w:right="190"/>
              <w:rPr>
                <w:rFonts w:ascii="Agency FB" w:hAnsi="Agency FB"/>
                <w:sz w:val="19"/>
                <w:szCs w:val="19"/>
              </w:rPr>
            </w:pPr>
            <w:r w:rsidRPr="00DE3AFB">
              <w:rPr>
                <w:rFonts w:ascii="Agency FB" w:hAnsi="Agency FB"/>
                <w:color w:val="4E4E50"/>
                <w:w w:val="105"/>
                <w:sz w:val="19"/>
                <w:szCs w:val="19"/>
              </w:rPr>
              <w:t>The aspiring teacher and students</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establish</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shared expectations</w:t>
            </w:r>
            <w:r w:rsidRPr="00DE3AFB">
              <w:rPr>
                <w:rFonts w:ascii="Agency FB" w:hAnsi="Agency FB"/>
                <w:color w:val="4E4E50"/>
                <w:spacing w:val="-7"/>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7"/>
                <w:w w:val="105"/>
                <w:sz w:val="19"/>
                <w:szCs w:val="19"/>
              </w:rPr>
              <w:t xml:space="preserve"> </w:t>
            </w:r>
            <w:r w:rsidRPr="00DE3AFB">
              <w:rPr>
                <w:rFonts w:ascii="Agency FB" w:hAnsi="Agency FB"/>
                <w:color w:val="4E4E50"/>
                <w:w w:val="105"/>
                <w:sz w:val="19"/>
                <w:szCs w:val="19"/>
              </w:rPr>
              <w:t>learning and behavior.</w:t>
            </w:r>
          </w:p>
          <w:p w14:paraId="6BB8104C" w14:textId="77777777" w:rsidR="00D5449A" w:rsidRPr="00DE3AFB" w:rsidRDefault="00D5449A">
            <w:pPr>
              <w:pStyle w:val="TableParagraph"/>
              <w:numPr>
                <w:ilvl w:val="0"/>
                <w:numId w:val="194"/>
              </w:numPr>
              <w:tabs>
                <w:tab w:val="left" w:pos="554"/>
              </w:tabs>
              <w:spacing w:before="4" w:line="247" w:lineRule="auto"/>
              <w:ind w:right="190"/>
              <w:rPr>
                <w:rFonts w:ascii="Agency FB" w:hAnsi="Agency FB"/>
                <w:color w:val="4E4E50"/>
                <w:w w:val="105"/>
                <w:sz w:val="19"/>
                <w:szCs w:val="19"/>
              </w:rPr>
            </w:pPr>
            <w:r w:rsidRPr="00DE3AFB">
              <w:rPr>
                <w:rFonts w:ascii="Agency FB" w:hAnsi="Agency FB"/>
                <w:color w:val="4E4E50"/>
                <w:w w:val="105"/>
                <w:sz w:val="19"/>
                <w:szCs w:val="19"/>
              </w:rPr>
              <w:t>The aspiring teacher consistently uses a variety of techniques (e.g., rewards, contingent activities, consequences, etc.) to maintain student engagement and promote a positive classroom environment.</w:t>
            </w:r>
          </w:p>
          <w:p w14:paraId="0F5623A1" w14:textId="77777777" w:rsidR="00D5449A" w:rsidRPr="00DE3AFB" w:rsidRDefault="00D5449A">
            <w:pPr>
              <w:pStyle w:val="TableParagraph"/>
              <w:numPr>
                <w:ilvl w:val="0"/>
                <w:numId w:val="194"/>
              </w:numPr>
              <w:tabs>
                <w:tab w:val="left" w:pos="554"/>
              </w:tabs>
              <w:spacing w:before="18" w:line="247" w:lineRule="auto"/>
              <w:ind w:right="271"/>
              <w:rPr>
                <w:rFonts w:ascii="Agency FB" w:hAnsi="Agency FB"/>
                <w:sz w:val="19"/>
                <w:szCs w:val="19"/>
              </w:rPr>
            </w:pPr>
            <w:r w:rsidRPr="00DE3AFB">
              <w:rPr>
                <w:rFonts w:ascii="Agency FB" w:hAnsi="Agency FB"/>
                <w:color w:val="4E4E50"/>
                <w:w w:val="105"/>
                <w:sz w:val="19"/>
                <w:szCs w:val="19"/>
              </w:rPr>
              <w:t>The aspiring teacher frequently recognizes and motivates positive behaviors and does not allow</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inconsequential </w:t>
            </w:r>
            <w:r w:rsidRPr="00DE3AFB">
              <w:rPr>
                <w:rFonts w:ascii="Agency FB" w:hAnsi="Agency FB"/>
                <w:color w:val="4E4E50"/>
                <w:spacing w:val="-2"/>
                <w:w w:val="105"/>
                <w:sz w:val="19"/>
                <w:szCs w:val="19"/>
              </w:rPr>
              <w:t>behavior</w:t>
            </w:r>
            <w:r w:rsidRPr="00DE3AFB">
              <w:rPr>
                <w:rFonts w:ascii="Agency FB" w:hAnsi="Agency FB"/>
                <w:color w:val="4E4E50"/>
                <w:spacing w:val="-1"/>
                <w:w w:val="105"/>
                <w:sz w:val="19"/>
                <w:szCs w:val="19"/>
              </w:rPr>
              <w:t xml:space="preserve"> </w:t>
            </w:r>
            <w:r w:rsidRPr="00DE3AFB">
              <w:rPr>
                <w:rFonts w:ascii="Agency FB" w:hAnsi="Agency FB"/>
                <w:color w:val="4E4E50"/>
                <w:spacing w:val="-2"/>
                <w:w w:val="105"/>
                <w:sz w:val="19"/>
                <w:szCs w:val="19"/>
              </w:rPr>
              <w:t>to</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interrupt</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the lesson.</w:t>
            </w:r>
          </w:p>
          <w:p w14:paraId="76A1A03E" w14:textId="77777777" w:rsidR="00D5449A" w:rsidRPr="00DE3AFB" w:rsidRDefault="00D5449A">
            <w:pPr>
              <w:pStyle w:val="TableParagraph"/>
              <w:numPr>
                <w:ilvl w:val="0"/>
                <w:numId w:val="194"/>
              </w:numPr>
              <w:tabs>
                <w:tab w:val="left" w:pos="554"/>
              </w:tabs>
              <w:spacing w:line="247" w:lineRule="auto"/>
              <w:ind w:right="435"/>
              <w:rPr>
                <w:rFonts w:ascii="Agency FB" w:hAnsi="Agency FB"/>
                <w:sz w:val="19"/>
                <w:szCs w:val="19"/>
              </w:rPr>
            </w:pPr>
            <w:r w:rsidRPr="00DE3AFB">
              <w:rPr>
                <w:rFonts w:ascii="Agency FB" w:hAnsi="Agency FB"/>
                <w:color w:val="4E4E50"/>
                <w:w w:val="105"/>
                <w:sz w:val="19"/>
                <w:szCs w:val="19"/>
              </w:rPr>
              <w:t>The aspiring teacher generally</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addresses individual</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 xml:space="preserve">students who have caused </w:t>
            </w:r>
            <w:r w:rsidRPr="00DE3AFB">
              <w:rPr>
                <w:rFonts w:ascii="Agency FB" w:hAnsi="Agency FB"/>
                <w:color w:val="4E4E50"/>
                <w:spacing w:val="-2"/>
                <w:w w:val="105"/>
                <w:sz w:val="19"/>
                <w:szCs w:val="19"/>
              </w:rPr>
              <w:t>disruptions</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rather</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 xml:space="preserve">than </w:t>
            </w:r>
            <w:r w:rsidRPr="00DE3AFB">
              <w:rPr>
                <w:rFonts w:ascii="Agency FB" w:hAnsi="Agency FB"/>
                <w:color w:val="4E4E50"/>
                <w:w w:val="105"/>
                <w:sz w:val="19"/>
                <w:szCs w:val="19"/>
              </w:rPr>
              <w:t>the entire class.</w:t>
            </w:r>
          </w:p>
          <w:p w14:paraId="318D52AD" w14:textId="77777777" w:rsidR="00D5449A" w:rsidRPr="00DE3AFB" w:rsidRDefault="00D5449A">
            <w:pPr>
              <w:pStyle w:val="TableParagraph"/>
              <w:numPr>
                <w:ilvl w:val="0"/>
                <w:numId w:val="194"/>
              </w:numPr>
              <w:tabs>
                <w:tab w:val="left" w:pos="554"/>
              </w:tabs>
              <w:spacing w:line="247" w:lineRule="auto"/>
              <w:ind w:right="627"/>
              <w:rPr>
                <w:rFonts w:ascii="Agency FB" w:hAnsi="Agency FB"/>
                <w:sz w:val="19"/>
                <w:szCs w:val="19"/>
              </w:rPr>
            </w:pPr>
            <w:r w:rsidRPr="00DE3AFB">
              <w:rPr>
                <w:rFonts w:ascii="Agency FB" w:hAnsi="Agency FB"/>
                <w:color w:val="4E4E50"/>
                <w:spacing w:val="-2"/>
                <w:w w:val="105"/>
                <w:sz w:val="19"/>
                <w:szCs w:val="19"/>
              </w:rPr>
              <w:t>The</w:t>
            </w:r>
            <w:r w:rsidRPr="00DE3AFB">
              <w:rPr>
                <w:rFonts w:ascii="Agency FB" w:hAnsi="Agency FB"/>
                <w:color w:val="4E4E50"/>
                <w:spacing w:val="-14"/>
                <w:w w:val="105"/>
                <w:sz w:val="19"/>
                <w:szCs w:val="19"/>
              </w:rPr>
              <w:t xml:space="preserve"> </w:t>
            </w:r>
            <w:r w:rsidRPr="00DE3AFB">
              <w:rPr>
                <w:rFonts w:ascii="Agency FB" w:hAnsi="Agency FB"/>
                <w:color w:val="4E4E50"/>
                <w:spacing w:val="-2"/>
                <w:w w:val="105"/>
                <w:sz w:val="19"/>
                <w:szCs w:val="19"/>
              </w:rPr>
              <w:t>aspiring</w:t>
            </w:r>
            <w:r w:rsidRPr="00DE3AFB">
              <w:rPr>
                <w:rFonts w:ascii="Agency FB" w:hAnsi="Agency FB"/>
                <w:color w:val="4E4E50"/>
                <w:spacing w:val="-13"/>
                <w:w w:val="105"/>
                <w:sz w:val="19"/>
                <w:szCs w:val="19"/>
              </w:rPr>
              <w:t xml:space="preserve"> </w:t>
            </w:r>
            <w:r w:rsidRPr="00DE3AFB">
              <w:rPr>
                <w:rFonts w:ascii="Agency FB" w:hAnsi="Agency FB"/>
                <w:color w:val="4E4E50"/>
                <w:spacing w:val="-2"/>
                <w:w w:val="105"/>
                <w:sz w:val="19"/>
                <w:szCs w:val="19"/>
              </w:rPr>
              <w:t xml:space="preserve">teacher </w:t>
            </w:r>
            <w:r w:rsidRPr="00DE3AFB">
              <w:rPr>
                <w:rFonts w:ascii="Agency FB" w:hAnsi="Agency FB"/>
                <w:color w:val="4E4E50"/>
                <w:w w:val="105"/>
                <w:sz w:val="19"/>
                <w:szCs w:val="19"/>
              </w:rPr>
              <w:t xml:space="preserve">quickly attends to </w:t>
            </w:r>
            <w:r w:rsidRPr="00DE3AFB">
              <w:rPr>
                <w:rFonts w:ascii="Agency FB" w:hAnsi="Agency FB"/>
                <w:color w:val="4E4E50"/>
                <w:spacing w:val="-2"/>
                <w:w w:val="105"/>
                <w:sz w:val="19"/>
                <w:szCs w:val="19"/>
              </w:rPr>
              <w:t>disruptions.</w:t>
            </w:r>
          </w:p>
          <w:p w14:paraId="1D731258" w14:textId="77777777" w:rsidR="00D5449A" w:rsidRPr="00D5449A" w:rsidRDefault="00D5449A">
            <w:pPr>
              <w:pStyle w:val="TableParagraph"/>
              <w:numPr>
                <w:ilvl w:val="0"/>
                <w:numId w:val="192"/>
              </w:numPr>
              <w:tabs>
                <w:tab w:val="left" w:pos="464"/>
              </w:tabs>
              <w:spacing w:line="247" w:lineRule="auto"/>
              <w:ind w:left="461" w:right="144"/>
              <w:rPr>
                <w:rFonts w:ascii="Agency FB" w:hAnsi="Agency FB"/>
                <w:sz w:val="19"/>
                <w:szCs w:val="19"/>
              </w:rPr>
            </w:pPr>
            <w:r w:rsidRPr="00DE3AFB">
              <w:rPr>
                <w:rFonts w:ascii="Agency FB" w:hAnsi="Agency FB"/>
                <w:color w:val="4E4E50"/>
                <w:w w:val="105"/>
                <w:sz w:val="19"/>
                <w:szCs w:val="19"/>
              </w:rPr>
              <w:t>Routines for distributing materials and transitions are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seamless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efﬁcient and no instructional time is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lost.</w:t>
            </w:r>
          </w:p>
          <w:p w14:paraId="660DAA30" w14:textId="15A97CE9" w:rsidR="00CB3D06" w:rsidRPr="00DE3AFB" w:rsidRDefault="00CB3D06" w:rsidP="00D5449A">
            <w:pPr>
              <w:pStyle w:val="TableParagraph"/>
              <w:tabs>
                <w:tab w:val="left" w:pos="464"/>
              </w:tabs>
              <w:spacing w:line="247" w:lineRule="auto"/>
              <w:ind w:right="144"/>
              <w:rPr>
                <w:rFonts w:ascii="Agency FB" w:hAnsi="Agency FB"/>
                <w:sz w:val="19"/>
                <w:szCs w:val="19"/>
              </w:rPr>
            </w:pPr>
          </w:p>
        </w:tc>
        <w:tc>
          <w:tcPr>
            <w:tcW w:w="3870" w:type="dxa"/>
            <w:gridSpan w:val="2"/>
            <w:tcBorders>
              <w:top w:val="single" w:sz="8" w:space="0" w:color="D4D4D4"/>
              <w:left w:val="single" w:sz="8" w:space="0" w:color="D4D4D4"/>
              <w:bottom w:val="single" w:sz="8" w:space="0" w:color="D4D4D4"/>
              <w:right w:val="single" w:sz="8" w:space="0" w:color="D4D4D4"/>
            </w:tcBorders>
          </w:tcPr>
          <w:p w14:paraId="2A55C699" w14:textId="77777777" w:rsidR="00D5449A" w:rsidRPr="00DE3AFB" w:rsidRDefault="00D5449A">
            <w:pPr>
              <w:pStyle w:val="TableParagraph"/>
              <w:numPr>
                <w:ilvl w:val="0"/>
                <w:numId w:val="195"/>
              </w:numPr>
              <w:tabs>
                <w:tab w:val="left" w:pos="454"/>
              </w:tabs>
              <w:spacing w:before="111" w:line="252" w:lineRule="auto"/>
              <w:ind w:right="262"/>
              <w:rPr>
                <w:rFonts w:ascii="Agency FB" w:hAnsi="Agency FB"/>
                <w:sz w:val="19"/>
                <w:szCs w:val="19"/>
              </w:rPr>
            </w:pPr>
            <w:r w:rsidRPr="00DE3AFB">
              <w:rPr>
                <w:rFonts w:ascii="Agency FB" w:hAnsi="Agency FB"/>
                <w:color w:val="4E4E50"/>
                <w:w w:val="105"/>
                <w:sz w:val="19"/>
                <w:szCs w:val="19"/>
              </w:rPr>
              <w:t>Students</w:t>
            </w:r>
            <w:r w:rsidRPr="00DE3AFB">
              <w:rPr>
                <w:rFonts w:ascii="Agency FB" w:hAnsi="Agency FB"/>
                <w:color w:val="4E4E50"/>
                <w:spacing w:val="-5"/>
                <w:w w:val="105"/>
                <w:sz w:val="19"/>
                <w:szCs w:val="19"/>
              </w:rPr>
              <w:t xml:space="preserve"> </w:t>
            </w:r>
            <w:r w:rsidRPr="00DE3AFB">
              <w:rPr>
                <w:rFonts w:ascii="Agency FB" w:hAnsi="Agency FB"/>
                <w:color w:val="4E4E50"/>
                <w:w w:val="105"/>
                <w:sz w:val="19"/>
                <w:szCs w:val="19"/>
              </w:rPr>
              <w:t>are</w:t>
            </w:r>
            <w:r w:rsidRPr="00DE3AFB">
              <w:rPr>
                <w:rFonts w:ascii="Agency FB" w:hAnsi="Agency FB"/>
                <w:color w:val="4E4E50"/>
                <w:spacing w:val="-5"/>
                <w:w w:val="105"/>
                <w:sz w:val="19"/>
                <w:szCs w:val="19"/>
              </w:rPr>
              <w:t xml:space="preserve"> </w:t>
            </w:r>
            <w:r w:rsidRPr="00DE3AFB">
              <w:rPr>
                <w:rFonts w:ascii="Agency FB" w:hAnsi="Agency FB"/>
                <w:color w:val="4E4E50"/>
                <w:w w:val="105"/>
                <w:sz w:val="19"/>
                <w:szCs w:val="19"/>
              </w:rPr>
              <w:t>consistently engaged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in</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behaviors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that optimize learning and increase time on tasks.</w:t>
            </w:r>
          </w:p>
          <w:p w14:paraId="37B0956D" w14:textId="77777777" w:rsidR="00D5449A" w:rsidRPr="00DE3AFB" w:rsidRDefault="00D5449A">
            <w:pPr>
              <w:pStyle w:val="TableParagraph"/>
              <w:numPr>
                <w:ilvl w:val="0"/>
                <w:numId w:val="195"/>
              </w:numPr>
              <w:tabs>
                <w:tab w:val="left" w:pos="454"/>
              </w:tabs>
              <w:spacing w:before="11" w:line="247" w:lineRule="auto"/>
              <w:ind w:right="270"/>
              <w:rPr>
                <w:rFonts w:ascii="Agency FB" w:hAnsi="Agency FB"/>
                <w:sz w:val="19"/>
                <w:szCs w:val="19"/>
              </w:rPr>
            </w:pPr>
            <w:r w:rsidRPr="00DE3AFB">
              <w:rPr>
                <w:rFonts w:ascii="Agency FB" w:hAnsi="Agency FB"/>
                <w:color w:val="4E4E50"/>
                <w:w w:val="105"/>
                <w:sz w:val="19"/>
                <w:szCs w:val="19"/>
              </w:rPr>
              <w:t>The aspiring teacher and students</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establish</w:t>
            </w:r>
            <w:r w:rsidRPr="00DE3AFB">
              <w:rPr>
                <w:rFonts w:ascii="Agency FB" w:hAnsi="Agency FB"/>
                <w:color w:val="4E4E50"/>
                <w:spacing w:val="-13"/>
                <w:w w:val="105"/>
                <w:sz w:val="19"/>
                <w:szCs w:val="19"/>
              </w:rPr>
              <w:t xml:space="preserve"> </w:t>
            </w:r>
            <w:r w:rsidRPr="00DE3AFB">
              <w:rPr>
                <w:rFonts w:ascii="Agency FB" w:hAnsi="Agency FB"/>
                <w:color w:val="4E4E50"/>
                <w:w w:val="105"/>
                <w:sz w:val="19"/>
                <w:szCs w:val="19"/>
              </w:rPr>
              <w:t>shared expectations</w:t>
            </w:r>
            <w:r w:rsidRPr="00DE3AFB">
              <w:rPr>
                <w:rFonts w:ascii="Agency FB" w:hAnsi="Agency FB"/>
                <w:color w:val="4E4E50"/>
                <w:spacing w:val="-7"/>
                <w:w w:val="105"/>
                <w:sz w:val="19"/>
                <w:szCs w:val="19"/>
              </w:rPr>
              <w:t xml:space="preserve"> </w:t>
            </w:r>
            <w:r w:rsidRPr="00DE3AFB">
              <w:rPr>
                <w:rFonts w:ascii="Agency FB" w:hAnsi="Agency FB"/>
                <w:color w:val="4E4E50"/>
                <w:w w:val="105"/>
                <w:sz w:val="19"/>
                <w:szCs w:val="19"/>
              </w:rPr>
              <w:t>for</w:t>
            </w:r>
            <w:r w:rsidRPr="00DE3AFB">
              <w:rPr>
                <w:rFonts w:ascii="Agency FB" w:hAnsi="Agency FB"/>
                <w:color w:val="4E4E50"/>
                <w:spacing w:val="-7"/>
                <w:w w:val="105"/>
                <w:sz w:val="19"/>
                <w:szCs w:val="19"/>
              </w:rPr>
              <w:t xml:space="preserve"> </w:t>
            </w:r>
            <w:r w:rsidRPr="00DE3AFB">
              <w:rPr>
                <w:rFonts w:ascii="Agency FB" w:hAnsi="Agency FB"/>
                <w:color w:val="4E4E50"/>
                <w:w w:val="105"/>
                <w:sz w:val="19"/>
                <w:szCs w:val="19"/>
              </w:rPr>
              <w:t>learning and behavior.</w:t>
            </w:r>
          </w:p>
          <w:p w14:paraId="0C615922" w14:textId="77777777" w:rsidR="00D5449A" w:rsidRPr="00DE3AFB" w:rsidRDefault="00D5449A">
            <w:pPr>
              <w:pStyle w:val="TableParagraph"/>
              <w:numPr>
                <w:ilvl w:val="0"/>
                <w:numId w:val="195"/>
              </w:numPr>
              <w:tabs>
                <w:tab w:val="left" w:pos="454"/>
              </w:tabs>
              <w:spacing w:before="11" w:line="247" w:lineRule="auto"/>
              <w:ind w:right="144"/>
              <w:rPr>
                <w:rFonts w:ascii="Agency FB" w:hAnsi="Agency FB"/>
                <w:color w:val="4E4E50"/>
                <w:w w:val="105"/>
                <w:sz w:val="19"/>
                <w:szCs w:val="19"/>
              </w:rPr>
            </w:pPr>
            <w:r w:rsidRPr="00DE3AFB">
              <w:rPr>
                <w:rFonts w:ascii="Agency FB" w:hAnsi="Agency FB"/>
                <w:color w:val="4E4E50"/>
                <w:w w:val="105"/>
                <w:sz w:val="19"/>
                <w:szCs w:val="19"/>
              </w:rPr>
              <w:t>The aspiring teacher consistently uses and students reinforce several techniques (e.g., rewards, contingent activities, consequences, etc.) that maintain student engagement and promote a positive classroom environment.</w:t>
            </w:r>
          </w:p>
          <w:p w14:paraId="0DA51B5C" w14:textId="77777777" w:rsidR="00D5449A" w:rsidRPr="00DE3AFB" w:rsidRDefault="00D5449A">
            <w:pPr>
              <w:pStyle w:val="TableParagraph"/>
              <w:numPr>
                <w:ilvl w:val="0"/>
                <w:numId w:val="195"/>
              </w:numPr>
              <w:tabs>
                <w:tab w:val="left" w:pos="454"/>
              </w:tabs>
              <w:spacing w:before="12" w:line="242" w:lineRule="auto"/>
              <w:ind w:right="122"/>
              <w:rPr>
                <w:rFonts w:ascii="Agency FB" w:hAnsi="Agency FB"/>
                <w:sz w:val="19"/>
                <w:szCs w:val="19"/>
              </w:rPr>
            </w:pPr>
            <w:r w:rsidRPr="00DE3AFB">
              <w:rPr>
                <w:rFonts w:ascii="Agency FB" w:hAnsi="Agency FB"/>
                <w:color w:val="4E4E50"/>
                <w:w w:val="105"/>
                <w:sz w:val="19"/>
                <w:szCs w:val="19"/>
              </w:rPr>
              <w:t>Teacher</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consistently recognizes</w:t>
            </w:r>
            <w:r w:rsidRPr="00DE3AFB">
              <w:rPr>
                <w:rFonts w:ascii="Agency FB" w:hAnsi="Agency FB"/>
                <w:color w:val="4E4E50"/>
                <w:spacing w:val="40"/>
                <w:w w:val="105"/>
                <w:sz w:val="19"/>
                <w:szCs w:val="19"/>
              </w:rPr>
              <w:t xml:space="preserve"> </w:t>
            </w:r>
            <w:r w:rsidRPr="00DE3AFB">
              <w:rPr>
                <w:rFonts w:ascii="Agency FB" w:hAnsi="Agency FB"/>
                <w:color w:val="4E4E50"/>
                <w:w w:val="105"/>
                <w:sz w:val="19"/>
                <w:szCs w:val="19"/>
              </w:rPr>
              <w:t>and motivates positive</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behaviors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and</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does not allow inconsequential behavior to interrupt the </w:t>
            </w:r>
            <w:r w:rsidRPr="00DE3AFB">
              <w:rPr>
                <w:rFonts w:ascii="Agency FB" w:hAnsi="Agency FB"/>
                <w:color w:val="4E4E50"/>
                <w:spacing w:val="-2"/>
                <w:w w:val="105"/>
                <w:sz w:val="19"/>
                <w:szCs w:val="19"/>
              </w:rPr>
              <w:t>lesson.</w:t>
            </w:r>
          </w:p>
          <w:p w14:paraId="12176022" w14:textId="77777777" w:rsidR="00D5449A" w:rsidRPr="00DE3AFB" w:rsidRDefault="00D5449A">
            <w:pPr>
              <w:pStyle w:val="TableParagraph"/>
              <w:numPr>
                <w:ilvl w:val="0"/>
                <w:numId w:val="195"/>
              </w:numPr>
              <w:tabs>
                <w:tab w:val="left" w:pos="454"/>
              </w:tabs>
              <w:spacing w:before="3" w:line="247" w:lineRule="auto"/>
              <w:ind w:right="291"/>
              <w:rPr>
                <w:rFonts w:ascii="Agency FB" w:hAnsi="Agency FB"/>
                <w:sz w:val="19"/>
                <w:szCs w:val="19"/>
              </w:rPr>
            </w:pPr>
            <w:r w:rsidRPr="00DE3AFB">
              <w:rPr>
                <w:rFonts w:ascii="Agency FB" w:hAnsi="Agency FB"/>
                <w:color w:val="4E4E50"/>
                <w:w w:val="105"/>
                <w:sz w:val="19"/>
                <w:szCs w:val="19"/>
              </w:rPr>
              <w:t>The aspiring teacher addresses</w:t>
            </w:r>
            <w:r w:rsidRPr="00DE3AFB">
              <w:rPr>
                <w:rFonts w:ascii="Agency FB" w:hAnsi="Agency FB"/>
                <w:color w:val="4E4E50"/>
                <w:spacing w:val="-11"/>
                <w:w w:val="105"/>
                <w:sz w:val="19"/>
                <w:szCs w:val="19"/>
              </w:rPr>
              <w:t xml:space="preserve"> </w:t>
            </w:r>
            <w:r w:rsidRPr="00DE3AFB">
              <w:rPr>
                <w:rFonts w:ascii="Agency FB" w:hAnsi="Agency FB"/>
                <w:color w:val="4E4E50"/>
                <w:w w:val="105"/>
                <w:sz w:val="19"/>
                <w:szCs w:val="19"/>
              </w:rPr>
              <w:t>individual students who have caused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disruptions</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rather than the entire class.</w:t>
            </w:r>
          </w:p>
          <w:p w14:paraId="25CFA54F" w14:textId="77777777" w:rsidR="00D5449A" w:rsidRPr="00DE3AFB" w:rsidRDefault="00D5449A">
            <w:pPr>
              <w:pStyle w:val="TableParagraph"/>
              <w:numPr>
                <w:ilvl w:val="0"/>
                <w:numId w:val="195"/>
              </w:numPr>
              <w:tabs>
                <w:tab w:val="left" w:pos="454"/>
              </w:tabs>
              <w:spacing w:line="247" w:lineRule="auto"/>
              <w:ind w:right="331"/>
              <w:rPr>
                <w:rFonts w:ascii="Agency FB" w:hAnsi="Agency FB"/>
                <w:sz w:val="19"/>
                <w:szCs w:val="19"/>
              </w:rPr>
            </w:pPr>
            <w:r w:rsidRPr="00DE3AFB">
              <w:rPr>
                <w:rFonts w:ascii="Agency FB" w:hAnsi="Agency FB"/>
                <w:color w:val="4E4E50"/>
                <w:sz w:val="19"/>
                <w:szCs w:val="19"/>
              </w:rPr>
              <w:t>The teacher quickly attends to</w:t>
            </w:r>
            <w:r w:rsidRPr="00DE3AFB">
              <w:rPr>
                <w:rFonts w:ascii="Agency FB" w:hAnsi="Agency FB"/>
                <w:color w:val="4E4E50"/>
                <w:spacing w:val="40"/>
                <w:sz w:val="19"/>
                <w:szCs w:val="19"/>
              </w:rPr>
              <w:t xml:space="preserve"> </w:t>
            </w:r>
            <w:r w:rsidRPr="00DE3AFB">
              <w:rPr>
                <w:rFonts w:ascii="Agency FB" w:hAnsi="Agency FB"/>
                <w:color w:val="4E4E50"/>
                <w:sz w:val="19"/>
                <w:szCs w:val="19"/>
              </w:rPr>
              <w:t>disruptions with</w:t>
            </w:r>
            <w:r w:rsidRPr="00DE3AFB">
              <w:rPr>
                <w:rFonts w:ascii="Agency FB" w:hAnsi="Agency FB"/>
                <w:color w:val="4E4E50"/>
                <w:spacing w:val="-14"/>
                <w:sz w:val="19"/>
                <w:szCs w:val="19"/>
              </w:rPr>
              <w:t xml:space="preserve"> </w:t>
            </w:r>
            <w:r w:rsidRPr="00DE3AFB">
              <w:rPr>
                <w:rFonts w:ascii="Agency FB" w:hAnsi="Agency FB"/>
                <w:color w:val="4E4E50"/>
                <w:sz w:val="19"/>
                <w:szCs w:val="19"/>
              </w:rPr>
              <w:t>minimal</w:t>
            </w:r>
            <w:r w:rsidRPr="00DE3AFB">
              <w:rPr>
                <w:rFonts w:ascii="Agency FB" w:hAnsi="Agency FB"/>
                <w:color w:val="4E4E50"/>
                <w:spacing w:val="-14"/>
                <w:sz w:val="19"/>
                <w:szCs w:val="19"/>
              </w:rPr>
              <w:t xml:space="preserve"> </w:t>
            </w:r>
            <w:r w:rsidRPr="00DE3AFB">
              <w:rPr>
                <w:rFonts w:ascii="Agency FB" w:hAnsi="Agency FB"/>
                <w:color w:val="4E4E50"/>
                <w:sz w:val="19"/>
                <w:szCs w:val="19"/>
              </w:rPr>
              <w:t>interruption to</w:t>
            </w:r>
            <w:r w:rsidRPr="00DE3AFB">
              <w:rPr>
                <w:rFonts w:ascii="Agency FB" w:hAnsi="Agency FB"/>
                <w:color w:val="4E4E50"/>
                <w:spacing w:val="-8"/>
                <w:sz w:val="19"/>
                <w:szCs w:val="19"/>
              </w:rPr>
              <w:t xml:space="preserve"> </w:t>
            </w:r>
            <w:r w:rsidRPr="00DE3AFB">
              <w:rPr>
                <w:rFonts w:ascii="Agency FB" w:hAnsi="Agency FB"/>
                <w:color w:val="4E4E50"/>
                <w:sz w:val="19"/>
                <w:szCs w:val="19"/>
              </w:rPr>
              <w:t>learning.</w:t>
            </w:r>
          </w:p>
          <w:p w14:paraId="46DD2FEC" w14:textId="2A05A0F1" w:rsidR="00D5449A" w:rsidRPr="00DE3AFB" w:rsidRDefault="00D5449A">
            <w:pPr>
              <w:pStyle w:val="TableParagraph"/>
              <w:numPr>
                <w:ilvl w:val="0"/>
                <w:numId w:val="191"/>
              </w:numPr>
              <w:tabs>
                <w:tab w:val="left" w:pos="544"/>
              </w:tabs>
              <w:spacing w:line="207" w:lineRule="exact"/>
              <w:ind w:left="544"/>
              <w:rPr>
                <w:rFonts w:ascii="Agency FB" w:hAnsi="Agency FB"/>
                <w:sz w:val="19"/>
                <w:szCs w:val="19"/>
              </w:rPr>
            </w:pPr>
            <w:r w:rsidRPr="00DE3AFB">
              <w:rPr>
                <w:rFonts w:ascii="Agency FB" w:hAnsi="Agency FB"/>
                <w:color w:val="4E4E50"/>
                <w:w w:val="105"/>
                <w:sz w:val="19"/>
                <w:szCs w:val="19"/>
              </w:rPr>
              <w:t>Routines for distributing materials and transitions are seamless and efﬁcient and</w:t>
            </w:r>
            <w:r w:rsidRPr="00DE3AFB">
              <w:rPr>
                <w:rFonts w:ascii="Agency FB" w:hAnsi="Agency FB"/>
                <w:color w:val="4E4E50"/>
                <w:spacing w:val="-15"/>
                <w:w w:val="105"/>
                <w:sz w:val="19"/>
                <w:szCs w:val="19"/>
              </w:rPr>
              <w:t xml:space="preserve"> </w:t>
            </w:r>
            <w:r w:rsidRPr="00DE3AFB">
              <w:rPr>
                <w:rFonts w:ascii="Agency FB" w:hAnsi="Agency FB"/>
                <w:color w:val="4E4E50"/>
                <w:w w:val="105"/>
                <w:sz w:val="19"/>
                <w:szCs w:val="19"/>
              </w:rPr>
              <w:t>no instructional</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time</w:t>
            </w:r>
            <w:r w:rsidRPr="00DE3AFB">
              <w:rPr>
                <w:rFonts w:ascii="Agency FB" w:hAnsi="Agency FB"/>
                <w:color w:val="4E4E50"/>
                <w:spacing w:val="-14"/>
                <w:w w:val="105"/>
                <w:sz w:val="19"/>
                <w:szCs w:val="19"/>
              </w:rPr>
              <w:t xml:space="preserve"> </w:t>
            </w:r>
            <w:r w:rsidRPr="00DE3AFB">
              <w:rPr>
                <w:rFonts w:ascii="Agency FB" w:hAnsi="Agency FB"/>
                <w:color w:val="4E4E50"/>
                <w:w w:val="105"/>
                <w:sz w:val="19"/>
                <w:szCs w:val="19"/>
              </w:rPr>
              <w:t xml:space="preserve">is </w:t>
            </w:r>
            <w:r w:rsidRPr="00DE3AFB">
              <w:rPr>
                <w:rFonts w:ascii="Agency FB" w:hAnsi="Agency FB"/>
                <w:color w:val="4E4E50"/>
                <w:spacing w:val="-2"/>
                <w:w w:val="105"/>
                <w:sz w:val="19"/>
                <w:szCs w:val="19"/>
              </w:rPr>
              <w:t>lost.</w:t>
            </w:r>
          </w:p>
        </w:tc>
      </w:tr>
      <w:tr w:rsidR="00207019" w:rsidRPr="00DE3AFB" w14:paraId="0CF4F323" w14:textId="77777777" w:rsidTr="003C3278">
        <w:trPr>
          <w:trHeight w:val="419"/>
        </w:trPr>
        <w:tc>
          <w:tcPr>
            <w:tcW w:w="15300" w:type="dxa"/>
            <w:gridSpan w:val="11"/>
            <w:tcBorders>
              <w:bottom w:val="single" w:sz="8" w:space="0" w:color="757070"/>
            </w:tcBorders>
            <w:shd w:val="clear" w:color="auto" w:fill="007E91"/>
          </w:tcPr>
          <w:p w14:paraId="0B851EA2" w14:textId="77777777" w:rsidR="00207019" w:rsidRPr="00DE3AFB" w:rsidRDefault="00207019" w:rsidP="0028351A">
            <w:pPr>
              <w:pStyle w:val="TableParagraph"/>
              <w:spacing w:before="84"/>
              <w:ind w:left="64"/>
              <w:rPr>
                <w:rFonts w:ascii="Agency FB" w:hAnsi="Agency FB"/>
                <w:b/>
                <w:sz w:val="19"/>
                <w:szCs w:val="19"/>
              </w:rPr>
            </w:pPr>
            <w:r w:rsidRPr="00DE3AFB">
              <w:rPr>
                <w:rFonts w:ascii="Agency FB" w:hAnsi="Agency FB"/>
                <w:b/>
                <w:color w:val="FFFFFF"/>
                <w:spacing w:val="6"/>
                <w:w w:val="110"/>
                <w:sz w:val="19"/>
                <w:szCs w:val="19"/>
              </w:rPr>
              <w:lastRenderedPageBreak/>
              <w:t>PROFESSIONALISM</w:t>
            </w:r>
            <w:r w:rsidRPr="00DE3AFB">
              <w:rPr>
                <w:rFonts w:ascii="Agency FB" w:hAnsi="Agency FB"/>
                <w:b/>
                <w:color w:val="FFFFFF"/>
                <w:spacing w:val="-2"/>
                <w:w w:val="110"/>
                <w:sz w:val="19"/>
                <w:szCs w:val="19"/>
              </w:rPr>
              <w:t xml:space="preserve"> </w:t>
            </w:r>
            <w:r w:rsidRPr="00DE3AFB">
              <w:rPr>
                <w:rFonts w:ascii="Agency FB" w:hAnsi="Agency FB"/>
                <w:b/>
                <w:color w:val="FFFFFF"/>
                <w:spacing w:val="-5"/>
                <w:w w:val="110"/>
                <w:sz w:val="19"/>
                <w:szCs w:val="19"/>
              </w:rPr>
              <w:t>(P)</w:t>
            </w:r>
            <w:r>
              <w:rPr>
                <w:rFonts w:ascii="Agency FB" w:hAnsi="Agency FB"/>
                <w:b/>
                <w:color w:val="FFFFFF"/>
                <w:spacing w:val="-5"/>
                <w:w w:val="110"/>
                <w:sz w:val="19"/>
                <w:szCs w:val="19"/>
              </w:rPr>
              <w:t xml:space="preserve"> </w:t>
            </w:r>
            <w:r>
              <w:rPr>
                <w:rFonts w:ascii="Agency FB" w:hAnsi="Agency FB"/>
                <w:b/>
                <w:color w:val="FFFFFF"/>
                <w:spacing w:val="-2"/>
                <w:w w:val="110"/>
                <w:sz w:val="19"/>
                <w:szCs w:val="19"/>
              </w:rPr>
              <w:t xml:space="preserve">Alignment to </w:t>
            </w:r>
            <w:proofErr w:type="spellStart"/>
            <w:r>
              <w:rPr>
                <w:rFonts w:ascii="Agency FB" w:hAnsi="Agency FB"/>
                <w:b/>
                <w:color w:val="FFFFFF"/>
                <w:spacing w:val="-2"/>
                <w:w w:val="110"/>
                <w:sz w:val="19"/>
                <w:szCs w:val="19"/>
              </w:rPr>
              <w:t>InTASC</w:t>
            </w:r>
            <w:proofErr w:type="spellEnd"/>
            <w:r>
              <w:rPr>
                <w:rFonts w:ascii="Agency FB" w:hAnsi="Agency FB"/>
                <w:b/>
                <w:color w:val="FFFFFF"/>
                <w:spacing w:val="-2"/>
                <w:w w:val="110"/>
                <w:sz w:val="19"/>
                <w:szCs w:val="19"/>
              </w:rPr>
              <w:t xml:space="preserve"> Standards: Standard 9: Professional Learning and Ethical Practice; Standard 10: Leadership and Collaboration</w:t>
            </w:r>
          </w:p>
        </w:tc>
      </w:tr>
      <w:tr w:rsidR="002F3400" w:rsidRPr="00DE3AFB" w14:paraId="2512811E" w14:textId="77777777" w:rsidTr="003C3278">
        <w:trPr>
          <w:trHeight w:val="355"/>
        </w:trPr>
        <w:tc>
          <w:tcPr>
            <w:tcW w:w="15300" w:type="dxa"/>
            <w:gridSpan w:val="11"/>
            <w:tcBorders>
              <w:top w:val="single" w:sz="8" w:space="0" w:color="757070"/>
              <w:left w:val="nil"/>
              <w:bottom w:val="nil"/>
              <w:right w:val="nil"/>
            </w:tcBorders>
            <w:shd w:val="clear" w:color="auto" w:fill="757070"/>
          </w:tcPr>
          <w:tbl>
            <w:tblPr>
              <w:tblW w:w="15480" w:type="dxa"/>
              <w:tblBorders>
                <w:top w:val="single" w:sz="8" w:space="0" w:color="3C0F53"/>
                <w:left w:val="single" w:sz="8" w:space="0" w:color="3C0F53"/>
                <w:bottom w:val="single" w:sz="8" w:space="0" w:color="3C0F53"/>
                <w:right w:val="single" w:sz="8" w:space="0" w:color="3C0F53"/>
                <w:insideH w:val="single" w:sz="8" w:space="0" w:color="3C0F53"/>
                <w:insideV w:val="single" w:sz="8" w:space="0" w:color="3C0F53"/>
              </w:tblBorders>
              <w:tblLayout w:type="fixed"/>
              <w:tblCellMar>
                <w:left w:w="0" w:type="dxa"/>
                <w:right w:w="0" w:type="dxa"/>
              </w:tblCellMar>
              <w:tblLook w:val="01E0" w:firstRow="1" w:lastRow="1" w:firstColumn="1" w:lastColumn="1" w:noHBand="0" w:noVBand="0"/>
            </w:tblPr>
            <w:tblGrid>
              <w:gridCol w:w="3096"/>
              <w:gridCol w:w="3096"/>
              <w:gridCol w:w="3096"/>
              <w:gridCol w:w="3096"/>
              <w:gridCol w:w="3096"/>
            </w:tblGrid>
            <w:tr w:rsidR="002F3400" w:rsidRPr="00DE3AFB" w14:paraId="532FFA02" w14:textId="77777777" w:rsidTr="002F3400">
              <w:trPr>
                <w:trHeight w:val="440"/>
              </w:trPr>
              <w:tc>
                <w:tcPr>
                  <w:tcW w:w="3096" w:type="dxa"/>
                  <w:tcBorders>
                    <w:top w:val="single" w:sz="8" w:space="0" w:color="757070"/>
                    <w:left w:val="nil"/>
                    <w:bottom w:val="nil"/>
                    <w:right w:val="nil"/>
                  </w:tcBorders>
                  <w:shd w:val="clear" w:color="auto" w:fill="757070"/>
                </w:tcPr>
                <w:p w14:paraId="06C00547" w14:textId="77777777" w:rsidR="002F3400" w:rsidRPr="00DE3AFB" w:rsidRDefault="002F3400" w:rsidP="002F3400">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1:</w:t>
                  </w:r>
                  <w:r w:rsidRPr="00DE3AFB">
                    <w:rPr>
                      <w:rFonts w:ascii="Agency FB" w:hAnsi="Agency FB"/>
                      <w:b/>
                      <w:color w:val="FFFFFF"/>
                      <w:spacing w:val="-4"/>
                      <w:sz w:val="19"/>
                      <w:szCs w:val="19"/>
                    </w:rPr>
                    <w:t xml:space="preserve"> </w:t>
                  </w:r>
                  <w:r w:rsidRPr="00DE3AFB">
                    <w:rPr>
                      <w:rFonts w:ascii="Agency FB" w:hAnsi="Agency FB"/>
                      <w:b/>
                      <w:color w:val="FFFFFF"/>
                      <w:sz w:val="19"/>
                      <w:szCs w:val="19"/>
                    </w:rPr>
                    <w:t>Improvement</w:t>
                  </w:r>
                  <w:r w:rsidRPr="00DE3AFB">
                    <w:rPr>
                      <w:rFonts w:ascii="Agency FB" w:hAnsi="Agency FB"/>
                      <w:b/>
                      <w:color w:val="FFFFFF"/>
                      <w:spacing w:val="-3"/>
                      <w:sz w:val="19"/>
                      <w:szCs w:val="19"/>
                    </w:rPr>
                    <w:t xml:space="preserve"> </w:t>
                  </w:r>
                  <w:r w:rsidRPr="00DE3AFB">
                    <w:rPr>
                      <w:rFonts w:ascii="Agency FB" w:hAnsi="Agency FB"/>
                      <w:b/>
                      <w:color w:val="FFFFFF"/>
                      <w:spacing w:val="-2"/>
                      <w:sz w:val="19"/>
                      <w:szCs w:val="19"/>
                    </w:rPr>
                    <w:t>Needed</w:t>
                  </w:r>
                </w:p>
              </w:tc>
              <w:tc>
                <w:tcPr>
                  <w:tcW w:w="3096" w:type="dxa"/>
                  <w:tcBorders>
                    <w:top w:val="single" w:sz="8" w:space="0" w:color="757070"/>
                    <w:left w:val="nil"/>
                    <w:bottom w:val="nil"/>
                    <w:right w:val="nil"/>
                  </w:tcBorders>
                  <w:shd w:val="clear" w:color="auto" w:fill="757070"/>
                </w:tcPr>
                <w:p w14:paraId="0F97256D" w14:textId="77777777" w:rsidR="002F3400" w:rsidRPr="00DE3AFB" w:rsidRDefault="002F3400" w:rsidP="002F3400">
                  <w:pPr>
                    <w:pStyle w:val="TableParagraph"/>
                    <w:tabs>
                      <w:tab w:val="left" w:pos="3555"/>
                      <w:tab w:val="left" w:pos="6610"/>
                      <w:tab w:val="left" w:pos="9461"/>
                      <w:tab w:val="left" w:pos="11970"/>
                    </w:tabs>
                    <w:spacing w:before="110"/>
                    <w:ind w:left="76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2:</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Developing</w:t>
                  </w:r>
                </w:p>
              </w:tc>
              <w:tc>
                <w:tcPr>
                  <w:tcW w:w="3096" w:type="dxa"/>
                  <w:tcBorders>
                    <w:top w:val="single" w:sz="8" w:space="0" w:color="757070"/>
                    <w:left w:val="nil"/>
                    <w:bottom w:val="nil"/>
                    <w:right w:val="nil"/>
                  </w:tcBorders>
                  <w:shd w:val="clear" w:color="auto" w:fill="757070"/>
                </w:tcPr>
                <w:p w14:paraId="348375A7" w14:textId="77777777" w:rsidR="002F3400" w:rsidRPr="00DE3AFB" w:rsidRDefault="002F3400" w:rsidP="002F3400">
                  <w:pPr>
                    <w:pStyle w:val="TableParagraph"/>
                    <w:tabs>
                      <w:tab w:val="left" w:pos="3555"/>
                      <w:tab w:val="left" w:pos="6610"/>
                      <w:tab w:val="left" w:pos="9461"/>
                      <w:tab w:val="left" w:pos="11970"/>
                    </w:tabs>
                    <w:spacing w:before="11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4"/>
                      <w:sz w:val="19"/>
                      <w:szCs w:val="19"/>
                    </w:rPr>
                    <w:t xml:space="preserve"> </w:t>
                  </w:r>
                  <w:r w:rsidRPr="00DE3AFB">
                    <w:rPr>
                      <w:rFonts w:ascii="Agency FB" w:hAnsi="Agency FB"/>
                      <w:b/>
                      <w:color w:val="FFFFFF"/>
                      <w:sz w:val="19"/>
                      <w:szCs w:val="19"/>
                    </w:rPr>
                    <w:t>3:</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Proficient</w:t>
                  </w:r>
                </w:p>
              </w:tc>
              <w:tc>
                <w:tcPr>
                  <w:tcW w:w="3096" w:type="dxa"/>
                  <w:tcBorders>
                    <w:top w:val="single" w:sz="8" w:space="0" w:color="757070"/>
                    <w:left w:val="nil"/>
                    <w:bottom w:val="nil"/>
                    <w:right w:val="nil"/>
                  </w:tcBorders>
                  <w:shd w:val="clear" w:color="auto" w:fill="757070"/>
                </w:tcPr>
                <w:p w14:paraId="32456435" w14:textId="77777777" w:rsidR="002F3400" w:rsidRPr="00DE3AFB" w:rsidRDefault="002F3400" w:rsidP="002F3400">
                  <w:pPr>
                    <w:pStyle w:val="TableParagraph"/>
                    <w:tabs>
                      <w:tab w:val="left" w:pos="3555"/>
                      <w:tab w:val="left" w:pos="6610"/>
                      <w:tab w:val="left" w:pos="9461"/>
                      <w:tab w:val="left" w:pos="11970"/>
                    </w:tabs>
                    <w:spacing w:before="11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4:</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Distinguished</w:t>
                  </w:r>
                </w:p>
              </w:tc>
              <w:tc>
                <w:tcPr>
                  <w:tcW w:w="3096" w:type="dxa"/>
                  <w:tcBorders>
                    <w:top w:val="single" w:sz="8" w:space="0" w:color="757070"/>
                    <w:left w:val="nil"/>
                    <w:bottom w:val="nil"/>
                    <w:right w:val="nil"/>
                  </w:tcBorders>
                  <w:shd w:val="clear" w:color="auto" w:fill="757070"/>
                </w:tcPr>
                <w:p w14:paraId="2B22053F" w14:textId="77777777" w:rsidR="002F3400" w:rsidRPr="00DE3AFB" w:rsidRDefault="002F3400" w:rsidP="002F3400">
                  <w:pPr>
                    <w:pStyle w:val="TableParagraph"/>
                    <w:tabs>
                      <w:tab w:val="left" w:pos="3555"/>
                      <w:tab w:val="left" w:pos="6610"/>
                      <w:tab w:val="left" w:pos="9461"/>
                      <w:tab w:val="left" w:pos="11970"/>
                    </w:tabs>
                    <w:spacing w:before="110"/>
                    <w:rPr>
                      <w:rFonts w:ascii="Agency FB" w:hAnsi="Agency FB"/>
                      <w:b/>
                      <w:sz w:val="19"/>
                      <w:szCs w:val="19"/>
                    </w:rPr>
                  </w:pPr>
                  <w:r w:rsidRPr="00DE3AFB">
                    <w:rPr>
                      <w:rFonts w:ascii="Agency FB" w:hAnsi="Agency FB"/>
                      <w:b/>
                      <w:color w:val="FFFFFF"/>
                      <w:sz w:val="19"/>
                      <w:szCs w:val="19"/>
                    </w:rPr>
                    <w:t>Level</w:t>
                  </w:r>
                  <w:r w:rsidRPr="00DE3AFB">
                    <w:rPr>
                      <w:rFonts w:ascii="Agency FB" w:hAnsi="Agency FB"/>
                      <w:b/>
                      <w:color w:val="FFFFFF"/>
                      <w:spacing w:val="-2"/>
                      <w:sz w:val="19"/>
                      <w:szCs w:val="19"/>
                    </w:rPr>
                    <w:t xml:space="preserve"> </w:t>
                  </w:r>
                  <w:r w:rsidRPr="00DE3AFB">
                    <w:rPr>
                      <w:rFonts w:ascii="Agency FB" w:hAnsi="Agency FB"/>
                      <w:b/>
                      <w:color w:val="FFFFFF"/>
                      <w:sz w:val="19"/>
                      <w:szCs w:val="19"/>
                    </w:rPr>
                    <w:t>5:</w:t>
                  </w:r>
                  <w:r w:rsidRPr="00DE3AFB">
                    <w:rPr>
                      <w:rFonts w:ascii="Agency FB" w:hAnsi="Agency FB"/>
                      <w:b/>
                      <w:color w:val="FFFFFF"/>
                      <w:spacing w:val="-1"/>
                      <w:sz w:val="19"/>
                      <w:szCs w:val="19"/>
                    </w:rPr>
                    <w:t xml:space="preserve"> </w:t>
                  </w:r>
                  <w:r w:rsidRPr="00DE3AFB">
                    <w:rPr>
                      <w:rFonts w:ascii="Agency FB" w:hAnsi="Agency FB"/>
                      <w:b/>
                      <w:color w:val="FFFFFF"/>
                      <w:spacing w:val="-2"/>
                      <w:sz w:val="19"/>
                      <w:szCs w:val="19"/>
                    </w:rPr>
                    <w:t>Exemplary</w:t>
                  </w:r>
                </w:p>
              </w:tc>
            </w:tr>
          </w:tbl>
          <w:p w14:paraId="7296FA70" w14:textId="77777777" w:rsidR="002F3400" w:rsidRPr="00DE3AFB" w:rsidRDefault="002F3400" w:rsidP="008F3A4E">
            <w:pPr>
              <w:pStyle w:val="TableParagraph"/>
              <w:tabs>
                <w:tab w:val="left" w:pos="3555"/>
                <w:tab w:val="left" w:pos="6610"/>
                <w:tab w:val="left" w:pos="9461"/>
                <w:tab w:val="left" w:pos="11970"/>
              </w:tabs>
              <w:spacing w:before="122"/>
              <w:ind w:left="760"/>
              <w:rPr>
                <w:rFonts w:ascii="Agency FB" w:hAnsi="Agency FB"/>
                <w:b/>
                <w:sz w:val="19"/>
                <w:szCs w:val="19"/>
              </w:rPr>
            </w:pPr>
          </w:p>
        </w:tc>
      </w:tr>
      <w:tr w:rsidR="002F3400" w:rsidRPr="00DE3AFB" w14:paraId="62FF070A" w14:textId="77777777" w:rsidTr="00953D69">
        <w:trPr>
          <w:trHeight w:val="627"/>
        </w:trPr>
        <w:tc>
          <w:tcPr>
            <w:tcW w:w="3148" w:type="dxa"/>
            <w:gridSpan w:val="3"/>
            <w:tcBorders>
              <w:top w:val="nil"/>
              <w:left w:val="single" w:sz="8" w:space="0" w:color="D4D4D4"/>
              <w:bottom w:val="single" w:sz="8" w:space="0" w:color="D4D4D4"/>
              <w:right w:val="single" w:sz="8" w:space="0" w:color="D4D4D4"/>
            </w:tcBorders>
            <w:shd w:val="clear" w:color="auto" w:fill="C8D9F7"/>
          </w:tcPr>
          <w:p w14:paraId="51F01B10" w14:textId="77777777" w:rsidR="002F3400" w:rsidRPr="00DE3AFB" w:rsidRDefault="002F3400" w:rsidP="008F3A4E">
            <w:pPr>
              <w:pStyle w:val="TableParagraph"/>
              <w:spacing w:line="247" w:lineRule="auto"/>
              <w:ind w:left="101" w:right="144"/>
              <w:rPr>
                <w:rFonts w:ascii="Agency FB" w:hAnsi="Agency FB"/>
                <w:i/>
                <w:sz w:val="19"/>
                <w:szCs w:val="19"/>
              </w:rPr>
            </w:pPr>
            <w:r w:rsidRPr="00DE3AFB">
              <w:rPr>
                <w:rFonts w:ascii="Agency FB" w:hAnsi="Agency FB"/>
                <w:i/>
                <w:color w:val="424242"/>
                <w:w w:val="105"/>
                <w:sz w:val="19"/>
                <w:szCs w:val="19"/>
              </w:rPr>
              <w:t xml:space="preserve">Minimal Evidence of Student </w:t>
            </w:r>
            <w:r w:rsidRPr="00DE3AFB">
              <w:rPr>
                <w:rFonts w:ascii="Agency FB" w:hAnsi="Agency FB"/>
                <w:i/>
                <w:color w:val="424242"/>
                <w:spacing w:val="-2"/>
                <w:w w:val="105"/>
                <w:sz w:val="19"/>
                <w:szCs w:val="19"/>
              </w:rPr>
              <w:t>Ownership</w:t>
            </w:r>
            <w:r w:rsidRPr="00DE3AFB">
              <w:rPr>
                <w:rFonts w:ascii="Agency FB" w:hAnsi="Agency FB"/>
                <w:i/>
                <w:color w:val="424242"/>
                <w:spacing w:val="-1"/>
                <w:w w:val="105"/>
                <w:sz w:val="19"/>
                <w:szCs w:val="19"/>
              </w:rPr>
              <w:t xml:space="preserve"> </w:t>
            </w:r>
            <w:r w:rsidRPr="00DE3AFB">
              <w:rPr>
                <w:rFonts w:ascii="Agency FB" w:hAnsi="Agency FB"/>
                <w:i/>
                <w:color w:val="424242"/>
                <w:spacing w:val="-2"/>
                <w:w w:val="105"/>
                <w:sz w:val="19"/>
                <w:szCs w:val="19"/>
              </w:rPr>
              <w:t>of</w:t>
            </w:r>
            <w:r w:rsidRPr="00DE3AFB">
              <w:rPr>
                <w:rFonts w:ascii="Agency FB" w:hAnsi="Agency FB"/>
                <w:i/>
                <w:color w:val="424242"/>
                <w:spacing w:val="-13"/>
                <w:w w:val="105"/>
                <w:sz w:val="19"/>
                <w:szCs w:val="19"/>
              </w:rPr>
              <w:t xml:space="preserve"> </w:t>
            </w:r>
            <w:r w:rsidRPr="00DE3AFB">
              <w:rPr>
                <w:rFonts w:ascii="Agency FB" w:hAnsi="Agency FB"/>
                <w:i/>
                <w:color w:val="424242"/>
                <w:spacing w:val="-2"/>
                <w:w w:val="105"/>
                <w:sz w:val="19"/>
                <w:szCs w:val="19"/>
              </w:rPr>
              <w:t>Learning</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15"/>
                <w:sz w:val="19"/>
                <w:szCs w:val="19"/>
              </w:rPr>
              <w:t>–</w:t>
            </w:r>
            <w:r w:rsidRPr="00DE3AFB">
              <w:rPr>
                <w:rFonts w:ascii="Agency FB" w:hAnsi="Agency FB"/>
                <w:i/>
                <w:color w:val="424242"/>
                <w:spacing w:val="-19"/>
                <w:w w:val="115"/>
                <w:sz w:val="19"/>
                <w:szCs w:val="19"/>
              </w:rPr>
              <w:t xml:space="preserve"> </w:t>
            </w:r>
            <w:r w:rsidRPr="00DE3AFB">
              <w:rPr>
                <w:rFonts w:ascii="Agency FB" w:hAnsi="Agency FB"/>
                <w:i/>
                <w:color w:val="424242"/>
                <w:spacing w:val="-2"/>
                <w:w w:val="105"/>
                <w:sz w:val="19"/>
                <w:szCs w:val="19"/>
              </w:rPr>
              <w:t>Heavy Emphasis</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on</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Teacher</w:t>
            </w:r>
            <w:r w:rsidRPr="00DE3AFB">
              <w:rPr>
                <w:rFonts w:ascii="Agency FB" w:hAnsi="Agency FB"/>
                <w:i/>
                <w:color w:val="424242"/>
                <w:spacing w:val="-14"/>
                <w:w w:val="105"/>
                <w:sz w:val="19"/>
                <w:szCs w:val="19"/>
              </w:rPr>
              <w:t xml:space="preserve"> </w:t>
            </w:r>
            <w:r w:rsidRPr="00DE3AFB">
              <w:rPr>
                <w:rFonts w:ascii="Agency FB" w:hAnsi="Agency FB"/>
                <w:i/>
                <w:color w:val="424242"/>
                <w:spacing w:val="-2"/>
                <w:w w:val="105"/>
                <w:sz w:val="19"/>
                <w:szCs w:val="19"/>
              </w:rPr>
              <w:t>Direction</w:t>
            </w:r>
          </w:p>
        </w:tc>
        <w:tc>
          <w:tcPr>
            <w:tcW w:w="3150" w:type="dxa"/>
            <w:gridSpan w:val="3"/>
            <w:tcBorders>
              <w:top w:val="nil"/>
              <w:left w:val="single" w:sz="8" w:space="0" w:color="D4D4D4"/>
              <w:bottom w:val="single" w:sz="8" w:space="0" w:color="D4D4D4"/>
              <w:right w:val="single" w:sz="8" w:space="0" w:color="D4D4D4"/>
            </w:tcBorders>
            <w:shd w:val="clear" w:color="auto" w:fill="C8D9F7"/>
          </w:tcPr>
          <w:p w14:paraId="034B1360" w14:textId="77777777" w:rsidR="002F3400" w:rsidRPr="00DE3AFB" w:rsidRDefault="002F3400" w:rsidP="008F3A4E">
            <w:pPr>
              <w:pStyle w:val="TableParagraph"/>
              <w:spacing w:line="250" w:lineRule="auto"/>
              <w:ind w:left="101" w:right="144"/>
              <w:rPr>
                <w:rFonts w:ascii="Agency FB" w:hAnsi="Agency FB"/>
                <w:i/>
                <w:sz w:val="19"/>
                <w:szCs w:val="19"/>
              </w:rPr>
            </w:pPr>
            <w:r w:rsidRPr="00DE3AFB">
              <w:rPr>
                <w:rFonts w:ascii="Agency FB" w:hAnsi="Agency FB"/>
                <w:i/>
                <w:color w:val="424242"/>
                <w:w w:val="105"/>
                <w:sz w:val="19"/>
                <w:szCs w:val="19"/>
              </w:rPr>
              <w:t xml:space="preserve">Some Evidence Moving </w:t>
            </w:r>
            <w:r w:rsidRPr="00DE3AFB">
              <w:rPr>
                <w:rFonts w:ascii="Agency FB" w:hAnsi="Agency FB"/>
                <w:i/>
                <w:color w:val="424242"/>
                <w:sz w:val="19"/>
                <w:szCs w:val="19"/>
              </w:rPr>
              <w:t>Toward</w:t>
            </w:r>
            <w:r w:rsidRPr="00DE3AFB">
              <w:rPr>
                <w:rFonts w:ascii="Agency FB" w:hAnsi="Agency FB"/>
                <w:i/>
                <w:color w:val="424242"/>
                <w:spacing w:val="2"/>
                <w:sz w:val="19"/>
                <w:szCs w:val="19"/>
              </w:rPr>
              <w:t xml:space="preserve"> </w:t>
            </w:r>
            <w:r w:rsidRPr="00DE3AFB">
              <w:rPr>
                <w:rFonts w:ascii="Agency FB" w:hAnsi="Agency FB"/>
                <w:i/>
                <w:color w:val="424242"/>
                <w:sz w:val="19"/>
                <w:szCs w:val="19"/>
              </w:rPr>
              <w:t xml:space="preserve">Student-Centered </w:t>
            </w:r>
            <w:r w:rsidRPr="00DE3AFB">
              <w:rPr>
                <w:rFonts w:ascii="Agency FB" w:hAnsi="Agency FB"/>
                <w:i/>
                <w:color w:val="424242"/>
                <w:w w:val="105"/>
                <w:sz w:val="19"/>
                <w:szCs w:val="19"/>
              </w:rPr>
              <w:t xml:space="preserve">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Emphasis on Teacher</w:t>
            </w:r>
            <w:r w:rsidRPr="00DE3AFB">
              <w:rPr>
                <w:rFonts w:ascii="Agency FB" w:hAnsi="Agency FB"/>
                <w:i/>
                <w:color w:val="424242"/>
                <w:spacing w:val="-11"/>
                <w:w w:val="105"/>
                <w:sz w:val="19"/>
                <w:szCs w:val="19"/>
              </w:rPr>
              <w:t xml:space="preserve"> </w:t>
            </w:r>
            <w:r w:rsidRPr="00DE3AFB">
              <w:rPr>
                <w:rFonts w:ascii="Agency FB" w:hAnsi="Agency FB"/>
                <w:i/>
                <w:color w:val="424242"/>
                <w:w w:val="105"/>
                <w:sz w:val="19"/>
                <w:szCs w:val="19"/>
              </w:rPr>
              <w:t>Direction</w:t>
            </w:r>
          </w:p>
        </w:tc>
        <w:tc>
          <w:tcPr>
            <w:tcW w:w="2970" w:type="dxa"/>
            <w:gridSpan w:val="2"/>
            <w:tcBorders>
              <w:top w:val="nil"/>
              <w:left w:val="single" w:sz="8" w:space="0" w:color="D4D4D4"/>
              <w:bottom w:val="single" w:sz="8" w:space="0" w:color="D4D4D4"/>
              <w:right w:val="single" w:sz="8" w:space="0" w:color="D4D4D4"/>
            </w:tcBorders>
            <w:shd w:val="clear" w:color="auto" w:fill="C8D9F7"/>
          </w:tcPr>
          <w:p w14:paraId="72330631" w14:textId="77777777" w:rsidR="002F3400" w:rsidRPr="00DE3AFB" w:rsidRDefault="002F3400" w:rsidP="008F3A4E">
            <w:pPr>
              <w:pStyle w:val="TableParagraph"/>
              <w:spacing w:line="242" w:lineRule="auto"/>
              <w:ind w:left="101" w:right="144"/>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2"/>
                <w:sz w:val="19"/>
                <w:szCs w:val="19"/>
              </w:rPr>
              <w:t xml:space="preserve"> </w:t>
            </w:r>
            <w:r w:rsidRPr="00DE3AFB">
              <w:rPr>
                <w:rFonts w:ascii="Agency FB" w:hAnsi="Agency FB"/>
                <w:i/>
                <w:color w:val="424242"/>
                <w:sz w:val="19"/>
                <w:szCs w:val="19"/>
              </w:rPr>
              <w:t>of Student-</w:t>
            </w:r>
            <w:r w:rsidRPr="00DE3AFB">
              <w:rPr>
                <w:rFonts w:ascii="Agency FB" w:hAnsi="Agency FB"/>
                <w:i/>
                <w:color w:val="424242"/>
                <w:spacing w:val="-2"/>
                <w:sz w:val="19"/>
                <w:szCs w:val="19"/>
              </w:rPr>
              <w:t>Centered</w:t>
            </w:r>
          </w:p>
          <w:p w14:paraId="2A81681C" w14:textId="77777777" w:rsidR="002F3400" w:rsidRPr="00DE3AFB" w:rsidRDefault="002F3400" w:rsidP="008F3A4E">
            <w:pPr>
              <w:pStyle w:val="TableParagraph"/>
              <w:spacing w:line="242" w:lineRule="auto"/>
              <w:ind w:left="94" w:right="113"/>
              <w:rPr>
                <w:rFonts w:ascii="Agency FB" w:hAnsi="Agency FB"/>
                <w:i/>
                <w:sz w:val="19"/>
                <w:szCs w:val="19"/>
              </w:rPr>
            </w:pPr>
            <w:r w:rsidRPr="00DE3AFB">
              <w:rPr>
                <w:rFonts w:ascii="Agency FB" w:hAnsi="Agency FB"/>
                <w:i/>
                <w:color w:val="424242"/>
                <w:sz w:val="19"/>
                <w:szCs w:val="19"/>
              </w:rPr>
              <w:t>Learning/Student Ownership of Learning–</w:t>
            </w:r>
            <w:r w:rsidRPr="00DE3AFB">
              <w:rPr>
                <w:rFonts w:ascii="Agency FB" w:hAnsi="Agency FB"/>
                <w:i/>
                <w:color w:val="424242"/>
                <w:spacing w:val="-14"/>
                <w:sz w:val="19"/>
                <w:szCs w:val="19"/>
              </w:rPr>
              <w:t xml:space="preserve"> </w:t>
            </w:r>
            <w:r w:rsidRPr="00DE3AFB">
              <w:rPr>
                <w:rFonts w:ascii="Agency FB" w:hAnsi="Agency FB"/>
                <w:i/>
                <w:color w:val="424242"/>
                <w:sz w:val="19"/>
                <w:szCs w:val="19"/>
              </w:rPr>
              <w:t>Teacher</w:t>
            </w:r>
            <w:r w:rsidRPr="00DE3AFB">
              <w:rPr>
                <w:rFonts w:ascii="Agency FB" w:hAnsi="Agency FB"/>
                <w:i/>
                <w:color w:val="424242"/>
                <w:spacing w:val="2"/>
                <w:sz w:val="19"/>
                <w:szCs w:val="19"/>
              </w:rPr>
              <w:t xml:space="preserve"> </w:t>
            </w:r>
            <w:r w:rsidRPr="00DE3AFB">
              <w:rPr>
                <w:rFonts w:ascii="Agency FB" w:hAnsi="Agency FB"/>
                <w:i/>
                <w:color w:val="424242"/>
                <w:sz w:val="19"/>
                <w:szCs w:val="19"/>
              </w:rPr>
              <w:t>Facilitate</w:t>
            </w:r>
            <w:r w:rsidRPr="00DE3AFB">
              <w:rPr>
                <w:rFonts w:ascii="Agency FB" w:hAnsi="Agency FB"/>
                <w:i/>
                <w:color w:val="424242"/>
                <w:spacing w:val="-13"/>
                <w:sz w:val="19"/>
                <w:szCs w:val="19"/>
              </w:rPr>
              <w:t xml:space="preserve"> </w:t>
            </w:r>
            <w:r w:rsidRPr="00DE3AFB">
              <w:rPr>
                <w:rFonts w:ascii="Agency FB" w:hAnsi="Agency FB"/>
                <w:i/>
                <w:color w:val="424242"/>
                <w:sz w:val="19"/>
                <w:szCs w:val="19"/>
              </w:rPr>
              <w:t xml:space="preserve">the </w:t>
            </w:r>
            <w:r w:rsidRPr="00DE3AFB">
              <w:rPr>
                <w:rFonts w:ascii="Agency FB" w:hAnsi="Agency FB"/>
                <w:i/>
                <w:color w:val="424242"/>
                <w:spacing w:val="-2"/>
                <w:sz w:val="19"/>
                <w:szCs w:val="19"/>
              </w:rPr>
              <w:t>Learning</w:t>
            </w:r>
          </w:p>
        </w:tc>
        <w:tc>
          <w:tcPr>
            <w:tcW w:w="2970" w:type="dxa"/>
            <w:gridSpan w:val="2"/>
            <w:tcBorders>
              <w:top w:val="nil"/>
              <w:left w:val="single" w:sz="8" w:space="0" w:color="D4D4D4"/>
              <w:bottom w:val="single" w:sz="8" w:space="0" w:color="D4D4D4"/>
              <w:right w:val="single" w:sz="8" w:space="0" w:color="D4D4D4"/>
            </w:tcBorders>
            <w:shd w:val="clear" w:color="auto" w:fill="C8D9F7"/>
          </w:tcPr>
          <w:p w14:paraId="4183D0B7" w14:textId="77777777" w:rsidR="002F3400" w:rsidRPr="00DE3AFB" w:rsidRDefault="002F3400" w:rsidP="008F3A4E">
            <w:pPr>
              <w:pStyle w:val="TableParagraph"/>
              <w:spacing w:line="247" w:lineRule="auto"/>
              <w:ind w:left="104" w:right="430"/>
              <w:rPr>
                <w:rFonts w:ascii="Agency FB" w:hAnsi="Agency FB"/>
                <w:i/>
                <w:sz w:val="19"/>
                <w:szCs w:val="19"/>
              </w:rPr>
            </w:pPr>
            <w:r w:rsidRPr="00DE3AFB">
              <w:rPr>
                <w:rFonts w:ascii="Agency FB" w:hAnsi="Agency FB"/>
                <w:i/>
                <w:color w:val="424242"/>
                <w:sz w:val="19"/>
                <w:szCs w:val="19"/>
              </w:rPr>
              <w:t>Some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Evidence</w:t>
            </w:r>
            <w:r w:rsidRPr="00DE3AFB">
              <w:rPr>
                <w:rFonts w:ascii="Agency FB" w:hAnsi="Agency FB"/>
                <w:i/>
                <w:color w:val="424242"/>
                <w:spacing w:val="-4"/>
                <w:sz w:val="19"/>
                <w:szCs w:val="19"/>
              </w:rPr>
              <w:t xml:space="preserve"> </w:t>
            </w:r>
            <w:r w:rsidRPr="00DE3AFB">
              <w:rPr>
                <w:rFonts w:ascii="Agency FB" w:hAnsi="Agency FB"/>
                <w:i/>
                <w:color w:val="424242"/>
                <w:sz w:val="19"/>
                <w:szCs w:val="19"/>
              </w:rPr>
              <w:t>of</w:t>
            </w:r>
            <w:r w:rsidRPr="00DE3AFB">
              <w:rPr>
                <w:rFonts w:ascii="Agency FB" w:hAnsi="Agency FB"/>
                <w:i/>
                <w:color w:val="424242"/>
                <w:spacing w:val="-4"/>
                <w:sz w:val="19"/>
                <w:szCs w:val="19"/>
              </w:rPr>
              <w:t xml:space="preserve"> </w:t>
            </w:r>
            <w:r w:rsidRPr="00DE3AFB">
              <w:rPr>
                <w:rFonts w:ascii="Agency FB" w:hAnsi="Agency FB"/>
                <w:i/>
                <w:color w:val="424242"/>
                <w:sz w:val="19"/>
                <w:szCs w:val="19"/>
              </w:rPr>
              <w:t xml:space="preserve">Student </w:t>
            </w:r>
            <w:r w:rsidRPr="00DE3AFB">
              <w:rPr>
                <w:rFonts w:ascii="Agency FB" w:hAnsi="Agency FB"/>
                <w:i/>
                <w:color w:val="424242"/>
                <w:w w:val="105"/>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w w:val="105"/>
                <w:sz w:val="19"/>
                <w:szCs w:val="19"/>
              </w:rPr>
              <w:t>Teacher</w:t>
            </w:r>
            <w:r w:rsidRPr="00DE3AFB">
              <w:rPr>
                <w:rFonts w:ascii="Agency FB" w:hAnsi="Agency FB"/>
                <w:i/>
                <w:color w:val="424242"/>
                <w:spacing w:val="40"/>
                <w:w w:val="105"/>
                <w:sz w:val="19"/>
                <w:szCs w:val="19"/>
              </w:rPr>
              <w:t xml:space="preserve"> </w:t>
            </w:r>
            <w:r w:rsidRPr="00DE3AFB">
              <w:rPr>
                <w:rFonts w:ascii="Agency FB" w:hAnsi="Agency FB"/>
                <w:i/>
                <w:color w:val="424242"/>
                <w:w w:val="105"/>
                <w:sz w:val="19"/>
                <w:szCs w:val="19"/>
              </w:rPr>
              <w:t>Facilitate</w:t>
            </w:r>
            <w:r w:rsidRPr="00DE3AFB">
              <w:rPr>
                <w:rFonts w:ascii="Agency FB" w:hAnsi="Agency FB"/>
                <w:i/>
                <w:color w:val="424242"/>
                <w:spacing w:val="-4"/>
                <w:w w:val="105"/>
                <w:sz w:val="19"/>
                <w:szCs w:val="19"/>
              </w:rPr>
              <w:t xml:space="preserve"> </w:t>
            </w:r>
            <w:r w:rsidRPr="00DE3AFB">
              <w:rPr>
                <w:rFonts w:ascii="Agency FB" w:hAnsi="Agency FB"/>
                <w:i/>
                <w:color w:val="424242"/>
                <w:w w:val="105"/>
                <w:sz w:val="19"/>
                <w:szCs w:val="19"/>
              </w:rPr>
              <w:t xml:space="preserve">the </w:t>
            </w:r>
            <w:r w:rsidRPr="00DE3AFB">
              <w:rPr>
                <w:rFonts w:ascii="Agency FB" w:hAnsi="Agency FB"/>
                <w:i/>
                <w:color w:val="424242"/>
                <w:spacing w:val="-2"/>
                <w:w w:val="105"/>
                <w:sz w:val="19"/>
                <w:szCs w:val="19"/>
              </w:rPr>
              <w:t>Learning</w:t>
            </w:r>
          </w:p>
        </w:tc>
        <w:tc>
          <w:tcPr>
            <w:tcW w:w="3062" w:type="dxa"/>
            <w:tcBorders>
              <w:top w:val="nil"/>
              <w:left w:val="single" w:sz="8" w:space="0" w:color="D4D4D4"/>
              <w:bottom w:val="single" w:sz="8" w:space="0" w:color="D4D4D4"/>
              <w:right w:val="single" w:sz="8" w:space="0" w:color="D4D4D4"/>
            </w:tcBorders>
            <w:shd w:val="clear" w:color="auto" w:fill="C8D9F7"/>
          </w:tcPr>
          <w:p w14:paraId="78EACE73" w14:textId="77777777" w:rsidR="002F3400" w:rsidRPr="00DE3AFB" w:rsidRDefault="002F3400" w:rsidP="008F3A4E">
            <w:pPr>
              <w:pStyle w:val="TableParagraph"/>
              <w:spacing w:line="247" w:lineRule="auto"/>
              <w:ind w:left="94" w:right="113"/>
              <w:rPr>
                <w:rFonts w:ascii="Agency FB" w:hAnsi="Agency FB"/>
                <w:i/>
                <w:sz w:val="19"/>
                <w:szCs w:val="19"/>
              </w:rPr>
            </w:pPr>
            <w:r w:rsidRPr="00DE3AFB">
              <w:rPr>
                <w:rFonts w:ascii="Agency FB" w:hAnsi="Agency FB"/>
                <w:i/>
                <w:color w:val="424242"/>
                <w:sz w:val="19"/>
                <w:szCs w:val="19"/>
              </w:rPr>
              <w:t xml:space="preserve">Consistent Evidence of </w:t>
            </w:r>
            <w:r w:rsidRPr="00DE3AFB">
              <w:rPr>
                <w:rFonts w:ascii="Agency FB" w:hAnsi="Agency FB"/>
                <w:i/>
                <w:color w:val="424242"/>
                <w:spacing w:val="-2"/>
                <w:sz w:val="19"/>
                <w:szCs w:val="19"/>
              </w:rPr>
              <w:t>Student-Centered</w:t>
            </w:r>
            <w:r w:rsidRPr="00DE3AFB">
              <w:rPr>
                <w:rFonts w:ascii="Agency FB" w:hAnsi="Agency FB"/>
                <w:i/>
                <w:color w:val="424242"/>
                <w:spacing w:val="-12"/>
                <w:sz w:val="19"/>
                <w:szCs w:val="19"/>
              </w:rPr>
              <w:t xml:space="preserve"> </w:t>
            </w:r>
            <w:r w:rsidRPr="00DE3AFB">
              <w:rPr>
                <w:rFonts w:ascii="Agency FB" w:hAnsi="Agency FB"/>
                <w:i/>
                <w:color w:val="424242"/>
                <w:spacing w:val="-2"/>
                <w:sz w:val="19"/>
                <w:szCs w:val="19"/>
              </w:rPr>
              <w:t xml:space="preserve">Learning/ </w:t>
            </w:r>
            <w:r w:rsidRPr="00DE3AFB">
              <w:rPr>
                <w:rFonts w:ascii="Agency FB" w:hAnsi="Agency FB"/>
                <w:i/>
                <w:color w:val="424242"/>
                <w:sz w:val="19"/>
                <w:szCs w:val="19"/>
              </w:rPr>
              <w:t>Student</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Ownership of Learning </w:t>
            </w:r>
            <w:r w:rsidRPr="00DE3AFB">
              <w:rPr>
                <w:rFonts w:ascii="Agency FB" w:hAnsi="Agency FB"/>
                <w:i/>
                <w:color w:val="424242"/>
                <w:w w:val="115"/>
                <w:sz w:val="19"/>
                <w:szCs w:val="19"/>
              </w:rPr>
              <w:t xml:space="preserve">– </w:t>
            </w:r>
            <w:r w:rsidRPr="00DE3AFB">
              <w:rPr>
                <w:rFonts w:ascii="Agency FB" w:hAnsi="Agency FB"/>
                <w:i/>
                <w:color w:val="424242"/>
                <w:sz w:val="19"/>
                <w:szCs w:val="19"/>
              </w:rPr>
              <w:t>Teacher and Students</w:t>
            </w:r>
            <w:r w:rsidRPr="00DE3AFB">
              <w:rPr>
                <w:rFonts w:ascii="Agency FB" w:hAnsi="Agency FB"/>
                <w:i/>
                <w:color w:val="424242"/>
                <w:spacing w:val="40"/>
                <w:sz w:val="19"/>
                <w:szCs w:val="19"/>
              </w:rPr>
              <w:t xml:space="preserve"> </w:t>
            </w:r>
            <w:r w:rsidRPr="00DE3AFB">
              <w:rPr>
                <w:rFonts w:ascii="Agency FB" w:hAnsi="Agency FB"/>
                <w:i/>
                <w:color w:val="424242"/>
                <w:sz w:val="19"/>
                <w:szCs w:val="19"/>
              </w:rPr>
              <w:t xml:space="preserve">Facilitate the </w:t>
            </w:r>
            <w:r w:rsidRPr="00DE3AFB">
              <w:rPr>
                <w:rFonts w:ascii="Agency FB" w:hAnsi="Agency FB"/>
                <w:i/>
                <w:color w:val="424242"/>
                <w:spacing w:val="-2"/>
                <w:sz w:val="19"/>
                <w:szCs w:val="19"/>
              </w:rPr>
              <w:t>Learning</w:t>
            </w:r>
          </w:p>
        </w:tc>
      </w:tr>
      <w:tr w:rsidR="002F3400" w:rsidRPr="00DE3AFB" w14:paraId="33B17A0C" w14:textId="77777777" w:rsidTr="00953D69">
        <w:trPr>
          <w:trHeight w:val="430"/>
        </w:trPr>
        <w:tc>
          <w:tcPr>
            <w:tcW w:w="3148" w:type="dxa"/>
            <w:gridSpan w:val="3"/>
            <w:tcBorders>
              <w:top w:val="single" w:sz="8" w:space="0" w:color="D4D4D4"/>
              <w:left w:val="single" w:sz="8" w:space="0" w:color="D4D4D4"/>
              <w:bottom w:val="single" w:sz="8" w:space="0" w:color="D4D4D4"/>
              <w:right w:val="single" w:sz="8" w:space="0" w:color="D4D4D4"/>
            </w:tcBorders>
          </w:tcPr>
          <w:p w14:paraId="6CBDEECF" w14:textId="77777777" w:rsidR="002F3400" w:rsidRPr="006B0D32" w:rsidRDefault="002F3400" w:rsidP="008F3A4E">
            <w:pPr>
              <w:pStyle w:val="TableParagraph"/>
              <w:ind w:left="214" w:right="14"/>
              <w:jc w:val="both"/>
              <w:rPr>
                <w:rFonts w:ascii="Agency FB" w:hAnsi="Agency FB"/>
                <w:sz w:val="18"/>
                <w:szCs w:val="18"/>
              </w:rPr>
            </w:pPr>
            <w:r w:rsidRPr="006B0D32">
              <w:rPr>
                <w:rFonts w:ascii="Agency FB" w:hAnsi="Agency FB"/>
                <w:color w:val="4E4E50"/>
                <w:sz w:val="18"/>
                <w:szCs w:val="18"/>
              </w:rPr>
              <w:t>The</w:t>
            </w:r>
            <w:r w:rsidRPr="006B0D32">
              <w:rPr>
                <w:rFonts w:ascii="Agency FB" w:hAnsi="Agency FB"/>
                <w:color w:val="4E4E50"/>
                <w:spacing w:val="11"/>
                <w:sz w:val="18"/>
                <w:szCs w:val="18"/>
              </w:rPr>
              <w:t xml:space="preserve"> </w:t>
            </w:r>
            <w:r w:rsidRPr="006B0D32">
              <w:rPr>
                <w:rFonts w:ascii="Agency FB" w:hAnsi="Agency FB"/>
                <w:color w:val="4E4E50"/>
                <w:sz w:val="18"/>
                <w:szCs w:val="18"/>
              </w:rPr>
              <w:t>aspiring</w:t>
            </w:r>
            <w:r w:rsidRPr="006B0D32">
              <w:rPr>
                <w:rFonts w:ascii="Agency FB" w:hAnsi="Agency FB"/>
                <w:color w:val="4E4E50"/>
                <w:spacing w:val="11"/>
                <w:sz w:val="18"/>
                <w:szCs w:val="18"/>
              </w:rPr>
              <w:t xml:space="preserve"> </w:t>
            </w:r>
            <w:r w:rsidRPr="006B0D32">
              <w:rPr>
                <w:rFonts w:ascii="Agency FB" w:hAnsi="Agency FB"/>
                <w:color w:val="4E4E50"/>
                <w:sz w:val="18"/>
                <w:szCs w:val="18"/>
              </w:rPr>
              <w:t>teacher</w:t>
            </w:r>
            <w:r w:rsidRPr="006B0D32">
              <w:rPr>
                <w:rFonts w:ascii="Agency FB" w:hAnsi="Agency FB"/>
                <w:color w:val="4E4E50"/>
                <w:spacing w:val="12"/>
                <w:sz w:val="18"/>
                <w:szCs w:val="18"/>
              </w:rPr>
              <w:t xml:space="preserve"> </w:t>
            </w:r>
            <w:r w:rsidRPr="006B0D32">
              <w:rPr>
                <w:rFonts w:ascii="Agency FB" w:hAnsi="Agency FB"/>
                <w:color w:val="4E4E50"/>
                <w:spacing w:val="-2"/>
                <w:sz w:val="18"/>
                <w:szCs w:val="18"/>
              </w:rPr>
              <w:t>rarely:</w:t>
            </w:r>
          </w:p>
          <w:p w14:paraId="4D7F75C8" w14:textId="77777777" w:rsidR="002F3400" w:rsidRPr="006B0D32" w:rsidRDefault="002F3400" w:rsidP="002F3400">
            <w:pPr>
              <w:pStyle w:val="TableParagraph"/>
              <w:numPr>
                <w:ilvl w:val="0"/>
                <w:numId w:val="118"/>
              </w:numPr>
              <w:tabs>
                <w:tab w:val="left" w:pos="544"/>
              </w:tabs>
              <w:spacing w:line="247" w:lineRule="auto"/>
              <w:ind w:left="544" w:right="14"/>
              <w:rPr>
                <w:rFonts w:ascii="Agency FB" w:hAnsi="Agency FB"/>
                <w:color w:val="4E4E50"/>
                <w:w w:val="105"/>
                <w:sz w:val="18"/>
                <w:szCs w:val="18"/>
              </w:rPr>
            </w:pPr>
            <w:r w:rsidRPr="006B0D32">
              <w:rPr>
                <w:rFonts w:ascii="Agency FB" w:hAnsi="Agency FB"/>
                <w:color w:val="4E4E50"/>
                <w:w w:val="105"/>
                <w:sz w:val="18"/>
                <w:szCs w:val="18"/>
              </w:rPr>
              <w:t>builds and maintains positive, appropriate relationships with students, colleagues, and families to support student success.</w:t>
            </w:r>
          </w:p>
          <w:p w14:paraId="2DD659CA" w14:textId="77777777" w:rsidR="002F3400" w:rsidRPr="006B0D32" w:rsidRDefault="002F3400" w:rsidP="002F3400">
            <w:pPr>
              <w:pStyle w:val="TableParagraph"/>
              <w:numPr>
                <w:ilvl w:val="0"/>
                <w:numId w:val="118"/>
              </w:numPr>
              <w:tabs>
                <w:tab w:val="left" w:pos="544"/>
              </w:tabs>
              <w:spacing w:line="247" w:lineRule="auto"/>
              <w:ind w:left="544" w:right="14"/>
              <w:rPr>
                <w:rFonts w:ascii="Agency FB" w:hAnsi="Agency FB"/>
                <w:sz w:val="18"/>
                <w:szCs w:val="18"/>
              </w:rPr>
            </w:pPr>
            <w:r w:rsidRPr="006B0D32">
              <w:rPr>
                <w:rFonts w:ascii="Agency FB" w:hAnsi="Agency FB"/>
                <w:color w:val="4E4E50"/>
                <w:w w:val="105"/>
                <w:sz w:val="18"/>
                <w:szCs w:val="18"/>
              </w:rPr>
              <w:t>prepares for and participates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in </w:t>
            </w:r>
            <w:r w:rsidRPr="006B0D32">
              <w:rPr>
                <w:rFonts w:ascii="Agency FB" w:hAnsi="Agency FB"/>
                <w:color w:val="4E4E50"/>
                <w:spacing w:val="-2"/>
                <w:w w:val="105"/>
                <w:sz w:val="18"/>
                <w:szCs w:val="18"/>
              </w:rPr>
              <w:t xml:space="preserve">professional </w:t>
            </w:r>
            <w:r w:rsidRPr="006B0D32">
              <w:rPr>
                <w:rFonts w:ascii="Agency FB" w:hAnsi="Agency FB"/>
                <w:color w:val="4E4E50"/>
                <w:w w:val="105"/>
                <w:sz w:val="18"/>
                <w:szCs w:val="18"/>
              </w:rPr>
              <w:t>collaboration</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with colleagues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enhance student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learning.</w:t>
            </w:r>
          </w:p>
          <w:p w14:paraId="133F75F3" w14:textId="77777777" w:rsidR="002F3400" w:rsidRPr="006B0D32" w:rsidRDefault="002F3400" w:rsidP="002F3400">
            <w:pPr>
              <w:pStyle w:val="TableParagraph"/>
              <w:numPr>
                <w:ilvl w:val="0"/>
                <w:numId w:val="118"/>
              </w:numPr>
              <w:tabs>
                <w:tab w:val="left" w:pos="544"/>
              </w:tabs>
              <w:spacing w:line="247" w:lineRule="auto"/>
              <w:ind w:left="544" w:right="14"/>
              <w:rPr>
                <w:rFonts w:ascii="Agency FB" w:hAnsi="Agency FB"/>
                <w:sz w:val="18"/>
                <w:szCs w:val="18"/>
              </w:rPr>
            </w:pPr>
            <w:r w:rsidRPr="006B0D32">
              <w:rPr>
                <w:rFonts w:ascii="Agency FB" w:hAnsi="Agency FB"/>
                <w:color w:val="4E4E50"/>
                <w:w w:val="105"/>
                <w:sz w:val="18"/>
                <w:szCs w:val="18"/>
              </w:rPr>
              <w:t>seeks out new learning</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and attempts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to implement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new </w:t>
            </w:r>
            <w:r w:rsidRPr="006B0D32">
              <w:rPr>
                <w:rFonts w:ascii="Agency FB" w:hAnsi="Agency FB"/>
                <w:color w:val="4E4E50"/>
                <w:spacing w:val="-2"/>
                <w:w w:val="105"/>
                <w:sz w:val="18"/>
                <w:szCs w:val="18"/>
              </w:rPr>
              <w:t>applicable</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learning</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in </w:t>
            </w:r>
            <w:r w:rsidRPr="006B0D32">
              <w:rPr>
                <w:rFonts w:ascii="Agency FB" w:hAnsi="Agency FB"/>
                <w:color w:val="4E4E50"/>
                <w:w w:val="105"/>
                <w:sz w:val="18"/>
                <w:szCs w:val="18"/>
              </w:rPr>
              <w:t>the classroom.</w:t>
            </w:r>
          </w:p>
          <w:p w14:paraId="049C9D69" w14:textId="77777777" w:rsidR="002F3400" w:rsidRPr="006B0D32" w:rsidRDefault="002F3400" w:rsidP="002F3400">
            <w:pPr>
              <w:pStyle w:val="TableParagraph"/>
              <w:numPr>
                <w:ilvl w:val="0"/>
                <w:numId w:val="118"/>
              </w:numPr>
              <w:tabs>
                <w:tab w:val="left" w:pos="544"/>
              </w:tabs>
              <w:spacing w:line="247" w:lineRule="auto"/>
              <w:ind w:left="544" w:right="14"/>
              <w:rPr>
                <w:rFonts w:ascii="Agency FB" w:hAnsi="Agency FB"/>
                <w:sz w:val="18"/>
                <w:szCs w:val="18"/>
              </w:rPr>
            </w:pPr>
            <w:r w:rsidRPr="006B0D32">
              <w:rPr>
                <w:rFonts w:ascii="Agency FB" w:hAnsi="Agency FB"/>
                <w:color w:val="4E4E50"/>
                <w:w w:val="105"/>
                <w:sz w:val="18"/>
                <w:szCs w:val="18"/>
              </w:rPr>
              <w:t>makes thoughtful and accurate assessments of his/her lessons’ effectiveness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as evidenced by</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his/her </w:t>
            </w:r>
            <w:r w:rsidRPr="006B0D32">
              <w:rPr>
                <w:rFonts w:ascii="Agency FB" w:hAnsi="Agency FB"/>
                <w:color w:val="4E4E50"/>
                <w:spacing w:val="-2"/>
                <w:w w:val="105"/>
                <w:sz w:val="18"/>
                <w:szCs w:val="18"/>
              </w:rPr>
              <w:t>self-reﬂection.</w:t>
            </w:r>
          </w:p>
          <w:p w14:paraId="074F661E" w14:textId="77777777" w:rsidR="002F3400" w:rsidRPr="006B0D32" w:rsidRDefault="002F3400" w:rsidP="002F3400">
            <w:pPr>
              <w:pStyle w:val="TableParagraph"/>
              <w:numPr>
                <w:ilvl w:val="0"/>
                <w:numId w:val="118"/>
              </w:numPr>
              <w:tabs>
                <w:tab w:val="left" w:pos="544"/>
              </w:tabs>
              <w:spacing w:line="247" w:lineRule="auto"/>
              <w:ind w:left="544" w:right="14"/>
              <w:rPr>
                <w:rFonts w:ascii="Agency FB" w:hAnsi="Agency FB"/>
                <w:sz w:val="18"/>
                <w:szCs w:val="18"/>
              </w:rPr>
            </w:pPr>
            <w:r w:rsidRPr="006B0D32">
              <w:rPr>
                <w:rFonts w:ascii="Agency FB" w:hAnsi="Agency FB"/>
                <w:color w:val="4E4E50"/>
                <w:sz w:val="18"/>
                <w:szCs w:val="18"/>
              </w:rPr>
              <w:t>offers</w:t>
            </w:r>
            <w:r w:rsidRPr="006B0D32">
              <w:rPr>
                <w:rFonts w:ascii="Agency FB" w:hAnsi="Agency FB"/>
                <w:color w:val="4E4E50"/>
                <w:spacing w:val="-8"/>
                <w:sz w:val="18"/>
                <w:szCs w:val="18"/>
              </w:rPr>
              <w:t xml:space="preserve"> </w:t>
            </w:r>
            <w:r w:rsidRPr="006B0D32">
              <w:rPr>
                <w:rFonts w:ascii="Agency FB" w:hAnsi="Agency FB"/>
                <w:color w:val="4E4E50"/>
                <w:sz w:val="18"/>
                <w:szCs w:val="18"/>
              </w:rPr>
              <w:t>speciﬁc, appropriate</w:t>
            </w:r>
            <w:r w:rsidRPr="006B0D32">
              <w:rPr>
                <w:rFonts w:ascii="Agency FB" w:hAnsi="Agency FB"/>
                <w:color w:val="4E4E50"/>
                <w:spacing w:val="40"/>
                <w:sz w:val="18"/>
                <w:szCs w:val="18"/>
              </w:rPr>
              <w:t xml:space="preserve"> </w:t>
            </w:r>
            <w:r w:rsidRPr="006B0D32">
              <w:rPr>
                <w:rFonts w:ascii="Agency FB" w:hAnsi="Agency FB"/>
                <w:color w:val="4E4E50"/>
                <w:sz w:val="18"/>
                <w:szCs w:val="18"/>
              </w:rPr>
              <w:t xml:space="preserve">actions to improve his/her </w:t>
            </w:r>
            <w:r w:rsidRPr="006B0D32">
              <w:rPr>
                <w:rFonts w:ascii="Agency FB" w:hAnsi="Agency FB"/>
                <w:color w:val="4E4E50"/>
                <w:spacing w:val="-2"/>
                <w:sz w:val="18"/>
                <w:szCs w:val="18"/>
              </w:rPr>
              <w:t>teaching.</w:t>
            </w:r>
          </w:p>
          <w:p w14:paraId="0C0D3D61" w14:textId="77777777" w:rsidR="002F3400" w:rsidRPr="006B0D32" w:rsidRDefault="002F3400" w:rsidP="002F3400">
            <w:pPr>
              <w:pStyle w:val="TableParagraph"/>
              <w:numPr>
                <w:ilvl w:val="0"/>
                <w:numId w:val="118"/>
              </w:numPr>
              <w:tabs>
                <w:tab w:val="left" w:pos="544"/>
              </w:tabs>
              <w:spacing w:line="247" w:lineRule="auto"/>
              <w:ind w:left="544" w:right="14"/>
              <w:rPr>
                <w:rFonts w:ascii="Agency FB" w:hAnsi="Agency FB"/>
                <w:sz w:val="18"/>
                <w:szCs w:val="18"/>
              </w:rPr>
            </w:pPr>
            <w:r w:rsidRPr="006B0D32">
              <w:rPr>
                <w:rFonts w:ascii="Agency FB" w:hAnsi="Agency FB"/>
                <w:color w:val="4E4E50"/>
                <w:spacing w:val="-2"/>
                <w:w w:val="105"/>
                <w:sz w:val="18"/>
                <w:szCs w:val="18"/>
              </w:rPr>
              <w:t>The</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aspiring</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teacher</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rarely </w:t>
            </w:r>
            <w:r w:rsidRPr="006B0D32">
              <w:rPr>
                <w:rFonts w:ascii="Agency FB" w:hAnsi="Agency FB"/>
                <w:color w:val="4E4E50"/>
                <w:w w:val="105"/>
                <w:sz w:val="18"/>
                <w:szCs w:val="18"/>
              </w:rPr>
              <w:t>integrates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unique </w:t>
            </w:r>
            <w:r w:rsidRPr="006B0D32">
              <w:rPr>
                <w:rFonts w:ascii="Agency FB" w:hAnsi="Agency FB"/>
                <w:color w:val="4E4E50"/>
                <w:spacing w:val="-2"/>
                <w:w w:val="105"/>
                <w:sz w:val="18"/>
                <w:szCs w:val="18"/>
              </w:rPr>
              <w:t>stories, accomplishments,</w:t>
            </w:r>
          </w:p>
          <w:p w14:paraId="72F879B8" w14:textId="77777777" w:rsidR="002F3400" w:rsidRPr="006B0D32" w:rsidRDefault="002F3400" w:rsidP="008F3A4E">
            <w:pPr>
              <w:pStyle w:val="TableParagraph"/>
              <w:spacing w:line="242" w:lineRule="auto"/>
              <w:ind w:left="544" w:right="14"/>
              <w:rPr>
                <w:rFonts w:ascii="Agency FB" w:hAnsi="Agency FB"/>
                <w:sz w:val="18"/>
                <w:szCs w:val="18"/>
              </w:rPr>
            </w:pPr>
            <w:r w:rsidRPr="006B0D32">
              <w:rPr>
                <w:rFonts w:ascii="Agency FB" w:hAnsi="Agency FB"/>
                <w:color w:val="4E4E50"/>
                <w:w w:val="105"/>
                <w:sz w:val="18"/>
                <w:szCs w:val="18"/>
              </w:rPr>
              <w:t>and</w:t>
            </w:r>
            <w:r w:rsidRPr="006B0D32">
              <w:rPr>
                <w:rFonts w:ascii="Agency FB" w:hAnsi="Agency FB"/>
                <w:color w:val="4E4E50"/>
                <w:spacing w:val="27"/>
                <w:w w:val="105"/>
                <w:sz w:val="18"/>
                <w:szCs w:val="18"/>
              </w:rPr>
              <w:t xml:space="preserve"> </w:t>
            </w:r>
            <w:r w:rsidRPr="006B0D32">
              <w:rPr>
                <w:rFonts w:ascii="Agency FB" w:hAnsi="Agency FB"/>
                <w:color w:val="4E4E50"/>
                <w:w w:val="105"/>
                <w:sz w:val="18"/>
                <w:szCs w:val="18"/>
              </w:rPr>
              <w:t>struggles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of</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 xml:space="preserve">all </w:t>
            </w:r>
            <w:r w:rsidRPr="006B0D32">
              <w:rPr>
                <w:rFonts w:ascii="Agency FB" w:hAnsi="Agency FB"/>
                <w:color w:val="4E4E50"/>
                <w:spacing w:val="-2"/>
                <w:w w:val="105"/>
                <w:sz w:val="18"/>
                <w:szCs w:val="18"/>
              </w:rPr>
              <w:t>people.</w:t>
            </w:r>
          </w:p>
          <w:p w14:paraId="41626C9F" w14:textId="77777777" w:rsidR="002F3400" w:rsidRPr="006B0D32" w:rsidRDefault="002F3400" w:rsidP="002F3400">
            <w:pPr>
              <w:pStyle w:val="TableParagraph"/>
              <w:numPr>
                <w:ilvl w:val="0"/>
                <w:numId w:val="118"/>
              </w:numPr>
              <w:tabs>
                <w:tab w:val="left" w:pos="544"/>
              </w:tabs>
              <w:spacing w:before="2" w:line="242" w:lineRule="auto"/>
              <w:ind w:left="544" w:right="14"/>
              <w:rPr>
                <w:rFonts w:ascii="Agency FB" w:hAnsi="Agency FB"/>
                <w:sz w:val="18"/>
                <w:szCs w:val="18"/>
              </w:rPr>
            </w:pPr>
            <w:r w:rsidRPr="006B0D32">
              <w:rPr>
                <w:rFonts w:ascii="Agency FB" w:hAnsi="Agency FB"/>
                <w:color w:val="4E4E50"/>
                <w:w w:val="105"/>
                <w:sz w:val="18"/>
                <w:szCs w:val="18"/>
              </w:rPr>
              <w:t>The aspiring teacher does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not</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seek</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unpack individual bias to understand</w:t>
            </w:r>
            <w:r w:rsidRPr="006B0D32">
              <w:rPr>
                <w:rFonts w:ascii="Agency FB" w:hAnsi="Agency FB"/>
                <w:color w:val="4E4E50"/>
                <w:spacing w:val="-10"/>
                <w:w w:val="105"/>
                <w:sz w:val="18"/>
                <w:szCs w:val="18"/>
              </w:rPr>
              <w:t xml:space="preserve"> </w:t>
            </w:r>
            <w:r w:rsidRPr="006B0D32">
              <w:rPr>
                <w:rFonts w:ascii="Agency FB" w:hAnsi="Agency FB"/>
                <w:color w:val="4E4E50"/>
                <w:w w:val="105"/>
                <w:sz w:val="18"/>
                <w:szCs w:val="18"/>
              </w:rPr>
              <w:t>and</w:t>
            </w:r>
            <w:r w:rsidRPr="006B0D32">
              <w:rPr>
                <w:rFonts w:ascii="Agency FB" w:hAnsi="Agency FB"/>
                <w:color w:val="4E4E50"/>
                <w:spacing w:val="-10"/>
                <w:w w:val="105"/>
                <w:sz w:val="18"/>
                <w:szCs w:val="18"/>
              </w:rPr>
              <w:t xml:space="preserve"> </w:t>
            </w:r>
            <w:r w:rsidRPr="006B0D32">
              <w:rPr>
                <w:rFonts w:ascii="Agency FB" w:hAnsi="Agency FB"/>
                <w:color w:val="4E4E50"/>
                <w:w w:val="105"/>
                <w:sz w:val="18"/>
                <w:szCs w:val="18"/>
              </w:rPr>
              <w:t>address social</w:t>
            </w:r>
            <w:r w:rsidRPr="006B0D32">
              <w:rPr>
                <w:rFonts w:ascii="Agency FB" w:hAnsi="Agency FB"/>
                <w:color w:val="4E4E50"/>
                <w:spacing w:val="-1"/>
                <w:w w:val="105"/>
                <w:sz w:val="18"/>
                <w:szCs w:val="18"/>
              </w:rPr>
              <w:t xml:space="preserve"> </w:t>
            </w:r>
            <w:r w:rsidRPr="006B0D32">
              <w:rPr>
                <w:rFonts w:ascii="Agency FB" w:hAnsi="Agency FB"/>
                <w:color w:val="4E4E50"/>
                <w:w w:val="105"/>
                <w:sz w:val="18"/>
                <w:szCs w:val="18"/>
              </w:rPr>
              <w:t>barriers</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that</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lead to</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disparities</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 xml:space="preserve">in student </w:t>
            </w:r>
            <w:r w:rsidRPr="006B0D32">
              <w:rPr>
                <w:rFonts w:ascii="Agency FB" w:hAnsi="Agency FB"/>
                <w:color w:val="4E4E50"/>
                <w:spacing w:val="-2"/>
                <w:w w:val="105"/>
                <w:sz w:val="18"/>
                <w:szCs w:val="18"/>
              </w:rPr>
              <w:t>success.</w:t>
            </w:r>
          </w:p>
          <w:p w14:paraId="77EDF570" w14:textId="77777777" w:rsidR="002F3400" w:rsidRPr="006B0D32" w:rsidRDefault="002F3400" w:rsidP="002F3400">
            <w:pPr>
              <w:pStyle w:val="TableParagraph"/>
              <w:numPr>
                <w:ilvl w:val="0"/>
                <w:numId w:val="118"/>
              </w:numPr>
              <w:tabs>
                <w:tab w:val="left" w:pos="544"/>
              </w:tabs>
              <w:spacing w:before="2" w:line="242" w:lineRule="auto"/>
              <w:ind w:left="544" w:right="14"/>
              <w:rPr>
                <w:rFonts w:ascii="Agency FB" w:hAnsi="Agency FB"/>
                <w:color w:val="4E4E50"/>
                <w:w w:val="105"/>
                <w:sz w:val="18"/>
                <w:szCs w:val="18"/>
              </w:rPr>
            </w:pPr>
            <w:r w:rsidRPr="006B0D32">
              <w:rPr>
                <w:rFonts w:ascii="Agency FB" w:hAnsi="Agency FB"/>
                <w:color w:val="4E4E50"/>
                <w:w w:val="105"/>
                <w:sz w:val="18"/>
                <w:szCs w:val="18"/>
              </w:rPr>
              <w:t>The aspiring teacher does not actively and intentionally mitigate the effects of negative stereotypes.</w:t>
            </w:r>
          </w:p>
          <w:p w14:paraId="7EEDB62E" w14:textId="77777777" w:rsidR="002F3400" w:rsidRPr="006B0D32" w:rsidRDefault="002F3400" w:rsidP="002F3400">
            <w:pPr>
              <w:pStyle w:val="TableParagraph"/>
              <w:numPr>
                <w:ilvl w:val="0"/>
                <w:numId w:val="113"/>
              </w:numPr>
              <w:tabs>
                <w:tab w:val="left" w:pos="544"/>
              </w:tabs>
              <w:spacing w:line="247" w:lineRule="auto"/>
              <w:ind w:left="544" w:right="336"/>
              <w:rPr>
                <w:rFonts w:ascii="Agency FB" w:hAnsi="Agency FB"/>
                <w:sz w:val="18"/>
                <w:szCs w:val="18"/>
              </w:rPr>
            </w:pPr>
            <w:r w:rsidRPr="006B0D32">
              <w:rPr>
                <w:rFonts w:ascii="Agency FB" w:hAnsi="Agency FB"/>
                <w:color w:val="4E4E50"/>
                <w:w w:val="105"/>
                <w:sz w:val="18"/>
                <w:szCs w:val="18"/>
              </w:rPr>
              <w:t>The aspiring teacher does not</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demonstrate understanding of the expectations of the </w:t>
            </w:r>
            <w:r w:rsidRPr="006B0D32">
              <w:rPr>
                <w:rFonts w:ascii="Agency FB" w:hAnsi="Agency FB"/>
                <w:color w:val="4E4E50"/>
                <w:spacing w:val="-2"/>
                <w:w w:val="105"/>
                <w:sz w:val="18"/>
                <w:szCs w:val="18"/>
              </w:rPr>
              <w:t>profession,</w:t>
            </w:r>
            <w:r w:rsidRPr="006B0D32">
              <w:rPr>
                <w:rFonts w:ascii="Agency FB" w:hAnsi="Agency FB"/>
                <w:color w:val="4E4E50"/>
                <w:spacing w:val="-11"/>
                <w:w w:val="105"/>
                <w:sz w:val="18"/>
                <w:szCs w:val="18"/>
              </w:rPr>
              <w:t xml:space="preserve"> </w:t>
            </w:r>
            <w:r w:rsidRPr="006B0D32">
              <w:rPr>
                <w:rFonts w:ascii="Agency FB" w:hAnsi="Agency FB"/>
                <w:color w:val="4E4E50"/>
                <w:spacing w:val="-2"/>
                <w:w w:val="105"/>
                <w:sz w:val="18"/>
                <w:szCs w:val="18"/>
              </w:rPr>
              <w:t xml:space="preserve">professional </w:t>
            </w:r>
            <w:r w:rsidRPr="006B0D32">
              <w:rPr>
                <w:rFonts w:ascii="Agency FB" w:hAnsi="Agency FB"/>
                <w:color w:val="4E4E50"/>
                <w:w w:val="105"/>
                <w:sz w:val="18"/>
                <w:szCs w:val="18"/>
              </w:rPr>
              <w:t xml:space="preserve">standards of practice, and relevant law and </w:t>
            </w:r>
            <w:r w:rsidRPr="006B0D32">
              <w:rPr>
                <w:rFonts w:ascii="Agency FB" w:hAnsi="Agency FB"/>
                <w:color w:val="4E4E50"/>
                <w:spacing w:val="-2"/>
                <w:w w:val="105"/>
                <w:sz w:val="18"/>
                <w:szCs w:val="18"/>
              </w:rPr>
              <w:t>policy.</w:t>
            </w:r>
          </w:p>
          <w:p w14:paraId="00730384" w14:textId="77777777" w:rsidR="002F3400" w:rsidRPr="006B0D32" w:rsidRDefault="002F3400" w:rsidP="002F3400">
            <w:pPr>
              <w:pStyle w:val="TableParagraph"/>
              <w:numPr>
                <w:ilvl w:val="0"/>
                <w:numId w:val="126"/>
              </w:numPr>
              <w:tabs>
                <w:tab w:val="left" w:pos="454"/>
              </w:tabs>
              <w:spacing w:line="247" w:lineRule="auto"/>
              <w:ind w:left="464" w:right="144"/>
              <w:rPr>
                <w:rFonts w:ascii="Agency FB" w:hAnsi="Agency FB"/>
                <w:sz w:val="18"/>
                <w:szCs w:val="18"/>
              </w:rPr>
            </w:pPr>
            <w:r w:rsidRPr="006B0D32">
              <w:rPr>
                <w:rFonts w:ascii="Agency FB" w:hAnsi="Agency FB"/>
                <w:color w:val="4E4E50"/>
                <w:w w:val="105"/>
                <w:sz w:val="18"/>
                <w:szCs w:val="18"/>
              </w:rPr>
              <w:t>The aspiring teacher does not accept responsibility</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and/or assist</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peers in </w:t>
            </w:r>
            <w:r w:rsidRPr="006B0D32">
              <w:rPr>
                <w:rFonts w:ascii="Agency FB" w:hAnsi="Agency FB"/>
                <w:color w:val="4E4E50"/>
                <w:spacing w:val="-2"/>
                <w:w w:val="105"/>
                <w:sz w:val="18"/>
                <w:szCs w:val="18"/>
              </w:rPr>
              <w:t>contributing</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a</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safe </w:t>
            </w:r>
            <w:r w:rsidRPr="006B0D32">
              <w:rPr>
                <w:rFonts w:ascii="Agency FB" w:hAnsi="Agency FB"/>
                <w:color w:val="4E4E50"/>
                <w:w w:val="105"/>
                <w:sz w:val="18"/>
                <w:szCs w:val="18"/>
              </w:rPr>
              <w:t>and</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orderly </w:t>
            </w:r>
          </w:p>
          <w:p w14:paraId="575A9BB8" w14:textId="77777777" w:rsidR="002F3400" w:rsidRPr="006B0D32" w:rsidRDefault="002F3400" w:rsidP="00953D69">
            <w:pPr>
              <w:pStyle w:val="TableParagraph"/>
              <w:tabs>
                <w:tab w:val="left" w:pos="454"/>
              </w:tabs>
              <w:spacing w:line="247" w:lineRule="auto"/>
              <w:ind w:left="464" w:right="144"/>
              <w:rPr>
                <w:rFonts w:ascii="Agency FB" w:hAnsi="Agency FB"/>
                <w:sz w:val="18"/>
                <w:szCs w:val="18"/>
              </w:rPr>
            </w:pPr>
            <w:r w:rsidRPr="006B0D32">
              <w:rPr>
                <w:rFonts w:ascii="Agency FB" w:hAnsi="Agency FB"/>
                <w:color w:val="4E4E50"/>
                <w:w w:val="105"/>
                <w:sz w:val="18"/>
                <w:szCs w:val="18"/>
              </w:rPr>
              <w:t xml:space="preserve">school </w:t>
            </w:r>
            <w:r w:rsidRPr="006B0D32">
              <w:rPr>
                <w:rFonts w:ascii="Agency FB" w:hAnsi="Agency FB"/>
                <w:color w:val="4E4E50"/>
                <w:spacing w:val="-2"/>
                <w:w w:val="105"/>
                <w:sz w:val="18"/>
                <w:szCs w:val="18"/>
              </w:rPr>
              <w:t>environment.</w:t>
            </w:r>
          </w:p>
        </w:tc>
        <w:tc>
          <w:tcPr>
            <w:tcW w:w="3150" w:type="dxa"/>
            <w:gridSpan w:val="3"/>
            <w:tcBorders>
              <w:top w:val="single" w:sz="8" w:space="0" w:color="D4D4D4"/>
              <w:left w:val="single" w:sz="8" w:space="0" w:color="D4D4D4"/>
              <w:bottom w:val="single" w:sz="8" w:space="0" w:color="D4D4D4"/>
              <w:right w:val="single" w:sz="8" w:space="0" w:color="D4D4D4"/>
            </w:tcBorders>
          </w:tcPr>
          <w:p w14:paraId="4A14C799" w14:textId="77777777" w:rsidR="002F3400" w:rsidRPr="006B0D32" w:rsidRDefault="002F3400" w:rsidP="008F3A4E">
            <w:pPr>
              <w:pStyle w:val="TableParagraph"/>
              <w:spacing w:line="249" w:lineRule="auto"/>
              <w:ind w:left="224" w:right="430"/>
              <w:rPr>
                <w:rFonts w:ascii="Agency FB" w:hAnsi="Agency FB"/>
                <w:sz w:val="18"/>
                <w:szCs w:val="18"/>
              </w:rPr>
            </w:pPr>
            <w:r w:rsidRPr="006B0D32">
              <w:rPr>
                <w:rFonts w:ascii="Agency FB" w:hAnsi="Agency FB"/>
                <w:color w:val="4E4E50"/>
                <w:spacing w:val="-2"/>
                <w:w w:val="105"/>
                <w:sz w:val="18"/>
                <w:szCs w:val="18"/>
              </w:rPr>
              <w:t>The</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aspiring</w:t>
            </w:r>
            <w:r w:rsidRPr="006B0D32">
              <w:rPr>
                <w:rFonts w:ascii="Agency FB" w:hAnsi="Agency FB"/>
                <w:color w:val="4E4E50"/>
                <w:spacing w:val="-13"/>
                <w:w w:val="105"/>
                <w:sz w:val="18"/>
                <w:szCs w:val="18"/>
              </w:rPr>
              <w:t xml:space="preserve"> </w:t>
            </w:r>
            <w:r w:rsidRPr="006B0D32">
              <w:rPr>
                <w:rFonts w:ascii="Agency FB" w:hAnsi="Agency FB"/>
                <w:color w:val="4E4E50"/>
                <w:spacing w:val="-2"/>
                <w:w w:val="105"/>
                <w:sz w:val="18"/>
                <w:szCs w:val="18"/>
              </w:rPr>
              <w:t>teacher sometimes:</w:t>
            </w:r>
          </w:p>
          <w:p w14:paraId="1A3A1126" w14:textId="77777777" w:rsidR="002F3400" w:rsidRPr="006B0D32" w:rsidRDefault="002F3400" w:rsidP="002F3400">
            <w:pPr>
              <w:pStyle w:val="TableParagraph"/>
              <w:numPr>
                <w:ilvl w:val="0"/>
                <w:numId w:val="119"/>
              </w:numPr>
              <w:tabs>
                <w:tab w:val="left" w:pos="554"/>
              </w:tabs>
              <w:spacing w:before="3" w:line="247" w:lineRule="auto"/>
              <w:ind w:left="547" w:right="14"/>
              <w:rPr>
                <w:rFonts w:ascii="Agency FB" w:hAnsi="Agency FB"/>
                <w:color w:val="4E4E50"/>
                <w:w w:val="105"/>
                <w:sz w:val="18"/>
                <w:szCs w:val="18"/>
              </w:rPr>
            </w:pPr>
            <w:r w:rsidRPr="006B0D32">
              <w:rPr>
                <w:rFonts w:ascii="Agency FB" w:hAnsi="Agency FB"/>
                <w:color w:val="4E4E50"/>
                <w:w w:val="105"/>
                <w:sz w:val="18"/>
                <w:szCs w:val="18"/>
              </w:rPr>
              <w:t>builds and maintains positive, appropriate relationships with students, colleagues, and families to support student success.</w:t>
            </w:r>
          </w:p>
          <w:p w14:paraId="40B0AD1B" w14:textId="77777777" w:rsidR="002F3400" w:rsidRPr="006B0D32" w:rsidRDefault="002F3400" w:rsidP="002F3400">
            <w:pPr>
              <w:pStyle w:val="TableParagraph"/>
              <w:numPr>
                <w:ilvl w:val="0"/>
                <w:numId w:val="119"/>
              </w:numPr>
              <w:tabs>
                <w:tab w:val="left" w:pos="554"/>
              </w:tabs>
              <w:spacing w:before="3" w:line="247" w:lineRule="auto"/>
              <w:ind w:left="547" w:right="14"/>
              <w:rPr>
                <w:rFonts w:ascii="Agency FB" w:hAnsi="Agency FB"/>
                <w:sz w:val="18"/>
                <w:szCs w:val="18"/>
              </w:rPr>
            </w:pPr>
            <w:r w:rsidRPr="006B0D32">
              <w:rPr>
                <w:rFonts w:ascii="Agency FB" w:hAnsi="Agency FB"/>
                <w:color w:val="4E4E50"/>
                <w:w w:val="105"/>
                <w:sz w:val="18"/>
                <w:szCs w:val="18"/>
              </w:rPr>
              <w:t>prepares for and participates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in </w:t>
            </w:r>
            <w:r w:rsidRPr="006B0D32">
              <w:rPr>
                <w:rFonts w:ascii="Agency FB" w:hAnsi="Agency FB"/>
                <w:color w:val="4E4E50"/>
                <w:spacing w:val="-2"/>
                <w:w w:val="105"/>
                <w:sz w:val="18"/>
                <w:szCs w:val="18"/>
              </w:rPr>
              <w:t xml:space="preserve">professional </w:t>
            </w:r>
            <w:r w:rsidRPr="006B0D32">
              <w:rPr>
                <w:rFonts w:ascii="Agency FB" w:hAnsi="Agency FB"/>
                <w:color w:val="4E4E50"/>
                <w:w w:val="105"/>
                <w:sz w:val="18"/>
                <w:szCs w:val="18"/>
              </w:rPr>
              <w:t>collaboration</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with colleagues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enhance student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learning.</w:t>
            </w:r>
          </w:p>
          <w:p w14:paraId="54EDB787" w14:textId="77777777" w:rsidR="002F3400" w:rsidRPr="006B0D32" w:rsidRDefault="002F3400" w:rsidP="002F3400">
            <w:pPr>
              <w:pStyle w:val="TableParagraph"/>
              <w:numPr>
                <w:ilvl w:val="0"/>
                <w:numId w:val="119"/>
              </w:numPr>
              <w:tabs>
                <w:tab w:val="left" w:pos="554"/>
              </w:tabs>
              <w:spacing w:line="247" w:lineRule="auto"/>
              <w:ind w:left="547" w:right="14"/>
              <w:rPr>
                <w:rFonts w:ascii="Agency FB" w:hAnsi="Agency FB"/>
                <w:sz w:val="18"/>
                <w:szCs w:val="18"/>
              </w:rPr>
            </w:pPr>
            <w:r w:rsidRPr="006B0D32">
              <w:rPr>
                <w:rFonts w:ascii="Agency FB" w:hAnsi="Agency FB"/>
                <w:color w:val="4E4E50"/>
                <w:w w:val="105"/>
                <w:sz w:val="18"/>
                <w:szCs w:val="18"/>
              </w:rPr>
              <w:t>seeks out new learning</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and attempts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to implement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new </w:t>
            </w:r>
            <w:r w:rsidRPr="006B0D32">
              <w:rPr>
                <w:rFonts w:ascii="Agency FB" w:hAnsi="Agency FB"/>
                <w:color w:val="4E4E50"/>
                <w:spacing w:val="-2"/>
                <w:w w:val="105"/>
                <w:sz w:val="18"/>
                <w:szCs w:val="18"/>
              </w:rPr>
              <w:t>applicable</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learning</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in </w:t>
            </w:r>
            <w:r w:rsidRPr="006B0D32">
              <w:rPr>
                <w:rFonts w:ascii="Agency FB" w:hAnsi="Agency FB"/>
                <w:color w:val="4E4E50"/>
                <w:w w:val="105"/>
                <w:sz w:val="18"/>
                <w:szCs w:val="18"/>
              </w:rPr>
              <w:t>the classroom.</w:t>
            </w:r>
          </w:p>
          <w:p w14:paraId="3EA6A443" w14:textId="77777777" w:rsidR="002F3400" w:rsidRPr="006B0D32" w:rsidRDefault="002F3400" w:rsidP="002F3400">
            <w:pPr>
              <w:pStyle w:val="TableParagraph"/>
              <w:numPr>
                <w:ilvl w:val="0"/>
                <w:numId w:val="119"/>
              </w:numPr>
              <w:tabs>
                <w:tab w:val="left" w:pos="554"/>
              </w:tabs>
              <w:spacing w:line="247" w:lineRule="auto"/>
              <w:ind w:left="547" w:right="14"/>
              <w:rPr>
                <w:rFonts w:ascii="Agency FB" w:hAnsi="Agency FB"/>
                <w:sz w:val="18"/>
                <w:szCs w:val="18"/>
              </w:rPr>
            </w:pPr>
            <w:r w:rsidRPr="006B0D32">
              <w:rPr>
                <w:rFonts w:ascii="Agency FB" w:hAnsi="Agency FB"/>
                <w:color w:val="4E4E50"/>
                <w:w w:val="105"/>
                <w:sz w:val="18"/>
                <w:szCs w:val="18"/>
              </w:rPr>
              <w:t>makes thoughtful and accurate assessments of his/her lessons’ effectiveness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as evidenced by</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his/her </w:t>
            </w:r>
            <w:r w:rsidRPr="006B0D32">
              <w:rPr>
                <w:rFonts w:ascii="Agency FB" w:hAnsi="Agency FB"/>
                <w:color w:val="4E4E50"/>
                <w:spacing w:val="-2"/>
                <w:w w:val="105"/>
                <w:sz w:val="18"/>
                <w:szCs w:val="18"/>
              </w:rPr>
              <w:t>self-reﬂection.</w:t>
            </w:r>
          </w:p>
          <w:p w14:paraId="19F87F99" w14:textId="77777777" w:rsidR="002F3400" w:rsidRPr="006B0D32" w:rsidRDefault="002F3400" w:rsidP="002F3400">
            <w:pPr>
              <w:pStyle w:val="TableParagraph"/>
              <w:numPr>
                <w:ilvl w:val="0"/>
                <w:numId w:val="119"/>
              </w:numPr>
              <w:tabs>
                <w:tab w:val="left" w:pos="554"/>
              </w:tabs>
              <w:spacing w:line="247" w:lineRule="auto"/>
              <w:ind w:left="547" w:right="14"/>
              <w:rPr>
                <w:rFonts w:ascii="Agency FB" w:hAnsi="Agency FB"/>
                <w:sz w:val="18"/>
                <w:szCs w:val="18"/>
              </w:rPr>
            </w:pPr>
            <w:r w:rsidRPr="006B0D32">
              <w:rPr>
                <w:rFonts w:ascii="Agency FB" w:hAnsi="Agency FB"/>
                <w:color w:val="4E4E50"/>
                <w:sz w:val="18"/>
                <w:szCs w:val="18"/>
              </w:rPr>
              <w:t>offers</w:t>
            </w:r>
            <w:r w:rsidRPr="006B0D32">
              <w:rPr>
                <w:rFonts w:ascii="Agency FB" w:hAnsi="Agency FB"/>
                <w:color w:val="4E4E50"/>
                <w:spacing w:val="-8"/>
                <w:sz w:val="18"/>
                <w:szCs w:val="18"/>
              </w:rPr>
              <w:t xml:space="preserve"> </w:t>
            </w:r>
            <w:r w:rsidRPr="006B0D32">
              <w:rPr>
                <w:rFonts w:ascii="Agency FB" w:hAnsi="Agency FB"/>
                <w:color w:val="4E4E50"/>
                <w:sz w:val="18"/>
                <w:szCs w:val="18"/>
              </w:rPr>
              <w:t>speciﬁc, appropriate</w:t>
            </w:r>
            <w:r w:rsidRPr="006B0D32">
              <w:rPr>
                <w:rFonts w:ascii="Agency FB" w:hAnsi="Agency FB"/>
                <w:color w:val="4E4E50"/>
                <w:spacing w:val="40"/>
                <w:sz w:val="18"/>
                <w:szCs w:val="18"/>
              </w:rPr>
              <w:t xml:space="preserve"> </w:t>
            </w:r>
            <w:r w:rsidRPr="006B0D32">
              <w:rPr>
                <w:rFonts w:ascii="Agency FB" w:hAnsi="Agency FB"/>
                <w:color w:val="4E4E50"/>
                <w:sz w:val="18"/>
                <w:szCs w:val="18"/>
              </w:rPr>
              <w:t xml:space="preserve">actions to improve his/ her </w:t>
            </w:r>
            <w:r w:rsidRPr="006B0D32">
              <w:rPr>
                <w:rFonts w:ascii="Agency FB" w:hAnsi="Agency FB"/>
                <w:color w:val="4E4E50"/>
                <w:spacing w:val="-2"/>
                <w:sz w:val="18"/>
                <w:szCs w:val="18"/>
              </w:rPr>
              <w:t>teaching.</w:t>
            </w:r>
          </w:p>
          <w:p w14:paraId="6D43E194" w14:textId="77777777" w:rsidR="002F3400" w:rsidRPr="006B0D32" w:rsidRDefault="002F3400" w:rsidP="002F3400">
            <w:pPr>
              <w:pStyle w:val="TableParagraph"/>
              <w:numPr>
                <w:ilvl w:val="0"/>
                <w:numId w:val="119"/>
              </w:numPr>
              <w:tabs>
                <w:tab w:val="left" w:pos="554"/>
              </w:tabs>
              <w:spacing w:line="247" w:lineRule="auto"/>
              <w:ind w:left="547" w:right="14"/>
              <w:rPr>
                <w:rFonts w:ascii="Agency FB" w:hAnsi="Agency FB"/>
                <w:sz w:val="18"/>
                <w:szCs w:val="18"/>
              </w:rPr>
            </w:pPr>
            <w:r w:rsidRPr="006B0D32">
              <w:rPr>
                <w:rFonts w:ascii="Agency FB" w:hAnsi="Agency FB"/>
                <w:color w:val="4E4E50"/>
                <w:w w:val="105"/>
                <w:sz w:val="18"/>
                <w:szCs w:val="18"/>
              </w:rPr>
              <w:t>The aspiring teacher sometimes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integrates unique stories, accomplishments,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and </w:t>
            </w:r>
            <w:r w:rsidRPr="006B0D32">
              <w:rPr>
                <w:rFonts w:ascii="Agency FB" w:hAnsi="Agency FB"/>
                <w:color w:val="4E4E50"/>
                <w:sz w:val="18"/>
                <w:szCs w:val="18"/>
              </w:rPr>
              <w:t>struggles</w:t>
            </w:r>
            <w:r w:rsidRPr="006B0D32">
              <w:rPr>
                <w:rFonts w:ascii="Agency FB" w:hAnsi="Agency FB"/>
                <w:color w:val="4E4E50"/>
                <w:spacing w:val="17"/>
                <w:sz w:val="18"/>
                <w:szCs w:val="18"/>
              </w:rPr>
              <w:t xml:space="preserve"> </w:t>
            </w:r>
            <w:r w:rsidRPr="006B0D32">
              <w:rPr>
                <w:rFonts w:ascii="Agency FB" w:hAnsi="Agency FB"/>
                <w:color w:val="4E4E50"/>
                <w:sz w:val="18"/>
                <w:szCs w:val="18"/>
              </w:rPr>
              <w:t>of</w:t>
            </w:r>
            <w:r w:rsidRPr="006B0D32">
              <w:rPr>
                <w:rFonts w:ascii="Agency FB" w:hAnsi="Agency FB"/>
                <w:color w:val="4E4E50"/>
                <w:spacing w:val="17"/>
                <w:sz w:val="18"/>
                <w:szCs w:val="18"/>
              </w:rPr>
              <w:t xml:space="preserve"> </w:t>
            </w:r>
            <w:r w:rsidRPr="006B0D32">
              <w:rPr>
                <w:rFonts w:ascii="Agency FB" w:hAnsi="Agency FB"/>
                <w:color w:val="4E4E50"/>
                <w:sz w:val="18"/>
                <w:szCs w:val="18"/>
              </w:rPr>
              <w:t>all</w:t>
            </w:r>
            <w:r w:rsidRPr="006B0D32">
              <w:rPr>
                <w:rFonts w:ascii="Agency FB" w:hAnsi="Agency FB"/>
                <w:color w:val="4E4E50"/>
                <w:spacing w:val="17"/>
                <w:sz w:val="18"/>
                <w:szCs w:val="18"/>
              </w:rPr>
              <w:t xml:space="preserve"> </w:t>
            </w:r>
            <w:r w:rsidRPr="006B0D32">
              <w:rPr>
                <w:rFonts w:ascii="Agency FB" w:hAnsi="Agency FB"/>
                <w:color w:val="4E4E50"/>
                <w:spacing w:val="-2"/>
                <w:sz w:val="18"/>
                <w:szCs w:val="18"/>
              </w:rPr>
              <w:t>people.</w:t>
            </w:r>
          </w:p>
          <w:p w14:paraId="6031D22A" w14:textId="77777777" w:rsidR="002F3400" w:rsidRPr="006B0D32" w:rsidRDefault="002F3400" w:rsidP="002F3400">
            <w:pPr>
              <w:pStyle w:val="TableParagraph"/>
              <w:numPr>
                <w:ilvl w:val="0"/>
                <w:numId w:val="119"/>
              </w:numPr>
              <w:tabs>
                <w:tab w:val="left" w:pos="554"/>
              </w:tabs>
              <w:spacing w:line="247" w:lineRule="auto"/>
              <w:ind w:left="547" w:right="14"/>
              <w:rPr>
                <w:rFonts w:ascii="Agency FB" w:hAnsi="Agency FB"/>
                <w:sz w:val="18"/>
                <w:szCs w:val="18"/>
              </w:rPr>
            </w:pPr>
            <w:r w:rsidRPr="006B0D32">
              <w:rPr>
                <w:rFonts w:ascii="Agency FB" w:hAnsi="Agency FB"/>
                <w:color w:val="4E4E50"/>
                <w:w w:val="105"/>
                <w:sz w:val="18"/>
                <w:szCs w:val="18"/>
              </w:rPr>
              <w:t xml:space="preserve">The aspiring teacher sometimes seeks to </w:t>
            </w:r>
            <w:r w:rsidRPr="006B0D32">
              <w:rPr>
                <w:rFonts w:ascii="Agency FB" w:hAnsi="Agency FB"/>
                <w:color w:val="4E4E50"/>
                <w:spacing w:val="-2"/>
                <w:w w:val="105"/>
                <w:sz w:val="18"/>
                <w:szCs w:val="18"/>
              </w:rPr>
              <w:t>unpack</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individual</w:t>
            </w:r>
            <w:r w:rsidRPr="006B0D32">
              <w:rPr>
                <w:rFonts w:ascii="Agency FB" w:hAnsi="Agency FB"/>
                <w:color w:val="4E4E50"/>
                <w:spacing w:val="-13"/>
                <w:w w:val="105"/>
                <w:sz w:val="18"/>
                <w:szCs w:val="18"/>
              </w:rPr>
              <w:t xml:space="preserve"> </w:t>
            </w:r>
            <w:r w:rsidRPr="006B0D32">
              <w:rPr>
                <w:rFonts w:ascii="Agency FB" w:hAnsi="Agency FB"/>
                <w:color w:val="4E4E50"/>
                <w:spacing w:val="-2"/>
                <w:w w:val="105"/>
                <w:sz w:val="18"/>
                <w:szCs w:val="18"/>
              </w:rPr>
              <w:t xml:space="preserve">bias </w:t>
            </w:r>
            <w:r w:rsidRPr="006B0D32">
              <w:rPr>
                <w:rFonts w:ascii="Agency FB" w:hAnsi="Agency FB"/>
                <w:color w:val="4E4E50"/>
                <w:w w:val="105"/>
                <w:sz w:val="18"/>
                <w:szCs w:val="18"/>
              </w:rPr>
              <w:t>to</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understand and address barriers that lead to disparities in student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success.</w:t>
            </w:r>
          </w:p>
          <w:p w14:paraId="72588892" w14:textId="77777777" w:rsidR="002F3400" w:rsidRPr="006B0D32" w:rsidRDefault="002F3400" w:rsidP="002F3400">
            <w:pPr>
              <w:pStyle w:val="TableParagraph"/>
              <w:numPr>
                <w:ilvl w:val="0"/>
                <w:numId w:val="119"/>
              </w:numPr>
              <w:tabs>
                <w:tab w:val="left" w:pos="554"/>
              </w:tabs>
              <w:spacing w:line="247" w:lineRule="auto"/>
              <w:ind w:left="547" w:right="14"/>
              <w:rPr>
                <w:rFonts w:ascii="Agency FB" w:hAnsi="Agency FB"/>
                <w:color w:val="4E4E50"/>
                <w:w w:val="105"/>
                <w:sz w:val="18"/>
                <w:szCs w:val="18"/>
              </w:rPr>
            </w:pPr>
            <w:r w:rsidRPr="006B0D32">
              <w:rPr>
                <w:rFonts w:ascii="Agency FB" w:hAnsi="Agency FB"/>
                <w:color w:val="4E4E50"/>
                <w:w w:val="105"/>
                <w:sz w:val="18"/>
                <w:szCs w:val="18"/>
              </w:rPr>
              <w:t>The aspiring teacher sometimes actively and intentionally mitigates the effects of negative stereotypes.</w:t>
            </w:r>
          </w:p>
          <w:p w14:paraId="497C37C8" w14:textId="77777777" w:rsidR="002F3400" w:rsidRPr="006B0D32" w:rsidRDefault="002F3400" w:rsidP="002F3400">
            <w:pPr>
              <w:pStyle w:val="TableParagraph"/>
              <w:numPr>
                <w:ilvl w:val="0"/>
                <w:numId w:val="114"/>
              </w:numPr>
              <w:tabs>
                <w:tab w:val="left" w:pos="554"/>
              </w:tabs>
              <w:spacing w:line="247" w:lineRule="auto"/>
              <w:ind w:left="554" w:right="237"/>
              <w:rPr>
                <w:rFonts w:ascii="Agency FB" w:hAnsi="Agency FB"/>
                <w:sz w:val="18"/>
                <w:szCs w:val="18"/>
              </w:rPr>
            </w:pPr>
            <w:r w:rsidRPr="006B0D32">
              <w:rPr>
                <w:rFonts w:ascii="Agency FB" w:hAnsi="Agency FB"/>
                <w:color w:val="4E4E50"/>
                <w:w w:val="105"/>
                <w:sz w:val="18"/>
                <w:szCs w:val="18"/>
              </w:rPr>
              <w:t>The aspiring teacher sometimes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demonstrates understanding of the expectations of the profession,</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professional standards of practice, and relevant law and </w:t>
            </w:r>
            <w:r w:rsidRPr="006B0D32">
              <w:rPr>
                <w:rFonts w:ascii="Agency FB" w:hAnsi="Agency FB"/>
                <w:color w:val="4E4E50"/>
                <w:spacing w:val="-2"/>
                <w:w w:val="105"/>
                <w:sz w:val="18"/>
                <w:szCs w:val="18"/>
              </w:rPr>
              <w:t>policy.</w:t>
            </w:r>
          </w:p>
          <w:p w14:paraId="3D74DF7B" w14:textId="77777777" w:rsidR="002F3400" w:rsidRPr="006B0D32" w:rsidRDefault="002F3400" w:rsidP="002F3400">
            <w:pPr>
              <w:pStyle w:val="TableParagraph"/>
              <w:numPr>
                <w:ilvl w:val="0"/>
                <w:numId w:val="126"/>
              </w:numPr>
              <w:tabs>
                <w:tab w:val="left" w:pos="464"/>
              </w:tabs>
              <w:spacing w:line="247" w:lineRule="auto"/>
              <w:ind w:left="464" w:right="144"/>
              <w:rPr>
                <w:rFonts w:ascii="Agency FB" w:hAnsi="Agency FB"/>
                <w:sz w:val="18"/>
                <w:szCs w:val="18"/>
              </w:rPr>
            </w:pPr>
            <w:r w:rsidRPr="006B0D32">
              <w:rPr>
                <w:rFonts w:ascii="Agency FB" w:hAnsi="Agency FB"/>
                <w:color w:val="4E4E50"/>
                <w:w w:val="105"/>
                <w:sz w:val="18"/>
                <w:szCs w:val="18"/>
              </w:rPr>
              <w:t xml:space="preserve">The aspiring teacher sometimes accepts </w:t>
            </w:r>
            <w:r w:rsidRPr="006B0D32">
              <w:rPr>
                <w:rFonts w:ascii="Agency FB" w:hAnsi="Agency FB"/>
                <w:color w:val="4E4E50"/>
                <w:sz w:val="18"/>
                <w:szCs w:val="18"/>
              </w:rPr>
              <w:t>responsibilities</w:t>
            </w:r>
            <w:r w:rsidRPr="006B0D32">
              <w:rPr>
                <w:rFonts w:ascii="Agency FB" w:hAnsi="Agency FB"/>
                <w:color w:val="4E4E50"/>
                <w:spacing w:val="-8"/>
                <w:sz w:val="18"/>
                <w:szCs w:val="18"/>
              </w:rPr>
              <w:t xml:space="preserve"> </w:t>
            </w:r>
            <w:r w:rsidRPr="006B0D32">
              <w:rPr>
                <w:rFonts w:ascii="Agency FB" w:hAnsi="Agency FB"/>
                <w:color w:val="4E4E50"/>
                <w:sz w:val="18"/>
                <w:szCs w:val="18"/>
              </w:rPr>
              <w:t xml:space="preserve">and/or </w:t>
            </w:r>
            <w:r w:rsidRPr="006B0D32">
              <w:rPr>
                <w:rFonts w:ascii="Agency FB" w:hAnsi="Agency FB"/>
                <w:color w:val="4E4E50"/>
                <w:w w:val="105"/>
                <w:sz w:val="18"/>
                <w:szCs w:val="18"/>
              </w:rPr>
              <w:t>assists peers in contributing</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a</w:t>
            </w:r>
            <w:r w:rsidRPr="006B0D32">
              <w:rPr>
                <w:rFonts w:ascii="Agency FB" w:hAnsi="Agency FB"/>
                <w:color w:val="4E4E50"/>
                <w:spacing w:val="19"/>
                <w:w w:val="105"/>
                <w:sz w:val="18"/>
                <w:szCs w:val="18"/>
              </w:rPr>
              <w:t xml:space="preserve"> </w:t>
            </w:r>
            <w:r w:rsidRPr="006B0D32">
              <w:rPr>
                <w:rFonts w:ascii="Agency FB" w:hAnsi="Agency FB"/>
                <w:color w:val="4E4E50"/>
                <w:w w:val="105"/>
                <w:sz w:val="18"/>
                <w:szCs w:val="18"/>
              </w:rPr>
              <w:t xml:space="preserve">safe and orderly school </w:t>
            </w:r>
            <w:r w:rsidRPr="006B0D32">
              <w:rPr>
                <w:rFonts w:ascii="Agency FB" w:hAnsi="Agency FB"/>
                <w:color w:val="4E4E50"/>
                <w:spacing w:val="-2"/>
                <w:w w:val="105"/>
                <w:sz w:val="18"/>
                <w:szCs w:val="18"/>
              </w:rPr>
              <w:t>environment.</w:t>
            </w:r>
          </w:p>
        </w:tc>
        <w:tc>
          <w:tcPr>
            <w:tcW w:w="2970" w:type="dxa"/>
            <w:gridSpan w:val="2"/>
            <w:tcBorders>
              <w:top w:val="single" w:sz="8" w:space="0" w:color="D4D4D4"/>
              <w:left w:val="single" w:sz="8" w:space="0" w:color="D4D4D4"/>
              <w:bottom w:val="single" w:sz="8" w:space="0" w:color="D4D4D4"/>
              <w:right w:val="single" w:sz="8" w:space="0" w:color="D4D4D4"/>
            </w:tcBorders>
          </w:tcPr>
          <w:p w14:paraId="47AE33C5" w14:textId="77777777" w:rsidR="002F3400" w:rsidRPr="006B0D32" w:rsidRDefault="002F3400" w:rsidP="008F3A4E">
            <w:pPr>
              <w:pStyle w:val="TableParagraph"/>
              <w:spacing w:line="249" w:lineRule="auto"/>
              <w:ind w:left="94" w:right="513"/>
              <w:rPr>
                <w:rFonts w:ascii="Agency FB" w:hAnsi="Agency FB"/>
                <w:sz w:val="18"/>
                <w:szCs w:val="18"/>
              </w:rPr>
            </w:pPr>
            <w:r w:rsidRPr="006B0D32">
              <w:rPr>
                <w:rFonts w:ascii="Agency FB" w:hAnsi="Agency FB"/>
                <w:color w:val="4E4E50"/>
                <w:spacing w:val="-2"/>
                <w:w w:val="105"/>
                <w:sz w:val="18"/>
                <w:szCs w:val="18"/>
              </w:rPr>
              <w:t>The</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aspiring</w:t>
            </w:r>
            <w:r w:rsidRPr="006B0D32">
              <w:rPr>
                <w:rFonts w:ascii="Agency FB" w:hAnsi="Agency FB"/>
                <w:color w:val="4E4E50"/>
                <w:spacing w:val="-13"/>
                <w:w w:val="105"/>
                <w:sz w:val="18"/>
                <w:szCs w:val="18"/>
              </w:rPr>
              <w:t xml:space="preserve"> </w:t>
            </w:r>
            <w:r w:rsidRPr="006B0D32">
              <w:rPr>
                <w:rFonts w:ascii="Agency FB" w:hAnsi="Agency FB"/>
                <w:color w:val="4E4E50"/>
                <w:spacing w:val="-2"/>
                <w:w w:val="105"/>
                <w:sz w:val="18"/>
                <w:szCs w:val="18"/>
              </w:rPr>
              <w:t>teacher regularly:</w:t>
            </w:r>
          </w:p>
          <w:p w14:paraId="0104EE5A" w14:textId="77777777" w:rsidR="002F3400" w:rsidRPr="006B0D32" w:rsidRDefault="002F3400" w:rsidP="002F3400">
            <w:pPr>
              <w:pStyle w:val="TableParagraph"/>
              <w:numPr>
                <w:ilvl w:val="0"/>
                <w:numId w:val="120"/>
              </w:numPr>
              <w:tabs>
                <w:tab w:val="left" w:pos="544"/>
              </w:tabs>
              <w:spacing w:before="3" w:line="247" w:lineRule="auto"/>
              <w:ind w:left="547" w:right="144"/>
              <w:rPr>
                <w:rFonts w:ascii="Agency FB" w:hAnsi="Agency FB"/>
                <w:color w:val="4E4E50"/>
                <w:w w:val="105"/>
                <w:sz w:val="18"/>
                <w:szCs w:val="18"/>
              </w:rPr>
            </w:pPr>
            <w:r w:rsidRPr="006B0D32">
              <w:rPr>
                <w:rFonts w:ascii="Agency FB" w:hAnsi="Agency FB"/>
                <w:color w:val="4E4E50"/>
                <w:w w:val="105"/>
                <w:sz w:val="18"/>
                <w:szCs w:val="18"/>
              </w:rPr>
              <w:t>builds and maintains positive, appropriate relationships with students, colleagues, and families to support student success.</w:t>
            </w:r>
          </w:p>
          <w:p w14:paraId="3538A7BF" w14:textId="77777777" w:rsidR="002F3400" w:rsidRPr="006B0D32" w:rsidRDefault="002F3400" w:rsidP="002F3400">
            <w:pPr>
              <w:pStyle w:val="TableParagraph"/>
              <w:numPr>
                <w:ilvl w:val="0"/>
                <w:numId w:val="120"/>
              </w:numPr>
              <w:tabs>
                <w:tab w:val="left" w:pos="544"/>
              </w:tabs>
              <w:spacing w:before="3" w:line="247" w:lineRule="auto"/>
              <w:ind w:left="547" w:right="14"/>
              <w:rPr>
                <w:rFonts w:ascii="Agency FB" w:hAnsi="Agency FB"/>
                <w:sz w:val="18"/>
                <w:szCs w:val="18"/>
              </w:rPr>
            </w:pPr>
            <w:r w:rsidRPr="006B0D32">
              <w:rPr>
                <w:rFonts w:ascii="Agency FB" w:hAnsi="Agency FB"/>
                <w:color w:val="4E4E50"/>
                <w:w w:val="105"/>
                <w:sz w:val="18"/>
                <w:szCs w:val="18"/>
              </w:rPr>
              <w:t>prepares for and participates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in </w:t>
            </w:r>
            <w:r w:rsidRPr="006B0D32">
              <w:rPr>
                <w:rFonts w:ascii="Agency FB" w:hAnsi="Agency FB"/>
                <w:color w:val="4E4E50"/>
                <w:spacing w:val="-2"/>
                <w:w w:val="105"/>
                <w:sz w:val="18"/>
                <w:szCs w:val="18"/>
              </w:rPr>
              <w:t xml:space="preserve">professional </w:t>
            </w:r>
            <w:r w:rsidRPr="006B0D32">
              <w:rPr>
                <w:rFonts w:ascii="Agency FB" w:hAnsi="Agency FB"/>
                <w:color w:val="4E4E50"/>
                <w:w w:val="105"/>
                <w:sz w:val="18"/>
                <w:szCs w:val="18"/>
              </w:rPr>
              <w:t>collaboration</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with colleagues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enhance student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learning.</w:t>
            </w:r>
          </w:p>
          <w:p w14:paraId="598814F1" w14:textId="77777777" w:rsidR="002F3400" w:rsidRPr="006B0D32" w:rsidRDefault="002F3400" w:rsidP="002F3400">
            <w:pPr>
              <w:pStyle w:val="TableParagraph"/>
              <w:numPr>
                <w:ilvl w:val="0"/>
                <w:numId w:val="120"/>
              </w:numPr>
              <w:tabs>
                <w:tab w:val="left" w:pos="544"/>
              </w:tabs>
              <w:spacing w:line="247" w:lineRule="auto"/>
              <w:ind w:left="547" w:right="144"/>
              <w:rPr>
                <w:rFonts w:ascii="Agency FB" w:hAnsi="Agency FB"/>
                <w:sz w:val="18"/>
                <w:szCs w:val="18"/>
              </w:rPr>
            </w:pPr>
            <w:r w:rsidRPr="006B0D32">
              <w:rPr>
                <w:rFonts w:ascii="Agency FB" w:hAnsi="Agency FB"/>
                <w:color w:val="4E4E50"/>
                <w:w w:val="105"/>
                <w:sz w:val="18"/>
                <w:szCs w:val="18"/>
              </w:rPr>
              <w:t>seeks out new learning</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and attempts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to implement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new </w:t>
            </w:r>
            <w:r w:rsidRPr="006B0D32">
              <w:rPr>
                <w:rFonts w:ascii="Agency FB" w:hAnsi="Agency FB"/>
                <w:color w:val="4E4E50"/>
                <w:spacing w:val="-2"/>
                <w:w w:val="105"/>
                <w:sz w:val="18"/>
                <w:szCs w:val="18"/>
              </w:rPr>
              <w:t>applicable</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learning</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in </w:t>
            </w:r>
            <w:r w:rsidRPr="006B0D32">
              <w:rPr>
                <w:rFonts w:ascii="Agency FB" w:hAnsi="Agency FB"/>
                <w:color w:val="4E4E50"/>
                <w:w w:val="105"/>
                <w:sz w:val="18"/>
                <w:szCs w:val="18"/>
              </w:rPr>
              <w:t>the classroom.</w:t>
            </w:r>
          </w:p>
          <w:p w14:paraId="54983CA0" w14:textId="77777777" w:rsidR="002F3400" w:rsidRPr="006B0D32" w:rsidRDefault="002F3400" w:rsidP="002F3400">
            <w:pPr>
              <w:pStyle w:val="TableParagraph"/>
              <w:numPr>
                <w:ilvl w:val="0"/>
                <w:numId w:val="120"/>
              </w:numPr>
              <w:tabs>
                <w:tab w:val="left" w:pos="544"/>
              </w:tabs>
              <w:spacing w:line="247" w:lineRule="auto"/>
              <w:ind w:left="547" w:right="144"/>
              <w:rPr>
                <w:rFonts w:ascii="Agency FB" w:hAnsi="Agency FB"/>
                <w:sz w:val="18"/>
                <w:szCs w:val="18"/>
              </w:rPr>
            </w:pPr>
            <w:r w:rsidRPr="006B0D32">
              <w:rPr>
                <w:rFonts w:ascii="Agency FB" w:hAnsi="Agency FB"/>
                <w:color w:val="4E4E50"/>
                <w:w w:val="105"/>
                <w:sz w:val="18"/>
                <w:szCs w:val="18"/>
              </w:rPr>
              <w:t>makes thoughtful and accurate assessments of his/her lessons’ effectiveness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as evidenced by</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his/her </w:t>
            </w:r>
            <w:r w:rsidRPr="006B0D32">
              <w:rPr>
                <w:rFonts w:ascii="Agency FB" w:hAnsi="Agency FB"/>
                <w:color w:val="4E4E50"/>
                <w:spacing w:val="-2"/>
                <w:w w:val="105"/>
                <w:sz w:val="18"/>
                <w:szCs w:val="18"/>
              </w:rPr>
              <w:t>self-reﬂection.</w:t>
            </w:r>
          </w:p>
          <w:p w14:paraId="6F5AAAD3" w14:textId="77777777" w:rsidR="002F3400" w:rsidRPr="006B0D32" w:rsidRDefault="002F3400" w:rsidP="002F3400">
            <w:pPr>
              <w:pStyle w:val="TableParagraph"/>
              <w:numPr>
                <w:ilvl w:val="0"/>
                <w:numId w:val="120"/>
              </w:numPr>
              <w:tabs>
                <w:tab w:val="left" w:pos="544"/>
              </w:tabs>
              <w:spacing w:line="247" w:lineRule="auto"/>
              <w:ind w:left="547" w:right="144"/>
              <w:rPr>
                <w:rFonts w:ascii="Agency FB" w:hAnsi="Agency FB"/>
                <w:sz w:val="18"/>
                <w:szCs w:val="18"/>
              </w:rPr>
            </w:pPr>
            <w:r w:rsidRPr="006B0D32">
              <w:rPr>
                <w:rFonts w:ascii="Agency FB" w:hAnsi="Agency FB"/>
                <w:color w:val="4E4E50"/>
                <w:sz w:val="18"/>
                <w:szCs w:val="18"/>
              </w:rPr>
              <w:t>offers</w:t>
            </w:r>
            <w:r w:rsidRPr="006B0D32">
              <w:rPr>
                <w:rFonts w:ascii="Agency FB" w:hAnsi="Agency FB"/>
                <w:color w:val="4E4E50"/>
                <w:spacing w:val="-8"/>
                <w:sz w:val="18"/>
                <w:szCs w:val="18"/>
              </w:rPr>
              <w:t xml:space="preserve"> </w:t>
            </w:r>
            <w:r w:rsidRPr="006B0D32">
              <w:rPr>
                <w:rFonts w:ascii="Agency FB" w:hAnsi="Agency FB"/>
                <w:color w:val="4E4E50"/>
                <w:sz w:val="18"/>
                <w:szCs w:val="18"/>
              </w:rPr>
              <w:t>speciﬁc, appropriate</w:t>
            </w:r>
            <w:r w:rsidRPr="006B0D32">
              <w:rPr>
                <w:rFonts w:ascii="Agency FB" w:hAnsi="Agency FB"/>
                <w:color w:val="4E4E50"/>
                <w:spacing w:val="40"/>
                <w:sz w:val="18"/>
                <w:szCs w:val="18"/>
              </w:rPr>
              <w:t xml:space="preserve"> </w:t>
            </w:r>
            <w:r w:rsidRPr="006B0D32">
              <w:rPr>
                <w:rFonts w:ascii="Agency FB" w:hAnsi="Agency FB"/>
                <w:color w:val="4E4E50"/>
                <w:sz w:val="18"/>
                <w:szCs w:val="18"/>
              </w:rPr>
              <w:t xml:space="preserve">actions to improve his/her </w:t>
            </w:r>
            <w:r w:rsidRPr="006B0D32">
              <w:rPr>
                <w:rFonts w:ascii="Agency FB" w:hAnsi="Agency FB"/>
                <w:color w:val="4E4E50"/>
                <w:spacing w:val="-2"/>
                <w:sz w:val="18"/>
                <w:szCs w:val="18"/>
              </w:rPr>
              <w:t>teaching.</w:t>
            </w:r>
          </w:p>
          <w:p w14:paraId="045865A7" w14:textId="77777777" w:rsidR="002F3400" w:rsidRPr="006B0D32" w:rsidRDefault="002F3400" w:rsidP="002F3400">
            <w:pPr>
              <w:pStyle w:val="TableParagraph"/>
              <w:numPr>
                <w:ilvl w:val="0"/>
                <w:numId w:val="120"/>
              </w:numPr>
              <w:tabs>
                <w:tab w:val="left" w:pos="544"/>
              </w:tabs>
              <w:spacing w:line="247" w:lineRule="auto"/>
              <w:ind w:left="547" w:right="144"/>
              <w:rPr>
                <w:rFonts w:ascii="Agency FB" w:hAnsi="Agency FB"/>
                <w:sz w:val="18"/>
                <w:szCs w:val="18"/>
              </w:rPr>
            </w:pPr>
            <w:r w:rsidRPr="006B0D32">
              <w:rPr>
                <w:rFonts w:ascii="Agency FB" w:hAnsi="Agency FB"/>
                <w:color w:val="4E4E50"/>
                <w:w w:val="105"/>
                <w:sz w:val="18"/>
                <w:szCs w:val="18"/>
              </w:rPr>
              <w:t>The aspiring teacher regularly</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integrates instruction</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unique </w:t>
            </w:r>
            <w:r w:rsidRPr="006B0D32">
              <w:rPr>
                <w:rFonts w:ascii="Agency FB" w:hAnsi="Agency FB"/>
                <w:color w:val="4E4E50"/>
                <w:spacing w:val="-2"/>
                <w:w w:val="105"/>
                <w:sz w:val="18"/>
                <w:szCs w:val="18"/>
              </w:rPr>
              <w:t xml:space="preserve">stories, </w:t>
            </w:r>
            <w:r w:rsidRPr="006B0D32">
              <w:rPr>
                <w:rFonts w:ascii="Agency FB" w:hAnsi="Agency FB"/>
                <w:color w:val="4E4E50"/>
                <w:w w:val="105"/>
                <w:sz w:val="18"/>
                <w:szCs w:val="18"/>
              </w:rPr>
              <w:t>accomplishments,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and </w:t>
            </w:r>
            <w:r w:rsidRPr="006B0D32">
              <w:rPr>
                <w:rFonts w:ascii="Agency FB" w:hAnsi="Agency FB"/>
                <w:color w:val="4E4E50"/>
                <w:sz w:val="18"/>
                <w:szCs w:val="18"/>
              </w:rPr>
              <w:t>struggles</w:t>
            </w:r>
            <w:r w:rsidRPr="006B0D32">
              <w:rPr>
                <w:rFonts w:ascii="Agency FB" w:hAnsi="Agency FB"/>
                <w:color w:val="4E4E50"/>
                <w:spacing w:val="17"/>
                <w:sz w:val="18"/>
                <w:szCs w:val="18"/>
              </w:rPr>
              <w:t xml:space="preserve"> </w:t>
            </w:r>
            <w:r w:rsidRPr="006B0D32">
              <w:rPr>
                <w:rFonts w:ascii="Agency FB" w:hAnsi="Agency FB"/>
                <w:color w:val="4E4E50"/>
                <w:sz w:val="18"/>
                <w:szCs w:val="18"/>
              </w:rPr>
              <w:t>of</w:t>
            </w:r>
            <w:r w:rsidRPr="006B0D32">
              <w:rPr>
                <w:rFonts w:ascii="Agency FB" w:hAnsi="Agency FB"/>
                <w:color w:val="4E4E50"/>
                <w:spacing w:val="17"/>
                <w:sz w:val="18"/>
                <w:szCs w:val="18"/>
              </w:rPr>
              <w:t xml:space="preserve"> </w:t>
            </w:r>
            <w:r w:rsidRPr="006B0D32">
              <w:rPr>
                <w:rFonts w:ascii="Agency FB" w:hAnsi="Agency FB"/>
                <w:color w:val="4E4E50"/>
                <w:sz w:val="18"/>
                <w:szCs w:val="18"/>
              </w:rPr>
              <w:t>all</w:t>
            </w:r>
            <w:r w:rsidRPr="006B0D32">
              <w:rPr>
                <w:rFonts w:ascii="Agency FB" w:hAnsi="Agency FB"/>
                <w:color w:val="4E4E50"/>
                <w:spacing w:val="17"/>
                <w:sz w:val="18"/>
                <w:szCs w:val="18"/>
              </w:rPr>
              <w:t xml:space="preserve"> </w:t>
            </w:r>
            <w:r w:rsidRPr="006B0D32">
              <w:rPr>
                <w:rFonts w:ascii="Agency FB" w:hAnsi="Agency FB"/>
                <w:color w:val="4E4E50"/>
                <w:spacing w:val="-2"/>
                <w:sz w:val="18"/>
                <w:szCs w:val="18"/>
              </w:rPr>
              <w:t>people.</w:t>
            </w:r>
          </w:p>
          <w:p w14:paraId="4E407B07" w14:textId="77777777" w:rsidR="002F3400" w:rsidRPr="006B0D32" w:rsidRDefault="002F3400" w:rsidP="002F3400">
            <w:pPr>
              <w:pStyle w:val="TableParagraph"/>
              <w:numPr>
                <w:ilvl w:val="0"/>
                <w:numId w:val="120"/>
              </w:numPr>
              <w:tabs>
                <w:tab w:val="left" w:pos="544"/>
              </w:tabs>
              <w:spacing w:line="247" w:lineRule="auto"/>
              <w:ind w:left="547" w:right="14"/>
              <w:rPr>
                <w:rFonts w:ascii="Agency FB" w:hAnsi="Agency FB"/>
                <w:sz w:val="18"/>
                <w:szCs w:val="18"/>
              </w:rPr>
            </w:pPr>
            <w:r w:rsidRPr="006B0D32">
              <w:rPr>
                <w:rFonts w:ascii="Agency FB" w:hAnsi="Agency FB"/>
                <w:color w:val="4E4E50"/>
                <w:w w:val="105"/>
                <w:sz w:val="18"/>
                <w:szCs w:val="18"/>
              </w:rPr>
              <w:t xml:space="preserve">The aspiring teacher regularly seeks to </w:t>
            </w:r>
            <w:r w:rsidRPr="006B0D32">
              <w:rPr>
                <w:rFonts w:ascii="Agency FB" w:hAnsi="Agency FB"/>
                <w:color w:val="4E4E50"/>
                <w:spacing w:val="-2"/>
                <w:w w:val="105"/>
                <w:sz w:val="18"/>
                <w:szCs w:val="18"/>
              </w:rPr>
              <w:t>unpack</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individual</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bias</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to </w:t>
            </w:r>
            <w:r w:rsidRPr="006B0D32">
              <w:rPr>
                <w:rFonts w:ascii="Agency FB" w:hAnsi="Agency FB"/>
                <w:color w:val="4E4E50"/>
                <w:w w:val="105"/>
                <w:sz w:val="18"/>
                <w:szCs w:val="18"/>
              </w:rPr>
              <w:t>understand impact on student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success.</w:t>
            </w:r>
          </w:p>
          <w:p w14:paraId="1ABCA0B3" w14:textId="77777777" w:rsidR="002F3400" w:rsidRPr="006B0D32" w:rsidRDefault="002F3400" w:rsidP="002F3400">
            <w:pPr>
              <w:pStyle w:val="TableParagraph"/>
              <w:numPr>
                <w:ilvl w:val="0"/>
                <w:numId w:val="120"/>
              </w:numPr>
              <w:tabs>
                <w:tab w:val="left" w:pos="544"/>
              </w:tabs>
              <w:spacing w:line="247" w:lineRule="auto"/>
              <w:ind w:left="547" w:right="14"/>
              <w:rPr>
                <w:rFonts w:ascii="Agency FB" w:hAnsi="Agency FB"/>
                <w:color w:val="4E4E50"/>
                <w:w w:val="105"/>
                <w:sz w:val="18"/>
                <w:szCs w:val="18"/>
              </w:rPr>
            </w:pPr>
            <w:r w:rsidRPr="006B0D32">
              <w:rPr>
                <w:rFonts w:ascii="Agency FB" w:hAnsi="Agency FB"/>
                <w:color w:val="4E4E50"/>
                <w:w w:val="105"/>
                <w:sz w:val="18"/>
                <w:szCs w:val="18"/>
              </w:rPr>
              <w:t>The aspiring teacher regularly, actively and intentionally mitigates the effects of negative stereotypes.</w:t>
            </w:r>
          </w:p>
          <w:p w14:paraId="516DAEBF" w14:textId="77777777" w:rsidR="002F3400" w:rsidRPr="006B0D32" w:rsidRDefault="002F3400" w:rsidP="002F3400">
            <w:pPr>
              <w:pStyle w:val="TableParagraph"/>
              <w:numPr>
                <w:ilvl w:val="0"/>
                <w:numId w:val="115"/>
              </w:numPr>
              <w:tabs>
                <w:tab w:val="left" w:pos="544"/>
              </w:tabs>
              <w:spacing w:line="245" w:lineRule="auto"/>
              <w:ind w:left="547" w:right="14"/>
              <w:rPr>
                <w:rFonts w:ascii="Agency FB" w:hAnsi="Agency FB"/>
                <w:sz w:val="18"/>
                <w:szCs w:val="18"/>
              </w:rPr>
            </w:pPr>
            <w:r w:rsidRPr="006B0D32">
              <w:rPr>
                <w:rFonts w:ascii="Agency FB" w:hAnsi="Agency FB"/>
                <w:color w:val="4E4E50"/>
                <w:w w:val="105"/>
                <w:sz w:val="18"/>
                <w:szCs w:val="18"/>
              </w:rPr>
              <w:t>The</w:t>
            </w:r>
            <w:r w:rsidRPr="006B0D32">
              <w:rPr>
                <w:rFonts w:ascii="Agency FB" w:hAnsi="Agency FB"/>
                <w:color w:val="4E4E50"/>
                <w:spacing w:val="-13"/>
                <w:w w:val="105"/>
                <w:sz w:val="18"/>
                <w:szCs w:val="18"/>
              </w:rPr>
              <w:t xml:space="preserve"> </w:t>
            </w:r>
            <w:r w:rsidRPr="006B0D32">
              <w:rPr>
                <w:rFonts w:ascii="Agency FB" w:hAnsi="Agency FB"/>
                <w:color w:val="4E4E50"/>
                <w:w w:val="105"/>
                <w:sz w:val="18"/>
                <w:szCs w:val="18"/>
              </w:rPr>
              <w:t>aspiring</w:t>
            </w:r>
            <w:r w:rsidRPr="006B0D32">
              <w:rPr>
                <w:rFonts w:ascii="Agency FB" w:hAnsi="Agency FB"/>
                <w:color w:val="4E4E50"/>
                <w:spacing w:val="-13"/>
                <w:w w:val="105"/>
                <w:sz w:val="18"/>
                <w:szCs w:val="18"/>
              </w:rPr>
              <w:t xml:space="preserve"> </w:t>
            </w:r>
            <w:r w:rsidRPr="006B0D32">
              <w:rPr>
                <w:rFonts w:ascii="Agency FB" w:hAnsi="Agency FB"/>
                <w:color w:val="4E4E50"/>
                <w:w w:val="105"/>
                <w:sz w:val="18"/>
                <w:szCs w:val="18"/>
              </w:rPr>
              <w:t xml:space="preserve">teacher </w:t>
            </w:r>
            <w:r w:rsidRPr="006B0D32">
              <w:rPr>
                <w:rFonts w:ascii="Agency FB" w:hAnsi="Agency FB"/>
                <w:color w:val="4E4E50"/>
                <w:spacing w:val="-2"/>
                <w:w w:val="105"/>
                <w:sz w:val="18"/>
                <w:szCs w:val="18"/>
              </w:rPr>
              <w:t>mostly</w:t>
            </w:r>
            <w:r w:rsidRPr="006B0D32">
              <w:rPr>
                <w:rFonts w:ascii="Agency FB" w:hAnsi="Agency FB"/>
                <w:color w:val="4E4E50"/>
                <w:spacing w:val="80"/>
                <w:w w:val="105"/>
                <w:sz w:val="18"/>
                <w:szCs w:val="18"/>
              </w:rPr>
              <w:t xml:space="preserve"> </w:t>
            </w:r>
            <w:r w:rsidRPr="006B0D32">
              <w:rPr>
                <w:rFonts w:ascii="Agency FB" w:hAnsi="Agency FB"/>
                <w:color w:val="4E4E50"/>
                <w:spacing w:val="-2"/>
                <w:w w:val="105"/>
                <w:sz w:val="18"/>
                <w:szCs w:val="18"/>
              </w:rPr>
              <w:t xml:space="preserve">demonstrates </w:t>
            </w:r>
            <w:r w:rsidRPr="006B0D32">
              <w:rPr>
                <w:rFonts w:ascii="Agency FB" w:hAnsi="Agency FB"/>
                <w:color w:val="4E4E50"/>
                <w:w w:val="105"/>
                <w:sz w:val="18"/>
                <w:szCs w:val="18"/>
              </w:rPr>
              <w:t>understanding</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of</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the expectations of the</w:t>
            </w:r>
          </w:p>
          <w:p w14:paraId="77D5A64E" w14:textId="77777777" w:rsidR="002F3400" w:rsidRPr="006B0D32" w:rsidRDefault="002F3400" w:rsidP="008F3A4E">
            <w:pPr>
              <w:pStyle w:val="TableParagraph"/>
              <w:spacing w:line="242" w:lineRule="auto"/>
              <w:ind w:left="544" w:right="286"/>
              <w:rPr>
                <w:rFonts w:ascii="Agency FB" w:hAnsi="Agency FB"/>
                <w:sz w:val="18"/>
                <w:szCs w:val="18"/>
              </w:rPr>
            </w:pPr>
            <w:r w:rsidRPr="006B0D32">
              <w:rPr>
                <w:rFonts w:ascii="Agency FB" w:hAnsi="Agency FB"/>
                <w:color w:val="4E4E50"/>
                <w:sz w:val="18"/>
                <w:szCs w:val="18"/>
              </w:rPr>
              <w:t>profession,</w:t>
            </w:r>
            <w:r w:rsidRPr="006B0D32">
              <w:rPr>
                <w:rFonts w:ascii="Agency FB" w:hAnsi="Agency FB"/>
                <w:color w:val="4E4E50"/>
                <w:spacing w:val="-8"/>
                <w:sz w:val="18"/>
                <w:szCs w:val="18"/>
              </w:rPr>
              <w:t xml:space="preserve"> </w:t>
            </w:r>
            <w:r w:rsidRPr="006B0D32">
              <w:rPr>
                <w:rFonts w:ascii="Agency FB" w:hAnsi="Agency FB"/>
                <w:color w:val="4E4E50"/>
                <w:sz w:val="18"/>
                <w:szCs w:val="18"/>
              </w:rPr>
              <w:t xml:space="preserve">professional standards of practice, and relevant law and </w:t>
            </w:r>
            <w:r w:rsidRPr="006B0D32">
              <w:rPr>
                <w:rFonts w:ascii="Agency FB" w:hAnsi="Agency FB"/>
                <w:color w:val="4E4E50"/>
                <w:spacing w:val="-2"/>
                <w:sz w:val="18"/>
                <w:szCs w:val="18"/>
              </w:rPr>
              <w:t>policy.</w:t>
            </w:r>
          </w:p>
          <w:p w14:paraId="4A83BA80" w14:textId="2A0AB2D7" w:rsidR="002F3400" w:rsidRPr="006B0D32" w:rsidRDefault="002F3400" w:rsidP="006B0D32">
            <w:pPr>
              <w:pStyle w:val="TableParagraph"/>
              <w:numPr>
                <w:ilvl w:val="0"/>
                <w:numId w:val="125"/>
              </w:numPr>
              <w:tabs>
                <w:tab w:val="left" w:pos="544"/>
              </w:tabs>
              <w:spacing w:line="249" w:lineRule="auto"/>
              <w:ind w:left="547" w:right="144"/>
              <w:rPr>
                <w:rFonts w:ascii="Agency FB" w:hAnsi="Agency FB"/>
                <w:sz w:val="18"/>
                <w:szCs w:val="18"/>
              </w:rPr>
            </w:pPr>
            <w:r w:rsidRPr="006B0D32">
              <w:rPr>
                <w:rFonts w:ascii="Agency FB" w:hAnsi="Agency FB"/>
                <w:color w:val="4E4E50"/>
                <w:w w:val="105"/>
                <w:sz w:val="18"/>
                <w:szCs w:val="18"/>
              </w:rPr>
              <w:t>The aspiring teacher mostly</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accepts </w:t>
            </w:r>
            <w:r w:rsidRPr="006B0D32">
              <w:rPr>
                <w:rFonts w:ascii="Agency FB" w:hAnsi="Agency FB"/>
                <w:color w:val="4E4E50"/>
                <w:sz w:val="18"/>
                <w:szCs w:val="18"/>
              </w:rPr>
              <w:t>responsibilities</w:t>
            </w:r>
            <w:r w:rsidRPr="006B0D32">
              <w:rPr>
                <w:rFonts w:ascii="Agency FB" w:hAnsi="Agency FB"/>
                <w:color w:val="4E4E50"/>
                <w:spacing w:val="-8"/>
                <w:sz w:val="18"/>
                <w:szCs w:val="18"/>
              </w:rPr>
              <w:t xml:space="preserve"> </w:t>
            </w:r>
            <w:r w:rsidRPr="006B0D32">
              <w:rPr>
                <w:rFonts w:ascii="Agency FB" w:hAnsi="Agency FB"/>
                <w:color w:val="4E4E50"/>
                <w:sz w:val="18"/>
                <w:szCs w:val="18"/>
              </w:rPr>
              <w:t xml:space="preserve">and/or </w:t>
            </w:r>
            <w:r w:rsidRPr="006B0D32">
              <w:rPr>
                <w:rFonts w:ascii="Agency FB" w:hAnsi="Agency FB"/>
                <w:color w:val="4E4E50"/>
                <w:w w:val="105"/>
                <w:sz w:val="18"/>
                <w:szCs w:val="18"/>
              </w:rPr>
              <w:t>assists peers</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in contributing</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a</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 xml:space="preserve">safe and orderly school </w:t>
            </w:r>
            <w:r w:rsidRPr="006B0D32">
              <w:rPr>
                <w:rFonts w:ascii="Agency FB" w:hAnsi="Agency FB"/>
                <w:color w:val="4E4E50"/>
                <w:spacing w:val="-2"/>
                <w:w w:val="105"/>
                <w:sz w:val="18"/>
                <w:szCs w:val="18"/>
              </w:rPr>
              <w:t>environment.</w:t>
            </w:r>
          </w:p>
        </w:tc>
        <w:tc>
          <w:tcPr>
            <w:tcW w:w="2970" w:type="dxa"/>
            <w:gridSpan w:val="2"/>
            <w:tcBorders>
              <w:top w:val="single" w:sz="8" w:space="0" w:color="D4D4D4"/>
              <w:left w:val="single" w:sz="8" w:space="0" w:color="D4D4D4"/>
              <w:bottom w:val="single" w:sz="8" w:space="0" w:color="D4D4D4"/>
              <w:right w:val="single" w:sz="8" w:space="0" w:color="D4D4D4"/>
            </w:tcBorders>
          </w:tcPr>
          <w:p w14:paraId="3A968F7A" w14:textId="77777777" w:rsidR="002F3400" w:rsidRPr="006B0D32" w:rsidRDefault="002F3400" w:rsidP="008F3A4E">
            <w:pPr>
              <w:pStyle w:val="TableParagraph"/>
              <w:spacing w:line="242" w:lineRule="auto"/>
              <w:ind w:left="104" w:right="144"/>
              <w:rPr>
                <w:rFonts w:ascii="Agency FB" w:hAnsi="Agency FB"/>
                <w:sz w:val="18"/>
                <w:szCs w:val="18"/>
              </w:rPr>
            </w:pPr>
            <w:r w:rsidRPr="006B0D32">
              <w:rPr>
                <w:rFonts w:ascii="Agency FB" w:hAnsi="Agency FB"/>
                <w:color w:val="4E4E50"/>
                <w:spacing w:val="-2"/>
                <w:w w:val="105"/>
                <w:sz w:val="18"/>
                <w:szCs w:val="18"/>
              </w:rPr>
              <w:t>The</w:t>
            </w:r>
            <w:r w:rsidRPr="006B0D32">
              <w:rPr>
                <w:rFonts w:ascii="Agency FB" w:hAnsi="Agency FB"/>
                <w:color w:val="4E4E50"/>
                <w:spacing w:val="-12"/>
                <w:w w:val="105"/>
                <w:sz w:val="18"/>
                <w:szCs w:val="18"/>
              </w:rPr>
              <w:t xml:space="preserve"> </w:t>
            </w:r>
            <w:r w:rsidRPr="006B0D32">
              <w:rPr>
                <w:rFonts w:ascii="Agency FB" w:hAnsi="Agency FB"/>
                <w:color w:val="4E4E50"/>
                <w:spacing w:val="-2"/>
                <w:w w:val="105"/>
                <w:sz w:val="18"/>
                <w:szCs w:val="18"/>
              </w:rPr>
              <w:t>aspiring</w:t>
            </w:r>
            <w:r w:rsidRPr="006B0D32">
              <w:rPr>
                <w:rFonts w:ascii="Agency FB" w:hAnsi="Agency FB"/>
                <w:color w:val="4E4E50"/>
                <w:spacing w:val="-12"/>
                <w:w w:val="105"/>
                <w:sz w:val="18"/>
                <w:szCs w:val="18"/>
              </w:rPr>
              <w:t xml:space="preserve"> </w:t>
            </w:r>
            <w:r w:rsidRPr="006B0D32">
              <w:rPr>
                <w:rFonts w:ascii="Agency FB" w:hAnsi="Agency FB"/>
                <w:color w:val="4E4E50"/>
                <w:spacing w:val="-2"/>
                <w:w w:val="105"/>
                <w:sz w:val="18"/>
                <w:szCs w:val="18"/>
              </w:rPr>
              <w:t>teacher</w:t>
            </w:r>
            <w:r w:rsidRPr="006B0D32">
              <w:rPr>
                <w:rFonts w:ascii="Agency FB" w:hAnsi="Agency FB"/>
                <w:color w:val="4E4E50"/>
                <w:spacing w:val="-12"/>
                <w:w w:val="105"/>
                <w:sz w:val="18"/>
                <w:szCs w:val="18"/>
              </w:rPr>
              <w:t xml:space="preserve"> </w:t>
            </w:r>
            <w:r w:rsidRPr="006B0D32">
              <w:rPr>
                <w:rFonts w:ascii="Agency FB" w:hAnsi="Agency FB"/>
                <w:color w:val="4E4E50"/>
                <w:spacing w:val="-2"/>
                <w:w w:val="105"/>
                <w:sz w:val="18"/>
                <w:szCs w:val="18"/>
              </w:rPr>
              <w:t>nearly always:</w:t>
            </w:r>
          </w:p>
          <w:p w14:paraId="3D0B0008"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color w:val="4E4E50"/>
                <w:w w:val="105"/>
                <w:sz w:val="18"/>
                <w:szCs w:val="18"/>
              </w:rPr>
            </w:pPr>
            <w:r w:rsidRPr="006B0D32">
              <w:rPr>
                <w:rFonts w:ascii="Agency FB" w:hAnsi="Agency FB"/>
                <w:color w:val="4E4E50"/>
                <w:w w:val="105"/>
                <w:sz w:val="18"/>
                <w:szCs w:val="18"/>
              </w:rPr>
              <w:t>builds and maintains positive, appropriate relationships with students, colleagues, and families to support student success.</w:t>
            </w:r>
          </w:p>
          <w:p w14:paraId="6A0CFC09" w14:textId="77777777" w:rsidR="002F3400" w:rsidRPr="006B0D32" w:rsidRDefault="002F3400" w:rsidP="002F3400">
            <w:pPr>
              <w:pStyle w:val="TableParagraph"/>
              <w:numPr>
                <w:ilvl w:val="0"/>
                <w:numId w:val="121"/>
              </w:numPr>
              <w:tabs>
                <w:tab w:val="left" w:pos="464"/>
              </w:tabs>
              <w:spacing w:line="247" w:lineRule="auto"/>
              <w:ind w:left="461" w:right="14"/>
              <w:rPr>
                <w:rFonts w:ascii="Agency FB" w:hAnsi="Agency FB"/>
                <w:sz w:val="18"/>
                <w:szCs w:val="18"/>
              </w:rPr>
            </w:pPr>
            <w:r w:rsidRPr="006B0D32">
              <w:rPr>
                <w:rFonts w:ascii="Agency FB" w:hAnsi="Agency FB"/>
                <w:color w:val="4E4E50"/>
                <w:w w:val="105"/>
                <w:sz w:val="18"/>
                <w:szCs w:val="18"/>
              </w:rPr>
              <w:t>prepares for and participates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in </w:t>
            </w:r>
            <w:r w:rsidRPr="006B0D32">
              <w:rPr>
                <w:rFonts w:ascii="Agency FB" w:hAnsi="Agency FB"/>
                <w:color w:val="4E4E50"/>
                <w:spacing w:val="-2"/>
                <w:w w:val="105"/>
                <w:sz w:val="18"/>
                <w:szCs w:val="18"/>
              </w:rPr>
              <w:t>professional</w:t>
            </w:r>
            <w:r w:rsidRPr="006B0D32">
              <w:rPr>
                <w:rFonts w:ascii="Agency FB" w:hAnsi="Agency FB"/>
                <w:color w:val="4E4E50"/>
                <w:spacing w:val="-11"/>
                <w:w w:val="105"/>
                <w:sz w:val="18"/>
                <w:szCs w:val="18"/>
              </w:rPr>
              <w:t xml:space="preserve"> </w:t>
            </w:r>
            <w:r w:rsidRPr="006B0D32">
              <w:rPr>
                <w:rFonts w:ascii="Agency FB" w:hAnsi="Agency FB"/>
                <w:color w:val="4E4E50"/>
                <w:spacing w:val="-2"/>
                <w:w w:val="105"/>
                <w:sz w:val="18"/>
                <w:szCs w:val="18"/>
              </w:rPr>
              <w:t xml:space="preserve">collaboration </w:t>
            </w:r>
            <w:r w:rsidRPr="006B0D32">
              <w:rPr>
                <w:rFonts w:ascii="Agency FB" w:hAnsi="Agency FB"/>
                <w:color w:val="4E4E50"/>
                <w:w w:val="105"/>
                <w:sz w:val="18"/>
                <w:szCs w:val="18"/>
              </w:rPr>
              <w:t>with colleagues to enhance</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student </w:t>
            </w:r>
            <w:r w:rsidRPr="006B0D32">
              <w:rPr>
                <w:rFonts w:ascii="Agency FB" w:hAnsi="Agency FB"/>
                <w:color w:val="4E4E50"/>
                <w:spacing w:val="-2"/>
                <w:w w:val="105"/>
                <w:sz w:val="18"/>
                <w:szCs w:val="18"/>
              </w:rPr>
              <w:t>learning.</w:t>
            </w:r>
          </w:p>
          <w:p w14:paraId="0F2DC9E7"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sz w:val="18"/>
                <w:szCs w:val="18"/>
              </w:rPr>
            </w:pPr>
            <w:r w:rsidRPr="006B0D32">
              <w:rPr>
                <w:rFonts w:ascii="Agency FB" w:hAnsi="Agency FB"/>
                <w:color w:val="4E4E50"/>
                <w:w w:val="105"/>
                <w:sz w:val="18"/>
                <w:szCs w:val="18"/>
              </w:rPr>
              <w:t>contributes to the knowledge</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and</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skills</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 xml:space="preserve">of </w:t>
            </w:r>
            <w:r w:rsidRPr="006B0D32">
              <w:rPr>
                <w:rFonts w:ascii="Agency FB" w:hAnsi="Agency FB"/>
                <w:color w:val="4E4E50"/>
                <w:spacing w:val="-2"/>
                <w:w w:val="105"/>
                <w:sz w:val="18"/>
                <w:szCs w:val="18"/>
              </w:rPr>
              <w:t>colleagues.</w:t>
            </w:r>
          </w:p>
          <w:p w14:paraId="6AA75438"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sz w:val="18"/>
                <w:szCs w:val="18"/>
              </w:rPr>
            </w:pPr>
            <w:r w:rsidRPr="006B0D32">
              <w:rPr>
                <w:rFonts w:ascii="Agency FB" w:hAnsi="Agency FB"/>
                <w:color w:val="4E4E50"/>
                <w:w w:val="105"/>
                <w:sz w:val="18"/>
                <w:szCs w:val="18"/>
              </w:rPr>
              <w:t>seeks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out</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new</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learning and attempts to implement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new applicable learning in the</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classroom.</w:t>
            </w:r>
          </w:p>
          <w:p w14:paraId="3056D61D"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sz w:val="18"/>
                <w:szCs w:val="18"/>
              </w:rPr>
            </w:pPr>
            <w:r w:rsidRPr="006B0D32">
              <w:rPr>
                <w:rFonts w:ascii="Agency FB" w:hAnsi="Agency FB"/>
                <w:color w:val="4E4E50"/>
                <w:w w:val="105"/>
                <w:sz w:val="18"/>
                <w:szCs w:val="18"/>
              </w:rPr>
              <w:t>makes thoughtful and accurate</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assessment</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of his/her</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lessons’ effectiveness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as evidenced by</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his/her </w:t>
            </w:r>
            <w:r w:rsidRPr="006B0D32">
              <w:rPr>
                <w:rFonts w:ascii="Agency FB" w:hAnsi="Agency FB"/>
                <w:color w:val="4E4E50"/>
                <w:spacing w:val="-2"/>
                <w:w w:val="105"/>
                <w:sz w:val="18"/>
                <w:szCs w:val="18"/>
              </w:rPr>
              <w:t>self-reﬂection.</w:t>
            </w:r>
          </w:p>
          <w:p w14:paraId="0E60F459"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sz w:val="18"/>
                <w:szCs w:val="18"/>
              </w:rPr>
            </w:pPr>
            <w:r w:rsidRPr="006B0D32">
              <w:rPr>
                <w:rFonts w:ascii="Agency FB" w:hAnsi="Agency FB"/>
                <w:color w:val="4E4E50"/>
                <w:sz w:val="18"/>
                <w:szCs w:val="18"/>
              </w:rPr>
              <w:t>offers</w:t>
            </w:r>
            <w:r w:rsidRPr="006B0D32">
              <w:rPr>
                <w:rFonts w:ascii="Agency FB" w:hAnsi="Agency FB"/>
                <w:color w:val="4E4E50"/>
                <w:spacing w:val="-8"/>
                <w:sz w:val="18"/>
                <w:szCs w:val="18"/>
              </w:rPr>
              <w:t xml:space="preserve"> </w:t>
            </w:r>
            <w:r w:rsidRPr="006B0D32">
              <w:rPr>
                <w:rFonts w:ascii="Agency FB" w:hAnsi="Agency FB"/>
                <w:color w:val="4E4E50"/>
                <w:sz w:val="18"/>
                <w:szCs w:val="18"/>
              </w:rPr>
              <w:t>speciﬁc, appropriate</w:t>
            </w:r>
            <w:r w:rsidRPr="006B0D32">
              <w:rPr>
                <w:rFonts w:ascii="Agency FB" w:hAnsi="Agency FB"/>
                <w:color w:val="4E4E50"/>
                <w:spacing w:val="40"/>
                <w:sz w:val="18"/>
                <w:szCs w:val="18"/>
              </w:rPr>
              <w:t xml:space="preserve"> </w:t>
            </w:r>
            <w:r w:rsidRPr="006B0D32">
              <w:rPr>
                <w:rFonts w:ascii="Agency FB" w:hAnsi="Agency FB"/>
                <w:color w:val="4E4E50"/>
                <w:sz w:val="18"/>
                <w:szCs w:val="18"/>
              </w:rPr>
              <w:t xml:space="preserve">actions to improve his/her </w:t>
            </w:r>
            <w:r w:rsidRPr="006B0D32">
              <w:rPr>
                <w:rFonts w:ascii="Agency FB" w:hAnsi="Agency FB"/>
                <w:color w:val="4E4E50"/>
                <w:spacing w:val="-2"/>
                <w:sz w:val="18"/>
                <w:szCs w:val="18"/>
              </w:rPr>
              <w:t>teaching.</w:t>
            </w:r>
          </w:p>
          <w:p w14:paraId="388ABDB1"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sz w:val="18"/>
                <w:szCs w:val="18"/>
              </w:rPr>
            </w:pPr>
            <w:r w:rsidRPr="006B0D32">
              <w:rPr>
                <w:rFonts w:ascii="Agency FB" w:hAnsi="Agency FB"/>
                <w:color w:val="4E4E50"/>
                <w:w w:val="105"/>
                <w:sz w:val="18"/>
                <w:szCs w:val="18"/>
              </w:rPr>
              <w:t>The aspiring nearly always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integrates instruction,</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unique </w:t>
            </w:r>
            <w:r w:rsidRPr="006B0D32">
              <w:rPr>
                <w:rFonts w:ascii="Agency FB" w:hAnsi="Agency FB"/>
                <w:color w:val="4E4E50"/>
                <w:spacing w:val="-2"/>
                <w:w w:val="105"/>
                <w:sz w:val="18"/>
                <w:szCs w:val="18"/>
              </w:rPr>
              <w:t xml:space="preserve">stories, </w:t>
            </w:r>
            <w:r w:rsidRPr="006B0D32">
              <w:rPr>
                <w:rFonts w:ascii="Agency FB" w:hAnsi="Agency FB"/>
                <w:color w:val="4E4E50"/>
                <w:w w:val="105"/>
                <w:sz w:val="18"/>
                <w:szCs w:val="18"/>
              </w:rPr>
              <w:t>accomplishments,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and </w:t>
            </w:r>
            <w:r w:rsidRPr="006B0D32">
              <w:rPr>
                <w:rFonts w:ascii="Agency FB" w:hAnsi="Agency FB"/>
                <w:color w:val="4E4E50"/>
                <w:sz w:val="18"/>
                <w:szCs w:val="18"/>
              </w:rPr>
              <w:t>struggles</w:t>
            </w:r>
            <w:r w:rsidRPr="006B0D32">
              <w:rPr>
                <w:rFonts w:ascii="Agency FB" w:hAnsi="Agency FB"/>
                <w:color w:val="4E4E50"/>
                <w:spacing w:val="17"/>
                <w:sz w:val="18"/>
                <w:szCs w:val="18"/>
              </w:rPr>
              <w:t xml:space="preserve"> </w:t>
            </w:r>
            <w:r w:rsidRPr="006B0D32">
              <w:rPr>
                <w:rFonts w:ascii="Agency FB" w:hAnsi="Agency FB"/>
                <w:color w:val="4E4E50"/>
                <w:sz w:val="18"/>
                <w:szCs w:val="18"/>
              </w:rPr>
              <w:t>of</w:t>
            </w:r>
            <w:r w:rsidRPr="006B0D32">
              <w:rPr>
                <w:rFonts w:ascii="Agency FB" w:hAnsi="Agency FB"/>
                <w:color w:val="4E4E50"/>
                <w:spacing w:val="17"/>
                <w:sz w:val="18"/>
                <w:szCs w:val="18"/>
              </w:rPr>
              <w:t xml:space="preserve"> </w:t>
            </w:r>
            <w:r w:rsidRPr="006B0D32">
              <w:rPr>
                <w:rFonts w:ascii="Agency FB" w:hAnsi="Agency FB"/>
                <w:color w:val="4E4E50"/>
                <w:sz w:val="18"/>
                <w:szCs w:val="18"/>
              </w:rPr>
              <w:t>all</w:t>
            </w:r>
            <w:r w:rsidRPr="006B0D32">
              <w:rPr>
                <w:rFonts w:ascii="Agency FB" w:hAnsi="Agency FB"/>
                <w:color w:val="4E4E50"/>
                <w:spacing w:val="17"/>
                <w:sz w:val="18"/>
                <w:szCs w:val="18"/>
              </w:rPr>
              <w:t xml:space="preserve"> </w:t>
            </w:r>
            <w:r w:rsidRPr="006B0D32">
              <w:rPr>
                <w:rFonts w:ascii="Agency FB" w:hAnsi="Agency FB"/>
                <w:color w:val="4E4E50"/>
                <w:spacing w:val="-2"/>
                <w:sz w:val="18"/>
                <w:szCs w:val="18"/>
              </w:rPr>
              <w:t>people.</w:t>
            </w:r>
          </w:p>
          <w:p w14:paraId="3D9C1474"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sz w:val="18"/>
                <w:szCs w:val="18"/>
              </w:rPr>
            </w:pPr>
            <w:r w:rsidRPr="006B0D32">
              <w:rPr>
                <w:rFonts w:ascii="Agency FB" w:hAnsi="Agency FB"/>
                <w:color w:val="4E4E50"/>
                <w:w w:val="105"/>
                <w:sz w:val="18"/>
                <w:szCs w:val="18"/>
              </w:rPr>
              <w:t xml:space="preserve">The aspiring teacher nearly always seeks to unpack individual bias </w:t>
            </w:r>
            <w:r w:rsidRPr="006B0D32">
              <w:rPr>
                <w:rFonts w:ascii="Agency FB" w:hAnsi="Agency FB"/>
                <w:color w:val="4E4E50"/>
                <w:spacing w:val="-2"/>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understand</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impact</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on </w:t>
            </w:r>
            <w:r w:rsidRPr="006B0D32">
              <w:rPr>
                <w:rFonts w:ascii="Agency FB" w:hAnsi="Agency FB"/>
                <w:color w:val="4E4E50"/>
                <w:w w:val="105"/>
                <w:sz w:val="18"/>
                <w:szCs w:val="18"/>
              </w:rPr>
              <w:t>student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success.</w:t>
            </w:r>
          </w:p>
          <w:p w14:paraId="27C98839" w14:textId="77777777" w:rsidR="002F3400" w:rsidRPr="006B0D32" w:rsidRDefault="002F3400" w:rsidP="002F3400">
            <w:pPr>
              <w:pStyle w:val="TableParagraph"/>
              <w:numPr>
                <w:ilvl w:val="0"/>
                <w:numId w:val="121"/>
              </w:numPr>
              <w:tabs>
                <w:tab w:val="left" w:pos="464"/>
              </w:tabs>
              <w:spacing w:line="247" w:lineRule="auto"/>
              <w:ind w:left="464" w:right="144"/>
              <w:rPr>
                <w:rFonts w:ascii="Agency FB" w:hAnsi="Agency FB"/>
                <w:color w:val="4E4E50"/>
                <w:w w:val="105"/>
                <w:sz w:val="18"/>
                <w:szCs w:val="18"/>
              </w:rPr>
            </w:pPr>
            <w:r w:rsidRPr="006B0D32">
              <w:rPr>
                <w:rFonts w:ascii="Agency FB" w:hAnsi="Agency FB"/>
                <w:color w:val="4E4E50"/>
                <w:w w:val="105"/>
                <w:sz w:val="18"/>
                <w:szCs w:val="18"/>
              </w:rPr>
              <w:t>The aspiring teacher nearly always actively and intentionally mitigates effects of negative stereotypes.</w:t>
            </w:r>
          </w:p>
          <w:p w14:paraId="797BC3A0" w14:textId="77777777" w:rsidR="002F3400" w:rsidRPr="006B0D32" w:rsidRDefault="002F3400" w:rsidP="002F3400">
            <w:pPr>
              <w:pStyle w:val="TableParagraph"/>
              <w:numPr>
                <w:ilvl w:val="0"/>
                <w:numId w:val="116"/>
              </w:numPr>
              <w:tabs>
                <w:tab w:val="left" w:pos="464"/>
              </w:tabs>
              <w:spacing w:before="1" w:line="242" w:lineRule="auto"/>
              <w:ind w:left="464" w:right="152"/>
              <w:rPr>
                <w:rFonts w:ascii="Agency FB" w:hAnsi="Agency FB"/>
                <w:sz w:val="18"/>
                <w:szCs w:val="18"/>
              </w:rPr>
            </w:pPr>
            <w:r w:rsidRPr="006B0D32">
              <w:rPr>
                <w:rFonts w:ascii="Agency FB" w:hAnsi="Agency FB"/>
                <w:color w:val="4E4E50"/>
                <w:spacing w:val="-2"/>
                <w:w w:val="105"/>
                <w:sz w:val="18"/>
                <w:szCs w:val="18"/>
              </w:rPr>
              <w:t>The</w:t>
            </w:r>
            <w:r w:rsidRPr="006B0D32">
              <w:rPr>
                <w:rFonts w:ascii="Agency FB" w:hAnsi="Agency FB"/>
                <w:color w:val="4E4E50"/>
                <w:spacing w:val="-12"/>
                <w:w w:val="105"/>
                <w:sz w:val="18"/>
                <w:szCs w:val="18"/>
              </w:rPr>
              <w:t xml:space="preserve"> </w:t>
            </w:r>
            <w:r w:rsidRPr="006B0D32">
              <w:rPr>
                <w:rFonts w:ascii="Agency FB" w:hAnsi="Agency FB"/>
                <w:color w:val="4E4E50"/>
                <w:spacing w:val="-2"/>
                <w:w w:val="105"/>
                <w:sz w:val="18"/>
                <w:szCs w:val="18"/>
              </w:rPr>
              <w:t>aspiring</w:t>
            </w:r>
            <w:r w:rsidRPr="006B0D32">
              <w:rPr>
                <w:rFonts w:ascii="Agency FB" w:hAnsi="Agency FB"/>
                <w:color w:val="4E4E50"/>
                <w:spacing w:val="-12"/>
                <w:w w:val="105"/>
                <w:sz w:val="18"/>
                <w:szCs w:val="18"/>
              </w:rPr>
              <w:t xml:space="preserve"> </w:t>
            </w:r>
            <w:r w:rsidRPr="006B0D32">
              <w:rPr>
                <w:rFonts w:ascii="Agency FB" w:hAnsi="Agency FB"/>
                <w:color w:val="4E4E50"/>
                <w:spacing w:val="-2"/>
                <w:w w:val="105"/>
                <w:sz w:val="18"/>
                <w:szCs w:val="18"/>
              </w:rPr>
              <w:t>teacher</w:t>
            </w:r>
            <w:r w:rsidRPr="006B0D32">
              <w:rPr>
                <w:rFonts w:ascii="Agency FB" w:hAnsi="Agency FB"/>
                <w:color w:val="4E4E50"/>
                <w:spacing w:val="-12"/>
                <w:w w:val="105"/>
                <w:sz w:val="18"/>
                <w:szCs w:val="18"/>
              </w:rPr>
              <w:t xml:space="preserve"> </w:t>
            </w:r>
            <w:r w:rsidRPr="006B0D32">
              <w:rPr>
                <w:rFonts w:ascii="Agency FB" w:hAnsi="Agency FB"/>
                <w:color w:val="4E4E50"/>
                <w:spacing w:val="-2"/>
                <w:w w:val="105"/>
                <w:sz w:val="18"/>
                <w:szCs w:val="18"/>
              </w:rPr>
              <w:t xml:space="preserve">nearly </w:t>
            </w:r>
            <w:r w:rsidRPr="006B0D32">
              <w:rPr>
                <w:rFonts w:ascii="Agency FB" w:hAnsi="Agency FB"/>
                <w:color w:val="4E4E50"/>
                <w:w w:val="105"/>
                <w:sz w:val="18"/>
                <w:szCs w:val="18"/>
              </w:rPr>
              <w:t>always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demonstrates understanding of the expectations of the </w:t>
            </w:r>
            <w:r w:rsidRPr="006B0D32">
              <w:rPr>
                <w:rFonts w:ascii="Agency FB" w:hAnsi="Agency FB"/>
                <w:color w:val="4E4E50"/>
                <w:spacing w:val="-2"/>
                <w:w w:val="105"/>
                <w:sz w:val="18"/>
                <w:szCs w:val="18"/>
              </w:rPr>
              <w:t>profession,</w:t>
            </w:r>
          </w:p>
          <w:p w14:paraId="1C0CD7EC" w14:textId="77777777" w:rsidR="002F3400" w:rsidRPr="006B0D32" w:rsidRDefault="002F3400" w:rsidP="008F3A4E">
            <w:pPr>
              <w:pStyle w:val="TableParagraph"/>
              <w:spacing w:before="8" w:line="242" w:lineRule="auto"/>
              <w:ind w:left="464" w:right="269"/>
              <w:rPr>
                <w:rFonts w:ascii="Agency FB" w:hAnsi="Agency FB"/>
                <w:sz w:val="18"/>
                <w:szCs w:val="18"/>
              </w:rPr>
            </w:pPr>
            <w:r w:rsidRPr="006B0D32">
              <w:rPr>
                <w:rFonts w:ascii="Agency FB" w:hAnsi="Agency FB"/>
                <w:color w:val="4E4E50"/>
                <w:w w:val="105"/>
                <w:sz w:val="18"/>
                <w:szCs w:val="18"/>
              </w:rPr>
              <w:t>professional</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standards</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of practice, and relevant law and policy.</w:t>
            </w:r>
          </w:p>
          <w:p w14:paraId="33C449E2" w14:textId="77777777" w:rsidR="002F3400" w:rsidRPr="006B0D32" w:rsidRDefault="002F3400" w:rsidP="002F3400">
            <w:pPr>
              <w:pStyle w:val="TableParagraph"/>
              <w:numPr>
                <w:ilvl w:val="0"/>
                <w:numId w:val="124"/>
              </w:numPr>
              <w:tabs>
                <w:tab w:val="left" w:pos="554"/>
              </w:tabs>
              <w:spacing w:line="249" w:lineRule="auto"/>
              <w:ind w:left="547" w:right="14"/>
              <w:rPr>
                <w:rFonts w:ascii="Agency FB" w:hAnsi="Agency FB"/>
                <w:sz w:val="18"/>
                <w:szCs w:val="18"/>
              </w:rPr>
            </w:pPr>
            <w:r w:rsidRPr="006B0D32">
              <w:rPr>
                <w:rFonts w:ascii="Agency FB" w:hAnsi="Agency FB"/>
                <w:color w:val="4E4E50"/>
                <w:w w:val="105"/>
                <w:sz w:val="18"/>
                <w:szCs w:val="18"/>
              </w:rPr>
              <w:t>The aspiring teacher nearly</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always</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 xml:space="preserve">accepts </w:t>
            </w:r>
            <w:r w:rsidRPr="006B0D32">
              <w:rPr>
                <w:rFonts w:ascii="Agency FB" w:hAnsi="Agency FB"/>
                <w:color w:val="4E4E50"/>
                <w:sz w:val="18"/>
                <w:szCs w:val="18"/>
              </w:rPr>
              <w:t>responsibilities</w:t>
            </w:r>
            <w:r w:rsidRPr="006B0D32">
              <w:rPr>
                <w:rFonts w:ascii="Agency FB" w:hAnsi="Agency FB"/>
                <w:color w:val="4E4E50"/>
                <w:spacing w:val="-8"/>
                <w:sz w:val="18"/>
                <w:szCs w:val="18"/>
              </w:rPr>
              <w:t xml:space="preserve"> </w:t>
            </w:r>
            <w:r w:rsidRPr="006B0D32">
              <w:rPr>
                <w:rFonts w:ascii="Agency FB" w:hAnsi="Agency FB"/>
                <w:color w:val="4E4E50"/>
                <w:sz w:val="18"/>
                <w:szCs w:val="18"/>
              </w:rPr>
              <w:t xml:space="preserve">and/or </w:t>
            </w:r>
            <w:r w:rsidRPr="006B0D32">
              <w:rPr>
                <w:rFonts w:ascii="Agency FB" w:hAnsi="Agency FB"/>
                <w:color w:val="4E4E50"/>
                <w:w w:val="105"/>
                <w:sz w:val="18"/>
                <w:szCs w:val="18"/>
              </w:rPr>
              <w:t>assists peers</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in contributing</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a</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 xml:space="preserve">safe and orderly school </w:t>
            </w:r>
            <w:r w:rsidRPr="006B0D32">
              <w:rPr>
                <w:rFonts w:ascii="Agency FB" w:hAnsi="Agency FB"/>
                <w:color w:val="4E4E50"/>
                <w:spacing w:val="-2"/>
                <w:w w:val="105"/>
                <w:sz w:val="18"/>
                <w:szCs w:val="18"/>
              </w:rPr>
              <w:t>environment.</w:t>
            </w:r>
          </w:p>
        </w:tc>
        <w:tc>
          <w:tcPr>
            <w:tcW w:w="3062" w:type="dxa"/>
            <w:tcBorders>
              <w:top w:val="single" w:sz="8" w:space="0" w:color="D4D4D4"/>
              <w:left w:val="single" w:sz="8" w:space="0" w:color="D4D4D4"/>
              <w:bottom w:val="single" w:sz="8" w:space="0" w:color="D4D4D4"/>
              <w:right w:val="single" w:sz="8" w:space="0" w:color="D4D4D4"/>
            </w:tcBorders>
          </w:tcPr>
          <w:p w14:paraId="0C533214" w14:textId="77777777" w:rsidR="002F3400" w:rsidRPr="006B0D32" w:rsidRDefault="002F3400" w:rsidP="008F3A4E">
            <w:pPr>
              <w:pStyle w:val="TableParagraph"/>
              <w:ind w:left="94"/>
              <w:jc w:val="both"/>
              <w:rPr>
                <w:rFonts w:ascii="Agency FB" w:hAnsi="Agency FB"/>
                <w:sz w:val="18"/>
                <w:szCs w:val="18"/>
              </w:rPr>
            </w:pPr>
            <w:r w:rsidRPr="006B0D32">
              <w:rPr>
                <w:rFonts w:ascii="Agency FB" w:hAnsi="Agency FB"/>
                <w:color w:val="4E4E50"/>
                <w:sz w:val="18"/>
                <w:szCs w:val="18"/>
              </w:rPr>
              <w:t>The</w:t>
            </w:r>
            <w:r w:rsidRPr="006B0D32">
              <w:rPr>
                <w:rFonts w:ascii="Agency FB" w:hAnsi="Agency FB"/>
                <w:color w:val="4E4E50"/>
                <w:spacing w:val="11"/>
                <w:sz w:val="18"/>
                <w:szCs w:val="18"/>
              </w:rPr>
              <w:t xml:space="preserve"> </w:t>
            </w:r>
            <w:r w:rsidRPr="006B0D32">
              <w:rPr>
                <w:rFonts w:ascii="Agency FB" w:hAnsi="Agency FB"/>
                <w:color w:val="4E4E50"/>
                <w:sz w:val="18"/>
                <w:szCs w:val="18"/>
              </w:rPr>
              <w:t>aspiring</w:t>
            </w:r>
            <w:r w:rsidRPr="006B0D32">
              <w:rPr>
                <w:rFonts w:ascii="Agency FB" w:hAnsi="Agency FB"/>
                <w:color w:val="4E4E50"/>
                <w:spacing w:val="11"/>
                <w:sz w:val="18"/>
                <w:szCs w:val="18"/>
              </w:rPr>
              <w:t xml:space="preserve"> </w:t>
            </w:r>
            <w:r w:rsidRPr="006B0D32">
              <w:rPr>
                <w:rFonts w:ascii="Agency FB" w:hAnsi="Agency FB"/>
                <w:color w:val="4E4E50"/>
                <w:sz w:val="18"/>
                <w:szCs w:val="18"/>
              </w:rPr>
              <w:t>teacher</w:t>
            </w:r>
            <w:r w:rsidRPr="006B0D32">
              <w:rPr>
                <w:rFonts w:ascii="Agency FB" w:hAnsi="Agency FB"/>
                <w:color w:val="4E4E50"/>
                <w:spacing w:val="12"/>
                <w:sz w:val="18"/>
                <w:szCs w:val="18"/>
              </w:rPr>
              <w:t xml:space="preserve"> </w:t>
            </w:r>
            <w:r w:rsidRPr="006B0D32">
              <w:rPr>
                <w:rFonts w:ascii="Agency FB" w:hAnsi="Agency FB"/>
                <w:color w:val="4E4E50"/>
                <w:spacing w:val="-2"/>
                <w:sz w:val="18"/>
                <w:szCs w:val="18"/>
              </w:rPr>
              <w:t>always:</w:t>
            </w:r>
          </w:p>
          <w:p w14:paraId="6EB4EDF9"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color w:val="4E4E50"/>
                <w:w w:val="105"/>
                <w:sz w:val="18"/>
                <w:szCs w:val="18"/>
              </w:rPr>
            </w:pPr>
            <w:r w:rsidRPr="006B0D32">
              <w:rPr>
                <w:rFonts w:ascii="Agency FB" w:hAnsi="Agency FB"/>
                <w:color w:val="4E4E50"/>
                <w:w w:val="105"/>
                <w:sz w:val="18"/>
                <w:szCs w:val="18"/>
              </w:rPr>
              <w:t>builds and maintains positive, appropriate relationships with students, colleagues, and families to support student success for all students.</w:t>
            </w:r>
          </w:p>
          <w:p w14:paraId="2E1A58F4"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sz w:val="18"/>
                <w:szCs w:val="18"/>
              </w:rPr>
            </w:pPr>
            <w:r w:rsidRPr="006B0D32">
              <w:rPr>
                <w:rFonts w:ascii="Agency FB" w:hAnsi="Agency FB"/>
                <w:color w:val="4E4E50"/>
                <w:w w:val="105"/>
                <w:sz w:val="18"/>
                <w:szCs w:val="18"/>
              </w:rPr>
              <w:t>prepares for and participates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in </w:t>
            </w:r>
            <w:r w:rsidRPr="006B0D32">
              <w:rPr>
                <w:rFonts w:ascii="Agency FB" w:hAnsi="Agency FB"/>
                <w:color w:val="4E4E50"/>
                <w:spacing w:val="-2"/>
                <w:w w:val="105"/>
                <w:sz w:val="18"/>
                <w:szCs w:val="18"/>
              </w:rPr>
              <w:t>professional</w:t>
            </w:r>
            <w:r w:rsidRPr="006B0D32">
              <w:rPr>
                <w:rFonts w:ascii="Agency FB" w:hAnsi="Agency FB"/>
                <w:color w:val="4E4E50"/>
                <w:spacing w:val="-11"/>
                <w:w w:val="105"/>
                <w:sz w:val="18"/>
                <w:szCs w:val="18"/>
              </w:rPr>
              <w:t xml:space="preserve"> </w:t>
            </w:r>
            <w:r w:rsidRPr="006B0D32">
              <w:rPr>
                <w:rFonts w:ascii="Agency FB" w:hAnsi="Agency FB"/>
                <w:color w:val="4E4E50"/>
                <w:spacing w:val="-2"/>
                <w:w w:val="105"/>
                <w:sz w:val="18"/>
                <w:szCs w:val="18"/>
              </w:rPr>
              <w:t xml:space="preserve">collaboration </w:t>
            </w:r>
            <w:r w:rsidRPr="006B0D32">
              <w:rPr>
                <w:rFonts w:ascii="Agency FB" w:hAnsi="Agency FB"/>
                <w:color w:val="4E4E50"/>
                <w:w w:val="105"/>
                <w:sz w:val="18"/>
                <w:szCs w:val="18"/>
              </w:rPr>
              <w:t>with colleagues to enhance</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student</w:t>
            </w:r>
            <w:r w:rsidRPr="006B0D32">
              <w:rPr>
                <w:rFonts w:ascii="Agency FB" w:hAnsi="Agency FB"/>
                <w:color w:val="4E4E50"/>
                <w:spacing w:val="40"/>
                <w:w w:val="105"/>
                <w:sz w:val="18"/>
                <w:szCs w:val="18"/>
              </w:rPr>
              <w:t xml:space="preserve"> </w:t>
            </w:r>
            <w:r w:rsidRPr="006B0D32">
              <w:rPr>
                <w:rFonts w:ascii="Agency FB" w:hAnsi="Agency FB"/>
                <w:color w:val="4E4E50"/>
                <w:spacing w:val="-2"/>
                <w:w w:val="105"/>
                <w:sz w:val="18"/>
                <w:szCs w:val="18"/>
              </w:rPr>
              <w:t>learning.</w:t>
            </w:r>
          </w:p>
          <w:p w14:paraId="43D346E8"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sz w:val="18"/>
                <w:szCs w:val="18"/>
              </w:rPr>
            </w:pPr>
            <w:r w:rsidRPr="006B0D32">
              <w:rPr>
                <w:rFonts w:ascii="Agency FB" w:hAnsi="Agency FB"/>
                <w:color w:val="4E4E50"/>
                <w:w w:val="105"/>
                <w:sz w:val="18"/>
                <w:szCs w:val="18"/>
              </w:rPr>
              <w:t>contributes to the knowledge</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and</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skills</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 xml:space="preserve">of </w:t>
            </w:r>
            <w:r w:rsidRPr="006B0D32">
              <w:rPr>
                <w:rFonts w:ascii="Agency FB" w:hAnsi="Agency FB"/>
                <w:color w:val="4E4E50"/>
                <w:spacing w:val="-2"/>
                <w:w w:val="105"/>
                <w:sz w:val="18"/>
                <w:szCs w:val="18"/>
              </w:rPr>
              <w:t>colleagues.</w:t>
            </w:r>
          </w:p>
          <w:p w14:paraId="1B5409F3"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sz w:val="18"/>
                <w:szCs w:val="18"/>
              </w:rPr>
            </w:pPr>
            <w:r w:rsidRPr="006B0D32">
              <w:rPr>
                <w:rFonts w:ascii="Agency FB" w:hAnsi="Agency FB"/>
                <w:color w:val="4E4E50"/>
                <w:w w:val="105"/>
                <w:sz w:val="18"/>
                <w:szCs w:val="18"/>
              </w:rPr>
              <w:t>seeks</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out</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new</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learning and attempts to implement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new applicable learning in the</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classroom.</w:t>
            </w:r>
          </w:p>
          <w:p w14:paraId="020E76B0"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sz w:val="18"/>
                <w:szCs w:val="18"/>
              </w:rPr>
            </w:pPr>
            <w:r w:rsidRPr="006B0D32">
              <w:rPr>
                <w:rFonts w:ascii="Agency FB" w:hAnsi="Agency FB"/>
                <w:color w:val="4E4E50"/>
                <w:w w:val="105"/>
                <w:sz w:val="18"/>
                <w:szCs w:val="18"/>
              </w:rPr>
              <w:t>makes thoughtful and accurate</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assessment</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of his/her</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lessons’ effectiveness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as evidenced by</w:t>
            </w:r>
            <w:r w:rsidRPr="006B0D32">
              <w:rPr>
                <w:rFonts w:ascii="Agency FB" w:hAnsi="Agency FB"/>
                <w:color w:val="4E4E50"/>
                <w:spacing w:val="40"/>
                <w:w w:val="105"/>
                <w:sz w:val="18"/>
                <w:szCs w:val="18"/>
              </w:rPr>
              <w:t xml:space="preserve"> </w:t>
            </w:r>
            <w:r w:rsidRPr="006B0D32">
              <w:rPr>
                <w:rFonts w:ascii="Agency FB" w:hAnsi="Agency FB"/>
                <w:color w:val="4E4E50"/>
                <w:w w:val="105"/>
                <w:sz w:val="18"/>
                <w:szCs w:val="18"/>
              </w:rPr>
              <w:t xml:space="preserve">his/her </w:t>
            </w:r>
            <w:r w:rsidRPr="006B0D32">
              <w:rPr>
                <w:rFonts w:ascii="Agency FB" w:hAnsi="Agency FB"/>
                <w:color w:val="4E4E50"/>
                <w:spacing w:val="-2"/>
                <w:w w:val="105"/>
                <w:sz w:val="18"/>
                <w:szCs w:val="18"/>
              </w:rPr>
              <w:t>self-reﬂection.</w:t>
            </w:r>
          </w:p>
          <w:p w14:paraId="7FEBF562"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sz w:val="18"/>
                <w:szCs w:val="18"/>
              </w:rPr>
            </w:pPr>
            <w:r w:rsidRPr="006B0D32">
              <w:rPr>
                <w:rFonts w:ascii="Agency FB" w:hAnsi="Agency FB"/>
                <w:color w:val="4E4E50"/>
                <w:sz w:val="18"/>
                <w:szCs w:val="18"/>
              </w:rPr>
              <w:t>offers</w:t>
            </w:r>
            <w:r w:rsidRPr="006B0D32">
              <w:rPr>
                <w:rFonts w:ascii="Agency FB" w:hAnsi="Agency FB"/>
                <w:color w:val="4E4E50"/>
                <w:spacing w:val="-8"/>
                <w:sz w:val="18"/>
                <w:szCs w:val="18"/>
              </w:rPr>
              <w:t xml:space="preserve"> </w:t>
            </w:r>
            <w:r w:rsidRPr="006B0D32">
              <w:rPr>
                <w:rFonts w:ascii="Agency FB" w:hAnsi="Agency FB"/>
                <w:color w:val="4E4E50"/>
                <w:sz w:val="18"/>
                <w:szCs w:val="18"/>
              </w:rPr>
              <w:t>speciﬁc, appropriate</w:t>
            </w:r>
            <w:r w:rsidRPr="006B0D32">
              <w:rPr>
                <w:rFonts w:ascii="Agency FB" w:hAnsi="Agency FB"/>
                <w:color w:val="4E4E50"/>
                <w:spacing w:val="40"/>
                <w:sz w:val="18"/>
                <w:szCs w:val="18"/>
              </w:rPr>
              <w:t xml:space="preserve"> </w:t>
            </w:r>
            <w:r w:rsidRPr="006B0D32">
              <w:rPr>
                <w:rFonts w:ascii="Agency FB" w:hAnsi="Agency FB"/>
                <w:color w:val="4E4E50"/>
                <w:sz w:val="18"/>
                <w:szCs w:val="18"/>
              </w:rPr>
              <w:t xml:space="preserve">actions to improve his/her </w:t>
            </w:r>
            <w:r w:rsidRPr="006B0D32">
              <w:rPr>
                <w:rFonts w:ascii="Agency FB" w:hAnsi="Agency FB"/>
                <w:color w:val="4E4E50"/>
                <w:spacing w:val="-2"/>
                <w:sz w:val="18"/>
                <w:szCs w:val="18"/>
              </w:rPr>
              <w:t>teaching.</w:t>
            </w:r>
          </w:p>
          <w:p w14:paraId="1A319A55"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sz w:val="18"/>
                <w:szCs w:val="18"/>
              </w:rPr>
            </w:pPr>
            <w:r w:rsidRPr="006B0D32">
              <w:rPr>
                <w:rFonts w:ascii="Agency FB" w:hAnsi="Agency FB"/>
                <w:color w:val="4E4E50"/>
                <w:w w:val="105"/>
                <w:sz w:val="18"/>
                <w:szCs w:val="18"/>
              </w:rPr>
              <w:t xml:space="preserve">The aspiring teacher </w:t>
            </w:r>
            <w:r w:rsidRPr="006B0D32">
              <w:rPr>
                <w:rFonts w:ascii="Agency FB" w:hAnsi="Agency FB"/>
                <w:color w:val="4E4E50"/>
                <w:spacing w:val="-2"/>
                <w:w w:val="105"/>
                <w:sz w:val="18"/>
                <w:szCs w:val="18"/>
              </w:rPr>
              <w:t>consistently</w:t>
            </w:r>
            <w:r w:rsidRPr="006B0D32">
              <w:rPr>
                <w:rFonts w:ascii="Agency FB" w:hAnsi="Agency FB"/>
                <w:color w:val="4E4E50"/>
                <w:spacing w:val="-11"/>
                <w:w w:val="105"/>
                <w:sz w:val="18"/>
                <w:szCs w:val="18"/>
              </w:rPr>
              <w:t xml:space="preserve"> </w:t>
            </w:r>
            <w:r w:rsidRPr="006B0D32">
              <w:rPr>
                <w:rFonts w:ascii="Agency FB" w:hAnsi="Agency FB"/>
                <w:color w:val="4E4E50"/>
                <w:spacing w:val="-2"/>
                <w:w w:val="105"/>
                <w:sz w:val="18"/>
                <w:szCs w:val="18"/>
              </w:rPr>
              <w:t xml:space="preserve">integrates </w:t>
            </w:r>
            <w:r w:rsidRPr="006B0D32">
              <w:rPr>
                <w:rFonts w:ascii="Agency FB" w:hAnsi="Agency FB"/>
                <w:color w:val="4E4E50"/>
                <w:w w:val="105"/>
                <w:sz w:val="18"/>
                <w:szCs w:val="18"/>
              </w:rPr>
              <w:t>instruction,</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unique </w:t>
            </w:r>
            <w:r w:rsidRPr="006B0D32">
              <w:rPr>
                <w:rFonts w:ascii="Agency FB" w:hAnsi="Agency FB"/>
                <w:color w:val="4E4E50"/>
                <w:spacing w:val="-2"/>
                <w:w w:val="105"/>
                <w:sz w:val="18"/>
                <w:szCs w:val="18"/>
              </w:rPr>
              <w:t xml:space="preserve">stories, </w:t>
            </w:r>
            <w:r w:rsidRPr="006B0D32">
              <w:rPr>
                <w:rFonts w:ascii="Agency FB" w:hAnsi="Agency FB"/>
                <w:color w:val="4E4E50"/>
                <w:w w:val="105"/>
                <w:sz w:val="18"/>
                <w:szCs w:val="18"/>
              </w:rPr>
              <w:t>accomplishments,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and </w:t>
            </w:r>
            <w:r w:rsidRPr="006B0D32">
              <w:rPr>
                <w:rFonts w:ascii="Agency FB" w:hAnsi="Agency FB"/>
                <w:color w:val="4E4E50"/>
                <w:sz w:val="18"/>
                <w:szCs w:val="18"/>
              </w:rPr>
              <w:t>struggles</w:t>
            </w:r>
            <w:r w:rsidRPr="006B0D32">
              <w:rPr>
                <w:rFonts w:ascii="Agency FB" w:hAnsi="Agency FB"/>
                <w:color w:val="4E4E50"/>
                <w:spacing w:val="17"/>
                <w:sz w:val="18"/>
                <w:szCs w:val="18"/>
              </w:rPr>
              <w:t xml:space="preserve"> </w:t>
            </w:r>
            <w:r w:rsidRPr="006B0D32">
              <w:rPr>
                <w:rFonts w:ascii="Agency FB" w:hAnsi="Agency FB"/>
                <w:color w:val="4E4E50"/>
                <w:sz w:val="18"/>
                <w:szCs w:val="18"/>
              </w:rPr>
              <w:t>of</w:t>
            </w:r>
            <w:r w:rsidRPr="006B0D32">
              <w:rPr>
                <w:rFonts w:ascii="Agency FB" w:hAnsi="Agency FB"/>
                <w:color w:val="4E4E50"/>
                <w:spacing w:val="17"/>
                <w:sz w:val="18"/>
                <w:szCs w:val="18"/>
              </w:rPr>
              <w:t xml:space="preserve"> </w:t>
            </w:r>
            <w:r w:rsidRPr="006B0D32">
              <w:rPr>
                <w:rFonts w:ascii="Agency FB" w:hAnsi="Agency FB"/>
                <w:color w:val="4E4E50"/>
                <w:sz w:val="18"/>
                <w:szCs w:val="18"/>
              </w:rPr>
              <w:t>all</w:t>
            </w:r>
            <w:r w:rsidRPr="006B0D32">
              <w:rPr>
                <w:rFonts w:ascii="Agency FB" w:hAnsi="Agency FB"/>
                <w:color w:val="4E4E50"/>
                <w:spacing w:val="17"/>
                <w:sz w:val="18"/>
                <w:szCs w:val="18"/>
              </w:rPr>
              <w:t xml:space="preserve"> </w:t>
            </w:r>
            <w:r w:rsidRPr="006B0D32">
              <w:rPr>
                <w:rFonts w:ascii="Agency FB" w:hAnsi="Agency FB"/>
                <w:color w:val="4E4E50"/>
                <w:spacing w:val="-2"/>
                <w:sz w:val="18"/>
                <w:szCs w:val="18"/>
              </w:rPr>
              <w:t>people.</w:t>
            </w:r>
          </w:p>
          <w:p w14:paraId="7BFA5E4E"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sz w:val="18"/>
                <w:szCs w:val="18"/>
              </w:rPr>
            </w:pPr>
            <w:r w:rsidRPr="006B0D32">
              <w:rPr>
                <w:rFonts w:ascii="Agency FB" w:hAnsi="Agency FB"/>
                <w:color w:val="4E4E50"/>
                <w:w w:val="105"/>
                <w:sz w:val="18"/>
                <w:szCs w:val="18"/>
              </w:rPr>
              <w:t xml:space="preserve">The aspiring teacher consistently seeks to unpack individual bias </w:t>
            </w:r>
            <w:r w:rsidRPr="006B0D32">
              <w:rPr>
                <w:rFonts w:ascii="Agency FB" w:hAnsi="Agency FB"/>
                <w:color w:val="4E4E50"/>
                <w:spacing w:val="-2"/>
                <w:w w:val="105"/>
                <w:sz w:val="18"/>
                <w:szCs w:val="18"/>
              </w:rPr>
              <w:t>to</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understand</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impact</w:t>
            </w:r>
            <w:r w:rsidRPr="006B0D32">
              <w:rPr>
                <w:rFonts w:ascii="Agency FB" w:hAnsi="Agency FB"/>
                <w:color w:val="4E4E50"/>
                <w:spacing w:val="-14"/>
                <w:w w:val="105"/>
                <w:sz w:val="18"/>
                <w:szCs w:val="18"/>
              </w:rPr>
              <w:t xml:space="preserve"> </w:t>
            </w:r>
            <w:r w:rsidRPr="006B0D32">
              <w:rPr>
                <w:rFonts w:ascii="Agency FB" w:hAnsi="Agency FB"/>
                <w:color w:val="4E4E50"/>
                <w:spacing w:val="-2"/>
                <w:w w:val="105"/>
                <w:sz w:val="18"/>
                <w:szCs w:val="18"/>
              </w:rPr>
              <w:t xml:space="preserve">on </w:t>
            </w:r>
            <w:r w:rsidRPr="006B0D32">
              <w:rPr>
                <w:rFonts w:ascii="Agency FB" w:hAnsi="Agency FB"/>
                <w:color w:val="4E4E50"/>
                <w:w w:val="105"/>
                <w:sz w:val="18"/>
                <w:szCs w:val="18"/>
              </w:rPr>
              <w:t>student</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success.</w:t>
            </w:r>
          </w:p>
          <w:p w14:paraId="4F00D5B7" w14:textId="77777777" w:rsidR="002F3400" w:rsidRPr="006B0D32" w:rsidRDefault="002F3400" w:rsidP="002F3400">
            <w:pPr>
              <w:pStyle w:val="TableParagraph"/>
              <w:numPr>
                <w:ilvl w:val="0"/>
                <w:numId w:val="122"/>
              </w:numPr>
              <w:tabs>
                <w:tab w:val="left" w:pos="454"/>
              </w:tabs>
              <w:spacing w:line="247" w:lineRule="auto"/>
              <w:ind w:left="454" w:right="144"/>
              <w:rPr>
                <w:rFonts w:ascii="Agency FB" w:hAnsi="Agency FB"/>
                <w:color w:val="4E4E50"/>
                <w:w w:val="105"/>
                <w:sz w:val="18"/>
                <w:szCs w:val="18"/>
              </w:rPr>
            </w:pPr>
            <w:r w:rsidRPr="006B0D32">
              <w:rPr>
                <w:rFonts w:ascii="Agency FB" w:hAnsi="Agency FB"/>
                <w:color w:val="4E4E50"/>
                <w:w w:val="105"/>
                <w:sz w:val="18"/>
                <w:szCs w:val="18"/>
              </w:rPr>
              <w:t>The aspiring teacher always actively and intentionally mitigates the effects of negative stereotypes.</w:t>
            </w:r>
          </w:p>
          <w:p w14:paraId="6E139F3A" w14:textId="77777777" w:rsidR="002F3400" w:rsidRPr="006B0D32" w:rsidRDefault="002F3400" w:rsidP="002F3400">
            <w:pPr>
              <w:pStyle w:val="TableParagraph"/>
              <w:numPr>
                <w:ilvl w:val="0"/>
                <w:numId w:val="117"/>
              </w:numPr>
              <w:tabs>
                <w:tab w:val="left" w:pos="454"/>
              </w:tabs>
              <w:spacing w:before="1" w:line="242" w:lineRule="auto"/>
              <w:ind w:left="454" w:right="286"/>
              <w:rPr>
                <w:rFonts w:ascii="Agency FB" w:hAnsi="Agency FB"/>
                <w:sz w:val="18"/>
                <w:szCs w:val="18"/>
              </w:rPr>
            </w:pPr>
            <w:r w:rsidRPr="006B0D32">
              <w:rPr>
                <w:rFonts w:ascii="Agency FB" w:hAnsi="Agency FB"/>
                <w:color w:val="4E4E50"/>
                <w:w w:val="105"/>
                <w:sz w:val="18"/>
                <w:szCs w:val="18"/>
              </w:rPr>
              <w:t>The</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aspiring</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teacher</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 xml:space="preserve">always </w:t>
            </w:r>
            <w:r w:rsidRPr="006B0D32">
              <w:rPr>
                <w:rFonts w:ascii="Agency FB" w:hAnsi="Agency FB"/>
                <w:color w:val="4E4E50"/>
                <w:spacing w:val="-2"/>
                <w:w w:val="105"/>
                <w:sz w:val="18"/>
                <w:szCs w:val="18"/>
              </w:rPr>
              <w:t xml:space="preserve">demonstrates </w:t>
            </w:r>
            <w:r w:rsidRPr="006B0D32">
              <w:rPr>
                <w:rFonts w:ascii="Agency FB" w:hAnsi="Agency FB"/>
                <w:color w:val="4E4E50"/>
                <w:w w:val="105"/>
                <w:sz w:val="18"/>
                <w:szCs w:val="18"/>
              </w:rPr>
              <w:t xml:space="preserve">understanding of the expectations of the </w:t>
            </w:r>
            <w:r w:rsidRPr="006B0D32">
              <w:rPr>
                <w:rFonts w:ascii="Agency FB" w:hAnsi="Agency FB"/>
                <w:color w:val="4E4E50"/>
                <w:spacing w:val="-2"/>
                <w:w w:val="105"/>
                <w:sz w:val="18"/>
                <w:szCs w:val="18"/>
              </w:rPr>
              <w:t xml:space="preserve">profession, </w:t>
            </w:r>
            <w:r w:rsidRPr="006B0D32">
              <w:rPr>
                <w:rFonts w:ascii="Agency FB" w:hAnsi="Agency FB"/>
                <w:color w:val="4E4E50"/>
                <w:w w:val="105"/>
                <w:sz w:val="18"/>
                <w:szCs w:val="18"/>
              </w:rPr>
              <w:t>professional</w:t>
            </w:r>
            <w:r w:rsidRPr="006B0D32">
              <w:rPr>
                <w:rFonts w:ascii="Agency FB" w:hAnsi="Agency FB"/>
                <w:color w:val="4E4E50"/>
                <w:spacing w:val="-15"/>
                <w:w w:val="105"/>
                <w:sz w:val="18"/>
                <w:szCs w:val="18"/>
              </w:rPr>
              <w:t xml:space="preserve"> </w:t>
            </w:r>
            <w:r w:rsidRPr="006B0D32">
              <w:rPr>
                <w:rFonts w:ascii="Agency FB" w:hAnsi="Agency FB"/>
                <w:color w:val="4E4E50"/>
                <w:w w:val="105"/>
                <w:sz w:val="18"/>
                <w:szCs w:val="18"/>
              </w:rPr>
              <w:t>standards</w:t>
            </w:r>
            <w:r w:rsidRPr="006B0D32">
              <w:rPr>
                <w:rFonts w:ascii="Agency FB" w:hAnsi="Agency FB"/>
                <w:color w:val="4E4E50"/>
                <w:spacing w:val="-14"/>
                <w:w w:val="105"/>
                <w:sz w:val="18"/>
                <w:szCs w:val="18"/>
              </w:rPr>
              <w:t xml:space="preserve"> </w:t>
            </w:r>
            <w:r w:rsidRPr="006B0D32">
              <w:rPr>
                <w:rFonts w:ascii="Agency FB" w:hAnsi="Agency FB"/>
                <w:color w:val="4E4E50"/>
                <w:w w:val="105"/>
                <w:sz w:val="18"/>
                <w:szCs w:val="18"/>
              </w:rPr>
              <w:t>of practice, and relevant law and policy.</w:t>
            </w:r>
          </w:p>
          <w:p w14:paraId="01D0546F" w14:textId="77777777" w:rsidR="002F3400" w:rsidRPr="006B0D32" w:rsidRDefault="002F3400" w:rsidP="002F3400">
            <w:pPr>
              <w:pStyle w:val="TableParagraph"/>
              <w:numPr>
                <w:ilvl w:val="0"/>
                <w:numId w:val="123"/>
              </w:numPr>
              <w:tabs>
                <w:tab w:val="left" w:pos="544"/>
              </w:tabs>
              <w:spacing w:line="247" w:lineRule="auto"/>
              <w:ind w:left="547" w:right="14"/>
              <w:rPr>
                <w:rFonts w:ascii="Agency FB" w:hAnsi="Agency FB"/>
                <w:sz w:val="18"/>
                <w:szCs w:val="18"/>
              </w:rPr>
            </w:pPr>
            <w:r w:rsidRPr="006B0D32">
              <w:rPr>
                <w:rFonts w:ascii="Agency FB" w:hAnsi="Agency FB"/>
                <w:color w:val="4E4E50"/>
                <w:w w:val="105"/>
                <w:sz w:val="18"/>
                <w:szCs w:val="18"/>
              </w:rPr>
              <w:t>The aspiring teacher always</w:t>
            </w:r>
            <w:r w:rsidRPr="006B0D32">
              <w:rPr>
                <w:rFonts w:ascii="Agency FB" w:hAnsi="Agency FB"/>
                <w:color w:val="4E4E50"/>
                <w:spacing w:val="-11"/>
                <w:w w:val="105"/>
                <w:sz w:val="18"/>
                <w:szCs w:val="18"/>
              </w:rPr>
              <w:t xml:space="preserve"> </w:t>
            </w:r>
            <w:r w:rsidRPr="006B0D32">
              <w:rPr>
                <w:rFonts w:ascii="Agency FB" w:hAnsi="Agency FB"/>
                <w:color w:val="4E4E50"/>
                <w:w w:val="105"/>
                <w:sz w:val="18"/>
                <w:szCs w:val="18"/>
              </w:rPr>
              <w:t xml:space="preserve">accepts </w:t>
            </w:r>
            <w:r w:rsidRPr="006B0D32">
              <w:rPr>
                <w:rFonts w:ascii="Agency FB" w:hAnsi="Agency FB"/>
                <w:color w:val="4E4E50"/>
                <w:sz w:val="18"/>
                <w:szCs w:val="18"/>
              </w:rPr>
              <w:t>responsibilities</w:t>
            </w:r>
            <w:r w:rsidRPr="006B0D32">
              <w:rPr>
                <w:rFonts w:ascii="Agency FB" w:hAnsi="Agency FB"/>
                <w:color w:val="4E4E50"/>
                <w:spacing w:val="-8"/>
                <w:sz w:val="18"/>
                <w:szCs w:val="18"/>
              </w:rPr>
              <w:t xml:space="preserve"> </w:t>
            </w:r>
            <w:r w:rsidRPr="006B0D32">
              <w:rPr>
                <w:rFonts w:ascii="Agency FB" w:hAnsi="Agency FB"/>
                <w:color w:val="4E4E50"/>
                <w:sz w:val="18"/>
                <w:szCs w:val="18"/>
              </w:rPr>
              <w:t xml:space="preserve">and/or </w:t>
            </w:r>
            <w:r w:rsidRPr="006B0D32">
              <w:rPr>
                <w:rFonts w:ascii="Agency FB" w:hAnsi="Agency FB"/>
                <w:color w:val="4E4E50"/>
                <w:w w:val="105"/>
                <w:sz w:val="18"/>
                <w:szCs w:val="18"/>
              </w:rPr>
              <w:t>assists peers in contributing</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to</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a</w:t>
            </w:r>
            <w:r w:rsidRPr="006B0D32">
              <w:rPr>
                <w:rFonts w:ascii="Agency FB" w:hAnsi="Agency FB"/>
                <w:color w:val="4E4E50"/>
                <w:spacing w:val="-4"/>
                <w:w w:val="105"/>
                <w:sz w:val="18"/>
                <w:szCs w:val="18"/>
              </w:rPr>
              <w:t xml:space="preserve"> </w:t>
            </w:r>
            <w:r w:rsidRPr="006B0D32">
              <w:rPr>
                <w:rFonts w:ascii="Agency FB" w:hAnsi="Agency FB"/>
                <w:color w:val="4E4E50"/>
                <w:w w:val="105"/>
                <w:sz w:val="18"/>
                <w:szCs w:val="18"/>
              </w:rPr>
              <w:t xml:space="preserve">safe and orderly school </w:t>
            </w:r>
            <w:r w:rsidRPr="006B0D32">
              <w:rPr>
                <w:rFonts w:ascii="Agency FB" w:hAnsi="Agency FB"/>
                <w:color w:val="4E4E50"/>
                <w:spacing w:val="-2"/>
                <w:w w:val="105"/>
                <w:sz w:val="18"/>
                <w:szCs w:val="18"/>
              </w:rPr>
              <w:t>environment.</w:t>
            </w:r>
          </w:p>
          <w:p w14:paraId="3043CA37" w14:textId="77777777" w:rsidR="002F3400" w:rsidRPr="006B0D32" w:rsidRDefault="002F3400" w:rsidP="008F3A4E">
            <w:pPr>
              <w:pStyle w:val="TableParagraph"/>
              <w:tabs>
                <w:tab w:val="left" w:pos="544"/>
              </w:tabs>
              <w:spacing w:line="247" w:lineRule="auto"/>
              <w:ind w:right="14"/>
              <w:rPr>
                <w:rFonts w:ascii="Agency FB" w:hAnsi="Agency FB"/>
                <w:sz w:val="18"/>
                <w:szCs w:val="18"/>
              </w:rPr>
            </w:pPr>
          </w:p>
        </w:tc>
      </w:tr>
    </w:tbl>
    <w:p w14:paraId="5E26AC12" w14:textId="6F441195" w:rsidR="007C15A5" w:rsidRDefault="007C15A5" w:rsidP="00207019">
      <w:pPr>
        <w:rPr>
          <w:rFonts w:ascii="Times New Roman"/>
          <w:sz w:val="18"/>
        </w:rPr>
        <w:sectPr w:rsidR="007C15A5" w:rsidSect="007C15A5">
          <w:pgSz w:w="15840" w:h="12240" w:orient="landscape" w:code="1"/>
          <w:pgMar w:top="288" w:right="288" w:bottom="288" w:left="288" w:header="0" w:footer="1094" w:gutter="0"/>
          <w:cols w:space="720"/>
          <w:docGrid w:linePitch="299"/>
        </w:sectPr>
      </w:pPr>
    </w:p>
    <w:p w14:paraId="293EAC63" w14:textId="0177E2CA" w:rsidR="00D77E90" w:rsidRDefault="001026D6" w:rsidP="00105852">
      <w:pPr>
        <w:rPr>
          <w:rFonts w:ascii="Palatino Linotype" w:hAnsi="Palatino Linotype"/>
          <w:szCs w:val="20"/>
        </w:rPr>
      </w:pPr>
      <w:r>
        <w:rPr>
          <w:noProof/>
          <w:sz w:val="20"/>
          <w:lang w:bidi="ar-SA"/>
        </w:rPr>
        <w:lastRenderedPageBreak/>
        <mc:AlternateContent>
          <mc:Choice Requires="wps">
            <w:drawing>
              <wp:anchor distT="0" distB="0" distL="114300" distR="114300" simplePos="0" relativeHeight="251608576" behindDoc="0" locked="0" layoutInCell="1" allowOverlap="1" wp14:anchorId="364F8721" wp14:editId="322AF8A5">
                <wp:simplePos x="0" y="0"/>
                <wp:positionH relativeFrom="margin">
                  <wp:align>right</wp:align>
                </wp:positionH>
                <wp:positionV relativeFrom="paragraph">
                  <wp:posOffset>39370</wp:posOffset>
                </wp:positionV>
                <wp:extent cx="7239000" cy="365760"/>
                <wp:effectExtent l="0" t="0" r="0" b="0"/>
                <wp:wrapNone/>
                <wp:docPr id="242"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365760"/>
                        </a:xfrm>
                        <a:prstGeom prst="rect">
                          <a:avLst/>
                        </a:prstGeom>
                        <a:solidFill>
                          <a:schemeClr val="tx2">
                            <a:lumMod val="40000"/>
                            <a:lumOff val="60000"/>
                          </a:schemeClr>
                        </a:solidFill>
                        <a:ln>
                          <a:noFill/>
                        </a:ln>
                      </wps:spPr>
                      <wps:txbx>
                        <w:txbxContent>
                          <w:p w14:paraId="353FE0D5" w14:textId="669C4F8B" w:rsidR="00B86DC1" w:rsidRPr="0056680B" w:rsidRDefault="00B86DC1" w:rsidP="00B45570">
                            <w:pPr>
                              <w:spacing w:before="84"/>
                              <w:ind w:left="151"/>
                              <w:rPr>
                                <w:rFonts w:ascii="Arial Narrow" w:hAnsi="Arial Narrow"/>
                                <w:b/>
                                <w:sz w:val="32"/>
                              </w:rPr>
                            </w:pPr>
                            <w:r w:rsidRPr="000A4237">
                              <w:rPr>
                                <w:rFonts w:ascii="Arial Narrow" w:hAnsi="Arial Narrow"/>
                                <w:b/>
                                <w:color w:val="282828"/>
                                <w:sz w:val="32"/>
                              </w:rPr>
                              <w:t xml:space="preserve">G. UNIT PIV:  CLINICAL EXPERIENCE </w:t>
                            </w:r>
                            <w:r w:rsidR="00241A34" w:rsidRPr="000A4237">
                              <w:rPr>
                                <w:rFonts w:ascii="Arial Narrow" w:hAnsi="Arial Narrow"/>
                                <w:b/>
                                <w:color w:val="282828"/>
                                <w:sz w:val="32"/>
                              </w:rPr>
                              <w:t>MID-</w:t>
                            </w:r>
                            <w:r w:rsidR="000C5A89" w:rsidRPr="000A4237">
                              <w:rPr>
                                <w:rFonts w:ascii="Arial Narrow" w:hAnsi="Arial Narrow"/>
                                <w:b/>
                                <w:color w:val="282828"/>
                                <w:sz w:val="32"/>
                              </w:rPr>
                              <w:t>YEAR</w:t>
                            </w:r>
                            <w:r w:rsidR="00241A34" w:rsidRPr="000A4237">
                              <w:rPr>
                                <w:rFonts w:ascii="Arial Narrow" w:hAnsi="Arial Narrow"/>
                                <w:b/>
                                <w:color w:val="282828"/>
                                <w:sz w:val="32"/>
                              </w:rPr>
                              <w:t xml:space="preserve"> and </w:t>
                            </w:r>
                            <w:r w:rsidRPr="000A4237">
                              <w:rPr>
                                <w:rFonts w:ascii="Arial Narrow" w:hAnsi="Arial Narrow"/>
                                <w:b/>
                                <w:color w:val="282828"/>
                                <w:sz w:val="32"/>
                              </w:rPr>
                              <w:t>FINAL EVALUATION ARTIFACT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F8721" id="_x0000_s1049" type="#_x0000_t202" style="position:absolute;margin-left:518.8pt;margin-top:3.1pt;width:570pt;height:28.8pt;z-index:251608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" fillcolor="#8db3e2 [1311]" stroked="f">
                <v:textbox inset="0,0,0,0">
                  <w:txbxContent>
                    <w:p w14:paraId="353FE0D5" w14:textId="669C4F8B" w:rsidR="00B86DC1" w:rsidRPr="0056680B" w:rsidRDefault="00B86DC1" w:rsidP="00B45570">
                      <w:pPr>
                        <w:spacing w:before="84"/>
                        <w:ind w:left="151"/>
                        <w:rPr>
                          <w:rFonts w:ascii="Arial Narrow" w:hAnsi="Arial Narrow"/>
                          <w:b/>
                          <w:sz w:val="32"/>
                        </w:rPr>
                      </w:pPr>
                      <w:r w:rsidRPr="000A4237">
                        <w:rPr>
                          <w:rFonts w:ascii="Arial Narrow" w:hAnsi="Arial Narrow"/>
                          <w:b/>
                          <w:color w:val="282828"/>
                          <w:sz w:val="32"/>
                        </w:rPr>
                        <w:t xml:space="preserve">G. UNIT PIV:  CLINICAL EXPERIENCE </w:t>
                      </w:r>
                      <w:r w:rsidR="00241A34" w:rsidRPr="000A4237">
                        <w:rPr>
                          <w:rFonts w:ascii="Arial Narrow" w:hAnsi="Arial Narrow"/>
                          <w:b/>
                          <w:color w:val="282828"/>
                          <w:sz w:val="32"/>
                        </w:rPr>
                        <w:t>MID-</w:t>
                      </w:r>
                      <w:r w:rsidR="000C5A89" w:rsidRPr="000A4237">
                        <w:rPr>
                          <w:rFonts w:ascii="Arial Narrow" w:hAnsi="Arial Narrow"/>
                          <w:b/>
                          <w:color w:val="282828"/>
                          <w:sz w:val="32"/>
                        </w:rPr>
                        <w:t>YEAR</w:t>
                      </w:r>
                      <w:r w:rsidR="00241A34" w:rsidRPr="000A4237">
                        <w:rPr>
                          <w:rFonts w:ascii="Arial Narrow" w:hAnsi="Arial Narrow"/>
                          <w:b/>
                          <w:color w:val="282828"/>
                          <w:sz w:val="32"/>
                        </w:rPr>
                        <w:t xml:space="preserve"> and </w:t>
                      </w:r>
                      <w:r w:rsidRPr="000A4237">
                        <w:rPr>
                          <w:rFonts w:ascii="Arial Narrow" w:hAnsi="Arial Narrow"/>
                          <w:b/>
                          <w:color w:val="282828"/>
                          <w:sz w:val="32"/>
                        </w:rPr>
                        <w:t>FINAL EVALUATION ARTIFACT</w:t>
                      </w:r>
                    </w:p>
                  </w:txbxContent>
                </v:textbox>
                <w10:wrap anchorx="margin"/>
              </v:shape>
            </w:pict>
          </mc:Fallback>
        </mc:AlternateContent>
      </w:r>
    </w:p>
    <w:p w14:paraId="3A97F5B4" w14:textId="77777777" w:rsidR="007C15A5" w:rsidRDefault="007C15A5" w:rsidP="00105852">
      <w:pPr>
        <w:rPr>
          <w:rFonts w:ascii="Palatino Linotype" w:hAnsi="Palatino Linotype"/>
          <w:szCs w:val="20"/>
        </w:rPr>
      </w:pPr>
    </w:p>
    <w:p w14:paraId="0957472E" w14:textId="77777777" w:rsidR="00D77E90" w:rsidRDefault="00D77E90" w:rsidP="00105852">
      <w:pPr>
        <w:rPr>
          <w:rFonts w:ascii="Palatino Linotype" w:hAnsi="Palatino Linotype"/>
          <w:szCs w:val="20"/>
        </w:rPr>
      </w:pPr>
    </w:p>
    <w:p w14:paraId="75859940" w14:textId="415AB37F" w:rsidR="00B9273F" w:rsidRPr="00D02D5E" w:rsidRDefault="000211DB" w:rsidP="00105852">
      <w:pPr>
        <w:rPr>
          <w:rFonts w:ascii="Palatino Linotype" w:hAnsi="Palatino Linotype"/>
          <w:szCs w:val="20"/>
        </w:rPr>
      </w:pPr>
      <w:r w:rsidRPr="00D02D5E">
        <w:rPr>
          <w:rFonts w:ascii="Palatino Linotype" w:hAnsi="Palatino Linotype"/>
          <w:szCs w:val="20"/>
        </w:rPr>
        <w:t>The Clinical Experience</w:t>
      </w:r>
      <w:r w:rsidR="00241A34" w:rsidRPr="00D02D5E">
        <w:rPr>
          <w:rFonts w:ascii="Palatino Linotype" w:hAnsi="Palatino Linotype"/>
          <w:szCs w:val="20"/>
        </w:rPr>
        <w:t xml:space="preserve"> Mid-</w:t>
      </w:r>
      <w:r w:rsidR="000C5A89">
        <w:rPr>
          <w:rFonts w:ascii="Palatino Linotype" w:hAnsi="Palatino Linotype"/>
          <w:szCs w:val="20"/>
        </w:rPr>
        <w:t>year</w:t>
      </w:r>
      <w:r w:rsidR="00241A34" w:rsidRPr="00D02D5E">
        <w:rPr>
          <w:rFonts w:ascii="Palatino Linotype" w:hAnsi="Palatino Linotype"/>
          <w:szCs w:val="20"/>
        </w:rPr>
        <w:t xml:space="preserve"> and Final</w:t>
      </w:r>
      <w:r w:rsidRPr="00D02D5E">
        <w:rPr>
          <w:rFonts w:ascii="Palatino Linotype" w:hAnsi="Palatino Linotype"/>
          <w:szCs w:val="20"/>
        </w:rPr>
        <w:t xml:space="preserve"> Evaluation Artifact is a collection of data from the </w:t>
      </w:r>
      <w:r w:rsidR="00241A34" w:rsidRPr="00D02D5E">
        <w:rPr>
          <w:rFonts w:ascii="Palatino Linotype" w:hAnsi="Palatino Linotype"/>
          <w:szCs w:val="20"/>
        </w:rPr>
        <w:t>e</w:t>
      </w:r>
      <w:r w:rsidRPr="00D02D5E">
        <w:rPr>
          <w:rFonts w:ascii="Palatino Linotype" w:hAnsi="Palatino Linotype"/>
          <w:szCs w:val="20"/>
        </w:rPr>
        <w:t>valuation</w:t>
      </w:r>
      <w:r w:rsidR="00241A34" w:rsidRPr="00D02D5E">
        <w:rPr>
          <w:rFonts w:ascii="Palatino Linotype" w:hAnsi="Palatino Linotype"/>
          <w:szCs w:val="20"/>
        </w:rPr>
        <w:t>s</w:t>
      </w:r>
      <w:r w:rsidRPr="00D02D5E">
        <w:rPr>
          <w:rFonts w:ascii="Palatino Linotype" w:hAnsi="Palatino Linotype"/>
          <w:szCs w:val="20"/>
        </w:rPr>
        <w:t xml:space="preserve"> conducted by your </w:t>
      </w:r>
      <w:r w:rsidR="00B45570" w:rsidRPr="00D02D5E">
        <w:rPr>
          <w:rFonts w:ascii="Palatino Linotype" w:hAnsi="Palatino Linotype"/>
          <w:szCs w:val="20"/>
        </w:rPr>
        <w:t>m</w:t>
      </w:r>
      <w:r w:rsidR="00E664A3" w:rsidRPr="00D02D5E">
        <w:rPr>
          <w:rFonts w:ascii="Palatino Linotype" w:hAnsi="Palatino Linotype"/>
          <w:szCs w:val="20"/>
        </w:rPr>
        <w:t>entor</w:t>
      </w:r>
      <w:r w:rsidR="00DC08AC" w:rsidRPr="00D02D5E">
        <w:rPr>
          <w:rFonts w:ascii="Palatino Linotype" w:hAnsi="Palatino Linotype"/>
          <w:szCs w:val="20"/>
        </w:rPr>
        <w:t xml:space="preserve"> </w:t>
      </w:r>
      <w:r w:rsidR="00B45570" w:rsidRPr="00D02D5E">
        <w:rPr>
          <w:rFonts w:ascii="Palatino Linotype" w:hAnsi="Palatino Linotype"/>
          <w:szCs w:val="20"/>
        </w:rPr>
        <w:t>t</w:t>
      </w:r>
      <w:r w:rsidRPr="00D02D5E">
        <w:rPr>
          <w:rFonts w:ascii="Palatino Linotype" w:hAnsi="Palatino Linotype"/>
          <w:szCs w:val="20"/>
        </w:rPr>
        <w:t>eacher. This is an automated process</w:t>
      </w:r>
      <w:r w:rsidR="00B45570" w:rsidRPr="00D02D5E">
        <w:rPr>
          <w:rFonts w:ascii="Palatino Linotype" w:hAnsi="Palatino Linotype"/>
          <w:szCs w:val="20"/>
        </w:rPr>
        <w:t xml:space="preserve"> and will be completed by </w:t>
      </w:r>
      <w:r w:rsidR="006E3B7A" w:rsidRPr="00D02D5E">
        <w:rPr>
          <w:rFonts w:ascii="Palatino Linotype" w:hAnsi="Palatino Linotype"/>
          <w:szCs w:val="20"/>
        </w:rPr>
        <w:t xml:space="preserve">your mentor teacher with input from your </w:t>
      </w:r>
      <w:r w:rsidR="00B45570" w:rsidRPr="00D02D5E">
        <w:rPr>
          <w:rFonts w:ascii="Palatino Linotype" w:hAnsi="Palatino Linotype"/>
          <w:szCs w:val="20"/>
        </w:rPr>
        <w:t>university s</w:t>
      </w:r>
      <w:r w:rsidRPr="00D02D5E">
        <w:rPr>
          <w:rFonts w:ascii="Palatino Linotype" w:hAnsi="Palatino Linotype"/>
          <w:szCs w:val="20"/>
        </w:rPr>
        <w:t>upervisor.</w:t>
      </w:r>
      <w:r w:rsidR="006E3B7A" w:rsidRPr="00D02D5E">
        <w:rPr>
          <w:rFonts w:ascii="Palatino Linotype" w:hAnsi="Palatino Linotype"/>
          <w:szCs w:val="20"/>
        </w:rPr>
        <w:t xml:space="preserve">  You</w:t>
      </w:r>
      <w:r w:rsidR="00FF2510" w:rsidRPr="00D02D5E">
        <w:rPr>
          <w:rFonts w:ascii="Palatino Linotype" w:hAnsi="Palatino Linotype"/>
          <w:szCs w:val="20"/>
        </w:rPr>
        <w:t>r</w:t>
      </w:r>
      <w:r w:rsidR="006E3B7A" w:rsidRPr="00D02D5E">
        <w:rPr>
          <w:rFonts w:ascii="Palatino Linotype" w:hAnsi="Palatino Linotype"/>
          <w:szCs w:val="20"/>
        </w:rPr>
        <w:t xml:space="preserve"> university supervisor will input the data into </w:t>
      </w:r>
      <w:r w:rsidR="00F641A5" w:rsidRPr="00D02D5E">
        <w:rPr>
          <w:rFonts w:ascii="Palatino Linotype" w:hAnsi="Palatino Linotype"/>
          <w:szCs w:val="20"/>
        </w:rPr>
        <w:t>Watermark</w:t>
      </w:r>
      <w:r w:rsidR="006E3B7A" w:rsidRPr="00D02D5E">
        <w:rPr>
          <w:rFonts w:ascii="Palatino Linotype" w:hAnsi="Palatino Linotype"/>
          <w:szCs w:val="20"/>
        </w:rPr>
        <w:t xml:space="preserve"> for your final evaluation.</w:t>
      </w:r>
    </w:p>
    <w:p w14:paraId="215513CE" w14:textId="4D36B63B" w:rsidR="00B9273F" w:rsidRPr="00105852" w:rsidRDefault="00B9273F" w:rsidP="00105852">
      <w:pPr>
        <w:pStyle w:val="BodyText"/>
        <w:rPr>
          <w:rFonts w:ascii="Arial Narrow" w:hAnsi="Arial Narrow"/>
          <w:sz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2448"/>
        <w:gridCol w:w="900"/>
        <w:gridCol w:w="1080"/>
        <w:gridCol w:w="3240"/>
        <w:gridCol w:w="2160"/>
      </w:tblGrid>
      <w:tr w:rsidR="00B9273F" w:rsidRPr="00105852" w14:paraId="0CA83293" w14:textId="77777777" w:rsidTr="005377D6">
        <w:trPr>
          <w:trHeight w:val="275"/>
          <w:jc w:val="center"/>
        </w:trPr>
        <w:tc>
          <w:tcPr>
            <w:tcW w:w="2448" w:type="dxa"/>
          </w:tcPr>
          <w:p w14:paraId="57E57A82" w14:textId="77777777" w:rsidR="00B9273F" w:rsidRPr="00105852" w:rsidRDefault="000211DB" w:rsidP="00105852">
            <w:pPr>
              <w:pStyle w:val="TableParagraph"/>
              <w:spacing w:line="256" w:lineRule="exact"/>
              <w:jc w:val="center"/>
              <w:rPr>
                <w:rFonts w:ascii="Arial Narrow" w:hAnsi="Arial Narrow"/>
                <w:b/>
                <w:sz w:val="24"/>
              </w:rPr>
            </w:pPr>
            <w:r w:rsidRPr="00105852">
              <w:rPr>
                <w:rFonts w:ascii="Arial Narrow" w:hAnsi="Arial Narrow"/>
                <w:b/>
                <w:sz w:val="24"/>
              </w:rPr>
              <w:t>Entry</w:t>
            </w:r>
          </w:p>
        </w:tc>
        <w:tc>
          <w:tcPr>
            <w:tcW w:w="900" w:type="dxa"/>
          </w:tcPr>
          <w:p w14:paraId="1999C1AB" w14:textId="77777777" w:rsidR="00B9273F" w:rsidRPr="00105852" w:rsidRDefault="000211DB" w:rsidP="00105852">
            <w:pPr>
              <w:pStyle w:val="TableParagraph"/>
              <w:spacing w:line="225" w:lineRule="exact"/>
              <w:rPr>
                <w:rFonts w:ascii="Arial Narrow" w:hAnsi="Arial Narrow"/>
                <w:b/>
                <w:sz w:val="20"/>
              </w:rPr>
            </w:pPr>
            <w:r w:rsidRPr="00105852">
              <w:rPr>
                <w:rFonts w:ascii="Arial Narrow" w:hAnsi="Arial Narrow"/>
                <w:b/>
                <w:sz w:val="20"/>
              </w:rPr>
              <w:t>Form</w:t>
            </w:r>
          </w:p>
        </w:tc>
        <w:tc>
          <w:tcPr>
            <w:tcW w:w="1080" w:type="dxa"/>
          </w:tcPr>
          <w:p w14:paraId="3AA77AF0" w14:textId="246A1EBF" w:rsidR="00B9273F" w:rsidRPr="00105852" w:rsidRDefault="000211DB" w:rsidP="00105852">
            <w:pPr>
              <w:pStyle w:val="TableParagraph"/>
              <w:spacing w:line="225" w:lineRule="exact"/>
              <w:jc w:val="center"/>
              <w:rPr>
                <w:rFonts w:ascii="Arial Narrow" w:hAnsi="Arial Narrow"/>
                <w:b/>
                <w:sz w:val="20"/>
              </w:rPr>
            </w:pPr>
            <w:r w:rsidRPr="00105852">
              <w:rPr>
                <w:rFonts w:ascii="Arial Narrow" w:hAnsi="Arial Narrow"/>
                <w:b/>
                <w:sz w:val="20"/>
              </w:rPr>
              <w:t>Artifact</w:t>
            </w:r>
          </w:p>
        </w:tc>
        <w:tc>
          <w:tcPr>
            <w:tcW w:w="3240" w:type="dxa"/>
          </w:tcPr>
          <w:p w14:paraId="46241D68" w14:textId="2651038A" w:rsidR="00B9273F" w:rsidRPr="00105852" w:rsidRDefault="000211DB" w:rsidP="00105852">
            <w:pPr>
              <w:pStyle w:val="TableParagraph"/>
              <w:spacing w:line="256" w:lineRule="exact"/>
              <w:rPr>
                <w:rFonts w:ascii="Arial Narrow" w:hAnsi="Arial Narrow"/>
                <w:b/>
                <w:sz w:val="24"/>
              </w:rPr>
            </w:pPr>
            <w:r w:rsidRPr="00105852">
              <w:rPr>
                <w:rFonts w:ascii="Arial Narrow" w:hAnsi="Arial Narrow"/>
                <w:b/>
                <w:sz w:val="24"/>
              </w:rPr>
              <w:t>Description</w:t>
            </w:r>
          </w:p>
        </w:tc>
        <w:tc>
          <w:tcPr>
            <w:tcW w:w="2160" w:type="dxa"/>
          </w:tcPr>
          <w:p w14:paraId="7288FEE9" w14:textId="77777777" w:rsidR="00B9273F" w:rsidRPr="00105852" w:rsidRDefault="000211DB" w:rsidP="00105852">
            <w:pPr>
              <w:pStyle w:val="TableParagraph"/>
              <w:spacing w:line="256" w:lineRule="exact"/>
              <w:rPr>
                <w:rFonts w:ascii="Arial Narrow" w:hAnsi="Arial Narrow"/>
                <w:b/>
                <w:sz w:val="24"/>
              </w:rPr>
            </w:pPr>
            <w:r w:rsidRPr="00105852">
              <w:rPr>
                <w:rFonts w:ascii="Arial Narrow" w:hAnsi="Arial Narrow"/>
                <w:b/>
                <w:sz w:val="24"/>
              </w:rPr>
              <w:t>Assessment</w:t>
            </w:r>
          </w:p>
        </w:tc>
      </w:tr>
      <w:tr w:rsidR="00B9273F" w:rsidRPr="00105852" w14:paraId="55F753E9" w14:textId="77777777" w:rsidTr="005377D6">
        <w:trPr>
          <w:trHeight w:val="2416"/>
          <w:jc w:val="center"/>
        </w:trPr>
        <w:tc>
          <w:tcPr>
            <w:tcW w:w="2448" w:type="dxa"/>
          </w:tcPr>
          <w:p w14:paraId="2BA8E3AE" w14:textId="77777777" w:rsidR="00B9273F" w:rsidRPr="00105852" w:rsidRDefault="000211DB" w:rsidP="00B05814">
            <w:pPr>
              <w:pStyle w:val="TableParagraph"/>
              <w:rPr>
                <w:rFonts w:ascii="Arial Narrow" w:hAnsi="Arial Narrow"/>
                <w:b/>
                <w:sz w:val="20"/>
              </w:rPr>
            </w:pPr>
            <w:r w:rsidRPr="00105852">
              <w:rPr>
                <w:rFonts w:ascii="Arial Narrow" w:hAnsi="Arial Narrow"/>
                <w:b/>
                <w:sz w:val="20"/>
              </w:rPr>
              <w:t xml:space="preserve">G. Clinical Experience </w:t>
            </w:r>
            <w:r w:rsidRPr="005B7834">
              <w:rPr>
                <w:rFonts w:ascii="Arial Narrow" w:hAnsi="Arial Narrow"/>
                <w:b/>
                <w:sz w:val="20"/>
                <w:highlight w:val="yellow"/>
              </w:rPr>
              <w:t>Final</w:t>
            </w:r>
            <w:r w:rsidRPr="00105852">
              <w:rPr>
                <w:rFonts w:ascii="Arial Narrow" w:hAnsi="Arial Narrow"/>
                <w:b/>
                <w:sz w:val="20"/>
              </w:rPr>
              <w:t xml:space="preserve"> Evaluation Artifact</w:t>
            </w:r>
          </w:p>
        </w:tc>
        <w:tc>
          <w:tcPr>
            <w:tcW w:w="900" w:type="dxa"/>
          </w:tcPr>
          <w:p w14:paraId="09335F7C" w14:textId="77777777" w:rsidR="00B9273F" w:rsidRPr="00105852" w:rsidRDefault="00B9273F" w:rsidP="00105852">
            <w:pPr>
              <w:pStyle w:val="TableParagraph"/>
              <w:rPr>
                <w:rFonts w:ascii="Arial Narrow" w:hAnsi="Arial Narrow"/>
                <w:sz w:val="20"/>
              </w:rPr>
            </w:pPr>
          </w:p>
        </w:tc>
        <w:tc>
          <w:tcPr>
            <w:tcW w:w="1080" w:type="dxa"/>
          </w:tcPr>
          <w:p w14:paraId="12E2C049" w14:textId="710E80FD" w:rsidR="00B9273F" w:rsidRPr="00105852" w:rsidRDefault="000211DB" w:rsidP="00105852">
            <w:pPr>
              <w:pStyle w:val="TableParagraph"/>
              <w:spacing w:line="227" w:lineRule="exact"/>
              <w:jc w:val="center"/>
              <w:rPr>
                <w:rFonts w:ascii="Arial Narrow" w:hAnsi="Arial Narrow"/>
                <w:sz w:val="20"/>
              </w:rPr>
            </w:pPr>
            <w:r w:rsidRPr="00105852">
              <w:rPr>
                <w:rFonts w:ascii="Arial Narrow" w:hAnsi="Arial Narrow"/>
                <w:w w:val="99"/>
                <w:sz w:val="20"/>
              </w:rPr>
              <w:t>X</w:t>
            </w:r>
          </w:p>
        </w:tc>
        <w:tc>
          <w:tcPr>
            <w:tcW w:w="3240" w:type="dxa"/>
          </w:tcPr>
          <w:p w14:paraId="1FF778C1" w14:textId="7B8A5186" w:rsidR="00B9273F" w:rsidRPr="00105852" w:rsidRDefault="000211DB" w:rsidP="002F091A">
            <w:pPr>
              <w:pStyle w:val="TableParagraph"/>
              <w:rPr>
                <w:rFonts w:ascii="Arial Narrow" w:hAnsi="Arial Narrow"/>
                <w:sz w:val="20"/>
              </w:rPr>
            </w:pPr>
            <w:r w:rsidRPr="00105852">
              <w:rPr>
                <w:rFonts w:ascii="Arial Narrow" w:hAnsi="Arial Narrow"/>
                <w:sz w:val="20"/>
              </w:rPr>
              <w:t xml:space="preserve">Requirements for this artifact are specified </w:t>
            </w:r>
            <w:r w:rsidR="002F091A">
              <w:rPr>
                <w:rFonts w:ascii="Arial Narrow" w:hAnsi="Arial Narrow"/>
                <w:sz w:val="20"/>
              </w:rPr>
              <w:t>on</w:t>
            </w:r>
            <w:r w:rsidRPr="00105852">
              <w:rPr>
                <w:rFonts w:ascii="Arial Narrow" w:hAnsi="Arial Narrow"/>
                <w:sz w:val="20"/>
              </w:rPr>
              <w:t xml:space="preserve"> the Clinical Experience Final Evaluation Form.</w:t>
            </w:r>
          </w:p>
        </w:tc>
        <w:tc>
          <w:tcPr>
            <w:tcW w:w="2160" w:type="dxa"/>
          </w:tcPr>
          <w:p w14:paraId="73E03B7C" w14:textId="77777777" w:rsidR="00B9273F" w:rsidRDefault="000211DB" w:rsidP="00B05814">
            <w:pPr>
              <w:pStyle w:val="TableParagraph"/>
              <w:rPr>
                <w:rFonts w:ascii="Arial Narrow" w:hAnsi="Arial Narrow"/>
                <w:b/>
                <w:sz w:val="20"/>
              </w:rPr>
            </w:pPr>
            <w:r w:rsidRPr="00105852">
              <w:rPr>
                <w:rFonts w:ascii="Arial Narrow" w:hAnsi="Arial Narrow"/>
                <w:b/>
                <w:sz w:val="20"/>
              </w:rPr>
              <w:t xml:space="preserve">Portal IV Clinical Experience </w:t>
            </w:r>
            <w:r w:rsidRPr="005B7834">
              <w:rPr>
                <w:rFonts w:ascii="Arial Narrow" w:hAnsi="Arial Narrow"/>
                <w:b/>
                <w:sz w:val="20"/>
                <w:highlight w:val="yellow"/>
              </w:rPr>
              <w:t>Final</w:t>
            </w:r>
            <w:r w:rsidRPr="00105852">
              <w:rPr>
                <w:rFonts w:ascii="Arial Narrow" w:hAnsi="Arial Narrow"/>
                <w:b/>
                <w:sz w:val="20"/>
              </w:rPr>
              <w:t xml:space="preserve"> Evaluation Rubric</w:t>
            </w:r>
          </w:p>
          <w:p w14:paraId="7C56E6CD" w14:textId="77777777" w:rsidR="00B05814" w:rsidRPr="00B05814" w:rsidRDefault="00B05814" w:rsidP="00B05814">
            <w:pPr>
              <w:pStyle w:val="TableParagraph"/>
              <w:rPr>
                <w:rFonts w:ascii="Arial Narrow" w:hAnsi="Arial Narrow"/>
                <w:b/>
                <w:sz w:val="14"/>
              </w:rPr>
            </w:pPr>
          </w:p>
          <w:p w14:paraId="2CE12FE6" w14:textId="3A1D2A6A" w:rsidR="00B9273F" w:rsidRPr="00105852" w:rsidRDefault="000211DB" w:rsidP="00B05814">
            <w:pPr>
              <w:pStyle w:val="TableParagraph"/>
              <w:rPr>
                <w:rFonts w:ascii="Arial Narrow" w:hAnsi="Arial Narrow"/>
                <w:b/>
                <w:sz w:val="18"/>
              </w:rPr>
            </w:pPr>
            <w:bookmarkStart w:id="56" w:name="_Hlk204941089"/>
            <w:r w:rsidRPr="00105852">
              <w:rPr>
                <w:rFonts w:ascii="Arial Narrow" w:hAnsi="Arial Narrow"/>
                <w:b/>
                <w:sz w:val="18"/>
              </w:rPr>
              <w:t xml:space="preserve">Criteria for Passing: </w:t>
            </w:r>
            <w:r w:rsidR="00052193">
              <w:rPr>
                <w:rFonts w:ascii="Arial Narrow" w:hAnsi="Arial Narrow"/>
                <w:b/>
                <w:sz w:val="18"/>
              </w:rPr>
              <w:t>2</w:t>
            </w:r>
            <w:r w:rsidRPr="00105852">
              <w:rPr>
                <w:rFonts w:ascii="Arial Narrow" w:hAnsi="Arial Narrow"/>
                <w:b/>
                <w:sz w:val="18"/>
              </w:rPr>
              <w:t xml:space="preserve"> may fall below</w:t>
            </w:r>
            <w:r w:rsidR="00B05814">
              <w:rPr>
                <w:rFonts w:ascii="Arial Narrow" w:hAnsi="Arial Narrow"/>
                <w:b/>
                <w:sz w:val="18"/>
              </w:rPr>
              <w:t xml:space="preserve"> </w:t>
            </w:r>
            <w:r w:rsidRPr="00105852">
              <w:rPr>
                <w:rFonts w:ascii="Arial Narrow" w:hAnsi="Arial Narrow"/>
                <w:b/>
                <w:sz w:val="18"/>
              </w:rPr>
              <w:t>Proficient with No Ratings of Unsatisfactory</w:t>
            </w:r>
            <w:bookmarkEnd w:id="56"/>
          </w:p>
        </w:tc>
      </w:tr>
    </w:tbl>
    <w:p w14:paraId="0C5AE4D2" w14:textId="6FB5DCD7" w:rsidR="00B9273F" w:rsidRDefault="00B9273F" w:rsidP="00105852">
      <w:pPr>
        <w:rPr>
          <w:rFonts w:ascii="Arial Narrow" w:hAnsi="Arial Narrow"/>
          <w:sz w:val="18"/>
        </w:rPr>
      </w:pPr>
    </w:p>
    <w:p w14:paraId="1608F13B" w14:textId="0050C15B" w:rsidR="00790007" w:rsidRDefault="00790007" w:rsidP="00105852">
      <w:pPr>
        <w:rPr>
          <w:rFonts w:ascii="Arial Narrow" w:hAnsi="Arial Narrow"/>
          <w:sz w:val="18"/>
        </w:rPr>
      </w:pPr>
    </w:p>
    <w:p w14:paraId="701B2CF6" w14:textId="52CF9B6D" w:rsidR="006E3B7A" w:rsidRDefault="006E3B7A" w:rsidP="00105852">
      <w:pPr>
        <w:rPr>
          <w:rFonts w:ascii="Arial Narrow" w:hAnsi="Arial Narrow"/>
          <w:sz w:val="18"/>
        </w:rPr>
      </w:pPr>
    </w:p>
    <w:p w14:paraId="5D98D2F9" w14:textId="7FA5BD7B" w:rsidR="00790007" w:rsidRPr="00D02D5E" w:rsidRDefault="006E3B7A" w:rsidP="00105852">
      <w:pPr>
        <w:rPr>
          <w:rFonts w:ascii="Palatino Linotype" w:hAnsi="Palatino Linotype"/>
          <w:szCs w:val="20"/>
        </w:rPr>
      </w:pPr>
      <w:r w:rsidRPr="00D02D5E">
        <w:rPr>
          <w:rFonts w:ascii="Palatino Linotype" w:hAnsi="Palatino Linotype"/>
          <w:szCs w:val="20"/>
        </w:rPr>
        <w:t xml:space="preserve">The Clinical Experience </w:t>
      </w:r>
      <w:r w:rsidRPr="00D02D5E">
        <w:rPr>
          <w:rFonts w:ascii="Palatino Linotype" w:hAnsi="Palatino Linotype"/>
          <w:b/>
          <w:szCs w:val="20"/>
        </w:rPr>
        <w:t>Mid-</w:t>
      </w:r>
      <w:proofErr w:type="gramStart"/>
      <w:r w:rsidR="000C5A89">
        <w:rPr>
          <w:rFonts w:ascii="Palatino Linotype" w:hAnsi="Palatino Linotype"/>
          <w:b/>
          <w:szCs w:val="20"/>
        </w:rPr>
        <w:t>year</w:t>
      </w:r>
      <w:proofErr w:type="gramEnd"/>
      <w:r w:rsidRPr="00D02D5E">
        <w:rPr>
          <w:rFonts w:ascii="Palatino Linotype" w:hAnsi="Palatino Linotype"/>
          <w:b/>
          <w:szCs w:val="20"/>
        </w:rPr>
        <w:t xml:space="preserve"> Evaluation</w:t>
      </w:r>
      <w:r w:rsidRPr="00D02D5E">
        <w:rPr>
          <w:rFonts w:ascii="Palatino Linotype" w:hAnsi="Palatino Linotype"/>
          <w:szCs w:val="20"/>
        </w:rPr>
        <w:t xml:space="preserve"> is a collection of data by your mentor teacher</w:t>
      </w:r>
      <w:r w:rsidR="00205809" w:rsidRPr="00D02D5E">
        <w:rPr>
          <w:rFonts w:ascii="Palatino Linotype" w:hAnsi="Palatino Linotype"/>
          <w:szCs w:val="20"/>
        </w:rPr>
        <w:t>.  This will be completed by your mentor teacher with input from your university supervisor</w:t>
      </w:r>
      <w:r w:rsidR="00E57D05" w:rsidRPr="00D02D5E">
        <w:rPr>
          <w:rFonts w:ascii="Palatino Linotype" w:hAnsi="Palatino Linotype"/>
          <w:szCs w:val="20"/>
        </w:rPr>
        <w:t>/professor</w:t>
      </w:r>
      <w:r w:rsidR="00241A34" w:rsidRPr="00D02D5E">
        <w:rPr>
          <w:rFonts w:ascii="Palatino Linotype" w:hAnsi="Palatino Linotype"/>
          <w:szCs w:val="20"/>
        </w:rPr>
        <w:t xml:space="preserve"> at the end of Residency I</w:t>
      </w:r>
      <w:r w:rsidR="00205809" w:rsidRPr="00D02D5E">
        <w:rPr>
          <w:rFonts w:ascii="Palatino Linotype" w:hAnsi="Palatino Linotype"/>
          <w:szCs w:val="20"/>
        </w:rPr>
        <w:t xml:space="preserve">.  The university supervisor will input the data into </w:t>
      </w:r>
      <w:r w:rsidR="00CA3E82" w:rsidRPr="00D02D5E">
        <w:rPr>
          <w:rFonts w:ascii="Palatino Linotype" w:hAnsi="Palatino Linotype"/>
          <w:szCs w:val="20"/>
        </w:rPr>
        <w:t>Watermark</w:t>
      </w:r>
      <w:r w:rsidR="00205809" w:rsidRPr="00D02D5E">
        <w:rPr>
          <w:rFonts w:ascii="Palatino Linotype" w:hAnsi="Palatino Linotype"/>
          <w:szCs w:val="20"/>
        </w:rPr>
        <w:t xml:space="preserve"> for your </w:t>
      </w:r>
      <w:r w:rsidR="00205809" w:rsidRPr="00D02D5E">
        <w:rPr>
          <w:rFonts w:ascii="Palatino Linotype" w:hAnsi="Palatino Linotype"/>
          <w:b/>
          <w:szCs w:val="20"/>
        </w:rPr>
        <w:t>mid-</w:t>
      </w:r>
      <w:r w:rsidR="000C5A89">
        <w:rPr>
          <w:rFonts w:ascii="Palatino Linotype" w:hAnsi="Palatino Linotype"/>
          <w:b/>
          <w:szCs w:val="20"/>
        </w:rPr>
        <w:t>year</w:t>
      </w:r>
      <w:r w:rsidR="00241A34" w:rsidRPr="00D02D5E">
        <w:rPr>
          <w:rFonts w:ascii="Palatino Linotype" w:hAnsi="Palatino Linotype"/>
          <w:b/>
          <w:szCs w:val="20"/>
        </w:rPr>
        <w:t xml:space="preserve"> evaluation</w:t>
      </w:r>
      <w:r w:rsidR="00205809" w:rsidRPr="00D02D5E">
        <w:rPr>
          <w:rFonts w:ascii="Palatino Linotype" w:hAnsi="Palatino Linotype"/>
          <w:szCs w:val="20"/>
        </w:rPr>
        <w:t>.</w:t>
      </w:r>
      <w:r w:rsidR="00241A34" w:rsidRPr="00D02D5E">
        <w:rPr>
          <w:rFonts w:ascii="Palatino Linotype" w:hAnsi="Palatino Linotype"/>
          <w:szCs w:val="20"/>
        </w:rPr>
        <w:t xml:space="preserve">  </w:t>
      </w:r>
      <w:r w:rsidR="00241A34" w:rsidRPr="00796D60">
        <w:rPr>
          <w:rFonts w:ascii="Palatino Linotype" w:hAnsi="Palatino Linotype"/>
          <w:b/>
          <w:bCs/>
          <w:color w:val="ED0000"/>
          <w:szCs w:val="20"/>
        </w:rPr>
        <w:t>THE MID-</w:t>
      </w:r>
      <w:r w:rsidR="000C5A89" w:rsidRPr="00796D60">
        <w:rPr>
          <w:rFonts w:ascii="Palatino Linotype" w:hAnsi="Palatino Linotype"/>
          <w:b/>
          <w:bCs/>
          <w:color w:val="ED0000"/>
          <w:szCs w:val="20"/>
        </w:rPr>
        <w:t>YEAR</w:t>
      </w:r>
      <w:r w:rsidR="00241A34" w:rsidRPr="00796D60">
        <w:rPr>
          <w:rFonts w:ascii="Palatino Linotype" w:hAnsi="Palatino Linotype"/>
          <w:b/>
          <w:bCs/>
          <w:color w:val="ED0000"/>
          <w:szCs w:val="20"/>
        </w:rPr>
        <w:t xml:space="preserve"> EVALUATION DOES NOT INCLUDE PASSING CRITERIA. </w:t>
      </w:r>
      <w:r w:rsidR="004B6B1F" w:rsidRPr="00796D60">
        <w:rPr>
          <w:rFonts w:ascii="Palatino Linotype" w:hAnsi="Palatino Linotype"/>
          <w:b/>
          <w:bCs/>
          <w:color w:val="ED0000"/>
          <w:szCs w:val="20"/>
        </w:rPr>
        <w:t>The Mid-</w:t>
      </w:r>
      <w:r w:rsidR="000C5A89" w:rsidRPr="00796D60">
        <w:rPr>
          <w:rFonts w:ascii="Palatino Linotype" w:hAnsi="Palatino Linotype"/>
          <w:b/>
          <w:bCs/>
          <w:color w:val="ED0000"/>
          <w:szCs w:val="20"/>
        </w:rPr>
        <w:t>year</w:t>
      </w:r>
      <w:r w:rsidR="004B6B1F" w:rsidRPr="00796D60">
        <w:rPr>
          <w:rFonts w:ascii="Palatino Linotype" w:hAnsi="Palatino Linotype"/>
          <w:b/>
          <w:bCs/>
          <w:color w:val="ED0000"/>
          <w:szCs w:val="20"/>
        </w:rPr>
        <w:t>/Final evaluation</w:t>
      </w:r>
      <w:r w:rsidR="00241A34" w:rsidRPr="00796D60">
        <w:rPr>
          <w:rFonts w:ascii="Palatino Linotype" w:hAnsi="Palatino Linotype"/>
          <w:b/>
          <w:bCs/>
          <w:color w:val="ED0000"/>
          <w:szCs w:val="20"/>
        </w:rPr>
        <w:t xml:space="preserve"> is used to document growth from the beginning of the yearlong residency to the end of the residency.</w:t>
      </w:r>
    </w:p>
    <w:p w14:paraId="4AE2932B" w14:textId="7695FA9F" w:rsidR="00205809" w:rsidRDefault="00205809" w:rsidP="00105852">
      <w:pPr>
        <w:rPr>
          <w:rFonts w:ascii="Arial Narrow" w:hAnsi="Arial Narrow"/>
          <w:sz w:val="24"/>
        </w:rPr>
      </w:pPr>
    </w:p>
    <w:p w14:paraId="7134A3FF" w14:textId="5E33E50B" w:rsidR="00205809" w:rsidRDefault="00205809" w:rsidP="00105852">
      <w:pPr>
        <w:rPr>
          <w:rFonts w:ascii="Arial Narrow" w:hAnsi="Arial Narrow"/>
          <w:sz w:val="24"/>
        </w:rPr>
      </w:pPr>
    </w:p>
    <w:p w14:paraId="0B846381" w14:textId="07E6CF56" w:rsidR="00205809" w:rsidRDefault="004C5A79" w:rsidP="00105852">
      <w:pPr>
        <w:rPr>
          <w:rFonts w:ascii="Arial Narrow" w:hAnsi="Arial Narrow"/>
          <w:sz w:val="24"/>
        </w:rPr>
      </w:pPr>
      <w:r>
        <w:rPr>
          <w:rFonts w:ascii="Arial Narrow" w:hAnsi="Arial Narrow"/>
          <w:noProof/>
          <w:sz w:val="24"/>
        </w:rPr>
        <mc:AlternateContent>
          <mc:Choice Requires="wps">
            <w:drawing>
              <wp:anchor distT="0" distB="0" distL="114300" distR="114300" simplePos="0" relativeHeight="251954688" behindDoc="1" locked="0" layoutInCell="1" allowOverlap="1" wp14:anchorId="6A8262E6" wp14:editId="13D1FE41">
                <wp:simplePos x="0" y="0"/>
                <wp:positionH relativeFrom="margin">
                  <wp:align>center</wp:align>
                </wp:positionH>
                <wp:positionV relativeFrom="paragraph">
                  <wp:posOffset>50800</wp:posOffset>
                </wp:positionV>
                <wp:extent cx="6772275" cy="781050"/>
                <wp:effectExtent l="38100" t="38100" r="47625" b="38100"/>
                <wp:wrapNone/>
                <wp:docPr id="449" name="Rectangle 449"/>
                <wp:cNvGraphicFramePr/>
                <a:graphic xmlns:a="http://schemas.openxmlformats.org/drawingml/2006/main">
                  <a:graphicData uri="http://schemas.microsoft.com/office/word/2010/wordprocessingShape">
                    <wps:wsp>
                      <wps:cNvSpPr/>
                      <wps:spPr>
                        <a:xfrm>
                          <a:off x="0" y="0"/>
                          <a:ext cx="6772275" cy="781050"/>
                        </a:xfrm>
                        <a:prstGeom prst="rect">
                          <a:avLst/>
                        </a:prstGeom>
                        <a:noFill/>
                        <a:ln w="76200" cmpd="tri">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5F56" id="Rectangle 449" o:spid="_x0000_s1026" style="position:absolute;margin-left:0;margin-top:4pt;width:533.25pt;height:61.5pt;z-index:-25136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" filled="f" strokecolor="#002060" strokeweight="6pt">
                <v:stroke linestyle="thickBetweenThin"/>
                <w10:wrap anchorx="margin"/>
              </v:rect>
            </w:pict>
          </mc:Fallback>
        </mc:AlternateContent>
      </w:r>
    </w:p>
    <w:p w14:paraId="1CA56F7A" w14:textId="3C8388D6" w:rsidR="007C15A5" w:rsidRDefault="00052193" w:rsidP="00052193">
      <w:pPr>
        <w:rPr>
          <w:rFonts w:ascii="Palatino Linotype" w:hAnsi="Palatino Linotype"/>
          <w:sz w:val="32"/>
          <w:szCs w:val="28"/>
        </w:rPr>
      </w:pPr>
      <w:r>
        <w:rPr>
          <w:rFonts w:ascii="Palatino Linotype" w:hAnsi="Palatino Linotype"/>
          <w:b/>
          <w:i/>
          <w:sz w:val="32"/>
          <w:szCs w:val="28"/>
        </w:rPr>
        <w:t xml:space="preserve">      </w:t>
      </w:r>
      <w:r w:rsidR="007C15A5">
        <w:rPr>
          <w:rFonts w:ascii="Palatino Linotype" w:hAnsi="Palatino Linotype"/>
          <w:b/>
          <w:i/>
          <w:sz w:val="32"/>
          <w:szCs w:val="28"/>
        </w:rPr>
        <w:t xml:space="preserve">     </w:t>
      </w:r>
      <w:r w:rsidR="00205809" w:rsidRPr="00D02D5E">
        <w:rPr>
          <w:rFonts w:ascii="Palatino Linotype" w:hAnsi="Palatino Linotype"/>
          <w:b/>
          <w:i/>
          <w:sz w:val="32"/>
          <w:szCs w:val="28"/>
        </w:rPr>
        <w:t xml:space="preserve">NOTE: </w:t>
      </w:r>
      <w:r w:rsidR="00205809" w:rsidRPr="00D02D5E">
        <w:rPr>
          <w:rFonts w:ascii="Palatino Linotype" w:hAnsi="Palatino Linotype"/>
          <w:sz w:val="32"/>
          <w:szCs w:val="28"/>
        </w:rPr>
        <w:t>The mid-</w:t>
      </w:r>
      <w:r w:rsidR="000C5A89">
        <w:rPr>
          <w:rFonts w:ascii="Palatino Linotype" w:hAnsi="Palatino Linotype"/>
          <w:sz w:val="32"/>
          <w:szCs w:val="28"/>
        </w:rPr>
        <w:t>year</w:t>
      </w:r>
      <w:r w:rsidR="00205809" w:rsidRPr="00D02D5E">
        <w:rPr>
          <w:rFonts w:ascii="Palatino Linotype" w:hAnsi="Palatino Linotype"/>
          <w:sz w:val="32"/>
          <w:szCs w:val="28"/>
        </w:rPr>
        <w:t xml:space="preserve"> and final </w:t>
      </w:r>
      <w:r w:rsidR="00775A44" w:rsidRPr="00D02D5E">
        <w:rPr>
          <w:rFonts w:ascii="Palatino Linotype" w:hAnsi="Palatino Linotype"/>
          <w:sz w:val="32"/>
          <w:szCs w:val="28"/>
        </w:rPr>
        <w:t xml:space="preserve">evaluations </w:t>
      </w:r>
      <w:r w:rsidR="00FF2510" w:rsidRPr="00D02D5E">
        <w:rPr>
          <w:rFonts w:ascii="Palatino Linotype" w:hAnsi="Palatino Linotype"/>
          <w:sz w:val="32"/>
          <w:szCs w:val="28"/>
        </w:rPr>
        <w:t xml:space="preserve">are </w:t>
      </w:r>
      <w:r w:rsidR="00FF2510" w:rsidRPr="00D02D5E">
        <w:rPr>
          <w:rFonts w:ascii="Palatino Linotype" w:hAnsi="Palatino Linotype"/>
          <w:sz w:val="32"/>
          <w:szCs w:val="28"/>
          <w:highlight w:val="yellow"/>
          <w:u w:val="single"/>
        </w:rPr>
        <w:t>holistic</w:t>
      </w:r>
      <w:r w:rsidR="00FF2510" w:rsidRPr="00D02D5E">
        <w:rPr>
          <w:rFonts w:ascii="Palatino Linotype" w:hAnsi="Palatino Linotype"/>
          <w:sz w:val="32"/>
          <w:szCs w:val="28"/>
        </w:rPr>
        <w:t xml:space="preserve"> assessments and </w:t>
      </w:r>
    </w:p>
    <w:p w14:paraId="47C1254E" w14:textId="184CCF9B" w:rsidR="00052193" w:rsidRDefault="007C15A5" w:rsidP="00052193">
      <w:pPr>
        <w:rPr>
          <w:rFonts w:ascii="Palatino Linotype" w:hAnsi="Palatino Linotype"/>
          <w:sz w:val="32"/>
          <w:szCs w:val="28"/>
        </w:rPr>
      </w:pPr>
      <w:r>
        <w:rPr>
          <w:rFonts w:ascii="Palatino Linotype" w:hAnsi="Palatino Linotype"/>
          <w:sz w:val="32"/>
          <w:szCs w:val="28"/>
        </w:rPr>
        <w:t xml:space="preserve">           </w:t>
      </w:r>
      <w:r w:rsidR="00775A44" w:rsidRPr="00D02D5E">
        <w:rPr>
          <w:rFonts w:ascii="Palatino Linotype" w:hAnsi="Palatino Linotype"/>
          <w:sz w:val="32"/>
          <w:szCs w:val="28"/>
        </w:rPr>
        <w:t>use</w:t>
      </w:r>
      <w:r w:rsidR="00205809" w:rsidRPr="00D02D5E">
        <w:rPr>
          <w:rFonts w:ascii="Palatino Linotype" w:hAnsi="Palatino Linotype"/>
          <w:sz w:val="32"/>
          <w:szCs w:val="28"/>
        </w:rPr>
        <w:t xml:space="preserve"> the same </w:t>
      </w:r>
      <w:r w:rsidR="00052193" w:rsidRPr="00D02D5E">
        <w:rPr>
          <w:rFonts w:ascii="Palatino Linotype" w:hAnsi="Palatino Linotype"/>
          <w:sz w:val="32"/>
          <w:szCs w:val="28"/>
        </w:rPr>
        <w:t>rubric.</w:t>
      </w:r>
    </w:p>
    <w:p w14:paraId="13CE526F" w14:textId="77777777" w:rsidR="00D77E90" w:rsidRDefault="00D77E90" w:rsidP="00D02D5E">
      <w:pPr>
        <w:jc w:val="center"/>
        <w:rPr>
          <w:rFonts w:ascii="Palatino Linotype" w:hAnsi="Palatino Linotype"/>
          <w:b/>
          <w:color w:val="365F91" w:themeColor="accent1" w:themeShade="BF"/>
          <w:sz w:val="28"/>
          <w:szCs w:val="18"/>
        </w:rPr>
      </w:pPr>
    </w:p>
    <w:p w14:paraId="4A1FBC66" w14:textId="77777777" w:rsidR="004C5A79" w:rsidRDefault="004C5A79" w:rsidP="00D02D5E">
      <w:pPr>
        <w:jc w:val="center"/>
        <w:rPr>
          <w:rFonts w:ascii="Palatino Linotype" w:hAnsi="Palatino Linotype"/>
          <w:b/>
          <w:color w:val="365F91" w:themeColor="accent1" w:themeShade="BF"/>
          <w:sz w:val="28"/>
          <w:szCs w:val="18"/>
        </w:rPr>
        <w:sectPr w:rsidR="004C5A79" w:rsidSect="007C15A5">
          <w:pgSz w:w="12240" w:h="15840" w:code="1"/>
          <w:pgMar w:top="288" w:right="288" w:bottom="288" w:left="288" w:header="0" w:footer="1094" w:gutter="0"/>
          <w:cols w:space="720"/>
          <w:docGrid w:linePitch="299"/>
        </w:sectPr>
      </w:pPr>
    </w:p>
    <w:p w14:paraId="5A5D50A4" w14:textId="313CD5A4" w:rsidR="006D032D" w:rsidRPr="00D02D5E" w:rsidRDefault="000211DB" w:rsidP="00D02D5E">
      <w:pPr>
        <w:jc w:val="center"/>
        <w:rPr>
          <w:rFonts w:ascii="Palatino Linotype" w:hAnsi="Palatino Linotype"/>
          <w:b/>
          <w:color w:val="365F91" w:themeColor="accent1" w:themeShade="BF"/>
          <w:sz w:val="28"/>
          <w:szCs w:val="18"/>
        </w:rPr>
      </w:pPr>
      <w:r w:rsidRPr="00D02D5E">
        <w:rPr>
          <w:rFonts w:ascii="Palatino Linotype" w:hAnsi="Palatino Linotype"/>
          <w:b/>
          <w:color w:val="365F91" w:themeColor="accent1" w:themeShade="BF"/>
          <w:sz w:val="28"/>
          <w:szCs w:val="18"/>
        </w:rPr>
        <w:lastRenderedPageBreak/>
        <w:t>UNIVERSITY OF LOUISIANA AT LAFAYETTE</w:t>
      </w:r>
    </w:p>
    <w:p w14:paraId="48EB86B5" w14:textId="3EA8C7E7" w:rsidR="00B9273F" w:rsidRPr="00D02D5E" w:rsidRDefault="00D77E90" w:rsidP="006D032D">
      <w:pPr>
        <w:jc w:val="center"/>
        <w:rPr>
          <w:rFonts w:ascii="Palatino Linotype" w:hAnsi="Palatino Linotype"/>
          <w:b/>
          <w:color w:val="365F91" w:themeColor="accent1" w:themeShade="BF"/>
          <w:sz w:val="28"/>
          <w:szCs w:val="18"/>
        </w:rPr>
      </w:pPr>
      <w:r w:rsidRPr="00D77E90">
        <w:rPr>
          <w:rFonts w:ascii="Cambria" w:hAnsi="Cambria"/>
          <w:noProof/>
          <w:sz w:val="20"/>
          <w:lang w:bidi="ar-SA"/>
        </w:rPr>
        <mc:AlternateContent>
          <mc:Choice Requires="wps">
            <w:drawing>
              <wp:anchor distT="0" distB="0" distL="114300" distR="114300" simplePos="0" relativeHeight="251693568" behindDoc="0" locked="0" layoutInCell="1" allowOverlap="1" wp14:anchorId="697D9DEC" wp14:editId="6C09C1DB">
                <wp:simplePos x="0" y="0"/>
                <wp:positionH relativeFrom="margin">
                  <wp:align>right</wp:align>
                </wp:positionH>
                <wp:positionV relativeFrom="paragraph">
                  <wp:posOffset>10160</wp:posOffset>
                </wp:positionV>
                <wp:extent cx="7002780" cy="365760"/>
                <wp:effectExtent l="0" t="0" r="7620" b="0"/>
                <wp:wrapNone/>
                <wp:docPr id="302"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365760"/>
                        </a:xfrm>
                        <a:prstGeom prst="rect">
                          <a:avLst/>
                        </a:prstGeom>
                        <a:solidFill>
                          <a:schemeClr val="tx2">
                            <a:lumMod val="40000"/>
                            <a:lumOff val="60000"/>
                          </a:schemeClr>
                        </a:solidFill>
                        <a:ln>
                          <a:noFill/>
                        </a:ln>
                      </wps:spPr>
                      <wps:txbx>
                        <w:txbxContent>
                          <w:p w14:paraId="35463C3A" w14:textId="5CC6616B" w:rsidR="00B86DC1" w:rsidRPr="00D02D5E" w:rsidRDefault="00B86DC1" w:rsidP="002C3755">
                            <w:pPr>
                              <w:spacing w:before="84"/>
                              <w:ind w:left="151"/>
                              <w:rPr>
                                <w:rFonts w:ascii="Palatino Linotype" w:hAnsi="Palatino Linotype"/>
                                <w:b/>
                                <w:sz w:val="28"/>
                                <w:szCs w:val="20"/>
                              </w:rPr>
                            </w:pPr>
                            <w:r w:rsidRPr="000A4237">
                              <w:rPr>
                                <w:rFonts w:ascii="Palatino Linotype" w:hAnsi="Palatino Linotype"/>
                                <w:b/>
                                <w:color w:val="282828"/>
                                <w:sz w:val="28"/>
                                <w:szCs w:val="20"/>
                              </w:rPr>
                              <w:t xml:space="preserve">UNIT PIV: </w:t>
                            </w:r>
                            <w:r w:rsidR="00D77E90" w:rsidRPr="000A4237">
                              <w:rPr>
                                <w:rFonts w:ascii="Palatino Linotype" w:hAnsi="Palatino Linotype"/>
                                <w:b/>
                                <w:color w:val="282828"/>
                                <w:sz w:val="28"/>
                                <w:szCs w:val="20"/>
                              </w:rPr>
                              <w:t xml:space="preserve">MID-YEAR </w:t>
                            </w:r>
                            <w:r w:rsidR="00145175" w:rsidRPr="000A4237">
                              <w:rPr>
                                <w:rFonts w:ascii="Palatino Linotype" w:hAnsi="Palatino Linotype"/>
                                <w:b/>
                                <w:color w:val="282828"/>
                                <w:sz w:val="28"/>
                                <w:szCs w:val="20"/>
                              </w:rPr>
                              <w:t>and</w:t>
                            </w:r>
                            <w:r w:rsidRPr="000A4237">
                              <w:rPr>
                                <w:rFonts w:ascii="Palatino Linotype" w:hAnsi="Palatino Linotype"/>
                                <w:b/>
                                <w:color w:val="282828"/>
                                <w:sz w:val="28"/>
                                <w:szCs w:val="20"/>
                              </w:rPr>
                              <w:t xml:space="preserve"> FINAL EVALUATION RUBRIC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D9DEC" id="_x0000_s1050" type="#_x0000_t202" style="position:absolute;left:0;text-align:left;margin-left:500.2pt;margin-top:.8pt;width:551.4pt;height:28.8pt;z-index:251693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" fillcolor="#8db3e2 [1311]" stroked="f">
                <v:textbox inset="0,0,0,0">
                  <w:txbxContent>
                    <w:p w14:paraId="35463C3A" w14:textId="5CC6616B" w:rsidR="00B86DC1" w:rsidRPr="00D02D5E" w:rsidRDefault="00B86DC1" w:rsidP="002C3755">
                      <w:pPr>
                        <w:spacing w:before="84"/>
                        <w:ind w:left="151"/>
                        <w:rPr>
                          <w:rFonts w:ascii="Palatino Linotype" w:hAnsi="Palatino Linotype"/>
                          <w:b/>
                          <w:sz w:val="28"/>
                          <w:szCs w:val="20"/>
                        </w:rPr>
                      </w:pPr>
                      <w:r w:rsidRPr="000A4237">
                        <w:rPr>
                          <w:rFonts w:ascii="Palatino Linotype" w:hAnsi="Palatino Linotype"/>
                          <w:b/>
                          <w:color w:val="282828"/>
                          <w:sz w:val="28"/>
                          <w:szCs w:val="20"/>
                        </w:rPr>
                        <w:t xml:space="preserve">UNIT PIV: </w:t>
                      </w:r>
                      <w:r w:rsidR="00D77E90" w:rsidRPr="000A4237">
                        <w:rPr>
                          <w:rFonts w:ascii="Palatino Linotype" w:hAnsi="Palatino Linotype"/>
                          <w:b/>
                          <w:color w:val="282828"/>
                          <w:sz w:val="28"/>
                          <w:szCs w:val="20"/>
                        </w:rPr>
                        <w:t xml:space="preserve">MID-YEAR </w:t>
                      </w:r>
                      <w:r w:rsidR="00145175" w:rsidRPr="000A4237">
                        <w:rPr>
                          <w:rFonts w:ascii="Palatino Linotype" w:hAnsi="Palatino Linotype"/>
                          <w:b/>
                          <w:color w:val="282828"/>
                          <w:sz w:val="28"/>
                          <w:szCs w:val="20"/>
                        </w:rPr>
                        <w:t>and</w:t>
                      </w:r>
                      <w:r w:rsidRPr="000A4237">
                        <w:rPr>
                          <w:rFonts w:ascii="Palatino Linotype" w:hAnsi="Palatino Linotype"/>
                          <w:b/>
                          <w:color w:val="282828"/>
                          <w:sz w:val="28"/>
                          <w:szCs w:val="20"/>
                        </w:rPr>
                        <w:t xml:space="preserve"> FINAL EVALUATION RUBRIC</w:t>
                      </w:r>
                    </w:p>
                  </w:txbxContent>
                </v:textbox>
                <w10:wrap anchorx="margin"/>
              </v:shape>
            </w:pict>
          </mc:Fallback>
        </mc:AlternateContent>
      </w:r>
      <w:r w:rsidR="000211DB" w:rsidRPr="00D02D5E">
        <w:rPr>
          <w:rFonts w:ascii="Palatino Linotype" w:hAnsi="Palatino Linotype"/>
          <w:b/>
          <w:color w:val="365F91" w:themeColor="accent1" w:themeShade="BF"/>
          <w:sz w:val="28"/>
          <w:szCs w:val="18"/>
        </w:rPr>
        <w:t>COLLEGE OF EDUCATION</w:t>
      </w:r>
      <w:r w:rsidR="00EF030E" w:rsidRPr="00D02D5E">
        <w:rPr>
          <w:rFonts w:ascii="Palatino Linotype" w:hAnsi="Palatino Linotype"/>
          <w:b/>
          <w:color w:val="365F91" w:themeColor="accent1" w:themeShade="BF"/>
          <w:sz w:val="28"/>
          <w:szCs w:val="18"/>
        </w:rPr>
        <w:t xml:space="preserve"> and human development</w:t>
      </w:r>
    </w:p>
    <w:p w14:paraId="38EA1FD5" w14:textId="7A58DB5C" w:rsidR="00B9273F" w:rsidRPr="00105852" w:rsidRDefault="00B9273F" w:rsidP="00105852">
      <w:pPr>
        <w:pStyle w:val="BodyText"/>
        <w:rPr>
          <w:rFonts w:ascii="Arial Narrow" w:hAnsi="Arial Narrow"/>
          <w:sz w:val="16"/>
        </w:rPr>
      </w:pPr>
    </w:p>
    <w:p w14:paraId="529763F1" w14:textId="6FB2EFDC" w:rsidR="00D77E90" w:rsidRPr="00D77E90" w:rsidRDefault="00D77E90" w:rsidP="00D77E90">
      <w:pPr>
        <w:pStyle w:val="Title"/>
        <w:rPr>
          <w:rFonts w:ascii="Cambria" w:hAnsi="Cambria"/>
          <w:sz w:val="40"/>
          <w:szCs w:val="40"/>
        </w:rPr>
      </w:pPr>
    </w:p>
    <w:tbl>
      <w:tblPr>
        <w:tblStyle w:val="TableGrid"/>
        <w:tblW w:w="0" w:type="auto"/>
        <w:jc w:val="center"/>
        <w:tblLook w:val="04A0" w:firstRow="1" w:lastRow="0" w:firstColumn="1" w:lastColumn="0" w:noHBand="0" w:noVBand="1"/>
      </w:tblPr>
      <w:tblGrid>
        <w:gridCol w:w="1972"/>
        <w:gridCol w:w="2493"/>
        <w:gridCol w:w="2550"/>
        <w:gridCol w:w="3775"/>
      </w:tblGrid>
      <w:tr w:rsidR="00D77E90" w:rsidRPr="00D77E90" w14:paraId="5FC0CA05" w14:textId="77777777" w:rsidTr="00913FEC">
        <w:trPr>
          <w:trHeight w:val="503"/>
          <w:jc w:val="center"/>
        </w:trPr>
        <w:tc>
          <w:tcPr>
            <w:tcW w:w="1972" w:type="dxa"/>
          </w:tcPr>
          <w:p w14:paraId="44551BEA" w14:textId="77777777" w:rsidR="00D77E90" w:rsidRPr="00134830" w:rsidRDefault="00D77E90" w:rsidP="00134830">
            <w:pPr>
              <w:rPr>
                <w:rFonts w:asciiTheme="majorHAnsi" w:hAnsiTheme="majorHAnsi"/>
                <w:b/>
                <w:bCs/>
                <w:sz w:val="18"/>
                <w:szCs w:val="18"/>
              </w:rPr>
            </w:pPr>
            <w:r w:rsidRPr="00134830">
              <w:rPr>
                <w:rFonts w:asciiTheme="majorHAnsi" w:hAnsiTheme="majorHAnsi"/>
                <w:b/>
                <w:bCs/>
                <w:sz w:val="18"/>
                <w:szCs w:val="18"/>
              </w:rPr>
              <w:t>Indicator</w:t>
            </w:r>
          </w:p>
        </w:tc>
        <w:tc>
          <w:tcPr>
            <w:tcW w:w="2493" w:type="dxa"/>
          </w:tcPr>
          <w:p w14:paraId="101CC131" w14:textId="77777777" w:rsidR="00D77E90" w:rsidRPr="00134830" w:rsidRDefault="00D77E90" w:rsidP="00134830">
            <w:pPr>
              <w:rPr>
                <w:rFonts w:asciiTheme="majorHAnsi" w:hAnsiTheme="majorHAnsi"/>
                <w:b/>
                <w:bCs/>
                <w:sz w:val="18"/>
                <w:szCs w:val="18"/>
              </w:rPr>
            </w:pPr>
            <w:r w:rsidRPr="00134830">
              <w:rPr>
                <w:rFonts w:asciiTheme="majorHAnsi" w:hAnsiTheme="majorHAnsi"/>
                <w:b/>
                <w:bCs/>
                <w:sz w:val="18"/>
                <w:szCs w:val="18"/>
              </w:rPr>
              <w:t>Description with Examples</w:t>
            </w:r>
          </w:p>
        </w:tc>
        <w:tc>
          <w:tcPr>
            <w:tcW w:w="2550" w:type="dxa"/>
            <w:vAlign w:val="bottom"/>
          </w:tcPr>
          <w:p w14:paraId="3A2C3ED5" w14:textId="656721C6" w:rsidR="00D77E90" w:rsidRPr="00134830" w:rsidRDefault="00D77E90" w:rsidP="00134830">
            <w:pPr>
              <w:jc w:val="center"/>
              <w:rPr>
                <w:rFonts w:asciiTheme="majorHAnsi" w:hAnsiTheme="majorHAnsi"/>
                <w:b/>
                <w:bCs/>
                <w:sz w:val="18"/>
                <w:szCs w:val="18"/>
              </w:rPr>
            </w:pPr>
            <w:r w:rsidRPr="00134830">
              <w:rPr>
                <w:rFonts w:asciiTheme="majorHAnsi" w:hAnsiTheme="majorHAnsi"/>
                <w:b/>
                <w:bCs/>
                <w:noProof/>
                <w:sz w:val="18"/>
                <w:szCs w:val="18"/>
              </w:rPr>
              <mc:AlternateContent>
                <mc:Choice Requires="wps">
                  <w:drawing>
                    <wp:anchor distT="45720" distB="45720" distL="114300" distR="114300" simplePos="0" relativeHeight="251634688" behindDoc="1" locked="0" layoutInCell="1" allowOverlap="1" wp14:anchorId="7F89AD83" wp14:editId="2A62C939">
                      <wp:simplePos x="0" y="0"/>
                      <wp:positionH relativeFrom="column">
                        <wp:posOffset>854075</wp:posOffset>
                      </wp:positionH>
                      <wp:positionV relativeFrom="paragraph">
                        <wp:posOffset>320040</wp:posOffset>
                      </wp:positionV>
                      <wp:extent cx="137160" cy="182880"/>
                      <wp:effectExtent l="0" t="0" r="15240" b="26670"/>
                      <wp:wrapNone/>
                      <wp:docPr id="2096238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55A1A00E"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9AD83" id="_x0000_s1051" type="#_x0000_t202" style="position:absolute;left:0;text-align:left;margin-left:67.25pt;margin-top:25.2pt;width:10.8pt;height:14.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">
                      <v:textbox>
                        <w:txbxContent>
                          <w:p w14:paraId="55A1A00E" w14:textId="77777777" w:rsidR="00D77E90" w:rsidRDefault="00D77E90" w:rsidP="00D77E90"/>
                        </w:txbxContent>
                      </v:textbox>
                    </v:shape>
                  </w:pict>
                </mc:Fallback>
              </mc:AlternateContent>
            </w:r>
            <w:r w:rsidRPr="00134830">
              <w:rPr>
                <w:rFonts w:asciiTheme="majorHAnsi" w:hAnsiTheme="majorHAnsi"/>
                <w:b/>
                <w:bCs/>
                <w:noProof/>
                <w:sz w:val="18"/>
                <w:szCs w:val="18"/>
              </w:rPr>
              <mc:AlternateContent>
                <mc:Choice Requires="wps">
                  <w:drawing>
                    <wp:anchor distT="45720" distB="45720" distL="114300" distR="114300" simplePos="0" relativeHeight="251632640" behindDoc="1" locked="0" layoutInCell="1" allowOverlap="1" wp14:anchorId="4FDFC66E" wp14:editId="5C0DB6C7">
                      <wp:simplePos x="0" y="0"/>
                      <wp:positionH relativeFrom="column">
                        <wp:posOffset>225425</wp:posOffset>
                      </wp:positionH>
                      <wp:positionV relativeFrom="paragraph">
                        <wp:posOffset>320040</wp:posOffset>
                      </wp:positionV>
                      <wp:extent cx="137160" cy="182880"/>
                      <wp:effectExtent l="0" t="0" r="15240" b="26670"/>
                      <wp:wrapNone/>
                      <wp:docPr id="184669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42C91C1E"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FC66E" id="_x0000_s1052" type="#_x0000_t202" style="position:absolute;left:0;text-align:left;margin-left:17.75pt;margin-top:25.2pt;width:10.8pt;height:14.4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">
                      <v:textbox>
                        <w:txbxContent>
                          <w:p w14:paraId="42C91C1E" w14:textId="77777777" w:rsidR="00D77E90" w:rsidRDefault="00D77E90" w:rsidP="00D77E90"/>
                        </w:txbxContent>
                      </v:textbox>
                    </v:shape>
                  </w:pict>
                </mc:Fallback>
              </mc:AlternateContent>
            </w:r>
            <w:r w:rsidRPr="00134830">
              <w:rPr>
                <w:rFonts w:asciiTheme="majorHAnsi" w:hAnsiTheme="majorHAnsi"/>
                <w:b/>
                <w:bCs/>
                <w:noProof/>
                <w:sz w:val="18"/>
                <w:szCs w:val="18"/>
              </w:rPr>
              <mc:AlternateContent>
                <mc:Choice Requires="wps">
                  <w:drawing>
                    <wp:anchor distT="45720" distB="45720" distL="114300" distR="114300" simplePos="0" relativeHeight="251631616" behindDoc="1" locked="0" layoutInCell="1" allowOverlap="1" wp14:anchorId="3939293F" wp14:editId="0BC5A00C">
                      <wp:simplePos x="0" y="0"/>
                      <wp:positionH relativeFrom="column">
                        <wp:posOffset>-38100</wp:posOffset>
                      </wp:positionH>
                      <wp:positionV relativeFrom="page">
                        <wp:posOffset>321310</wp:posOffset>
                      </wp:positionV>
                      <wp:extent cx="137160" cy="182880"/>
                      <wp:effectExtent l="0" t="0" r="15240" b="26670"/>
                      <wp:wrapNone/>
                      <wp:docPr id="1642004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4B4D0977" w14:textId="6D350A7D" w:rsidR="00D77E90" w:rsidRDefault="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9293F" id="_x0000_s1053" type="#_x0000_t202" style="position:absolute;left:0;text-align:left;margin-left:-3pt;margin-top:25.3pt;width:10.8pt;height:14.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">
                      <v:textbox>
                        <w:txbxContent>
                          <w:p w14:paraId="4B4D0977" w14:textId="6D350A7D" w:rsidR="00D77E90" w:rsidRDefault="00D77E90"/>
                        </w:txbxContent>
                      </v:textbox>
                      <w10:wrap anchory="page"/>
                    </v:shape>
                  </w:pict>
                </mc:Fallback>
              </mc:AlternateContent>
            </w:r>
            <w:r w:rsidRPr="00134830">
              <w:rPr>
                <w:rFonts w:asciiTheme="majorHAnsi" w:hAnsiTheme="majorHAnsi"/>
                <w:b/>
                <w:bCs/>
                <w:sz w:val="18"/>
                <w:szCs w:val="18"/>
              </w:rPr>
              <w:t>Rating (1–4)</w:t>
            </w:r>
          </w:p>
        </w:tc>
        <w:tc>
          <w:tcPr>
            <w:tcW w:w="3775" w:type="dxa"/>
          </w:tcPr>
          <w:p w14:paraId="4E73368A" w14:textId="15335071" w:rsidR="00D77E90" w:rsidRPr="00134830" w:rsidRDefault="00E813DC" w:rsidP="00134830">
            <w:pPr>
              <w:jc w:val="center"/>
              <w:rPr>
                <w:rFonts w:asciiTheme="majorHAnsi" w:hAnsiTheme="majorHAnsi"/>
                <w:b/>
                <w:bCs/>
                <w:sz w:val="18"/>
                <w:szCs w:val="18"/>
              </w:rPr>
            </w:pPr>
            <w:r>
              <w:rPr>
                <w:rFonts w:asciiTheme="majorHAnsi" w:hAnsiTheme="majorHAnsi"/>
                <w:b/>
                <w:bCs/>
                <w:sz w:val="18"/>
                <w:szCs w:val="18"/>
              </w:rPr>
              <w:t>Coaching</w:t>
            </w:r>
            <w:r w:rsidR="00D77E90" w:rsidRPr="00134830">
              <w:rPr>
                <w:rFonts w:asciiTheme="majorHAnsi" w:hAnsiTheme="majorHAnsi"/>
                <w:b/>
                <w:bCs/>
                <w:sz w:val="18"/>
                <w:szCs w:val="18"/>
              </w:rPr>
              <w:t xml:space="preserve"> Feedback</w:t>
            </w:r>
          </w:p>
          <w:p w14:paraId="350018B6" w14:textId="5013152A" w:rsidR="00D77E90" w:rsidRPr="00D77E90" w:rsidRDefault="00E813DC" w:rsidP="00134830">
            <w:pPr>
              <w:jc w:val="center"/>
              <w:rPr>
                <w:rFonts w:asciiTheme="majorHAnsi" w:hAnsiTheme="majorHAnsi"/>
                <w:sz w:val="18"/>
                <w:szCs w:val="18"/>
              </w:rPr>
            </w:pPr>
            <w:r>
              <w:rPr>
                <w:rFonts w:asciiTheme="majorHAnsi" w:hAnsiTheme="majorHAnsi"/>
                <w:sz w:val="18"/>
                <w:szCs w:val="18"/>
              </w:rPr>
              <w:t>Required</w:t>
            </w:r>
          </w:p>
        </w:tc>
      </w:tr>
      <w:tr w:rsidR="00D77E90" w:rsidRPr="00D77E90" w14:paraId="0827AA86" w14:textId="77777777" w:rsidTr="00913FEC">
        <w:trPr>
          <w:trHeight w:val="1628"/>
          <w:jc w:val="center"/>
        </w:trPr>
        <w:tc>
          <w:tcPr>
            <w:tcW w:w="1972" w:type="dxa"/>
          </w:tcPr>
          <w:p w14:paraId="0212FBBC"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Instructional Planning (IP)</w:t>
            </w:r>
          </w:p>
        </w:tc>
        <w:tc>
          <w:tcPr>
            <w:tcW w:w="2493" w:type="dxa"/>
          </w:tcPr>
          <w:p w14:paraId="2D500D93" w14:textId="77777777" w:rsidR="00D77E90" w:rsidRPr="00D77E90" w:rsidRDefault="00D77E90" w:rsidP="0028351A">
            <w:pPr>
              <w:rPr>
                <w:rFonts w:asciiTheme="majorHAnsi" w:hAnsiTheme="majorHAnsi"/>
                <w:sz w:val="18"/>
                <w:szCs w:val="18"/>
              </w:rPr>
            </w:pPr>
            <w:r w:rsidRPr="00D77E90">
              <w:rPr>
                <w:rFonts w:asciiTheme="majorHAnsi" w:hAnsiTheme="majorHAnsi"/>
                <w:b/>
                <w:bCs/>
                <w:sz w:val="18"/>
                <w:szCs w:val="18"/>
              </w:rPr>
              <w:t>Lesson plans include aligned standards, scaffolded objectives, and student-focused activities.</w:t>
            </w:r>
            <w:r w:rsidRPr="00D77E90">
              <w:rPr>
                <w:rFonts w:asciiTheme="majorHAnsi" w:hAnsiTheme="majorHAnsi"/>
                <w:sz w:val="18"/>
                <w:szCs w:val="18"/>
              </w:rPr>
              <w:t xml:space="preserve"> Example: A math lesson that builds from concrete to abstract using manipulatives.</w:t>
            </w:r>
          </w:p>
        </w:tc>
        <w:tc>
          <w:tcPr>
            <w:tcW w:w="2550" w:type="dxa"/>
          </w:tcPr>
          <w:p w14:paraId="732595AC" w14:textId="4B931A5C" w:rsidR="00D77E90" w:rsidRPr="00D77E90" w:rsidRDefault="00D77E90" w:rsidP="0028351A">
            <w:pPr>
              <w:rPr>
                <w:rFonts w:ascii="Arial Narrow" w:hAnsi="Arial Narrow"/>
              </w:rPr>
            </w:pPr>
            <w:r w:rsidRPr="00D77E90">
              <w:rPr>
                <w:rFonts w:asciiTheme="majorHAnsi" w:hAnsiTheme="majorHAnsi"/>
                <w:noProof/>
                <w:sz w:val="18"/>
                <w:szCs w:val="18"/>
              </w:rPr>
              <mc:AlternateContent>
                <mc:Choice Requires="wps">
                  <w:drawing>
                    <wp:anchor distT="45720" distB="45720" distL="114300" distR="114300" simplePos="0" relativeHeight="251633664" behindDoc="1" locked="0" layoutInCell="1" allowOverlap="1" wp14:anchorId="034F4E32" wp14:editId="77ACD8EE">
                      <wp:simplePos x="0" y="0"/>
                      <wp:positionH relativeFrom="column">
                        <wp:posOffset>539750</wp:posOffset>
                      </wp:positionH>
                      <wp:positionV relativeFrom="paragraph">
                        <wp:posOffset>3810</wp:posOffset>
                      </wp:positionV>
                      <wp:extent cx="137160" cy="182880"/>
                      <wp:effectExtent l="0" t="0" r="15240" b="26670"/>
                      <wp:wrapNone/>
                      <wp:docPr id="874684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C66F39C"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F4E32" id="_x0000_s1054" type="#_x0000_t202" style="position:absolute;margin-left:42.5pt;margin-top:.3pt;width:10.8pt;height:14.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">
                      <v:textbox>
                        <w:txbxContent>
                          <w:p w14:paraId="2C66F39C"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38784" behindDoc="1" locked="0" layoutInCell="1" allowOverlap="1" wp14:anchorId="4A31F356" wp14:editId="1E0E75C4">
                      <wp:simplePos x="0" y="0"/>
                      <wp:positionH relativeFrom="column">
                        <wp:posOffset>844550</wp:posOffset>
                      </wp:positionH>
                      <wp:positionV relativeFrom="page">
                        <wp:posOffset>1032510</wp:posOffset>
                      </wp:positionV>
                      <wp:extent cx="137160" cy="182880"/>
                      <wp:effectExtent l="0" t="0" r="15240" b="26670"/>
                      <wp:wrapNone/>
                      <wp:docPr id="1397152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00128E70"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1F356" id="_x0000_s1055" type="#_x0000_t202" style="position:absolute;margin-left:66.5pt;margin-top:81.3pt;width:10.8pt;height:14.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">
                      <v:textbox>
                        <w:txbxContent>
                          <w:p w14:paraId="00128E70" w14:textId="77777777" w:rsidR="00D77E90" w:rsidRDefault="00D77E90" w:rsidP="00D77E90"/>
                        </w:txbxContent>
                      </v:textbox>
                      <w10:wrap anchory="page"/>
                    </v:shape>
                  </w:pict>
                </mc:Fallback>
              </mc:AlternateContent>
            </w:r>
            <w:r>
              <w:rPr>
                <w:rFonts w:ascii="Arial Narrow" w:hAnsi="Arial Narrow"/>
              </w:rPr>
              <w:t xml:space="preserve">    1      2       3       4</w:t>
            </w:r>
          </w:p>
        </w:tc>
        <w:tc>
          <w:tcPr>
            <w:tcW w:w="3775" w:type="dxa"/>
          </w:tcPr>
          <w:p w14:paraId="660C64EA" w14:textId="77777777" w:rsidR="00D77E90" w:rsidRDefault="00D77E90" w:rsidP="00D77E90"/>
          <w:p w14:paraId="03EBCD17" w14:textId="76FCB6E9" w:rsidR="00D77E90" w:rsidRPr="00D77E90" w:rsidRDefault="00D77E90" w:rsidP="0028351A">
            <w:pPr>
              <w:rPr>
                <w:rFonts w:asciiTheme="majorHAnsi" w:hAnsiTheme="majorHAnsi"/>
                <w:sz w:val="18"/>
                <w:szCs w:val="18"/>
              </w:rPr>
            </w:pPr>
          </w:p>
        </w:tc>
      </w:tr>
      <w:tr w:rsidR="00D77E90" w:rsidRPr="00D77E90" w14:paraId="190B9B7F" w14:textId="77777777" w:rsidTr="00913FEC">
        <w:trPr>
          <w:jc w:val="center"/>
        </w:trPr>
        <w:tc>
          <w:tcPr>
            <w:tcW w:w="1972" w:type="dxa"/>
          </w:tcPr>
          <w:p w14:paraId="74C58EDF"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Assessment (AS)</w:t>
            </w:r>
          </w:p>
        </w:tc>
        <w:tc>
          <w:tcPr>
            <w:tcW w:w="2493" w:type="dxa"/>
          </w:tcPr>
          <w:p w14:paraId="5A070A0E" w14:textId="77777777" w:rsidR="00D77E90" w:rsidRPr="00D77E90" w:rsidRDefault="00D77E90" w:rsidP="0028351A">
            <w:pPr>
              <w:rPr>
                <w:rFonts w:asciiTheme="majorHAnsi" w:hAnsiTheme="majorHAnsi"/>
                <w:sz w:val="18"/>
                <w:szCs w:val="18"/>
              </w:rPr>
            </w:pPr>
            <w:r w:rsidRPr="00D77E90">
              <w:rPr>
                <w:rFonts w:asciiTheme="majorHAnsi" w:hAnsiTheme="majorHAnsi"/>
                <w:b/>
                <w:bCs/>
                <w:sz w:val="18"/>
                <w:szCs w:val="18"/>
              </w:rPr>
              <w:t xml:space="preserve">Uses varied assessments aligned to objectives and adjusts instruction based on data. </w:t>
            </w:r>
            <w:r w:rsidRPr="00D77E90">
              <w:rPr>
                <w:rFonts w:asciiTheme="majorHAnsi" w:hAnsiTheme="majorHAnsi"/>
                <w:sz w:val="18"/>
                <w:szCs w:val="18"/>
              </w:rPr>
              <w:t>Example: Uses exit tickets and student conferencing to guide next steps.</w:t>
            </w:r>
          </w:p>
        </w:tc>
        <w:tc>
          <w:tcPr>
            <w:tcW w:w="2550" w:type="dxa"/>
          </w:tcPr>
          <w:p w14:paraId="5B199D77" w14:textId="0868BBAA"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37760" behindDoc="1" locked="0" layoutInCell="1" allowOverlap="1" wp14:anchorId="49B5B7A1" wp14:editId="2DA68EDA">
                      <wp:simplePos x="0" y="0"/>
                      <wp:positionH relativeFrom="column">
                        <wp:posOffset>534035</wp:posOffset>
                      </wp:positionH>
                      <wp:positionV relativeFrom="page">
                        <wp:posOffset>1905</wp:posOffset>
                      </wp:positionV>
                      <wp:extent cx="137160" cy="182880"/>
                      <wp:effectExtent l="0" t="0" r="15240" b="26670"/>
                      <wp:wrapNone/>
                      <wp:docPr id="1999281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12DCB514"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5B7A1" id="_x0000_s1056" type="#_x0000_t202" style="position:absolute;margin-left:42.05pt;margin-top:.15pt;width:10.8pt;height:14.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">
                      <v:textbox>
                        <w:txbxContent>
                          <w:p w14:paraId="12DCB514" w14:textId="77777777" w:rsidR="00D77E90" w:rsidRDefault="00D77E90" w:rsidP="00D77E90"/>
                        </w:txbxContent>
                      </v:textbox>
                      <w10:wrap anchory="page"/>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36736" behindDoc="1" locked="0" layoutInCell="1" allowOverlap="1" wp14:anchorId="0B42A872" wp14:editId="5A3F2A65">
                      <wp:simplePos x="0" y="0"/>
                      <wp:positionH relativeFrom="column">
                        <wp:posOffset>244475</wp:posOffset>
                      </wp:positionH>
                      <wp:positionV relativeFrom="page">
                        <wp:posOffset>1905</wp:posOffset>
                      </wp:positionV>
                      <wp:extent cx="137160" cy="182880"/>
                      <wp:effectExtent l="0" t="0" r="15240" b="26670"/>
                      <wp:wrapNone/>
                      <wp:docPr id="1924187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8422737"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2A872" id="_x0000_s1057" type="#_x0000_t202" style="position:absolute;margin-left:19.25pt;margin-top:.15pt;width:10.8pt;height:14.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">
                      <v:textbox>
                        <w:txbxContent>
                          <w:p w14:paraId="68422737" w14:textId="77777777" w:rsidR="00D77E90" w:rsidRDefault="00D77E90" w:rsidP="00D77E90"/>
                        </w:txbxContent>
                      </v:textbox>
                      <w10:wrap anchory="page"/>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35712" behindDoc="1" locked="0" layoutInCell="1" allowOverlap="1" wp14:anchorId="48AA07F9" wp14:editId="36428CE8">
                      <wp:simplePos x="0" y="0"/>
                      <wp:positionH relativeFrom="column">
                        <wp:posOffset>-3175</wp:posOffset>
                      </wp:positionH>
                      <wp:positionV relativeFrom="paragraph">
                        <wp:posOffset>1905</wp:posOffset>
                      </wp:positionV>
                      <wp:extent cx="137160" cy="182880"/>
                      <wp:effectExtent l="0" t="0" r="15240" b="26670"/>
                      <wp:wrapNone/>
                      <wp:docPr id="722329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32F7E31B"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A07F9" id="_x0000_s1058" type="#_x0000_t202" style="position:absolute;margin-left:-.25pt;margin-top:.15pt;width:10.8pt;height:14.4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">
                      <v:textbox>
                        <w:txbxContent>
                          <w:p w14:paraId="32F7E31B"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00BACB08" w14:textId="764F15AC" w:rsidR="00D77E90" w:rsidRPr="00D77E90" w:rsidRDefault="00D77E90" w:rsidP="0028351A">
            <w:pPr>
              <w:rPr>
                <w:rFonts w:asciiTheme="majorHAnsi" w:hAnsiTheme="majorHAnsi"/>
                <w:sz w:val="18"/>
                <w:szCs w:val="18"/>
              </w:rPr>
            </w:pPr>
          </w:p>
        </w:tc>
      </w:tr>
      <w:tr w:rsidR="00D77E90" w:rsidRPr="00D77E90" w14:paraId="70253F0A" w14:textId="77777777" w:rsidTr="00913FEC">
        <w:trPr>
          <w:jc w:val="center"/>
        </w:trPr>
        <w:tc>
          <w:tcPr>
            <w:tcW w:w="1972" w:type="dxa"/>
          </w:tcPr>
          <w:p w14:paraId="6D590358"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Standards &amp; Objectives (S+O)</w:t>
            </w:r>
          </w:p>
        </w:tc>
        <w:tc>
          <w:tcPr>
            <w:tcW w:w="2493" w:type="dxa"/>
          </w:tcPr>
          <w:p w14:paraId="0AE232C2" w14:textId="77777777" w:rsidR="00D77E90" w:rsidRPr="00D77E90" w:rsidRDefault="00D77E90" w:rsidP="0028351A">
            <w:pPr>
              <w:rPr>
                <w:rFonts w:asciiTheme="majorHAnsi" w:hAnsiTheme="majorHAnsi"/>
                <w:b/>
                <w:bCs/>
                <w:sz w:val="18"/>
                <w:szCs w:val="18"/>
              </w:rPr>
            </w:pPr>
            <w:r w:rsidRPr="00D77E90">
              <w:rPr>
                <w:rFonts w:asciiTheme="majorHAnsi" w:hAnsiTheme="majorHAnsi"/>
                <w:b/>
                <w:bCs/>
                <w:sz w:val="18"/>
                <w:szCs w:val="18"/>
              </w:rPr>
              <w:t>Objectives are clear, visible, and consistently referenced. Example: Student can articulate the learning goal during group work.</w:t>
            </w:r>
          </w:p>
        </w:tc>
        <w:tc>
          <w:tcPr>
            <w:tcW w:w="2550" w:type="dxa"/>
          </w:tcPr>
          <w:p w14:paraId="22C1E803" w14:textId="71F06F9E"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39808" behindDoc="1" locked="0" layoutInCell="1" allowOverlap="1" wp14:anchorId="3469F501" wp14:editId="22A77D69">
                      <wp:simplePos x="0" y="0"/>
                      <wp:positionH relativeFrom="column">
                        <wp:posOffset>-12700</wp:posOffset>
                      </wp:positionH>
                      <wp:positionV relativeFrom="paragraph">
                        <wp:posOffset>10160</wp:posOffset>
                      </wp:positionV>
                      <wp:extent cx="137160" cy="182880"/>
                      <wp:effectExtent l="0" t="0" r="15240" b="26670"/>
                      <wp:wrapNone/>
                      <wp:docPr id="554672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1E98E909"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9F501" id="_x0000_s1059" type="#_x0000_t202" style="position:absolute;margin-left:-1pt;margin-top:.8pt;width:10.8pt;height:14.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">
                      <v:textbox>
                        <w:txbxContent>
                          <w:p w14:paraId="1E98E909"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40832" behindDoc="1" locked="0" layoutInCell="1" allowOverlap="1" wp14:anchorId="4A63F4C3" wp14:editId="53FC4016">
                      <wp:simplePos x="0" y="0"/>
                      <wp:positionH relativeFrom="column">
                        <wp:posOffset>244475</wp:posOffset>
                      </wp:positionH>
                      <wp:positionV relativeFrom="paragraph">
                        <wp:posOffset>10160</wp:posOffset>
                      </wp:positionV>
                      <wp:extent cx="137160" cy="182880"/>
                      <wp:effectExtent l="0" t="0" r="15240" b="26670"/>
                      <wp:wrapNone/>
                      <wp:docPr id="1696781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10DAD1E"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3F4C3" id="_x0000_s1060" type="#_x0000_t202" style="position:absolute;margin-left:19.25pt;margin-top:.8pt;width:10.8pt;height:14.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">
                      <v:textbox>
                        <w:txbxContent>
                          <w:p w14:paraId="210DAD1E"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41856" behindDoc="1" locked="0" layoutInCell="1" allowOverlap="1" wp14:anchorId="4F647F67" wp14:editId="00DA552C">
                      <wp:simplePos x="0" y="0"/>
                      <wp:positionH relativeFrom="column">
                        <wp:posOffset>549275</wp:posOffset>
                      </wp:positionH>
                      <wp:positionV relativeFrom="paragraph">
                        <wp:posOffset>10160</wp:posOffset>
                      </wp:positionV>
                      <wp:extent cx="137160" cy="182880"/>
                      <wp:effectExtent l="0" t="0" r="15240" b="26670"/>
                      <wp:wrapNone/>
                      <wp:docPr id="751155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5F393BC4"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47F67" id="_x0000_s1061" type="#_x0000_t202" style="position:absolute;margin-left:43.25pt;margin-top:.8pt;width:10.8pt;height:14.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">
                      <v:textbox>
                        <w:txbxContent>
                          <w:p w14:paraId="5F393BC4"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42880" behindDoc="1" locked="0" layoutInCell="1" allowOverlap="1" wp14:anchorId="4F9BED12" wp14:editId="38C15889">
                      <wp:simplePos x="0" y="0"/>
                      <wp:positionH relativeFrom="column">
                        <wp:posOffset>854075</wp:posOffset>
                      </wp:positionH>
                      <wp:positionV relativeFrom="paragraph">
                        <wp:posOffset>10160</wp:posOffset>
                      </wp:positionV>
                      <wp:extent cx="137160" cy="182880"/>
                      <wp:effectExtent l="0" t="0" r="15240" b="26670"/>
                      <wp:wrapNone/>
                      <wp:docPr id="1877883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7B1A9148"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BED12" id="_x0000_s1062" type="#_x0000_t202" style="position:absolute;margin-left:67.25pt;margin-top:.8pt;width:10.8pt;height:14.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">
                      <v:textbox>
                        <w:txbxContent>
                          <w:p w14:paraId="7B1A9148"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43904" behindDoc="1" locked="0" layoutInCell="1" allowOverlap="1" wp14:anchorId="642040E7" wp14:editId="2FF6E939">
                      <wp:simplePos x="0" y="0"/>
                      <wp:positionH relativeFrom="column">
                        <wp:posOffset>516890</wp:posOffset>
                      </wp:positionH>
                      <wp:positionV relativeFrom="paragraph">
                        <wp:posOffset>810260</wp:posOffset>
                      </wp:positionV>
                      <wp:extent cx="137160" cy="182880"/>
                      <wp:effectExtent l="0" t="0" r="15240" b="26670"/>
                      <wp:wrapNone/>
                      <wp:docPr id="1159824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474930FF"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040E7" id="_x0000_s1063" type="#_x0000_t202" style="position:absolute;margin-left:40.7pt;margin-top:63.8pt;width:10.8pt;height:14.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">
                      <v:textbox>
                        <w:txbxContent>
                          <w:p w14:paraId="474930FF"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03EE8306" w14:textId="77777777" w:rsidR="00D77E90" w:rsidRPr="00D77E90" w:rsidRDefault="00D77E90" w:rsidP="0028351A">
            <w:pPr>
              <w:rPr>
                <w:rFonts w:asciiTheme="majorHAnsi" w:hAnsiTheme="majorHAnsi"/>
                <w:sz w:val="18"/>
                <w:szCs w:val="18"/>
              </w:rPr>
            </w:pPr>
          </w:p>
        </w:tc>
      </w:tr>
      <w:tr w:rsidR="00D77E90" w:rsidRPr="00D77E90" w14:paraId="57216992" w14:textId="77777777" w:rsidTr="00913FEC">
        <w:trPr>
          <w:jc w:val="center"/>
        </w:trPr>
        <w:tc>
          <w:tcPr>
            <w:tcW w:w="1972" w:type="dxa"/>
          </w:tcPr>
          <w:p w14:paraId="5FF055DF"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Presenting Content (PIC)</w:t>
            </w:r>
          </w:p>
        </w:tc>
        <w:tc>
          <w:tcPr>
            <w:tcW w:w="2493" w:type="dxa"/>
          </w:tcPr>
          <w:p w14:paraId="221B33F0" w14:textId="77777777" w:rsidR="00D77E90" w:rsidRPr="00D77E90" w:rsidRDefault="00D77E90" w:rsidP="0028351A">
            <w:pPr>
              <w:rPr>
                <w:rFonts w:asciiTheme="majorHAnsi" w:hAnsiTheme="majorHAnsi"/>
                <w:sz w:val="18"/>
                <w:szCs w:val="18"/>
              </w:rPr>
            </w:pPr>
            <w:r w:rsidRPr="00D77E90">
              <w:rPr>
                <w:rFonts w:asciiTheme="majorHAnsi" w:hAnsiTheme="majorHAnsi"/>
                <w:b/>
                <w:bCs/>
                <w:sz w:val="18"/>
                <w:szCs w:val="18"/>
              </w:rPr>
              <w:t xml:space="preserve">Content is accurate, engaging, and uses modeling. Example: </w:t>
            </w:r>
            <w:r w:rsidRPr="00D77E90">
              <w:rPr>
                <w:rFonts w:asciiTheme="majorHAnsi" w:hAnsiTheme="majorHAnsi"/>
                <w:sz w:val="18"/>
                <w:szCs w:val="18"/>
              </w:rPr>
              <w:t>The teacher demonstrates how to solve a problem while explaining each step.</w:t>
            </w:r>
          </w:p>
        </w:tc>
        <w:tc>
          <w:tcPr>
            <w:tcW w:w="2550" w:type="dxa"/>
          </w:tcPr>
          <w:p w14:paraId="08A4558F" w14:textId="70251594"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44928" behindDoc="1" locked="0" layoutInCell="1" allowOverlap="1" wp14:anchorId="7BBFD22E" wp14:editId="1A5129B0">
                      <wp:simplePos x="0" y="0"/>
                      <wp:positionH relativeFrom="column">
                        <wp:posOffset>-41275</wp:posOffset>
                      </wp:positionH>
                      <wp:positionV relativeFrom="paragraph">
                        <wp:posOffset>9525</wp:posOffset>
                      </wp:positionV>
                      <wp:extent cx="137160" cy="182880"/>
                      <wp:effectExtent l="0" t="0" r="15240" b="26670"/>
                      <wp:wrapNone/>
                      <wp:docPr id="1339950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12F802CE"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FD22E" id="_x0000_s1064" type="#_x0000_t202" style="position:absolute;margin-left:-3.25pt;margin-top:.75pt;width:10.8pt;height:14.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">
                      <v:textbox>
                        <w:txbxContent>
                          <w:p w14:paraId="12F802CE"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45952" behindDoc="1" locked="0" layoutInCell="1" allowOverlap="1" wp14:anchorId="09821534" wp14:editId="5F70FE32">
                      <wp:simplePos x="0" y="0"/>
                      <wp:positionH relativeFrom="column">
                        <wp:posOffset>215900</wp:posOffset>
                      </wp:positionH>
                      <wp:positionV relativeFrom="paragraph">
                        <wp:posOffset>10795</wp:posOffset>
                      </wp:positionV>
                      <wp:extent cx="137160" cy="182880"/>
                      <wp:effectExtent l="0" t="0" r="15240" b="26670"/>
                      <wp:wrapNone/>
                      <wp:docPr id="222181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DF9CB2A"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21534" id="_x0000_s1065" type="#_x0000_t202" style="position:absolute;margin-left:17pt;margin-top:.85pt;width:10.8pt;height:14.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">
                      <v:textbox>
                        <w:txbxContent>
                          <w:p w14:paraId="6DF9CB2A"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46976" behindDoc="1" locked="0" layoutInCell="1" allowOverlap="1" wp14:anchorId="27801109" wp14:editId="59B9B711">
                      <wp:simplePos x="0" y="0"/>
                      <wp:positionH relativeFrom="column">
                        <wp:posOffset>825500</wp:posOffset>
                      </wp:positionH>
                      <wp:positionV relativeFrom="paragraph">
                        <wp:posOffset>19050</wp:posOffset>
                      </wp:positionV>
                      <wp:extent cx="137160" cy="182880"/>
                      <wp:effectExtent l="0" t="0" r="15240" b="26670"/>
                      <wp:wrapNone/>
                      <wp:docPr id="521996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33A3818A"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01109" id="_x0000_s1066" type="#_x0000_t202" style="position:absolute;margin-left:65pt;margin-top:1.5pt;width:10.8pt;height:14.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">
                      <v:textbox>
                        <w:txbxContent>
                          <w:p w14:paraId="33A3818A"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2372FA7C" w14:textId="77777777" w:rsidR="00D77E90" w:rsidRPr="00D77E90" w:rsidRDefault="00D77E90" w:rsidP="0028351A">
            <w:pPr>
              <w:rPr>
                <w:rFonts w:asciiTheme="majorHAnsi" w:hAnsiTheme="majorHAnsi"/>
                <w:sz w:val="18"/>
                <w:szCs w:val="18"/>
              </w:rPr>
            </w:pPr>
          </w:p>
          <w:p w14:paraId="0D002EFB" w14:textId="77777777" w:rsidR="00D77E90" w:rsidRPr="00D77E90" w:rsidRDefault="00D77E90" w:rsidP="0028351A">
            <w:pPr>
              <w:rPr>
                <w:rFonts w:asciiTheme="majorHAnsi" w:hAnsiTheme="majorHAnsi"/>
                <w:sz w:val="18"/>
                <w:szCs w:val="18"/>
              </w:rPr>
            </w:pPr>
          </w:p>
          <w:p w14:paraId="5B17150B" w14:textId="4BF30975" w:rsidR="00D77E90" w:rsidRPr="00D77E90" w:rsidRDefault="00D77E90" w:rsidP="0028351A">
            <w:pPr>
              <w:rPr>
                <w:rFonts w:asciiTheme="majorHAnsi" w:hAnsiTheme="majorHAnsi"/>
                <w:sz w:val="18"/>
                <w:szCs w:val="18"/>
              </w:rPr>
            </w:pPr>
          </w:p>
          <w:p w14:paraId="1F8F3A3D" w14:textId="77777777" w:rsidR="00D77E90" w:rsidRPr="00D77E90" w:rsidRDefault="00D77E90" w:rsidP="0028351A">
            <w:pPr>
              <w:rPr>
                <w:rFonts w:asciiTheme="majorHAnsi" w:hAnsiTheme="majorHAnsi"/>
                <w:sz w:val="18"/>
                <w:szCs w:val="18"/>
              </w:rPr>
            </w:pPr>
          </w:p>
          <w:p w14:paraId="54B9F792" w14:textId="77777777" w:rsidR="00D77E90" w:rsidRPr="00D77E90" w:rsidRDefault="00D77E90" w:rsidP="0028351A">
            <w:pPr>
              <w:rPr>
                <w:rFonts w:asciiTheme="majorHAnsi" w:hAnsiTheme="majorHAnsi"/>
                <w:sz w:val="18"/>
                <w:szCs w:val="18"/>
              </w:rPr>
            </w:pPr>
          </w:p>
          <w:p w14:paraId="7D5B8BD4" w14:textId="77777777" w:rsidR="00D77E90" w:rsidRPr="00D77E90" w:rsidRDefault="00D77E90" w:rsidP="0028351A">
            <w:pPr>
              <w:rPr>
                <w:rFonts w:asciiTheme="majorHAnsi" w:hAnsiTheme="majorHAnsi"/>
                <w:sz w:val="18"/>
                <w:szCs w:val="18"/>
              </w:rPr>
            </w:pPr>
          </w:p>
          <w:p w14:paraId="3C104485" w14:textId="77777777" w:rsidR="00D77E90" w:rsidRPr="00D77E90" w:rsidRDefault="00D77E90" w:rsidP="0028351A">
            <w:pPr>
              <w:rPr>
                <w:rFonts w:asciiTheme="majorHAnsi" w:hAnsiTheme="majorHAnsi"/>
                <w:sz w:val="18"/>
                <w:szCs w:val="18"/>
              </w:rPr>
            </w:pPr>
          </w:p>
        </w:tc>
      </w:tr>
      <w:tr w:rsidR="00D77E90" w:rsidRPr="00D77E90" w14:paraId="06A8753E" w14:textId="77777777" w:rsidTr="00913FEC">
        <w:trPr>
          <w:jc w:val="center"/>
        </w:trPr>
        <w:tc>
          <w:tcPr>
            <w:tcW w:w="1972" w:type="dxa"/>
          </w:tcPr>
          <w:p w14:paraId="37DBFC47"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Activities &amp; Materials (A+M)</w:t>
            </w:r>
          </w:p>
        </w:tc>
        <w:tc>
          <w:tcPr>
            <w:tcW w:w="2493" w:type="dxa"/>
          </w:tcPr>
          <w:p w14:paraId="0D69FB66"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Activities are rigorous and relevant with opportunities for collaboration. Example: Students work in groups to design a science experiment using everyday materials.</w:t>
            </w:r>
          </w:p>
        </w:tc>
        <w:tc>
          <w:tcPr>
            <w:tcW w:w="2550" w:type="dxa"/>
          </w:tcPr>
          <w:p w14:paraId="35DE3619" w14:textId="5E5C90DC"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48000" behindDoc="1" locked="0" layoutInCell="1" allowOverlap="1" wp14:anchorId="2C41A749" wp14:editId="1772ED7B">
                      <wp:simplePos x="0" y="0"/>
                      <wp:positionH relativeFrom="column">
                        <wp:posOffset>-38100</wp:posOffset>
                      </wp:positionH>
                      <wp:positionV relativeFrom="paragraph">
                        <wp:posOffset>9525</wp:posOffset>
                      </wp:positionV>
                      <wp:extent cx="137160" cy="182880"/>
                      <wp:effectExtent l="0" t="0" r="15240" b="26670"/>
                      <wp:wrapNone/>
                      <wp:docPr id="304911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81FA725"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1A749" id="_x0000_s1067" type="#_x0000_t202" style="position:absolute;margin-left:-3pt;margin-top:.75pt;width:10.8pt;height:14.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">
                      <v:textbox>
                        <w:txbxContent>
                          <w:p w14:paraId="681FA725"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49024" behindDoc="1" locked="0" layoutInCell="1" allowOverlap="1" wp14:anchorId="280BC75A" wp14:editId="401145D8">
                      <wp:simplePos x="0" y="0"/>
                      <wp:positionH relativeFrom="column">
                        <wp:posOffset>215900</wp:posOffset>
                      </wp:positionH>
                      <wp:positionV relativeFrom="paragraph">
                        <wp:posOffset>8255</wp:posOffset>
                      </wp:positionV>
                      <wp:extent cx="137160" cy="182880"/>
                      <wp:effectExtent l="0" t="0" r="15240" b="26670"/>
                      <wp:wrapNone/>
                      <wp:docPr id="1559302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7B67FF02"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BC75A" id="_x0000_s1068" type="#_x0000_t202" style="position:absolute;margin-left:17pt;margin-top:.65pt;width:10.8pt;height:14.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">
                      <v:textbox>
                        <w:txbxContent>
                          <w:p w14:paraId="7B67FF02"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0048" behindDoc="1" locked="0" layoutInCell="1" allowOverlap="1" wp14:anchorId="204B915F" wp14:editId="1A9FB63E">
                      <wp:simplePos x="0" y="0"/>
                      <wp:positionH relativeFrom="column">
                        <wp:posOffset>501650</wp:posOffset>
                      </wp:positionH>
                      <wp:positionV relativeFrom="paragraph">
                        <wp:posOffset>8255</wp:posOffset>
                      </wp:positionV>
                      <wp:extent cx="137160" cy="182880"/>
                      <wp:effectExtent l="0" t="0" r="15240" b="26670"/>
                      <wp:wrapNone/>
                      <wp:docPr id="1939714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0F8DDA26"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B915F" id="_x0000_s1069" type="#_x0000_t202" style="position:absolute;margin-left:39.5pt;margin-top:.65pt;width:10.8pt;height:14.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">
                      <v:textbox>
                        <w:txbxContent>
                          <w:p w14:paraId="0F8DDA26"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1072" behindDoc="1" locked="0" layoutInCell="1" allowOverlap="1" wp14:anchorId="106A9FE7" wp14:editId="202E3791">
                      <wp:simplePos x="0" y="0"/>
                      <wp:positionH relativeFrom="column">
                        <wp:posOffset>835025</wp:posOffset>
                      </wp:positionH>
                      <wp:positionV relativeFrom="paragraph">
                        <wp:posOffset>8255</wp:posOffset>
                      </wp:positionV>
                      <wp:extent cx="137160" cy="182880"/>
                      <wp:effectExtent l="0" t="0" r="15240" b="26670"/>
                      <wp:wrapNone/>
                      <wp:docPr id="189757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516CEFF7"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A9FE7" id="_x0000_s1070" type="#_x0000_t202" style="position:absolute;margin-left:65.75pt;margin-top:.65pt;width:10.8pt;height:14.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">
                      <v:textbox>
                        <w:txbxContent>
                          <w:p w14:paraId="516CEFF7"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28CE1FD8" w14:textId="5E72E2E4" w:rsidR="00D77E90" w:rsidRPr="00D77E90" w:rsidRDefault="00D77E90" w:rsidP="0028351A">
            <w:pPr>
              <w:rPr>
                <w:rFonts w:asciiTheme="majorHAnsi" w:hAnsiTheme="majorHAnsi"/>
                <w:sz w:val="18"/>
                <w:szCs w:val="18"/>
              </w:rPr>
            </w:pPr>
          </w:p>
        </w:tc>
      </w:tr>
      <w:tr w:rsidR="00D77E90" w:rsidRPr="00D77E90" w14:paraId="383AF5B8" w14:textId="77777777" w:rsidTr="00913FEC">
        <w:trPr>
          <w:jc w:val="center"/>
        </w:trPr>
        <w:tc>
          <w:tcPr>
            <w:tcW w:w="1972" w:type="dxa"/>
          </w:tcPr>
          <w:p w14:paraId="07A681DA"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Questioning (QU)</w:t>
            </w:r>
          </w:p>
        </w:tc>
        <w:tc>
          <w:tcPr>
            <w:tcW w:w="2493" w:type="dxa"/>
          </w:tcPr>
          <w:p w14:paraId="19D02FC3" w14:textId="60127399" w:rsidR="00D77E90" w:rsidRPr="00D77E90" w:rsidRDefault="00D77E90" w:rsidP="0028351A">
            <w:pPr>
              <w:rPr>
                <w:rFonts w:asciiTheme="majorHAnsi" w:hAnsiTheme="majorHAnsi"/>
                <w:sz w:val="18"/>
                <w:szCs w:val="18"/>
              </w:rPr>
            </w:pPr>
            <w:r w:rsidRPr="00D77E90">
              <w:rPr>
                <w:rFonts w:asciiTheme="majorHAnsi" w:hAnsiTheme="majorHAnsi"/>
                <w:sz w:val="18"/>
                <w:szCs w:val="18"/>
              </w:rPr>
              <w:t>Uses higher-order questions to promote thinking. Example: 'What might happen if we changed this variable?'</w:t>
            </w:r>
          </w:p>
        </w:tc>
        <w:tc>
          <w:tcPr>
            <w:tcW w:w="2550" w:type="dxa"/>
          </w:tcPr>
          <w:p w14:paraId="62C4FBB8" w14:textId="5B4E44EC"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52096" behindDoc="1" locked="0" layoutInCell="1" allowOverlap="1" wp14:anchorId="7A8D2772" wp14:editId="7C8142AF">
                      <wp:simplePos x="0" y="0"/>
                      <wp:positionH relativeFrom="column">
                        <wp:posOffset>-60325</wp:posOffset>
                      </wp:positionH>
                      <wp:positionV relativeFrom="paragraph">
                        <wp:posOffset>6985</wp:posOffset>
                      </wp:positionV>
                      <wp:extent cx="137160" cy="182880"/>
                      <wp:effectExtent l="0" t="0" r="15240" b="26670"/>
                      <wp:wrapNone/>
                      <wp:docPr id="206293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5CDA28BA"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D2772" id="_x0000_s1071" type="#_x0000_t202" style="position:absolute;margin-left:-4.75pt;margin-top:.55pt;width:10.8pt;height:14.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">
                      <v:textbox>
                        <w:txbxContent>
                          <w:p w14:paraId="5CDA28BA"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3120" behindDoc="1" locked="0" layoutInCell="1" allowOverlap="1" wp14:anchorId="4D28876C" wp14:editId="6412FDB5">
                      <wp:simplePos x="0" y="0"/>
                      <wp:positionH relativeFrom="column">
                        <wp:posOffset>215900</wp:posOffset>
                      </wp:positionH>
                      <wp:positionV relativeFrom="paragraph">
                        <wp:posOffset>6985</wp:posOffset>
                      </wp:positionV>
                      <wp:extent cx="137160" cy="182880"/>
                      <wp:effectExtent l="0" t="0" r="15240" b="26670"/>
                      <wp:wrapNone/>
                      <wp:docPr id="504790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51C716A"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8876C" id="_x0000_s1072" type="#_x0000_t202" style="position:absolute;margin-left:17pt;margin-top:.55pt;width:10.8pt;height:14.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">
                      <v:textbox>
                        <w:txbxContent>
                          <w:p w14:paraId="251C716A"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4144" behindDoc="1" locked="0" layoutInCell="1" allowOverlap="1" wp14:anchorId="2640152C" wp14:editId="382EE00E">
                      <wp:simplePos x="0" y="0"/>
                      <wp:positionH relativeFrom="column">
                        <wp:posOffset>530225</wp:posOffset>
                      </wp:positionH>
                      <wp:positionV relativeFrom="paragraph">
                        <wp:posOffset>6985</wp:posOffset>
                      </wp:positionV>
                      <wp:extent cx="137160" cy="182880"/>
                      <wp:effectExtent l="0" t="0" r="15240" b="26670"/>
                      <wp:wrapNone/>
                      <wp:docPr id="637438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A25D216"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0152C" id="_x0000_s1073" type="#_x0000_t202" style="position:absolute;margin-left:41.75pt;margin-top:.55pt;width:10.8pt;height:14.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">
                      <v:textbox>
                        <w:txbxContent>
                          <w:p w14:paraId="2A25D216"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5168" behindDoc="1" locked="0" layoutInCell="1" allowOverlap="1" wp14:anchorId="631ACCB1" wp14:editId="1EF7F29F">
                      <wp:simplePos x="0" y="0"/>
                      <wp:positionH relativeFrom="column">
                        <wp:posOffset>825500</wp:posOffset>
                      </wp:positionH>
                      <wp:positionV relativeFrom="paragraph">
                        <wp:posOffset>6985</wp:posOffset>
                      </wp:positionV>
                      <wp:extent cx="137160" cy="182880"/>
                      <wp:effectExtent l="0" t="0" r="15240" b="26670"/>
                      <wp:wrapNone/>
                      <wp:docPr id="427431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0F8A141"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ACCB1" id="_x0000_s1074" type="#_x0000_t202" style="position:absolute;margin-left:65pt;margin-top:.55pt;width:10.8pt;height:14.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">
                      <v:textbox>
                        <w:txbxContent>
                          <w:p w14:paraId="60F8A141"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8240" behindDoc="1" locked="0" layoutInCell="1" allowOverlap="1" wp14:anchorId="5388CE35" wp14:editId="64B6E6DA">
                      <wp:simplePos x="0" y="0"/>
                      <wp:positionH relativeFrom="column">
                        <wp:posOffset>511175</wp:posOffset>
                      </wp:positionH>
                      <wp:positionV relativeFrom="paragraph">
                        <wp:posOffset>673735</wp:posOffset>
                      </wp:positionV>
                      <wp:extent cx="137160" cy="182880"/>
                      <wp:effectExtent l="0" t="0" r="15240" b="26670"/>
                      <wp:wrapNone/>
                      <wp:docPr id="3176540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C0D9A41"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8CE35" id="_x0000_s1075" type="#_x0000_t202" style="position:absolute;margin-left:40.25pt;margin-top:53.05pt;width:10.8pt;height:1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">
                      <v:textbox>
                        <w:txbxContent>
                          <w:p w14:paraId="6C0D9A41"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39F99E4E" w14:textId="020379B6" w:rsidR="00D77E90" w:rsidRPr="00D77E90" w:rsidRDefault="00D77E90" w:rsidP="0028351A">
            <w:pPr>
              <w:rPr>
                <w:rFonts w:asciiTheme="majorHAnsi" w:hAnsiTheme="majorHAnsi"/>
                <w:sz w:val="18"/>
                <w:szCs w:val="18"/>
              </w:rPr>
            </w:pPr>
          </w:p>
        </w:tc>
      </w:tr>
      <w:tr w:rsidR="00D77E90" w:rsidRPr="00D77E90" w14:paraId="4D78717C" w14:textId="77777777" w:rsidTr="00913FEC">
        <w:trPr>
          <w:jc w:val="center"/>
        </w:trPr>
        <w:tc>
          <w:tcPr>
            <w:tcW w:w="1972" w:type="dxa"/>
          </w:tcPr>
          <w:p w14:paraId="48F17673"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Academic Feedback (AF)</w:t>
            </w:r>
          </w:p>
        </w:tc>
        <w:tc>
          <w:tcPr>
            <w:tcW w:w="2493" w:type="dxa"/>
          </w:tcPr>
          <w:p w14:paraId="7259F51D"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Provides timely, specific feedback to guide learning. Example: 'You supported your argument well. Can you add one more piece of evidence?'</w:t>
            </w:r>
          </w:p>
        </w:tc>
        <w:tc>
          <w:tcPr>
            <w:tcW w:w="2550" w:type="dxa"/>
          </w:tcPr>
          <w:p w14:paraId="001D437D" w14:textId="11609EA5"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56192" behindDoc="1" locked="0" layoutInCell="1" allowOverlap="1" wp14:anchorId="3830D298" wp14:editId="77D0C09B">
                      <wp:simplePos x="0" y="0"/>
                      <wp:positionH relativeFrom="column">
                        <wp:posOffset>-50800</wp:posOffset>
                      </wp:positionH>
                      <wp:positionV relativeFrom="paragraph">
                        <wp:posOffset>6985</wp:posOffset>
                      </wp:positionV>
                      <wp:extent cx="137160" cy="182880"/>
                      <wp:effectExtent l="0" t="0" r="15240" b="26670"/>
                      <wp:wrapNone/>
                      <wp:docPr id="818797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3350C909"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0D298" id="_x0000_s1076" type="#_x0000_t202" style="position:absolute;margin-left:-4pt;margin-top:.55pt;width:10.8pt;height:14.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">
                      <v:textbox>
                        <w:txbxContent>
                          <w:p w14:paraId="3350C909"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7216" behindDoc="1" locked="0" layoutInCell="1" allowOverlap="1" wp14:anchorId="1B15B1E7" wp14:editId="73AEACB3">
                      <wp:simplePos x="0" y="0"/>
                      <wp:positionH relativeFrom="column">
                        <wp:posOffset>206375</wp:posOffset>
                      </wp:positionH>
                      <wp:positionV relativeFrom="paragraph">
                        <wp:posOffset>6985</wp:posOffset>
                      </wp:positionV>
                      <wp:extent cx="137160" cy="182880"/>
                      <wp:effectExtent l="0" t="0" r="15240" b="26670"/>
                      <wp:wrapNone/>
                      <wp:docPr id="1717712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7AF89A2C"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5B1E7" id="_x0000_s1077" type="#_x0000_t202" style="position:absolute;margin-left:16.25pt;margin-top:.55pt;width:10.8pt;height:14.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">
                      <v:textbox>
                        <w:txbxContent>
                          <w:p w14:paraId="7AF89A2C"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59264" behindDoc="1" locked="0" layoutInCell="1" allowOverlap="1" wp14:anchorId="7E2A6B68" wp14:editId="42B2CC00">
                      <wp:simplePos x="0" y="0"/>
                      <wp:positionH relativeFrom="column">
                        <wp:posOffset>825500</wp:posOffset>
                      </wp:positionH>
                      <wp:positionV relativeFrom="paragraph">
                        <wp:posOffset>6985</wp:posOffset>
                      </wp:positionV>
                      <wp:extent cx="137160" cy="182880"/>
                      <wp:effectExtent l="0" t="0" r="15240" b="26670"/>
                      <wp:wrapNone/>
                      <wp:docPr id="840854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1E8D0753"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A6B68" id="_x0000_s1078" type="#_x0000_t202" style="position:absolute;margin-left:65pt;margin-top:.55pt;width:10.8pt;height:14.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">
                      <v:textbox>
                        <w:txbxContent>
                          <w:p w14:paraId="1E8D0753"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7DB2BFE3" w14:textId="2E9D675E" w:rsidR="00D77E90" w:rsidRPr="00D77E90" w:rsidRDefault="00D77E90" w:rsidP="0028351A">
            <w:pPr>
              <w:rPr>
                <w:rFonts w:asciiTheme="majorHAnsi" w:hAnsiTheme="majorHAnsi"/>
                <w:sz w:val="18"/>
                <w:szCs w:val="18"/>
              </w:rPr>
            </w:pPr>
          </w:p>
        </w:tc>
      </w:tr>
      <w:tr w:rsidR="00D77E90" w:rsidRPr="00D77E90" w14:paraId="682545E7" w14:textId="77777777" w:rsidTr="00913FEC">
        <w:trPr>
          <w:jc w:val="center"/>
        </w:trPr>
        <w:tc>
          <w:tcPr>
            <w:tcW w:w="1972" w:type="dxa"/>
          </w:tcPr>
          <w:p w14:paraId="20A67A3D"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Knowledge of Students (TKS)</w:t>
            </w:r>
          </w:p>
        </w:tc>
        <w:tc>
          <w:tcPr>
            <w:tcW w:w="2493" w:type="dxa"/>
          </w:tcPr>
          <w:p w14:paraId="2DAC47FC"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Differentiates based on student interests and learning needs. Example: Offers text choices based on reading level and student background.</w:t>
            </w:r>
          </w:p>
        </w:tc>
        <w:tc>
          <w:tcPr>
            <w:tcW w:w="2550" w:type="dxa"/>
          </w:tcPr>
          <w:p w14:paraId="45524F82" w14:textId="33D71439"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61312" behindDoc="1" locked="0" layoutInCell="1" allowOverlap="1" wp14:anchorId="4917E29C" wp14:editId="53E0A792">
                      <wp:simplePos x="0" y="0"/>
                      <wp:positionH relativeFrom="column">
                        <wp:posOffset>206375</wp:posOffset>
                      </wp:positionH>
                      <wp:positionV relativeFrom="paragraph">
                        <wp:posOffset>6350</wp:posOffset>
                      </wp:positionV>
                      <wp:extent cx="137160" cy="182880"/>
                      <wp:effectExtent l="0" t="0" r="15240" b="26670"/>
                      <wp:wrapNone/>
                      <wp:docPr id="670892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3B141DD5"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7E29C" id="_x0000_s1079" type="#_x0000_t202" style="position:absolute;margin-left:16.25pt;margin-top:.5pt;width:10.8pt;height:14.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">
                      <v:textbox>
                        <w:txbxContent>
                          <w:p w14:paraId="3B141DD5"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60288" behindDoc="1" locked="0" layoutInCell="1" allowOverlap="1" wp14:anchorId="0B4D8CA6" wp14:editId="5D2F9A4F">
                      <wp:simplePos x="0" y="0"/>
                      <wp:positionH relativeFrom="column">
                        <wp:posOffset>-41275</wp:posOffset>
                      </wp:positionH>
                      <wp:positionV relativeFrom="paragraph">
                        <wp:posOffset>15875</wp:posOffset>
                      </wp:positionV>
                      <wp:extent cx="137160" cy="182880"/>
                      <wp:effectExtent l="0" t="0" r="15240" b="26670"/>
                      <wp:wrapNone/>
                      <wp:docPr id="14415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0B6E737D"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D8CA6" id="_x0000_s1080" type="#_x0000_t202" style="position:absolute;margin-left:-3.25pt;margin-top:1.25pt;width:10.8pt;height:14.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">
                      <v:textbox>
                        <w:txbxContent>
                          <w:p w14:paraId="0B6E737D"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62336" behindDoc="1" locked="0" layoutInCell="1" allowOverlap="1" wp14:anchorId="3F56B8B0" wp14:editId="465ED9D9">
                      <wp:simplePos x="0" y="0"/>
                      <wp:positionH relativeFrom="column">
                        <wp:posOffset>520700</wp:posOffset>
                      </wp:positionH>
                      <wp:positionV relativeFrom="paragraph">
                        <wp:posOffset>6350</wp:posOffset>
                      </wp:positionV>
                      <wp:extent cx="137160" cy="182880"/>
                      <wp:effectExtent l="0" t="0" r="15240" b="26670"/>
                      <wp:wrapNone/>
                      <wp:docPr id="637702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EB833C9"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6B8B0" id="_x0000_s1081" type="#_x0000_t202" style="position:absolute;margin-left:41pt;margin-top:.5pt;width:10.8pt;height:14.4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">
                      <v:textbox>
                        <w:txbxContent>
                          <w:p w14:paraId="2EB833C9"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63360" behindDoc="1" locked="0" layoutInCell="1" allowOverlap="1" wp14:anchorId="7D8103A9" wp14:editId="477E246E">
                      <wp:simplePos x="0" y="0"/>
                      <wp:positionH relativeFrom="column">
                        <wp:posOffset>825500</wp:posOffset>
                      </wp:positionH>
                      <wp:positionV relativeFrom="paragraph">
                        <wp:posOffset>6350</wp:posOffset>
                      </wp:positionV>
                      <wp:extent cx="137160" cy="182880"/>
                      <wp:effectExtent l="0" t="0" r="15240" b="26670"/>
                      <wp:wrapNone/>
                      <wp:docPr id="151919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2BE3588"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103A9" id="_x0000_s1082" type="#_x0000_t202" style="position:absolute;margin-left:65pt;margin-top:.5pt;width:10.8pt;height:14.4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">
                      <v:textbox>
                        <w:txbxContent>
                          <w:p w14:paraId="62BE3588"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01C11A94" w14:textId="50625D6F" w:rsidR="00D77E90" w:rsidRPr="00D77E90" w:rsidRDefault="00D77E90" w:rsidP="0028351A">
            <w:pPr>
              <w:rPr>
                <w:rFonts w:asciiTheme="majorHAnsi" w:hAnsiTheme="majorHAnsi"/>
                <w:sz w:val="18"/>
                <w:szCs w:val="18"/>
              </w:rPr>
            </w:pPr>
          </w:p>
        </w:tc>
      </w:tr>
      <w:tr w:rsidR="00D77E90" w:rsidRPr="00D77E90" w14:paraId="7D260A15" w14:textId="77777777" w:rsidTr="00913FEC">
        <w:trPr>
          <w:jc w:val="center"/>
        </w:trPr>
        <w:tc>
          <w:tcPr>
            <w:tcW w:w="1972" w:type="dxa"/>
          </w:tcPr>
          <w:p w14:paraId="78F79A37"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Thinking/Problem Solving (TH+PS)</w:t>
            </w:r>
          </w:p>
        </w:tc>
        <w:tc>
          <w:tcPr>
            <w:tcW w:w="2493" w:type="dxa"/>
          </w:tcPr>
          <w:p w14:paraId="4DE42505"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Students engage in creative or analytical tasks. Example: Students propose solutions to a real-world issue using research.</w:t>
            </w:r>
          </w:p>
        </w:tc>
        <w:tc>
          <w:tcPr>
            <w:tcW w:w="2550" w:type="dxa"/>
          </w:tcPr>
          <w:p w14:paraId="446D002A" w14:textId="0B86EF01"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64384" behindDoc="1" locked="0" layoutInCell="1" allowOverlap="1" wp14:anchorId="79CD73D3" wp14:editId="68C96352">
                      <wp:simplePos x="0" y="0"/>
                      <wp:positionH relativeFrom="column">
                        <wp:posOffset>-31750</wp:posOffset>
                      </wp:positionH>
                      <wp:positionV relativeFrom="paragraph">
                        <wp:posOffset>5715</wp:posOffset>
                      </wp:positionV>
                      <wp:extent cx="137160" cy="182880"/>
                      <wp:effectExtent l="0" t="0" r="15240" b="26670"/>
                      <wp:wrapNone/>
                      <wp:docPr id="619263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DE39D7B"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73D3" id="_x0000_s1083" type="#_x0000_t202" style="position:absolute;margin-left:-2.5pt;margin-top:.45pt;width:10.8pt;height:14.4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">
                      <v:textbox>
                        <w:txbxContent>
                          <w:p w14:paraId="2DE39D7B"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65408" behindDoc="1" locked="0" layoutInCell="1" allowOverlap="1" wp14:anchorId="53147F2A" wp14:editId="2AB5F656">
                      <wp:simplePos x="0" y="0"/>
                      <wp:positionH relativeFrom="column">
                        <wp:posOffset>234950</wp:posOffset>
                      </wp:positionH>
                      <wp:positionV relativeFrom="paragraph">
                        <wp:posOffset>5715</wp:posOffset>
                      </wp:positionV>
                      <wp:extent cx="137160" cy="182880"/>
                      <wp:effectExtent l="0" t="0" r="15240" b="26670"/>
                      <wp:wrapNone/>
                      <wp:docPr id="52301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379911E5"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47F2A" id="_x0000_s1084" type="#_x0000_t202" style="position:absolute;margin-left:18.5pt;margin-top:.45pt;width:10.8pt;height:14.4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">
                      <v:textbox>
                        <w:txbxContent>
                          <w:p w14:paraId="379911E5"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66432" behindDoc="1" locked="0" layoutInCell="1" allowOverlap="1" wp14:anchorId="1FF4AFAE" wp14:editId="7555A0DD">
                      <wp:simplePos x="0" y="0"/>
                      <wp:positionH relativeFrom="column">
                        <wp:posOffset>549275</wp:posOffset>
                      </wp:positionH>
                      <wp:positionV relativeFrom="paragraph">
                        <wp:posOffset>5715</wp:posOffset>
                      </wp:positionV>
                      <wp:extent cx="137160" cy="182880"/>
                      <wp:effectExtent l="0" t="0" r="15240" b="26670"/>
                      <wp:wrapNone/>
                      <wp:docPr id="1075423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48301218"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4AFAE" id="_x0000_s1085" type="#_x0000_t202" style="position:absolute;margin-left:43.25pt;margin-top:.45pt;width:10.8pt;height:14.4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">
                      <v:textbox>
                        <w:txbxContent>
                          <w:p w14:paraId="48301218"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67456" behindDoc="1" locked="0" layoutInCell="1" allowOverlap="1" wp14:anchorId="5BBCCB3B" wp14:editId="528BBA7A">
                      <wp:simplePos x="0" y="0"/>
                      <wp:positionH relativeFrom="column">
                        <wp:posOffset>873125</wp:posOffset>
                      </wp:positionH>
                      <wp:positionV relativeFrom="paragraph">
                        <wp:posOffset>5715</wp:posOffset>
                      </wp:positionV>
                      <wp:extent cx="137160" cy="182880"/>
                      <wp:effectExtent l="0" t="0" r="15240" b="26670"/>
                      <wp:wrapNone/>
                      <wp:docPr id="1839434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9A07391"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BCCB3B" id="_x0000_s1086" type="#_x0000_t202" style="position:absolute;margin-left:68.75pt;margin-top:.45pt;width:10.8pt;height:14.4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">
                      <v:textbox>
                        <w:txbxContent>
                          <w:p w14:paraId="29A07391"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24AC32D0" w14:textId="3B0C14BF" w:rsidR="00D77E90" w:rsidRPr="00D77E90" w:rsidRDefault="00D77E90" w:rsidP="0028351A">
            <w:pPr>
              <w:rPr>
                <w:rFonts w:asciiTheme="majorHAnsi" w:hAnsiTheme="majorHAnsi"/>
                <w:sz w:val="18"/>
                <w:szCs w:val="18"/>
              </w:rPr>
            </w:pPr>
          </w:p>
        </w:tc>
      </w:tr>
      <w:tr w:rsidR="00D77E90" w:rsidRPr="00D77E90" w14:paraId="4C9953F4" w14:textId="77777777" w:rsidTr="00913FEC">
        <w:trPr>
          <w:jc w:val="center"/>
        </w:trPr>
        <w:tc>
          <w:tcPr>
            <w:tcW w:w="1972" w:type="dxa"/>
          </w:tcPr>
          <w:p w14:paraId="375DD47F"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lastRenderedPageBreak/>
              <w:t>Environment (EN)</w:t>
            </w:r>
          </w:p>
        </w:tc>
        <w:tc>
          <w:tcPr>
            <w:tcW w:w="2493" w:type="dxa"/>
          </w:tcPr>
          <w:p w14:paraId="25ADD232"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Classroom is welcoming, organized, and respectful. Example: Students collaborate respectfully during group tasks.</w:t>
            </w:r>
          </w:p>
        </w:tc>
        <w:tc>
          <w:tcPr>
            <w:tcW w:w="2550" w:type="dxa"/>
          </w:tcPr>
          <w:p w14:paraId="18659BA3" w14:textId="5B6D9661"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68480" behindDoc="1" locked="0" layoutInCell="1" allowOverlap="1" wp14:anchorId="397144EF" wp14:editId="28C8232C">
                      <wp:simplePos x="0" y="0"/>
                      <wp:positionH relativeFrom="column">
                        <wp:posOffset>-22225</wp:posOffset>
                      </wp:positionH>
                      <wp:positionV relativeFrom="paragraph">
                        <wp:posOffset>5715</wp:posOffset>
                      </wp:positionV>
                      <wp:extent cx="137160" cy="182880"/>
                      <wp:effectExtent l="0" t="0" r="15240" b="26670"/>
                      <wp:wrapNone/>
                      <wp:docPr id="256150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FC237C8"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144EF" id="_x0000_s1087" type="#_x0000_t202" style="position:absolute;margin-left:-1.75pt;margin-top:.45pt;width:10.8pt;height:14.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">
                      <v:textbox>
                        <w:txbxContent>
                          <w:p w14:paraId="6FC237C8"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69504" behindDoc="1" locked="0" layoutInCell="1" allowOverlap="1" wp14:anchorId="6F980DD2" wp14:editId="2043809D">
                      <wp:simplePos x="0" y="0"/>
                      <wp:positionH relativeFrom="column">
                        <wp:posOffset>244475</wp:posOffset>
                      </wp:positionH>
                      <wp:positionV relativeFrom="paragraph">
                        <wp:posOffset>5715</wp:posOffset>
                      </wp:positionV>
                      <wp:extent cx="137160" cy="182880"/>
                      <wp:effectExtent l="0" t="0" r="15240" b="26670"/>
                      <wp:wrapNone/>
                      <wp:docPr id="582820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0C623657"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80DD2" id="_x0000_s1088" type="#_x0000_t202" style="position:absolute;margin-left:19.25pt;margin-top:.45pt;width:10.8pt;height:14.4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">
                      <v:textbox>
                        <w:txbxContent>
                          <w:p w14:paraId="0C623657"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0528" behindDoc="1" locked="0" layoutInCell="1" allowOverlap="1" wp14:anchorId="2D5F6C38" wp14:editId="5EC859FC">
                      <wp:simplePos x="0" y="0"/>
                      <wp:positionH relativeFrom="column">
                        <wp:posOffset>549275</wp:posOffset>
                      </wp:positionH>
                      <wp:positionV relativeFrom="paragraph">
                        <wp:posOffset>5715</wp:posOffset>
                      </wp:positionV>
                      <wp:extent cx="137160" cy="182880"/>
                      <wp:effectExtent l="0" t="0" r="15240" b="26670"/>
                      <wp:wrapNone/>
                      <wp:docPr id="4091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045FC9D4"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F6C38" id="_x0000_s1089" type="#_x0000_t202" style="position:absolute;margin-left:43.25pt;margin-top:.45pt;width:10.8pt;height:14.4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">
                      <v:textbox>
                        <w:txbxContent>
                          <w:p w14:paraId="045FC9D4"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4624" behindDoc="1" locked="0" layoutInCell="1" allowOverlap="1" wp14:anchorId="3B0C6F30" wp14:editId="162EE2BB">
                      <wp:simplePos x="0" y="0"/>
                      <wp:positionH relativeFrom="column">
                        <wp:posOffset>511175</wp:posOffset>
                      </wp:positionH>
                      <wp:positionV relativeFrom="paragraph">
                        <wp:posOffset>672465</wp:posOffset>
                      </wp:positionV>
                      <wp:extent cx="137160" cy="182880"/>
                      <wp:effectExtent l="0" t="0" r="15240" b="26670"/>
                      <wp:wrapNone/>
                      <wp:docPr id="478142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18083CBE"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C6F30" id="_x0000_s1090" type="#_x0000_t202" style="position:absolute;margin-left:40.25pt;margin-top:52.95pt;width:10.8pt;height:14.4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">
                      <v:textbox>
                        <w:txbxContent>
                          <w:p w14:paraId="18083CBE"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1552" behindDoc="1" locked="0" layoutInCell="1" allowOverlap="1" wp14:anchorId="6D4E76CC" wp14:editId="27E1272F">
                      <wp:simplePos x="0" y="0"/>
                      <wp:positionH relativeFrom="column">
                        <wp:posOffset>863600</wp:posOffset>
                      </wp:positionH>
                      <wp:positionV relativeFrom="paragraph">
                        <wp:posOffset>5715</wp:posOffset>
                      </wp:positionV>
                      <wp:extent cx="137160" cy="182880"/>
                      <wp:effectExtent l="0" t="0" r="15240" b="26670"/>
                      <wp:wrapNone/>
                      <wp:docPr id="218457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30C8667C"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E76CC" id="_x0000_s1091" type="#_x0000_t202" style="position:absolute;margin-left:68pt;margin-top:.45pt;width:10.8pt;height:14.4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">
                      <v:textbox>
                        <w:txbxContent>
                          <w:p w14:paraId="30C8667C"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3600" behindDoc="1" locked="0" layoutInCell="1" allowOverlap="1" wp14:anchorId="4774E68C" wp14:editId="175F2140">
                      <wp:simplePos x="0" y="0"/>
                      <wp:positionH relativeFrom="column">
                        <wp:posOffset>215900</wp:posOffset>
                      </wp:positionH>
                      <wp:positionV relativeFrom="paragraph">
                        <wp:posOffset>664210</wp:posOffset>
                      </wp:positionV>
                      <wp:extent cx="137160" cy="182880"/>
                      <wp:effectExtent l="0" t="0" r="15240" b="26670"/>
                      <wp:wrapNone/>
                      <wp:docPr id="2129125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2E0380B1"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4E68C" id="_x0000_s1092" type="#_x0000_t202" style="position:absolute;margin-left:17pt;margin-top:52.3pt;width:10.8pt;height:14.4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">
                      <v:textbox>
                        <w:txbxContent>
                          <w:p w14:paraId="2E0380B1"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0D107D08" w14:textId="4EC7D7F4" w:rsidR="00D77E90" w:rsidRPr="00D77E90" w:rsidRDefault="00D77E90" w:rsidP="0028351A">
            <w:pPr>
              <w:rPr>
                <w:rFonts w:asciiTheme="majorHAnsi" w:hAnsiTheme="majorHAnsi"/>
                <w:sz w:val="18"/>
                <w:szCs w:val="18"/>
              </w:rPr>
            </w:pPr>
          </w:p>
        </w:tc>
      </w:tr>
      <w:tr w:rsidR="00D77E90" w:rsidRPr="00D77E90" w14:paraId="5BE3B5D0" w14:textId="77777777" w:rsidTr="00913FEC">
        <w:trPr>
          <w:jc w:val="center"/>
        </w:trPr>
        <w:tc>
          <w:tcPr>
            <w:tcW w:w="1972" w:type="dxa"/>
          </w:tcPr>
          <w:p w14:paraId="31368C63"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Engagement &amp; Behavior (ESMB)</w:t>
            </w:r>
          </w:p>
        </w:tc>
        <w:tc>
          <w:tcPr>
            <w:tcW w:w="2493" w:type="dxa"/>
          </w:tcPr>
          <w:p w14:paraId="14B47627"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Maintains clear expectations and keeps students engaged. Example: Transitions are smooth, and students stay on task.</w:t>
            </w:r>
          </w:p>
        </w:tc>
        <w:tc>
          <w:tcPr>
            <w:tcW w:w="2550" w:type="dxa"/>
          </w:tcPr>
          <w:p w14:paraId="6A2574E1" w14:textId="6180762E"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72576" behindDoc="1" locked="0" layoutInCell="1" allowOverlap="1" wp14:anchorId="3B105BD8" wp14:editId="310C9654">
                      <wp:simplePos x="0" y="0"/>
                      <wp:positionH relativeFrom="column">
                        <wp:posOffset>-50800</wp:posOffset>
                      </wp:positionH>
                      <wp:positionV relativeFrom="paragraph">
                        <wp:posOffset>-3810</wp:posOffset>
                      </wp:positionV>
                      <wp:extent cx="137160" cy="182880"/>
                      <wp:effectExtent l="0" t="0" r="15240" b="26670"/>
                      <wp:wrapNone/>
                      <wp:docPr id="1920831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6CC5766"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05BD8" id="_x0000_s1093" type="#_x0000_t202" style="position:absolute;margin-left:-4pt;margin-top:-.3pt;width:10.8pt;height:14.4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">
                      <v:textbox>
                        <w:txbxContent>
                          <w:p w14:paraId="66CC5766" w14:textId="77777777" w:rsidR="00D77E90" w:rsidRDefault="00D77E90" w:rsidP="00D77E90"/>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5648" behindDoc="1" locked="0" layoutInCell="1" allowOverlap="1" wp14:anchorId="361A9F47" wp14:editId="0B3E6441">
                      <wp:simplePos x="0" y="0"/>
                      <wp:positionH relativeFrom="column">
                        <wp:posOffset>835025</wp:posOffset>
                      </wp:positionH>
                      <wp:positionV relativeFrom="paragraph">
                        <wp:posOffset>5715</wp:posOffset>
                      </wp:positionV>
                      <wp:extent cx="137160" cy="182880"/>
                      <wp:effectExtent l="0" t="0" r="15240" b="26670"/>
                      <wp:wrapNone/>
                      <wp:docPr id="1624828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7FA2C1BC" w14:textId="77777777" w:rsidR="00D77E90" w:rsidRDefault="00D77E90" w:rsidP="00D7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A9F47" id="_x0000_s1094" type="#_x0000_t202" style="position:absolute;margin-left:65.75pt;margin-top:.45pt;width:10.8pt;height:14.4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">
                      <v:textbox>
                        <w:txbxContent>
                          <w:p w14:paraId="7FA2C1BC" w14:textId="77777777" w:rsidR="00D77E90" w:rsidRDefault="00D77E90" w:rsidP="00D77E90"/>
                        </w:txbxContent>
                      </v:textbox>
                    </v:shape>
                  </w:pict>
                </mc:Fallback>
              </mc:AlternateContent>
            </w:r>
            <w:r>
              <w:rPr>
                <w:rFonts w:ascii="Arial Narrow" w:hAnsi="Arial Narrow"/>
              </w:rPr>
              <w:t xml:space="preserve">   1      2       3       4</w:t>
            </w:r>
          </w:p>
        </w:tc>
        <w:tc>
          <w:tcPr>
            <w:tcW w:w="3775" w:type="dxa"/>
          </w:tcPr>
          <w:p w14:paraId="3A01DD37" w14:textId="4FBB36B1" w:rsidR="00D77E90" w:rsidRPr="00D77E90" w:rsidRDefault="00D77E90" w:rsidP="0028351A">
            <w:pPr>
              <w:rPr>
                <w:rFonts w:asciiTheme="majorHAnsi" w:hAnsiTheme="majorHAnsi"/>
                <w:sz w:val="18"/>
                <w:szCs w:val="18"/>
              </w:rPr>
            </w:pPr>
          </w:p>
          <w:p w14:paraId="74905C05" w14:textId="77777777" w:rsidR="00D77E90" w:rsidRPr="00D77E90" w:rsidRDefault="00D77E90" w:rsidP="0028351A">
            <w:pPr>
              <w:rPr>
                <w:rFonts w:asciiTheme="majorHAnsi" w:hAnsiTheme="majorHAnsi"/>
                <w:sz w:val="18"/>
                <w:szCs w:val="18"/>
              </w:rPr>
            </w:pPr>
          </w:p>
          <w:p w14:paraId="6127323C" w14:textId="55598456" w:rsidR="00D77E90" w:rsidRPr="00D77E90" w:rsidRDefault="00D77E90" w:rsidP="0028351A">
            <w:pPr>
              <w:rPr>
                <w:rFonts w:asciiTheme="majorHAnsi" w:hAnsiTheme="majorHAnsi"/>
                <w:sz w:val="18"/>
                <w:szCs w:val="18"/>
              </w:rPr>
            </w:pPr>
          </w:p>
          <w:p w14:paraId="37BF22E8" w14:textId="77777777" w:rsidR="00D77E90" w:rsidRPr="00D77E90" w:rsidRDefault="00D77E90" w:rsidP="0028351A">
            <w:pPr>
              <w:rPr>
                <w:rFonts w:asciiTheme="majorHAnsi" w:hAnsiTheme="majorHAnsi"/>
                <w:sz w:val="18"/>
                <w:szCs w:val="18"/>
              </w:rPr>
            </w:pPr>
          </w:p>
          <w:p w14:paraId="3AAAE277" w14:textId="77777777" w:rsidR="00D77E90" w:rsidRPr="00D77E90" w:rsidRDefault="00D77E90" w:rsidP="0028351A">
            <w:pPr>
              <w:rPr>
                <w:rFonts w:asciiTheme="majorHAnsi" w:hAnsiTheme="majorHAnsi"/>
                <w:sz w:val="18"/>
                <w:szCs w:val="18"/>
              </w:rPr>
            </w:pPr>
          </w:p>
          <w:p w14:paraId="48BED44F" w14:textId="77777777" w:rsidR="00D77E90" w:rsidRPr="00D77E90" w:rsidRDefault="00D77E90" w:rsidP="0028351A">
            <w:pPr>
              <w:rPr>
                <w:rFonts w:asciiTheme="majorHAnsi" w:hAnsiTheme="majorHAnsi"/>
                <w:sz w:val="18"/>
                <w:szCs w:val="18"/>
              </w:rPr>
            </w:pPr>
          </w:p>
        </w:tc>
      </w:tr>
      <w:tr w:rsidR="00D77E90" w:rsidRPr="00D77E90" w14:paraId="3655E22C" w14:textId="77777777" w:rsidTr="00913FEC">
        <w:trPr>
          <w:jc w:val="center"/>
        </w:trPr>
        <w:tc>
          <w:tcPr>
            <w:tcW w:w="1972" w:type="dxa"/>
          </w:tcPr>
          <w:p w14:paraId="49C2C19B"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Professionalism (P)</w:t>
            </w:r>
          </w:p>
        </w:tc>
        <w:tc>
          <w:tcPr>
            <w:tcW w:w="2493" w:type="dxa"/>
          </w:tcPr>
          <w:p w14:paraId="4F8A375E" w14:textId="77777777" w:rsidR="00D77E90" w:rsidRPr="00D77E90" w:rsidRDefault="00D77E90" w:rsidP="0028351A">
            <w:pPr>
              <w:rPr>
                <w:rFonts w:asciiTheme="majorHAnsi" w:hAnsiTheme="majorHAnsi"/>
                <w:sz w:val="18"/>
                <w:szCs w:val="18"/>
              </w:rPr>
            </w:pPr>
            <w:r w:rsidRPr="00D77E90">
              <w:rPr>
                <w:rFonts w:asciiTheme="majorHAnsi" w:hAnsiTheme="majorHAnsi"/>
                <w:sz w:val="18"/>
                <w:szCs w:val="18"/>
              </w:rPr>
              <w:t>Collaborates, reflects, and seeks growth. Example: Seeks feedback after a lesson and adjusts practice.</w:t>
            </w:r>
          </w:p>
        </w:tc>
        <w:tc>
          <w:tcPr>
            <w:tcW w:w="2550" w:type="dxa"/>
          </w:tcPr>
          <w:p w14:paraId="047AE5BF" w14:textId="7C2F332F" w:rsidR="00D77E90" w:rsidRPr="00D77E90" w:rsidRDefault="00D77E90" w:rsidP="0028351A">
            <w:pPr>
              <w:rPr>
                <w:rFonts w:asciiTheme="majorHAnsi" w:hAnsiTheme="majorHAnsi"/>
                <w:sz w:val="18"/>
                <w:szCs w:val="18"/>
              </w:rPr>
            </w:pPr>
            <w:r w:rsidRPr="00D77E90">
              <w:rPr>
                <w:rFonts w:asciiTheme="majorHAnsi" w:hAnsiTheme="majorHAnsi"/>
                <w:noProof/>
                <w:sz w:val="18"/>
                <w:szCs w:val="18"/>
              </w:rPr>
              <mc:AlternateContent>
                <mc:Choice Requires="wps">
                  <w:drawing>
                    <wp:anchor distT="45720" distB="45720" distL="114300" distR="114300" simplePos="0" relativeHeight="251677696" behindDoc="1" locked="0" layoutInCell="1" allowOverlap="1" wp14:anchorId="20F55822" wp14:editId="4508959C">
                      <wp:simplePos x="0" y="0"/>
                      <wp:positionH relativeFrom="column">
                        <wp:posOffset>206375</wp:posOffset>
                      </wp:positionH>
                      <wp:positionV relativeFrom="paragraph">
                        <wp:posOffset>5080</wp:posOffset>
                      </wp:positionV>
                      <wp:extent cx="137160" cy="182880"/>
                      <wp:effectExtent l="0" t="0" r="15240" b="26670"/>
                      <wp:wrapNone/>
                      <wp:docPr id="226678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5133443D" w14:textId="77777777" w:rsidR="00D77E90" w:rsidRDefault="00D77E90" w:rsidP="00D77E9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55822" id="_x0000_s1095" type="#_x0000_t202" style="position:absolute;margin-left:16.25pt;margin-top:.4pt;width:10.8pt;height:14.4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">
                      <v:textbox>
                        <w:txbxContent>
                          <w:p w14:paraId="5133443D" w14:textId="77777777" w:rsidR="00D77E90" w:rsidRDefault="00D77E90" w:rsidP="00D77E90">
                            <w:pPr>
                              <w:jc w:val="center"/>
                            </w:pPr>
                          </w:p>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6672" behindDoc="1" locked="0" layoutInCell="1" allowOverlap="1" wp14:anchorId="24C26C47" wp14:editId="39CB847E">
                      <wp:simplePos x="0" y="0"/>
                      <wp:positionH relativeFrom="column">
                        <wp:posOffset>-50800</wp:posOffset>
                      </wp:positionH>
                      <wp:positionV relativeFrom="paragraph">
                        <wp:posOffset>5080</wp:posOffset>
                      </wp:positionV>
                      <wp:extent cx="137160" cy="182880"/>
                      <wp:effectExtent l="0" t="0" r="15240" b="26670"/>
                      <wp:wrapNone/>
                      <wp:docPr id="385522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7BECA02E" w14:textId="77777777" w:rsidR="00D77E90" w:rsidRDefault="00D77E90" w:rsidP="00D77E9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26C47" id="_x0000_s1096" type="#_x0000_t202" style="position:absolute;margin-left:-4pt;margin-top:.4pt;width:10.8pt;height:14.4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">
                      <v:textbox>
                        <w:txbxContent>
                          <w:p w14:paraId="7BECA02E" w14:textId="77777777" w:rsidR="00D77E90" w:rsidRDefault="00D77E90" w:rsidP="00D77E90">
                            <w:pPr>
                              <w:jc w:val="center"/>
                            </w:pPr>
                          </w:p>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8720" behindDoc="1" locked="0" layoutInCell="1" allowOverlap="1" wp14:anchorId="5A1DA74C" wp14:editId="7481AE89">
                      <wp:simplePos x="0" y="0"/>
                      <wp:positionH relativeFrom="column">
                        <wp:posOffset>530225</wp:posOffset>
                      </wp:positionH>
                      <wp:positionV relativeFrom="paragraph">
                        <wp:posOffset>5080</wp:posOffset>
                      </wp:positionV>
                      <wp:extent cx="137160" cy="182880"/>
                      <wp:effectExtent l="0" t="0" r="15240" b="26670"/>
                      <wp:wrapNone/>
                      <wp:docPr id="87340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6E61BDA1" w14:textId="77777777" w:rsidR="00D77E90" w:rsidRDefault="00D77E90" w:rsidP="00D77E9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DA74C" id="_x0000_s1097" type="#_x0000_t202" style="position:absolute;margin-left:41.75pt;margin-top:.4pt;width:10.8pt;height:14.4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">
                      <v:textbox>
                        <w:txbxContent>
                          <w:p w14:paraId="6E61BDA1" w14:textId="77777777" w:rsidR="00D77E90" w:rsidRDefault="00D77E90" w:rsidP="00D77E90">
                            <w:pPr>
                              <w:jc w:val="center"/>
                            </w:pPr>
                          </w:p>
                        </w:txbxContent>
                      </v:textbox>
                    </v:shape>
                  </w:pict>
                </mc:Fallback>
              </mc:AlternateContent>
            </w:r>
            <w:r w:rsidRPr="00D77E90">
              <w:rPr>
                <w:rFonts w:asciiTheme="majorHAnsi" w:hAnsiTheme="majorHAnsi"/>
                <w:noProof/>
                <w:sz w:val="18"/>
                <w:szCs w:val="18"/>
              </w:rPr>
              <mc:AlternateContent>
                <mc:Choice Requires="wps">
                  <w:drawing>
                    <wp:anchor distT="45720" distB="45720" distL="114300" distR="114300" simplePos="0" relativeHeight="251679744" behindDoc="1" locked="0" layoutInCell="1" allowOverlap="1" wp14:anchorId="378C52C6" wp14:editId="6FDA2DDA">
                      <wp:simplePos x="0" y="0"/>
                      <wp:positionH relativeFrom="column">
                        <wp:posOffset>835025</wp:posOffset>
                      </wp:positionH>
                      <wp:positionV relativeFrom="paragraph">
                        <wp:posOffset>5080</wp:posOffset>
                      </wp:positionV>
                      <wp:extent cx="137160" cy="182880"/>
                      <wp:effectExtent l="0" t="0" r="15240" b="26670"/>
                      <wp:wrapNone/>
                      <wp:docPr id="13129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82880"/>
                              </a:xfrm>
                              <a:prstGeom prst="rect">
                                <a:avLst/>
                              </a:prstGeom>
                              <a:solidFill>
                                <a:srgbClr val="FFFFFF"/>
                              </a:solidFill>
                              <a:ln w="9525">
                                <a:solidFill>
                                  <a:srgbClr val="000000"/>
                                </a:solidFill>
                                <a:miter lim="800000"/>
                                <a:headEnd/>
                                <a:tailEnd/>
                              </a:ln>
                            </wps:spPr>
                            <wps:txbx>
                              <w:txbxContent>
                                <w:p w14:paraId="56F530E0" w14:textId="77777777" w:rsidR="00D77E90" w:rsidRDefault="00D77E90" w:rsidP="00D77E9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C52C6" id="_x0000_s1098" type="#_x0000_t202" style="position:absolute;margin-left:65.75pt;margin-top:.4pt;width:10.8pt;height:14.4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">
                      <v:textbox>
                        <w:txbxContent>
                          <w:p w14:paraId="56F530E0" w14:textId="77777777" w:rsidR="00D77E90" w:rsidRDefault="00D77E90" w:rsidP="00D77E90">
                            <w:pPr>
                              <w:jc w:val="center"/>
                            </w:pPr>
                          </w:p>
                        </w:txbxContent>
                      </v:textbox>
                    </v:shape>
                  </w:pict>
                </mc:Fallback>
              </mc:AlternateContent>
            </w:r>
            <w:r>
              <w:rPr>
                <w:rFonts w:ascii="Arial Narrow" w:hAnsi="Arial Narrow"/>
              </w:rPr>
              <w:t xml:space="preserve">   1      2       3       4</w:t>
            </w:r>
          </w:p>
        </w:tc>
        <w:tc>
          <w:tcPr>
            <w:tcW w:w="3775" w:type="dxa"/>
          </w:tcPr>
          <w:p w14:paraId="79CC86A2" w14:textId="383EDE5E" w:rsidR="00D77E90" w:rsidRPr="00D77E90" w:rsidRDefault="00D77E90" w:rsidP="0028351A">
            <w:pPr>
              <w:rPr>
                <w:rFonts w:asciiTheme="majorHAnsi" w:hAnsiTheme="majorHAnsi"/>
                <w:sz w:val="18"/>
                <w:szCs w:val="18"/>
              </w:rPr>
            </w:pPr>
          </w:p>
        </w:tc>
      </w:tr>
    </w:tbl>
    <w:p w14:paraId="0DCE746C" w14:textId="1895640A" w:rsidR="00D77E90" w:rsidRPr="00D77E90" w:rsidRDefault="00D77E90" w:rsidP="00D77E90">
      <w:pPr>
        <w:pStyle w:val="Title"/>
        <w:jc w:val="left"/>
        <w:rPr>
          <w:rFonts w:ascii="Cambria" w:hAnsi="Cambria"/>
          <w:sz w:val="20"/>
          <w:szCs w:val="20"/>
        </w:rPr>
      </w:pPr>
    </w:p>
    <w:p w14:paraId="39EF0FFF" w14:textId="4E9E2AB7" w:rsidR="00134830" w:rsidRPr="002638A6" w:rsidRDefault="00134830" w:rsidP="00134830">
      <w:pPr>
        <w:rPr>
          <w:sz w:val="8"/>
          <w:szCs w:val="8"/>
        </w:rPr>
      </w:pPr>
    </w:p>
    <w:p w14:paraId="23457265" w14:textId="77777777" w:rsidR="00134830" w:rsidRDefault="00134830" w:rsidP="00134830">
      <w:pPr>
        <w:rPr>
          <w:rFonts w:ascii="Perpetua" w:hAnsi="Perpetua"/>
          <w:noProof/>
        </w:rPr>
      </w:pPr>
    </w:p>
    <w:p w14:paraId="2A2C0FFE" w14:textId="77777777" w:rsidR="00134830" w:rsidRPr="00134830" w:rsidRDefault="00134830" w:rsidP="00134830">
      <w:pPr>
        <w:pStyle w:val="Title"/>
        <w:rPr>
          <w:b/>
          <w:bCs/>
          <w:sz w:val="24"/>
        </w:rPr>
      </w:pPr>
      <w:r>
        <w:rPr>
          <w:sz w:val="24"/>
        </w:rPr>
        <w:t xml:space="preserve">        </w:t>
      </w:r>
      <w:r w:rsidRPr="00134830">
        <w:rPr>
          <w:b/>
          <w:bCs/>
          <w:sz w:val="24"/>
        </w:rPr>
        <w:t xml:space="preserve">  Synopsis of the Louisiana Aspiring Educator Rubric (LAER)</w:t>
      </w:r>
      <w:r w:rsidRPr="00134830">
        <w:rPr>
          <w:b/>
          <w:bCs/>
          <w:sz w:val="24"/>
        </w:rPr>
        <w:tab/>
      </w:r>
    </w:p>
    <w:p w14:paraId="3A424E7B" w14:textId="60B2BFDF" w:rsidR="00134830" w:rsidRPr="00134830" w:rsidRDefault="00134830" w:rsidP="00134830">
      <w:pPr>
        <w:pStyle w:val="Title"/>
        <w:jc w:val="left"/>
        <w:rPr>
          <w:b/>
          <w:bCs/>
          <w:sz w:val="16"/>
          <w:szCs w:val="16"/>
        </w:rPr>
      </w:pPr>
      <w:r>
        <w:rPr>
          <w:sz w:val="24"/>
        </w:rPr>
        <w:tab/>
      </w:r>
      <w:r>
        <w:rPr>
          <w:sz w:val="24"/>
        </w:rPr>
        <w:tab/>
      </w:r>
      <w:r>
        <w:rPr>
          <w:sz w:val="24"/>
        </w:rPr>
        <w:tab/>
        <w:t xml:space="preserve">                             </w:t>
      </w:r>
      <w:r w:rsidRPr="00134830">
        <w:rPr>
          <w:b/>
          <w:bCs/>
          <w:sz w:val="16"/>
          <w:szCs w:val="16"/>
        </w:rPr>
        <w:t>for use with the mid-term or final evaluation</w:t>
      </w:r>
    </w:p>
    <w:p w14:paraId="1CC98A98" w14:textId="77777777" w:rsidR="00134830" w:rsidRPr="00FB32ED" w:rsidRDefault="00134830" w:rsidP="00134830">
      <w:pPr>
        <w:rPr>
          <w:sz w:val="2"/>
          <w:szCs w:val="2"/>
        </w:rPr>
      </w:pPr>
    </w:p>
    <w:tbl>
      <w:tblPr>
        <w:tblStyle w:val="TableGrid"/>
        <w:tblW w:w="11610" w:type="dxa"/>
        <w:jc w:val="center"/>
        <w:tblLook w:val="04A0" w:firstRow="1" w:lastRow="0" w:firstColumn="1" w:lastColumn="0" w:noHBand="0" w:noVBand="1"/>
      </w:tblPr>
      <w:tblGrid>
        <w:gridCol w:w="1841"/>
        <w:gridCol w:w="2442"/>
        <w:gridCol w:w="2442"/>
        <w:gridCol w:w="2442"/>
        <w:gridCol w:w="2443"/>
      </w:tblGrid>
      <w:tr w:rsidR="00134830" w:rsidRPr="00913FEC" w14:paraId="0FB0CA32" w14:textId="77777777" w:rsidTr="00B477F5">
        <w:trPr>
          <w:jc w:val="center"/>
        </w:trPr>
        <w:tc>
          <w:tcPr>
            <w:tcW w:w="1841" w:type="dxa"/>
          </w:tcPr>
          <w:p w14:paraId="7AD6AEC0"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Indicator</w:t>
            </w:r>
          </w:p>
        </w:tc>
        <w:tc>
          <w:tcPr>
            <w:tcW w:w="2442" w:type="dxa"/>
          </w:tcPr>
          <w:p w14:paraId="18FAEB2C"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Improvement Needed</w:t>
            </w:r>
          </w:p>
        </w:tc>
        <w:tc>
          <w:tcPr>
            <w:tcW w:w="2442" w:type="dxa"/>
          </w:tcPr>
          <w:p w14:paraId="6D1CAE5B"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Developing</w:t>
            </w:r>
          </w:p>
        </w:tc>
        <w:tc>
          <w:tcPr>
            <w:tcW w:w="2442" w:type="dxa"/>
          </w:tcPr>
          <w:p w14:paraId="0059BBD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 xml:space="preserve">Proficient </w:t>
            </w:r>
          </w:p>
        </w:tc>
        <w:tc>
          <w:tcPr>
            <w:tcW w:w="2443" w:type="dxa"/>
          </w:tcPr>
          <w:p w14:paraId="0D8703FD"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 xml:space="preserve">Distinguished </w:t>
            </w:r>
          </w:p>
        </w:tc>
      </w:tr>
      <w:tr w:rsidR="00134830" w:rsidRPr="00913FEC" w14:paraId="60D4BAA4" w14:textId="77777777" w:rsidTr="00B477F5">
        <w:trPr>
          <w:jc w:val="center"/>
        </w:trPr>
        <w:tc>
          <w:tcPr>
            <w:tcW w:w="1841" w:type="dxa"/>
          </w:tcPr>
          <w:p w14:paraId="0C499460"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Instructional Planning (IP)</w:t>
            </w:r>
          </w:p>
        </w:tc>
        <w:tc>
          <w:tcPr>
            <w:tcW w:w="2442" w:type="dxa"/>
          </w:tcPr>
          <w:p w14:paraId="7DCDD2FC"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Plans are misaligned or lack objectives; activities are teacher-centered with minimal student engagement.</w:t>
            </w:r>
            <w:r w:rsidRPr="00913FEC">
              <w:rPr>
                <w:rFonts w:ascii="Palatino Linotype" w:hAnsi="Palatino Linotype"/>
                <w:sz w:val="18"/>
                <w:szCs w:val="18"/>
              </w:rPr>
              <w:br/>
              <w:t>Example: Teacher lectures with no hands-on or student-focused components.</w:t>
            </w:r>
          </w:p>
        </w:tc>
        <w:tc>
          <w:tcPr>
            <w:tcW w:w="2442" w:type="dxa"/>
          </w:tcPr>
          <w:p w14:paraId="5C241512"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Plans show partial alignment to standards and objectives; student activities are present but lack scaffolding.</w:t>
            </w:r>
            <w:r w:rsidRPr="00913FEC">
              <w:rPr>
                <w:rFonts w:ascii="Palatino Linotype" w:hAnsi="Palatino Linotype"/>
                <w:sz w:val="18"/>
                <w:szCs w:val="18"/>
              </w:rPr>
              <w:br/>
              <w:t>Example: A math lesson includes manipulatives but lacks clear progression or differentiation.</w:t>
            </w:r>
          </w:p>
        </w:tc>
        <w:tc>
          <w:tcPr>
            <w:tcW w:w="2442" w:type="dxa"/>
          </w:tcPr>
          <w:p w14:paraId="6F494BCC"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Lesson plans include aligned standards, scaffolded objectives, and student-focused activities.</w:t>
            </w:r>
            <w:r w:rsidRPr="00913FEC">
              <w:rPr>
                <w:rFonts w:ascii="Palatino Linotype" w:hAnsi="Palatino Linotype"/>
                <w:sz w:val="18"/>
                <w:szCs w:val="18"/>
              </w:rPr>
              <w:br/>
              <w:t>Example: A math lesson that builds from concrete to abstract using manipulatives.</w:t>
            </w:r>
          </w:p>
        </w:tc>
        <w:tc>
          <w:tcPr>
            <w:tcW w:w="2443" w:type="dxa"/>
          </w:tcPr>
          <w:p w14:paraId="69EDBF67"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Plans are deeply aligned to standards, include multiple scaffolds, and integrate student choice and inquiry.</w:t>
            </w:r>
            <w:r w:rsidRPr="00913FEC">
              <w:rPr>
                <w:rFonts w:ascii="Palatino Linotype" w:hAnsi="Palatino Linotype"/>
                <w:sz w:val="18"/>
                <w:szCs w:val="18"/>
              </w:rPr>
              <w:br/>
              <w:t>Example: Students choose manipulatives and strategies to solve real-world math problems, and the plan includes tiered supports for varied learners.</w:t>
            </w:r>
          </w:p>
        </w:tc>
      </w:tr>
      <w:tr w:rsidR="00134830" w:rsidRPr="00913FEC" w14:paraId="526A7837" w14:textId="77777777" w:rsidTr="00B477F5">
        <w:trPr>
          <w:jc w:val="center"/>
        </w:trPr>
        <w:tc>
          <w:tcPr>
            <w:tcW w:w="1841" w:type="dxa"/>
          </w:tcPr>
          <w:p w14:paraId="5C0918D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Assessment (AS)</w:t>
            </w:r>
          </w:p>
        </w:tc>
        <w:tc>
          <w:tcPr>
            <w:tcW w:w="2442" w:type="dxa"/>
          </w:tcPr>
          <w:p w14:paraId="6409F1B3"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Rarely uses assessments or uses them in ways that do not inform instruction.</w:t>
            </w:r>
            <w:r w:rsidRPr="00913FEC">
              <w:rPr>
                <w:rFonts w:ascii="Palatino Linotype" w:hAnsi="Palatino Linotype"/>
                <w:sz w:val="18"/>
                <w:szCs w:val="18"/>
              </w:rPr>
              <w:br/>
              <w:t>Example: Only grades tests without adjusting teaching.</w:t>
            </w:r>
          </w:p>
        </w:tc>
        <w:tc>
          <w:tcPr>
            <w:tcW w:w="2442" w:type="dxa"/>
          </w:tcPr>
          <w:p w14:paraId="6C8A4FD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Uses assessments inconsistently or without clear alignment to objectives.</w:t>
            </w:r>
            <w:r w:rsidRPr="00913FEC">
              <w:rPr>
                <w:rFonts w:ascii="Palatino Linotype" w:hAnsi="Palatino Linotype"/>
                <w:sz w:val="18"/>
                <w:szCs w:val="18"/>
              </w:rPr>
              <w:br/>
              <w:t>Example: Exit tickets are used but not analyzed to inform instruction.</w:t>
            </w:r>
          </w:p>
        </w:tc>
        <w:tc>
          <w:tcPr>
            <w:tcW w:w="2442" w:type="dxa"/>
          </w:tcPr>
          <w:p w14:paraId="1125056E"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Uses varied assessments aligned to objectives and adjusts instruction based on data.</w:t>
            </w:r>
            <w:r w:rsidRPr="00913FEC">
              <w:rPr>
                <w:rFonts w:ascii="Palatino Linotype" w:hAnsi="Palatino Linotype"/>
                <w:sz w:val="18"/>
                <w:szCs w:val="18"/>
              </w:rPr>
              <w:br/>
              <w:t>Example: Uses exit tickets and student conferencing to guide next steps.</w:t>
            </w:r>
          </w:p>
        </w:tc>
        <w:tc>
          <w:tcPr>
            <w:tcW w:w="2443" w:type="dxa"/>
          </w:tcPr>
          <w:p w14:paraId="544E1438"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Assessment is ongoing, student-involved, and drives real-time instructional shifts.</w:t>
            </w:r>
            <w:r w:rsidRPr="00913FEC">
              <w:rPr>
                <w:rFonts w:ascii="Palatino Linotype" w:hAnsi="Palatino Linotype"/>
                <w:sz w:val="18"/>
                <w:szCs w:val="18"/>
              </w:rPr>
              <w:br/>
              <w:t>Example: Students co-create rubrics and reflect on their own data.</w:t>
            </w:r>
          </w:p>
        </w:tc>
      </w:tr>
      <w:tr w:rsidR="00134830" w:rsidRPr="00913FEC" w14:paraId="54EC640E" w14:textId="77777777" w:rsidTr="00B477F5">
        <w:trPr>
          <w:jc w:val="center"/>
        </w:trPr>
        <w:tc>
          <w:tcPr>
            <w:tcW w:w="1841" w:type="dxa"/>
          </w:tcPr>
          <w:p w14:paraId="5992C7F2"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Standards &amp; Objectives (S+O)</w:t>
            </w:r>
          </w:p>
        </w:tc>
        <w:tc>
          <w:tcPr>
            <w:tcW w:w="2442" w:type="dxa"/>
          </w:tcPr>
          <w:p w14:paraId="6F0D735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Objectives are missing or unclear.</w:t>
            </w:r>
            <w:r w:rsidRPr="00913FEC">
              <w:rPr>
                <w:rFonts w:ascii="Palatino Linotype" w:hAnsi="Palatino Linotype"/>
                <w:sz w:val="18"/>
                <w:szCs w:val="18"/>
              </w:rPr>
              <w:br/>
              <w:t>Example: No visible or stated learning goal.</w:t>
            </w:r>
          </w:p>
        </w:tc>
        <w:tc>
          <w:tcPr>
            <w:tcW w:w="2442" w:type="dxa"/>
          </w:tcPr>
          <w:p w14:paraId="720DD38C"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Objectives are posted but not referenced or connected to activities.</w:t>
            </w:r>
            <w:r w:rsidRPr="00913FEC">
              <w:rPr>
                <w:rFonts w:ascii="Palatino Linotype" w:hAnsi="Palatino Linotype"/>
                <w:sz w:val="18"/>
                <w:szCs w:val="18"/>
              </w:rPr>
              <w:br/>
              <w:t>Example: Students are unsure of the learning goal.</w:t>
            </w:r>
          </w:p>
        </w:tc>
        <w:tc>
          <w:tcPr>
            <w:tcW w:w="2442" w:type="dxa"/>
          </w:tcPr>
          <w:p w14:paraId="17799C12"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Objectives are clear, visible, and consistently referenced.</w:t>
            </w:r>
            <w:r w:rsidRPr="00913FEC">
              <w:rPr>
                <w:rFonts w:ascii="Palatino Linotype" w:hAnsi="Palatino Linotype"/>
                <w:sz w:val="18"/>
                <w:szCs w:val="18"/>
              </w:rPr>
              <w:br/>
              <w:t>Example: Student can articulate the learning goal during group work.</w:t>
            </w:r>
          </w:p>
        </w:tc>
        <w:tc>
          <w:tcPr>
            <w:tcW w:w="2443" w:type="dxa"/>
          </w:tcPr>
          <w:p w14:paraId="2F651BE8"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Objectives are co-constructed with students and revisited throughout the lesson.</w:t>
            </w:r>
            <w:r w:rsidRPr="00913FEC">
              <w:rPr>
                <w:rFonts w:ascii="Palatino Linotype" w:hAnsi="Palatino Linotype"/>
                <w:sz w:val="18"/>
                <w:szCs w:val="18"/>
              </w:rPr>
              <w:br/>
              <w:t>Example: Students track their progress toward goals.</w:t>
            </w:r>
          </w:p>
        </w:tc>
      </w:tr>
      <w:tr w:rsidR="00134830" w:rsidRPr="00913FEC" w14:paraId="3625777A" w14:textId="77777777" w:rsidTr="00B477F5">
        <w:trPr>
          <w:jc w:val="center"/>
        </w:trPr>
        <w:tc>
          <w:tcPr>
            <w:tcW w:w="1841" w:type="dxa"/>
          </w:tcPr>
          <w:p w14:paraId="0BC73F96"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Presenting Content (PIC)</w:t>
            </w:r>
          </w:p>
        </w:tc>
        <w:tc>
          <w:tcPr>
            <w:tcW w:w="2442" w:type="dxa"/>
          </w:tcPr>
          <w:p w14:paraId="75DF107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Content is inaccurate or delivered in a disengaging way.</w:t>
            </w:r>
            <w:r w:rsidRPr="00913FEC">
              <w:rPr>
                <w:rFonts w:ascii="Palatino Linotype" w:hAnsi="Palatino Linotype"/>
                <w:sz w:val="18"/>
                <w:szCs w:val="18"/>
              </w:rPr>
              <w:br/>
              <w:t>Example: Teacher reads from a textbook without explanation or checks for understanding.</w:t>
            </w:r>
          </w:p>
        </w:tc>
        <w:tc>
          <w:tcPr>
            <w:tcW w:w="2442" w:type="dxa"/>
          </w:tcPr>
          <w:p w14:paraId="0986ACAD"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Content is accurate but lacks engagement or modeling.</w:t>
            </w:r>
            <w:r w:rsidRPr="00913FEC">
              <w:rPr>
                <w:rFonts w:ascii="Palatino Linotype" w:hAnsi="Palatino Linotype"/>
                <w:sz w:val="18"/>
                <w:szCs w:val="18"/>
              </w:rPr>
              <w:br/>
              <w:t>Example: Teacher explains steps verbally without visual aids or student involvement.</w:t>
            </w:r>
          </w:p>
        </w:tc>
        <w:tc>
          <w:tcPr>
            <w:tcW w:w="2442" w:type="dxa"/>
          </w:tcPr>
          <w:p w14:paraId="0E9B1270"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Content is accurate, engaging, and uses modeling.</w:t>
            </w:r>
            <w:r w:rsidRPr="00913FEC">
              <w:rPr>
                <w:rFonts w:ascii="Palatino Linotype" w:hAnsi="Palatino Linotype"/>
                <w:sz w:val="18"/>
                <w:szCs w:val="18"/>
              </w:rPr>
              <w:br/>
              <w:t>Example: The teacher demonstrates how to solve a problem while explaining each step.</w:t>
            </w:r>
          </w:p>
        </w:tc>
        <w:tc>
          <w:tcPr>
            <w:tcW w:w="2443" w:type="dxa"/>
          </w:tcPr>
          <w:p w14:paraId="6E1EFEE5"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Content presentation includes visuals, modeling, internal summaries, and student exemplars.</w:t>
            </w:r>
            <w:r w:rsidRPr="00913FEC">
              <w:rPr>
                <w:rFonts w:ascii="Palatino Linotype" w:hAnsi="Palatino Linotype"/>
                <w:sz w:val="18"/>
                <w:szCs w:val="18"/>
              </w:rPr>
              <w:br/>
              <w:t>Example: Students use anchor charts and peer modeling to explain concepts with clarity and depth.</w:t>
            </w:r>
          </w:p>
        </w:tc>
      </w:tr>
      <w:tr w:rsidR="00134830" w:rsidRPr="00913FEC" w14:paraId="1BD86238" w14:textId="77777777" w:rsidTr="00B477F5">
        <w:trPr>
          <w:jc w:val="center"/>
        </w:trPr>
        <w:tc>
          <w:tcPr>
            <w:tcW w:w="1841" w:type="dxa"/>
          </w:tcPr>
          <w:p w14:paraId="56654688"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Activities &amp; Materials (A+M)</w:t>
            </w:r>
          </w:p>
        </w:tc>
        <w:tc>
          <w:tcPr>
            <w:tcW w:w="2442" w:type="dxa"/>
          </w:tcPr>
          <w:p w14:paraId="064FA6A0"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Activities are low-level or disconnected from objectives.</w:t>
            </w:r>
            <w:r w:rsidRPr="00913FEC">
              <w:rPr>
                <w:rFonts w:ascii="Palatino Linotype" w:hAnsi="Palatino Linotype"/>
                <w:sz w:val="18"/>
                <w:szCs w:val="18"/>
              </w:rPr>
              <w:br/>
            </w:r>
            <w:r w:rsidRPr="00913FEC">
              <w:rPr>
                <w:rFonts w:ascii="Palatino Linotype" w:hAnsi="Palatino Linotype"/>
                <w:sz w:val="18"/>
                <w:szCs w:val="18"/>
              </w:rPr>
              <w:lastRenderedPageBreak/>
              <w:t>Example: Students copy notes without interaction.</w:t>
            </w:r>
          </w:p>
        </w:tc>
        <w:tc>
          <w:tcPr>
            <w:tcW w:w="2442" w:type="dxa"/>
          </w:tcPr>
          <w:p w14:paraId="38B80C16"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lastRenderedPageBreak/>
              <w:t>Activities are relevant but lack rigor or collaboration.</w:t>
            </w:r>
            <w:r w:rsidRPr="00913FEC">
              <w:rPr>
                <w:rFonts w:ascii="Palatino Linotype" w:hAnsi="Palatino Linotype"/>
                <w:sz w:val="18"/>
                <w:szCs w:val="18"/>
              </w:rPr>
              <w:br/>
              <w:t xml:space="preserve">Example: Students </w:t>
            </w:r>
            <w:r w:rsidRPr="00913FEC">
              <w:rPr>
                <w:rFonts w:ascii="Palatino Linotype" w:hAnsi="Palatino Linotype"/>
                <w:sz w:val="18"/>
                <w:szCs w:val="18"/>
              </w:rPr>
              <w:lastRenderedPageBreak/>
              <w:t>complete worksheets in pairs.</w:t>
            </w:r>
          </w:p>
        </w:tc>
        <w:tc>
          <w:tcPr>
            <w:tcW w:w="2442" w:type="dxa"/>
          </w:tcPr>
          <w:p w14:paraId="07B4782B"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lastRenderedPageBreak/>
              <w:t>Activities are rigorous and relevant with opportunities for collaboration.</w:t>
            </w:r>
            <w:r w:rsidRPr="00913FEC">
              <w:rPr>
                <w:rFonts w:ascii="Palatino Linotype" w:hAnsi="Palatino Linotype"/>
                <w:sz w:val="18"/>
                <w:szCs w:val="18"/>
              </w:rPr>
              <w:br/>
              <w:t xml:space="preserve">Example: Students work in </w:t>
            </w:r>
            <w:r w:rsidRPr="00913FEC">
              <w:rPr>
                <w:rFonts w:ascii="Palatino Linotype" w:hAnsi="Palatino Linotype"/>
                <w:sz w:val="18"/>
                <w:szCs w:val="18"/>
              </w:rPr>
              <w:lastRenderedPageBreak/>
              <w:t>groups to design a science experiment using everyday materials.</w:t>
            </w:r>
          </w:p>
        </w:tc>
        <w:tc>
          <w:tcPr>
            <w:tcW w:w="2443" w:type="dxa"/>
          </w:tcPr>
          <w:p w14:paraId="3172CABC"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lastRenderedPageBreak/>
              <w:t>Activities are inquiry-based, differentiated, and promote deep collaboration.</w:t>
            </w:r>
            <w:r w:rsidRPr="00913FEC">
              <w:rPr>
                <w:rFonts w:ascii="Palatino Linotype" w:hAnsi="Palatino Linotype"/>
                <w:sz w:val="18"/>
                <w:szCs w:val="18"/>
              </w:rPr>
              <w:br/>
            </w:r>
            <w:r w:rsidRPr="00913FEC">
              <w:rPr>
                <w:rFonts w:ascii="Palatino Linotype" w:hAnsi="Palatino Linotype"/>
                <w:sz w:val="18"/>
                <w:szCs w:val="18"/>
              </w:rPr>
              <w:lastRenderedPageBreak/>
              <w:t>Example: Students design experiments and present findings to peers.</w:t>
            </w:r>
          </w:p>
        </w:tc>
      </w:tr>
      <w:tr w:rsidR="00134830" w:rsidRPr="00913FEC" w14:paraId="3B595776" w14:textId="77777777" w:rsidTr="00B477F5">
        <w:trPr>
          <w:jc w:val="center"/>
        </w:trPr>
        <w:tc>
          <w:tcPr>
            <w:tcW w:w="1841" w:type="dxa"/>
          </w:tcPr>
          <w:p w14:paraId="573CC29A"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lastRenderedPageBreak/>
              <w:t>Questioning (QU)</w:t>
            </w:r>
          </w:p>
        </w:tc>
        <w:tc>
          <w:tcPr>
            <w:tcW w:w="2442" w:type="dxa"/>
          </w:tcPr>
          <w:p w14:paraId="510279FE"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Rarely uses questions or only uses yes/no questions.</w:t>
            </w:r>
            <w:r w:rsidRPr="00913FEC">
              <w:rPr>
                <w:rFonts w:ascii="Palatino Linotype" w:hAnsi="Palatino Linotype"/>
                <w:sz w:val="18"/>
                <w:szCs w:val="18"/>
              </w:rPr>
              <w:br/>
              <w:t>Example: “Did you understand?”</w:t>
            </w:r>
          </w:p>
        </w:tc>
        <w:tc>
          <w:tcPr>
            <w:tcW w:w="2442" w:type="dxa"/>
          </w:tcPr>
          <w:p w14:paraId="670EDC43"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Uses mostly factual or recall questions.</w:t>
            </w:r>
            <w:r w:rsidRPr="00913FEC">
              <w:rPr>
                <w:rFonts w:ascii="Palatino Linotype" w:hAnsi="Palatino Linotype"/>
                <w:sz w:val="18"/>
                <w:szCs w:val="18"/>
              </w:rPr>
              <w:br/>
              <w:t>Example: “What is the definition of a variable?”</w:t>
            </w:r>
          </w:p>
        </w:tc>
        <w:tc>
          <w:tcPr>
            <w:tcW w:w="2442" w:type="dxa"/>
          </w:tcPr>
          <w:p w14:paraId="4024F21F"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Uses higher-order questions to promote thinking.</w:t>
            </w:r>
            <w:r w:rsidRPr="00913FEC">
              <w:rPr>
                <w:rFonts w:ascii="Palatino Linotype" w:hAnsi="Palatino Linotype"/>
                <w:sz w:val="18"/>
                <w:szCs w:val="18"/>
              </w:rPr>
              <w:br/>
              <w:t>Example: “What might happen if we changed this variable?”</w:t>
            </w:r>
          </w:p>
        </w:tc>
        <w:tc>
          <w:tcPr>
            <w:tcW w:w="2443" w:type="dxa"/>
          </w:tcPr>
          <w:p w14:paraId="64696BCC"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Students generate and explore their own higher-order questions.</w:t>
            </w:r>
            <w:r w:rsidRPr="00913FEC">
              <w:rPr>
                <w:rFonts w:ascii="Palatino Linotype" w:hAnsi="Palatino Linotype"/>
                <w:sz w:val="18"/>
                <w:szCs w:val="18"/>
              </w:rPr>
              <w:br/>
              <w:t>Example: Students debate possible outcomes of a scenario.</w:t>
            </w:r>
          </w:p>
        </w:tc>
      </w:tr>
      <w:tr w:rsidR="00134830" w:rsidRPr="00913FEC" w14:paraId="517F8DCF" w14:textId="77777777" w:rsidTr="00B477F5">
        <w:trPr>
          <w:jc w:val="center"/>
        </w:trPr>
        <w:tc>
          <w:tcPr>
            <w:tcW w:w="1841" w:type="dxa"/>
          </w:tcPr>
          <w:p w14:paraId="6D7D2859"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Academic Feedback (AF)</w:t>
            </w:r>
          </w:p>
        </w:tc>
        <w:tc>
          <w:tcPr>
            <w:tcW w:w="2442" w:type="dxa"/>
          </w:tcPr>
          <w:p w14:paraId="7581E068"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Feedback is absent or not connected to learning goals.</w:t>
            </w:r>
            <w:r w:rsidRPr="00913FEC">
              <w:rPr>
                <w:rFonts w:ascii="Palatino Linotype" w:hAnsi="Palatino Linotype"/>
                <w:sz w:val="18"/>
                <w:szCs w:val="18"/>
              </w:rPr>
              <w:br/>
              <w:t>Example: No comments or guidance provided.</w:t>
            </w:r>
          </w:p>
        </w:tc>
        <w:tc>
          <w:tcPr>
            <w:tcW w:w="2442" w:type="dxa"/>
          </w:tcPr>
          <w:p w14:paraId="128ADC36"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Feedback is general or delayed.</w:t>
            </w:r>
            <w:r w:rsidRPr="00913FEC">
              <w:rPr>
                <w:rFonts w:ascii="Palatino Linotype" w:hAnsi="Palatino Linotype"/>
                <w:sz w:val="18"/>
                <w:szCs w:val="18"/>
              </w:rPr>
              <w:br/>
              <w:t>Example: “Good job” written on assignments.</w:t>
            </w:r>
          </w:p>
        </w:tc>
        <w:tc>
          <w:tcPr>
            <w:tcW w:w="2442" w:type="dxa"/>
          </w:tcPr>
          <w:p w14:paraId="742EC2C7"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Provides timely, specific feedback to guide learning.</w:t>
            </w:r>
            <w:r w:rsidRPr="00913FEC">
              <w:rPr>
                <w:rFonts w:ascii="Palatino Linotype" w:hAnsi="Palatino Linotype"/>
                <w:sz w:val="18"/>
                <w:szCs w:val="18"/>
              </w:rPr>
              <w:br/>
              <w:t>Example: “You supported your argument well. Can you add one more piece of evidence?”</w:t>
            </w:r>
          </w:p>
        </w:tc>
        <w:tc>
          <w:tcPr>
            <w:tcW w:w="2443" w:type="dxa"/>
          </w:tcPr>
          <w:p w14:paraId="40F35137"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Feedback is ongoing, student-reflected, and leads to revision.</w:t>
            </w:r>
            <w:r w:rsidRPr="00913FEC">
              <w:rPr>
                <w:rFonts w:ascii="Palatino Linotype" w:hAnsi="Palatino Linotype"/>
                <w:sz w:val="18"/>
                <w:szCs w:val="18"/>
              </w:rPr>
              <w:br/>
              <w:t>Example: Students revise work based on peer and teacher feedback.</w:t>
            </w:r>
          </w:p>
        </w:tc>
      </w:tr>
      <w:tr w:rsidR="00134830" w:rsidRPr="00913FEC" w14:paraId="4805B34A" w14:textId="77777777" w:rsidTr="00B477F5">
        <w:trPr>
          <w:jc w:val="center"/>
        </w:trPr>
        <w:tc>
          <w:tcPr>
            <w:tcW w:w="1841" w:type="dxa"/>
          </w:tcPr>
          <w:p w14:paraId="25702E72"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Knowledge of Students (TKS)</w:t>
            </w:r>
          </w:p>
        </w:tc>
        <w:tc>
          <w:tcPr>
            <w:tcW w:w="2442" w:type="dxa"/>
          </w:tcPr>
          <w:p w14:paraId="5BB282A3"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Instruction is one-size-fits-all.</w:t>
            </w:r>
            <w:r w:rsidRPr="00913FEC">
              <w:rPr>
                <w:rFonts w:ascii="Palatino Linotype" w:hAnsi="Palatino Linotype"/>
                <w:sz w:val="18"/>
                <w:szCs w:val="18"/>
              </w:rPr>
              <w:br/>
              <w:t>Example: All students read the same text regardless of ability.</w:t>
            </w:r>
          </w:p>
        </w:tc>
        <w:tc>
          <w:tcPr>
            <w:tcW w:w="2442" w:type="dxa"/>
          </w:tcPr>
          <w:p w14:paraId="6A4A7C08"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Attempts differentiation but inconsistently or without clear rationale.</w:t>
            </w:r>
            <w:r w:rsidRPr="00913FEC">
              <w:rPr>
                <w:rFonts w:ascii="Palatino Linotype" w:hAnsi="Palatino Linotype"/>
                <w:sz w:val="18"/>
                <w:szCs w:val="18"/>
              </w:rPr>
              <w:br/>
              <w:t>Example: Offers one alternative text without considering student needs.</w:t>
            </w:r>
          </w:p>
        </w:tc>
        <w:tc>
          <w:tcPr>
            <w:tcW w:w="2442" w:type="dxa"/>
          </w:tcPr>
          <w:p w14:paraId="4685306C"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Differentiates based on student interests and learning needs.</w:t>
            </w:r>
            <w:r w:rsidRPr="00913FEC">
              <w:rPr>
                <w:rFonts w:ascii="Palatino Linotype" w:hAnsi="Palatino Linotype"/>
                <w:sz w:val="18"/>
                <w:szCs w:val="18"/>
              </w:rPr>
              <w:br/>
              <w:t>Example: Offers text choices based on reading level and student background.</w:t>
            </w:r>
          </w:p>
        </w:tc>
        <w:tc>
          <w:tcPr>
            <w:tcW w:w="2443" w:type="dxa"/>
          </w:tcPr>
          <w:p w14:paraId="7E9F8030"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Instruction is personalized and culturally responsive.</w:t>
            </w:r>
            <w:r w:rsidRPr="00913FEC">
              <w:rPr>
                <w:rFonts w:ascii="Palatino Linotype" w:hAnsi="Palatino Linotype"/>
                <w:sz w:val="18"/>
                <w:szCs w:val="18"/>
              </w:rPr>
              <w:br/>
              <w:t>Example: Students select texts tied to their community experiences.</w:t>
            </w:r>
          </w:p>
        </w:tc>
      </w:tr>
      <w:tr w:rsidR="00134830" w:rsidRPr="00913FEC" w14:paraId="2B197E92" w14:textId="77777777" w:rsidTr="00B477F5">
        <w:trPr>
          <w:jc w:val="center"/>
        </w:trPr>
        <w:tc>
          <w:tcPr>
            <w:tcW w:w="1841" w:type="dxa"/>
          </w:tcPr>
          <w:p w14:paraId="1DBBEF7B"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Thinking/Problem Solving (TH+PS)</w:t>
            </w:r>
          </w:p>
        </w:tc>
        <w:tc>
          <w:tcPr>
            <w:tcW w:w="2442" w:type="dxa"/>
          </w:tcPr>
          <w:p w14:paraId="4DDF141B"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Tasks are rote or procedural.</w:t>
            </w:r>
            <w:r w:rsidRPr="00913FEC">
              <w:rPr>
                <w:rFonts w:ascii="Palatino Linotype" w:hAnsi="Palatino Linotype"/>
                <w:sz w:val="18"/>
                <w:szCs w:val="18"/>
              </w:rPr>
              <w:br/>
              <w:t>Example: Students follow steps without understanding purpose.</w:t>
            </w:r>
          </w:p>
        </w:tc>
        <w:tc>
          <w:tcPr>
            <w:tcW w:w="2442" w:type="dxa"/>
          </w:tcPr>
          <w:p w14:paraId="02132229"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Tasks are present but lack depth or student ownership.</w:t>
            </w:r>
            <w:r w:rsidRPr="00913FEC">
              <w:rPr>
                <w:rFonts w:ascii="Palatino Linotype" w:hAnsi="Palatino Linotype"/>
                <w:sz w:val="18"/>
                <w:szCs w:val="18"/>
              </w:rPr>
              <w:br/>
              <w:t>Example: Students answer pre-set questions.</w:t>
            </w:r>
          </w:p>
        </w:tc>
        <w:tc>
          <w:tcPr>
            <w:tcW w:w="2442" w:type="dxa"/>
          </w:tcPr>
          <w:p w14:paraId="331223E9"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Students engage in creative or analytical tasks.</w:t>
            </w:r>
            <w:r w:rsidRPr="00913FEC">
              <w:rPr>
                <w:rFonts w:ascii="Palatino Linotype" w:hAnsi="Palatino Linotype"/>
                <w:sz w:val="18"/>
                <w:szCs w:val="18"/>
              </w:rPr>
              <w:br/>
              <w:t>Example: Students propose solutions to a real-world issue using research.</w:t>
            </w:r>
          </w:p>
        </w:tc>
        <w:tc>
          <w:tcPr>
            <w:tcW w:w="2443" w:type="dxa"/>
          </w:tcPr>
          <w:p w14:paraId="59F87125"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 xml:space="preserve">Students lead </w:t>
            </w:r>
            <w:proofErr w:type="gramStart"/>
            <w:r w:rsidRPr="00913FEC">
              <w:rPr>
                <w:rFonts w:ascii="Palatino Linotype" w:hAnsi="Palatino Linotype"/>
                <w:sz w:val="18"/>
                <w:szCs w:val="18"/>
              </w:rPr>
              <w:t>inquiry</w:t>
            </w:r>
            <w:proofErr w:type="gramEnd"/>
            <w:r w:rsidRPr="00913FEC">
              <w:rPr>
                <w:rFonts w:ascii="Palatino Linotype" w:hAnsi="Palatino Linotype"/>
                <w:sz w:val="18"/>
                <w:szCs w:val="18"/>
              </w:rPr>
              <w:t xml:space="preserve"> and apply problem-solving across disciplines.</w:t>
            </w:r>
            <w:r w:rsidRPr="00913FEC">
              <w:rPr>
                <w:rFonts w:ascii="Palatino Linotype" w:hAnsi="Palatino Linotype"/>
                <w:sz w:val="18"/>
                <w:szCs w:val="18"/>
              </w:rPr>
              <w:br/>
              <w:t>Example: Students design and test solutions collaboratively.</w:t>
            </w:r>
          </w:p>
        </w:tc>
      </w:tr>
      <w:tr w:rsidR="00134830" w:rsidRPr="00913FEC" w14:paraId="26DCCAC2" w14:textId="77777777" w:rsidTr="00B477F5">
        <w:trPr>
          <w:jc w:val="center"/>
        </w:trPr>
        <w:tc>
          <w:tcPr>
            <w:tcW w:w="1841" w:type="dxa"/>
          </w:tcPr>
          <w:p w14:paraId="0C19709F"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Environment (EN)</w:t>
            </w:r>
          </w:p>
        </w:tc>
        <w:tc>
          <w:tcPr>
            <w:tcW w:w="2442" w:type="dxa"/>
          </w:tcPr>
          <w:p w14:paraId="47024579"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Environment is chaotic or unwelcoming.</w:t>
            </w:r>
            <w:r w:rsidRPr="00913FEC">
              <w:rPr>
                <w:rFonts w:ascii="Palatino Linotype" w:hAnsi="Palatino Linotype"/>
                <w:sz w:val="18"/>
                <w:szCs w:val="18"/>
              </w:rPr>
              <w:br/>
              <w:t>Example: Frequent disruptions or disrespect.</w:t>
            </w:r>
          </w:p>
        </w:tc>
        <w:tc>
          <w:tcPr>
            <w:tcW w:w="2442" w:type="dxa"/>
          </w:tcPr>
          <w:p w14:paraId="3D301843"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Environment is generally positive but inconsistently managed.</w:t>
            </w:r>
            <w:r w:rsidRPr="00913FEC">
              <w:rPr>
                <w:rFonts w:ascii="Palatino Linotype" w:hAnsi="Palatino Linotype"/>
                <w:sz w:val="18"/>
                <w:szCs w:val="18"/>
              </w:rPr>
              <w:br/>
              <w:t>Example: Some students are off-task or disengaged.</w:t>
            </w:r>
          </w:p>
        </w:tc>
        <w:tc>
          <w:tcPr>
            <w:tcW w:w="2442" w:type="dxa"/>
          </w:tcPr>
          <w:p w14:paraId="791F8BFE"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Classroom is welcoming, organized, and respectful.</w:t>
            </w:r>
            <w:r w:rsidRPr="00913FEC">
              <w:rPr>
                <w:rFonts w:ascii="Palatino Linotype" w:hAnsi="Palatino Linotype"/>
                <w:sz w:val="18"/>
                <w:szCs w:val="18"/>
              </w:rPr>
              <w:br/>
              <w:t>Example: Students collaborate respectfully during group tasks.</w:t>
            </w:r>
          </w:p>
        </w:tc>
        <w:tc>
          <w:tcPr>
            <w:tcW w:w="2443" w:type="dxa"/>
          </w:tcPr>
          <w:p w14:paraId="4A4A7E5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Students take ownership of norms and contribute to a positive culture.</w:t>
            </w:r>
            <w:r w:rsidRPr="00913FEC">
              <w:rPr>
                <w:rFonts w:ascii="Palatino Linotype" w:hAnsi="Palatino Linotype"/>
                <w:sz w:val="18"/>
                <w:szCs w:val="18"/>
              </w:rPr>
              <w:br/>
              <w:t>Example: Students mediate conflicts and support peers.</w:t>
            </w:r>
          </w:p>
        </w:tc>
      </w:tr>
      <w:tr w:rsidR="00134830" w:rsidRPr="00913FEC" w14:paraId="7E0E034B" w14:textId="77777777" w:rsidTr="00B477F5">
        <w:trPr>
          <w:jc w:val="center"/>
        </w:trPr>
        <w:tc>
          <w:tcPr>
            <w:tcW w:w="1841" w:type="dxa"/>
          </w:tcPr>
          <w:p w14:paraId="7F5B4C70"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Engagement &amp; Behavior (ESMB)</w:t>
            </w:r>
          </w:p>
        </w:tc>
        <w:tc>
          <w:tcPr>
            <w:tcW w:w="2442" w:type="dxa"/>
          </w:tcPr>
          <w:p w14:paraId="6C906E54"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Expectations are unclear or not maintained.</w:t>
            </w:r>
            <w:r w:rsidRPr="00913FEC">
              <w:rPr>
                <w:rFonts w:ascii="Palatino Linotype" w:hAnsi="Palatino Linotype"/>
                <w:sz w:val="18"/>
                <w:szCs w:val="18"/>
              </w:rPr>
              <w:br/>
              <w:t>Example: Students frequently off-task or disruptive.</w:t>
            </w:r>
          </w:p>
        </w:tc>
        <w:tc>
          <w:tcPr>
            <w:tcW w:w="2442" w:type="dxa"/>
          </w:tcPr>
          <w:p w14:paraId="7BE58047"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Expectations are stated but inconsistently enforced.</w:t>
            </w:r>
            <w:r w:rsidRPr="00913FEC">
              <w:rPr>
                <w:rFonts w:ascii="Palatino Linotype" w:hAnsi="Palatino Linotype"/>
                <w:sz w:val="18"/>
                <w:szCs w:val="18"/>
              </w:rPr>
              <w:br/>
              <w:t>Example: Some students disengage during transitions.</w:t>
            </w:r>
          </w:p>
        </w:tc>
        <w:tc>
          <w:tcPr>
            <w:tcW w:w="2442" w:type="dxa"/>
          </w:tcPr>
          <w:p w14:paraId="2E77160F"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Maintains clear expectations and keeps students engaged.</w:t>
            </w:r>
            <w:r w:rsidRPr="00913FEC">
              <w:rPr>
                <w:rFonts w:ascii="Palatino Linotype" w:hAnsi="Palatino Linotype"/>
                <w:sz w:val="18"/>
                <w:szCs w:val="18"/>
              </w:rPr>
              <w:br/>
              <w:t>Example: Transitions are smooth, and students stay on task.</w:t>
            </w:r>
          </w:p>
        </w:tc>
        <w:tc>
          <w:tcPr>
            <w:tcW w:w="2443" w:type="dxa"/>
          </w:tcPr>
          <w:p w14:paraId="2996177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Students self-regulate and remain engaged through choice and relevance.</w:t>
            </w:r>
            <w:r w:rsidRPr="00913FEC">
              <w:rPr>
                <w:rFonts w:ascii="Palatino Linotype" w:hAnsi="Palatino Linotype"/>
                <w:sz w:val="18"/>
                <w:szCs w:val="18"/>
              </w:rPr>
              <w:br/>
              <w:t>Example: Students lead transitions and stay focused.</w:t>
            </w:r>
          </w:p>
        </w:tc>
      </w:tr>
      <w:tr w:rsidR="00134830" w:rsidRPr="00913FEC" w14:paraId="337C84E6" w14:textId="77777777" w:rsidTr="00B477F5">
        <w:trPr>
          <w:jc w:val="center"/>
        </w:trPr>
        <w:tc>
          <w:tcPr>
            <w:tcW w:w="1841" w:type="dxa"/>
          </w:tcPr>
          <w:p w14:paraId="7AA14BC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Professionalism</w:t>
            </w:r>
          </w:p>
        </w:tc>
        <w:tc>
          <w:tcPr>
            <w:tcW w:w="2442" w:type="dxa"/>
          </w:tcPr>
          <w:p w14:paraId="18E42087"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Avoids collaboration or resists feedback.</w:t>
            </w:r>
            <w:r w:rsidRPr="00913FEC">
              <w:rPr>
                <w:rFonts w:ascii="Palatino Linotype" w:hAnsi="Palatino Linotype"/>
                <w:sz w:val="18"/>
                <w:szCs w:val="18"/>
              </w:rPr>
              <w:br/>
              <w:t>Example: Does not seek growth opportunities.</w:t>
            </w:r>
          </w:p>
        </w:tc>
        <w:tc>
          <w:tcPr>
            <w:tcW w:w="2442" w:type="dxa"/>
          </w:tcPr>
          <w:p w14:paraId="02C0A6CD"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Participates in professional activities but with limited reflection.</w:t>
            </w:r>
            <w:r w:rsidRPr="00913FEC">
              <w:rPr>
                <w:rFonts w:ascii="Palatino Linotype" w:hAnsi="Palatino Linotype"/>
                <w:sz w:val="18"/>
                <w:szCs w:val="18"/>
              </w:rPr>
              <w:br/>
              <w:t>Example: Attends meetings but doesn’t apply feedback.</w:t>
            </w:r>
          </w:p>
        </w:tc>
        <w:tc>
          <w:tcPr>
            <w:tcW w:w="2442" w:type="dxa"/>
          </w:tcPr>
          <w:p w14:paraId="33CBAC16"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Collaborates, reflects, and seeks growth.</w:t>
            </w:r>
            <w:r w:rsidRPr="00913FEC">
              <w:rPr>
                <w:rFonts w:ascii="Palatino Linotype" w:hAnsi="Palatino Linotype"/>
                <w:sz w:val="18"/>
                <w:szCs w:val="18"/>
              </w:rPr>
              <w:br/>
              <w:t>Example: Seeks feedback after a lesson and adjusts practice.</w:t>
            </w:r>
          </w:p>
        </w:tc>
        <w:tc>
          <w:tcPr>
            <w:tcW w:w="2443" w:type="dxa"/>
          </w:tcPr>
          <w:p w14:paraId="2795A8E1" w14:textId="77777777" w:rsidR="00134830" w:rsidRPr="00913FEC" w:rsidRDefault="00134830" w:rsidP="00B477F5">
            <w:pPr>
              <w:rPr>
                <w:rFonts w:ascii="Palatino Linotype" w:hAnsi="Palatino Linotype"/>
                <w:sz w:val="18"/>
                <w:szCs w:val="18"/>
              </w:rPr>
            </w:pPr>
            <w:r w:rsidRPr="00913FEC">
              <w:rPr>
                <w:rFonts w:ascii="Palatino Linotype" w:hAnsi="Palatino Linotype"/>
                <w:sz w:val="18"/>
                <w:szCs w:val="18"/>
              </w:rPr>
              <w:t xml:space="preserve">Actively leads professional learning and </w:t>
            </w:r>
            <w:proofErr w:type="gramStart"/>
            <w:r w:rsidRPr="00913FEC">
              <w:rPr>
                <w:rFonts w:ascii="Palatino Linotype" w:hAnsi="Palatino Linotype"/>
                <w:sz w:val="18"/>
                <w:szCs w:val="18"/>
              </w:rPr>
              <w:t>mentors</w:t>
            </w:r>
            <w:proofErr w:type="gramEnd"/>
            <w:r w:rsidRPr="00913FEC">
              <w:rPr>
                <w:rFonts w:ascii="Palatino Linotype" w:hAnsi="Palatino Linotype"/>
                <w:sz w:val="18"/>
                <w:szCs w:val="18"/>
              </w:rPr>
              <w:t xml:space="preserve"> others.</w:t>
            </w:r>
            <w:r w:rsidRPr="00913FEC">
              <w:rPr>
                <w:rFonts w:ascii="Palatino Linotype" w:hAnsi="Palatino Linotype"/>
                <w:sz w:val="18"/>
                <w:szCs w:val="18"/>
              </w:rPr>
              <w:br/>
              <w:t>Example: Shares strategies with colleagues and seeks research-based improvement.</w:t>
            </w:r>
          </w:p>
        </w:tc>
      </w:tr>
    </w:tbl>
    <w:p w14:paraId="4B033822" w14:textId="77777777" w:rsidR="00134830" w:rsidRDefault="00134830" w:rsidP="00134830"/>
    <w:p w14:paraId="4736285D" w14:textId="77777777" w:rsidR="00913FEC" w:rsidRDefault="00913FEC" w:rsidP="00134830"/>
    <w:p w14:paraId="2AC058EE" w14:textId="77777777" w:rsidR="00913FEC" w:rsidRDefault="00913FEC" w:rsidP="00134830"/>
    <w:p w14:paraId="641A8385" w14:textId="77777777" w:rsidR="00913FEC" w:rsidRDefault="00913FEC" w:rsidP="00134830"/>
    <w:p w14:paraId="405DC339" w14:textId="77777777" w:rsidR="00913FEC" w:rsidRDefault="00913FEC" w:rsidP="00134830"/>
    <w:p w14:paraId="5F1A929B" w14:textId="77777777" w:rsidR="00913FEC" w:rsidRDefault="00913FEC" w:rsidP="00134830"/>
    <w:p w14:paraId="0D1C6354" w14:textId="77777777" w:rsidR="00913FEC" w:rsidRDefault="00913FEC" w:rsidP="00134830"/>
    <w:p w14:paraId="5350EE28" w14:textId="77777777" w:rsidR="00913FEC" w:rsidRDefault="00913FEC" w:rsidP="00134830"/>
    <w:p w14:paraId="7C71DF95" w14:textId="77777777" w:rsidR="00913FEC" w:rsidRDefault="00913FEC" w:rsidP="00134830"/>
    <w:p w14:paraId="72CE4D62" w14:textId="77777777" w:rsidR="001026D6" w:rsidRDefault="001026D6" w:rsidP="00D77E90"/>
    <w:p w14:paraId="50485CC0" w14:textId="0325E7BE" w:rsidR="00B9273F" w:rsidRPr="00105852" w:rsidRDefault="00107308" w:rsidP="00105852">
      <w:pPr>
        <w:pStyle w:val="BodyText"/>
        <w:rPr>
          <w:rFonts w:ascii="Arial Narrow" w:hAnsi="Arial Narrow"/>
          <w:sz w:val="19"/>
        </w:rPr>
      </w:pPr>
      <w:bookmarkStart w:id="57" w:name="_Hlk45275383"/>
      <w:bookmarkStart w:id="58" w:name="_Hlk109038533"/>
      <w:r>
        <w:rPr>
          <w:noProof/>
          <w:sz w:val="20"/>
          <w:lang w:bidi="ar-SA"/>
        </w:rPr>
        <w:lastRenderedPageBreak/>
        <mc:AlternateContent>
          <mc:Choice Requires="wps">
            <w:drawing>
              <wp:anchor distT="0" distB="0" distL="114300" distR="114300" simplePos="0" relativeHeight="251695616" behindDoc="0" locked="0" layoutInCell="1" allowOverlap="1" wp14:anchorId="4ABBCD1C" wp14:editId="347A2DD1">
                <wp:simplePos x="0" y="0"/>
                <wp:positionH relativeFrom="column">
                  <wp:posOffset>-105410</wp:posOffset>
                </wp:positionH>
                <wp:positionV relativeFrom="paragraph">
                  <wp:posOffset>-10795</wp:posOffset>
                </wp:positionV>
                <wp:extent cx="7002780" cy="365760"/>
                <wp:effectExtent l="0" t="0" r="7620" b="0"/>
                <wp:wrapNone/>
                <wp:docPr id="30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365760"/>
                        </a:xfrm>
                        <a:prstGeom prst="rect">
                          <a:avLst/>
                        </a:prstGeom>
                        <a:solidFill>
                          <a:schemeClr val="tx2">
                            <a:lumMod val="40000"/>
                            <a:lumOff val="60000"/>
                          </a:schemeClr>
                        </a:solidFill>
                        <a:ln>
                          <a:noFill/>
                        </a:ln>
                      </wps:spPr>
                      <wps:txbx>
                        <w:txbxContent>
                          <w:p w14:paraId="49064D99" w14:textId="5F7B3751" w:rsidR="00B86DC1" w:rsidRPr="00D02D5E" w:rsidRDefault="00B86DC1" w:rsidP="00107308">
                            <w:pPr>
                              <w:spacing w:before="84"/>
                              <w:ind w:left="151"/>
                              <w:rPr>
                                <w:rFonts w:ascii="Palatino Linotype" w:hAnsi="Palatino Linotype"/>
                                <w:b/>
                                <w:sz w:val="28"/>
                                <w:szCs w:val="20"/>
                              </w:rPr>
                            </w:pPr>
                            <w:r w:rsidRPr="000A4237">
                              <w:rPr>
                                <w:rFonts w:ascii="Palatino Linotype" w:hAnsi="Palatino Linotype"/>
                                <w:b/>
                                <w:color w:val="282828"/>
                                <w:sz w:val="28"/>
                                <w:szCs w:val="20"/>
                              </w:rPr>
                              <w:t>H 1. ACTION RESEARCH PROJECT</w:t>
                            </w:r>
                            <w:r w:rsidR="00D6674E" w:rsidRPr="000A4237">
                              <w:rPr>
                                <w:rFonts w:ascii="Palatino Linotype" w:hAnsi="Palatino Linotype"/>
                                <w:b/>
                                <w:color w:val="282828"/>
                                <w:sz w:val="28"/>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BCD1C" id="_x0000_s1099" type="#_x0000_t202" style="position:absolute;margin-left:-8.3pt;margin-top:-.85pt;width:551.4pt;height:28.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" fillcolor="#8db3e2 [1311]" stroked="f">
                <v:textbox inset="0,0,0,0">
                  <w:txbxContent>
                    <w:p w14:paraId="49064D99" w14:textId="5F7B3751" w:rsidR="00B86DC1" w:rsidRPr="00D02D5E" w:rsidRDefault="00B86DC1" w:rsidP="00107308">
                      <w:pPr>
                        <w:spacing w:before="84"/>
                        <w:ind w:left="151"/>
                        <w:rPr>
                          <w:rFonts w:ascii="Palatino Linotype" w:hAnsi="Palatino Linotype"/>
                          <w:b/>
                          <w:sz w:val="28"/>
                          <w:szCs w:val="20"/>
                        </w:rPr>
                      </w:pPr>
                      <w:r w:rsidRPr="000A4237">
                        <w:rPr>
                          <w:rFonts w:ascii="Palatino Linotype" w:hAnsi="Palatino Linotype"/>
                          <w:b/>
                          <w:color w:val="282828"/>
                          <w:sz w:val="28"/>
                          <w:szCs w:val="20"/>
                        </w:rPr>
                        <w:t>H 1. ACTION RESEARCH PROJECT</w:t>
                      </w:r>
                      <w:r w:rsidR="00D6674E" w:rsidRPr="000A4237">
                        <w:rPr>
                          <w:rFonts w:ascii="Palatino Linotype" w:hAnsi="Palatino Linotype"/>
                          <w:b/>
                          <w:color w:val="282828"/>
                          <w:sz w:val="28"/>
                          <w:szCs w:val="20"/>
                        </w:rPr>
                        <w:t xml:space="preserve"> </w:t>
                      </w:r>
                    </w:p>
                  </w:txbxContent>
                </v:textbox>
              </v:shape>
            </w:pict>
          </mc:Fallback>
        </mc:AlternateContent>
      </w:r>
    </w:p>
    <w:p w14:paraId="031B017A" w14:textId="77777777" w:rsidR="00B9273F" w:rsidRDefault="00B9273F" w:rsidP="00105852">
      <w:pPr>
        <w:pStyle w:val="BodyText"/>
        <w:rPr>
          <w:rFonts w:ascii="Arial Narrow" w:hAnsi="Arial Narrow"/>
          <w:sz w:val="20"/>
        </w:rPr>
      </w:pPr>
      <w:bookmarkStart w:id="59" w:name="_Hlk205035109"/>
    </w:p>
    <w:p w14:paraId="3E1462FD" w14:textId="77777777" w:rsidR="00107308" w:rsidRPr="00105852" w:rsidRDefault="00107308" w:rsidP="00105852">
      <w:pPr>
        <w:pStyle w:val="BodyText"/>
        <w:rPr>
          <w:rFonts w:ascii="Arial Narrow" w:hAnsi="Arial Narrow"/>
          <w:sz w:val="20"/>
        </w:rPr>
      </w:pPr>
    </w:p>
    <w:p w14:paraId="2F264A32" w14:textId="1B22429C" w:rsidR="00B9273F" w:rsidRPr="00105852" w:rsidRDefault="00B9273F" w:rsidP="00105852">
      <w:pPr>
        <w:pStyle w:val="BodyText"/>
        <w:rPr>
          <w:rFonts w:ascii="Arial Narrow" w:hAnsi="Arial Narrow"/>
        </w:rPr>
      </w:pPr>
    </w:p>
    <w:tbl>
      <w:tblPr>
        <w:tblW w:w="0" w:type="auto"/>
        <w:tblInd w:w="5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2628"/>
        <w:gridCol w:w="720"/>
        <w:gridCol w:w="1080"/>
        <w:gridCol w:w="3420"/>
        <w:gridCol w:w="2340"/>
      </w:tblGrid>
      <w:tr w:rsidR="00B9273F" w:rsidRPr="00105852" w14:paraId="6F8B3E0D" w14:textId="77777777" w:rsidTr="00D77E90">
        <w:trPr>
          <w:trHeight w:val="230"/>
        </w:trPr>
        <w:tc>
          <w:tcPr>
            <w:tcW w:w="2628" w:type="dxa"/>
            <w:shd w:val="clear" w:color="auto" w:fill="A6A6A6" w:themeFill="background1" w:themeFillShade="A6"/>
          </w:tcPr>
          <w:p w14:paraId="6AF9392D" w14:textId="77777777" w:rsidR="00B9273F" w:rsidRPr="00105852" w:rsidRDefault="000211DB" w:rsidP="00105852">
            <w:pPr>
              <w:pStyle w:val="TableParagraph"/>
              <w:spacing w:line="210" w:lineRule="exact"/>
              <w:jc w:val="center"/>
              <w:rPr>
                <w:rFonts w:ascii="Arial Narrow" w:hAnsi="Arial Narrow"/>
                <w:b/>
                <w:sz w:val="20"/>
              </w:rPr>
            </w:pPr>
            <w:r w:rsidRPr="00105852">
              <w:rPr>
                <w:rFonts w:ascii="Arial Narrow" w:hAnsi="Arial Narrow"/>
                <w:b/>
                <w:sz w:val="20"/>
              </w:rPr>
              <w:t>Entry</w:t>
            </w:r>
          </w:p>
        </w:tc>
        <w:tc>
          <w:tcPr>
            <w:tcW w:w="720" w:type="dxa"/>
            <w:shd w:val="clear" w:color="auto" w:fill="A6A6A6" w:themeFill="background1" w:themeFillShade="A6"/>
          </w:tcPr>
          <w:p w14:paraId="76136B74" w14:textId="77777777" w:rsidR="00B9273F" w:rsidRPr="00105852" w:rsidRDefault="000211DB" w:rsidP="00105852">
            <w:pPr>
              <w:pStyle w:val="TableParagraph"/>
              <w:spacing w:line="210" w:lineRule="exact"/>
              <w:rPr>
                <w:rFonts w:ascii="Arial Narrow" w:hAnsi="Arial Narrow"/>
                <w:b/>
                <w:sz w:val="20"/>
              </w:rPr>
            </w:pPr>
            <w:r w:rsidRPr="00105852">
              <w:rPr>
                <w:rFonts w:ascii="Arial Narrow" w:hAnsi="Arial Narrow"/>
                <w:b/>
                <w:sz w:val="20"/>
              </w:rPr>
              <w:t>Form</w:t>
            </w:r>
          </w:p>
        </w:tc>
        <w:tc>
          <w:tcPr>
            <w:tcW w:w="1080" w:type="dxa"/>
            <w:shd w:val="clear" w:color="auto" w:fill="A6A6A6" w:themeFill="background1" w:themeFillShade="A6"/>
          </w:tcPr>
          <w:p w14:paraId="620E47EF" w14:textId="77777777" w:rsidR="00B9273F" w:rsidRPr="00105852" w:rsidRDefault="000211DB" w:rsidP="00105852">
            <w:pPr>
              <w:pStyle w:val="TableParagraph"/>
              <w:spacing w:line="210" w:lineRule="exact"/>
              <w:jc w:val="center"/>
              <w:rPr>
                <w:rFonts w:ascii="Arial Narrow" w:hAnsi="Arial Narrow"/>
                <w:b/>
                <w:sz w:val="20"/>
              </w:rPr>
            </w:pPr>
            <w:r w:rsidRPr="00105852">
              <w:rPr>
                <w:rFonts w:ascii="Arial Narrow" w:hAnsi="Arial Narrow"/>
                <w:b/>
                <w:sz w:val="20"/>
              </w:rPr>
              <w:t>Artifact</w:t>
            </w:r>
          </w:p>
        </w:tc>
        <w:tc>
          <w:tcPr>
            <w:tcW w:w="3420" w:type="dxa"/>
            <w:shd w:val="clear" w:color="auto" w:fill="A6A6A6" w:themeFill="background1" w:themeFillShade="A6"/>
          </w:tcPr>
          <w:p w14:paraId="58EA9355" w14:textId="77777777" w:rsidR="00B9273F" w:rsidRPr="00105852" w:rsidRDefault="000211DB" w:rsidP="00105852">
            <w:pPr>
              <w:pStyle w:val="TableParagraph"/>
              <w:spacing w:line="210" w:lineRule="exact"/>
              <w:jc w:val="center"/>
              <w:rPr>
                <w:rFonts w:ascii="Arial Narrow" w:hAnsi="Arial Narrow"/>
                <w:b/>
                <w:sz w:val="20"/>
              </w:rPr>
            </w:pPr>
            <w:r w:rsidRPr="00105852">
              <w:rPr>
                <w:rFonts w:ascii="Arial Narrow" w:hAnsi="Arial Narrow"/>
                <w:b/>
                <w:sz w:val="20"/>
              </w:rPr>
              <w:t>Description</w:t>
            </w:r>
          </w:p>
        </w:tc>
        <w:tc>
          <w:tcPr>
            <w:tcW w:w="2340" w:type="dxa"/>
            <w:shd w:val="clear" w:color="auto" w:fill="A6A6A6" w:themeFill="background1" w:themeFillShade="A6"/>
          </w:tcPr>
          <w:p w14:paraId="3A231938" w14:textId="77777777" w:rsidR="00B9273F" w:rsidRPr="00105852" w:rsidRDefault="000211DB" w:rsidP="00105852">
            <w:pPr>
              <w:pStyle w:val="TableParagraph"/>
              <w:spacing w:line="210" w:lineRule="exact"/>
              <w:rPr>
                <w:rFonts w:ascii="Arial Narrow" w:hAnsi="Arial Narrow"/>
                <w:b/>
                <w:sz w:val="20"/>
              </w:rPr>
            </w:pPr>
            <w:r w:rsidRPr="00105852">
              <w:rPr>
                <w:rFonts w:ascii="Arial Narrow" w:hAnsi="Arial Narrow"/>
                <w:b/>
                <w:sz w:val="20"/>
              </w:rPr>
              <w:t>Assessment</w:t>
            </w:r>
          </w:p>
        </w:tc>
      </w:tr>
      <w:tr w:rsidR="00B9273F" w:rsidRPr="00105852" w14:paraId="737C3D5C" w14:textId="77777777" w:rsidTr="00D77E90">
        <w:trPr>
          <w:trHeight w:val="2070"/>
        </w:trPr>
        <w:tc>
          <w:tcPr>
            <w:tcW w:w="2628" w:type="dxa"/>
          </w:tcPr>
          <w:p w14:paraId="4BD86837" w14:textId="53C06F8F" w:rsidR="00B9273F" w:rsidRPr="00105852" w:rsidRDefault="000211DB" w:rsidP="00107308">
            <w:pPr>
              <w:pStyle w:val="TableParagraph"/>
              <w:rPr>
                <w:rFonts w:ascii="Arial Narrow" w:hAnsi="Arial Narrow"/>
                <w:b/>
                <w:sz w:val="20"/>
              </w:rPr>
            </w:pPr>
            <w:r w:rsidRPr="00105852">
              <w:rPr>
                <w:rFonts w:ascii="Arial Narrow" w:hAnsi="Arial Narrow"/>
                <w:b/>
                <w:sz w:val="20"/>
              </w:rPr>
              <w:t xml:space="preserve">H1. </w:t>
            </w:r>
            <w:r w:rsidR="00B27A97">
              <w:rPr>
                <w:rFonts w:ascii="Arial Narrow" w:hAnsi="Arial Narrow"/>
                <w:b/>
                <w:sz w:val="20"/>
              </w:rPr>
              <w:t>Action Research Project</w:t>
            </w:r>
          </w:p>
        </w:tc>
        <w:tc>
          <w:tcPr>
            <w:tcW w:w="720" w:type="dxa"/>
          </w:tcPr>
          <w:p w14:paraId="4822EA9C" w14:textId="77777777" w:rsidR="00B9273F" w:rsidRPr="00105852" w:rsidRDefault="00B9273F" w:rsidP="00105852">
            <w:pPr>
              <w:pStyle w:val="TableParagraph"/>
              <w:rPr>
                <w:rFonts w:ascii="Arial Narrow" w:hAnsi="Arial Narrow"/>
                <w:sz w:val="18"/>
              </w:rPr>
            </w:pPr>
          </w:p>
        </w:tc>
        <w:tc>
          <w:tcPr>
            <w:tcW w:w="1080" w:type="dxa"/>
          </w:tcPr>
          <w:p w14:paraId="7E8F3A56" w14:textId="77777777" w:rsidR="00B9273F" w:rsidRPr="00105852" w:rsidRDefault="000211DB" w:rsidP="00105852">
            <w:pPr>
              <w:pStyle w:val="TableParagraph"/>
              <w:spacing w:line="227" w:lineRule="exact"/>
              <w:jc w:val="center"/>
              <w:rPr>
                <w:rFonts w:ascii="Arial Narrow" w:hAnsi="Arial Narrow"/>
                <w:sz w:val="20"/>
              </w:rPr>
            </w:pPr>
            <w:r w:rsidRPr="00105852">
              <w:rPr>
                <w:rFonts w:ascii="Arial Narrow" w:hAnsi="Arial Narrow"/>
                <w:w w:val="99"/>
                <w:sz w:val="20"/>
              </w:rPr>
              <w:t>X</w:t>
            </w:r>
          </w:p>
        </w:tc>
        <w:tc>
          <w:tcPr>
            <w:tcW w:w="3420" w:type="dxa"/>
          </w:tcPr>
          <w:p w14:paraId="771A5FEB" w14:textId="1C7D78A6" w:rsidR="00242044" w:rsidRDefault="000211DB" w:rsidP="00107308">
            <w:pPr>
              <w:pStyle w:val="TableParagraph"/>
              <w:rPr>
                <w:rFonts w:ascii="Arial Narrow" w:hAnsi="Arial Narrow"/>
                <w:sz w:val="20"/>
              </w:rPr>
            </w:pPr>
            <w:r w:rsidRPr="00105852">
              <w:rPr>
                <w:rFonts w:ascii="Arial Narrow" w:hAnsi="Arial Narrow"/>
                <w:sz w:val="20"/>
              </w:rPr>
              <w:t>This artifact is to be completed by the</w:t>
            </w:r>
            <w:r w:rsidR="00107308">
              <w:rPr>
                <w:rFonts w:ascii="Arial Narrow" w:hAnsi="Arial Narrow"/>
                <w:sz w:val="20"/>
              </w:rPr>
              <w:t xml:space="preserve"> </w:t>
            </w:r>
            <w:proofErr w:type="gramStart"/>
            <w:r w:rsidR="00107308">
              <w:rPr>
                <w:rFonts w:ascii="Arial Narrow" w:hAnsi="Arial Narrow"/>
                <w:sz w:val="20"/>
              </w:rPr>
              <w:t>resident</w:t>
            </w:r>
            <w:proofErr w:type="gramEnd"/>
            <w:r w:rsidRPr="00105852">
              <w:rPr>
                <w:rFonts w:ascii="Arial Narrow" w:hAnsi="Arial Narrow"/>
                <w:sz w:val="20"/>
              </w:rPr>
              <w:t xml:space="preserve"> as a reflection on teaching practices </w:t>
            </w:r>
            <w:r w:rsidR="00242044">
              <w:rPr>
                <w:rFonts w:ascii="Arial Narrow" w:hAnsi="Arial Narrow"/>
                <w:sz w:val="20"/>
              </w:rPr>
              <w:t>and research on an area of interest.</w:t>
            </w:r>
          </w:p>
          <w:p w14:paraId="7F3E3B71" w14:textId="5E93704D" w:rsidR="00242044" w:rsidRDefault="00242044" w:rsidP="00107308">
            <w:pPr>
              <w:pStyle w:val="TableParagraph"/>
              <w:rPr>
                <w:rFonts w:ascii="Arial Narrow" w:hAnsi="Arial Narrow"/>
                <w:sz w:val="20"/>
              </w:rPr>
            </w:pPr>
          </w:p>
          <w:p w14:paraId="4329A8D0" w14:textId="77777777" w:rsidR="00242044" w:rsidRDefault="00242044" w:rsidP="00107308">
            <w:pPr>
              <w:pStyle w:val="TableParagraph"/>
              <w:rPr>
                <w:rFonts w:ascii="Arial Narrow" w:hAnsi="Arial Narrow"/>
                <w:sz w:val="20"/>
              </w:rPr>
            </w:pPr>
          </w:p>
          <w:p w14:paraId="57BDE303" w14:textId="1F292FF0" w:rsidR="00B9273F" w:rsidRPr="00105852" w:rsidRDefault="00B9273F" w:rsidP="00107308">
            <w:pPr>
              <w:pStyle w:val="TableParagraph"/>
              <w:rPr>
                <w:rFonts w:ascii="Arial Narrow" w:hAnsi="Arial Narrow"/>
                <w:sz w:val="20"/>
              </w:rPr>
            </w:pPr>
          </w:p>
        </w:tc>
        <w:tc>
          <w:tcPr>
            <w:tcW w:w="2340" w:type="dxa"/>
          </w:tcPr>
          <w:p w14:paraId="2ABAC7FA" w14:textId="77777777" w:rsidR="00B9273F" w:rsidRPr="00105852" w:rsidRDefault="000211DB" w:rsidP="00105852">
            <w:pPr>
              <w:pStyle w:val="TableParagraph"/>
              <w:spacing w:line="225" w:lineRule="exact"/>
              <w:rPr>
                <w:rFonts w:ascii="Arial Narrow" w:hAnsi="Arial Narrow"/>
                <w:b/>
                <w:sz w:val="20"/>
              </w:rPr>
            </w:pPr>
            <w:r w:rsidRPr="00105852">
              <w:rPr>
                <w:rFonts w:ascii="Arial Narrow" w:hAnsi="Arial Narrow"/>
                <w:b/>
                <w:sz w:val="20"/>
              </w:rPr>
              <w:t>Portal IV</w:t>
            </w:r>
          </w:p>
          <w:p w14:paraId="5A968C26" w14:textId="6C55257E" w:rsidR="00B9273F" w:rsidRDefault="00275CC7" w:rsidP="00105852">
            <w:pPr>
              <w:pStyle w:val="TableParagraph"/>
              <w:rPr>
                <w:rFonts w:ascii="Arial Narrow" w:hAnsi="Arial Narrow"/>
                <w:b/>
                <w:sz w:val="20"/>
              </w:rPr>
            </w:pPr>
            <w:r>
              <w:rPr>
                <w:rFonts w:ascii="Arial Narrow" w:hAnsi="Arial Narrow"/>
                <w:b/>
                <w:sz w:val="20"/>
              </w:rPr>
              <w:t xml:space="preserve">Action Research </w:t>
            </w:r>
            <w:r w:rsidR="00512E99">
              <w:rPr>
                <w:rFonts w:ascii="Arial Narrow" w:hAnsi="Arial Narrow"/>
                <w:b/>
                <w:sz w:val="20"/>
              </w:rPr>
              <w:t xml:space="preserve">Project </w:t>
            </w:r>
            <w:r w:rsidR="005130DF">
              <w:rPr>
                <w:rFonts w:ascii="Arial Narrow" w:hAnsi="Arial Narrow"/>
                <w:b/>
                <w:sz w:val="20"/>
              </w:rPr>
              <w:t>Poster Checklist</w:t>
            </w:r>
          </w:p>
          <w:p w14:paraId="5C8B6ED6" w14:textId="77777777" w:rsidR="00107308" w:rsidRPr="00105852" w:rsidRDefault="00107308" w:rsidP="00105852">
            <w:pPr>
              <w:pStyle w:val="TableParagraph"/>
              <w:rPr>
                <w:rFonts w:ascii="Arial Narrow" w:hAnsi="Arial Narrow"/>
                <w:b/>
                <w:sz w:val="20"/>
              </w:rPr>
            </w:pPr>
          </w:p>
          <w:p w14:paraId="6C27EA32" w14:textId="77777777" w:rsidR="00107308" w:rsidRDefault="000211DB" w:rsidP="00105852">
            <w:pPr>
              <w:pStyle w:val="TableParagraph"/>
              <w:rPr>
                <w:rFonts w:ascii="Arial Narrow" w:hAnsi="Arial Narrow"/>
                <w:b/>
                <w:sz w:val="20"/>
              </w:rPr>
            </w:pPr>
            <w:r w:rsidRPr="00105852">
              <w:rPr>
                <w:rFonts w:ascii="Arial Narrow" w:hAnsi="Arial Narrow"/>
                <w:b/>
                <w:sz w:val="20"/>
              </w:rPr>
              <w:t xml:space="preserve">Criteria for Passing: </w:t>
            </w:r>
          </w:p>
          <w:p w14:paraId="525073ED" w14:textId="77777777" w:rsidR="00B9273F" w:rsidRPr="00105852" w:rsidRDefault="000211DB" w:rsidP="00107308">
            <w:pPr>
              <w:pStyle w:val="TableParagraph"/>
              <w:rPr>
                <w:rFonts w:ascii="Arial Narrow" w:hAnsi="Arial Narrow"/>
                <w:b/>
                <w:sz w:val="20"/>
              </w:rPr>
            </w:pPr>
            <w:r w:rsidRPr="00105852">
              <w:rPr>
                <w:rFonts w:ascii="Arial Narrow" w:hAnsi="Arial Narrow"/>
                <w:b/>
                <w:sz w:val="20"/>
              </w:rPr>
              <w:t>0 may fall below</w:t>
            </w:r>
            <w:r w:rsidR="00107308">
              <w:rPr>
                <w:rFonts w:ascii="Arial Narrow" w:hAnsi="Arial Narrow"/>
                <w:b/>
                <w:sz w:val="20"/>
              </w:rPr>
              <w:t xml:space="preserve"> </w:t>
            </w:r>
            <w:r w:rsidRPr="00105852">
              <w:rPr>
                <w:rFonts w:ascii="Arial Narrow" w:hAnsi="Arial Narrow"/>
                <w:b/>
                <w:sz w:val="20"/>
              </w:rPr>
              <w:t xml:space="preserve">Meets </w:t>
            </w:r>
            <w:r w:rsidRPr="00275CC7">
              <w:rPr>
                <w:rFonts w:ascii="Arial Narrow" w:hAnsi="Arial Narrow"/>
                <w:b/>
                <w:sz w:val="20"/>
              </w:rPr>
              <w:t>Expectations</w:t>
            </w:r>
          </w:p>
        </w:tc>
      </w:tr>
      <w:tr w:rsidR="00B9273F" w:rsidRPr="00105852" w14:paraId="7F344640" w14:textId="77777777" w:rsidTr="00D77E90">
        <w:trPr>
          <w:trHeight w:val="2298"/>
        </w:trPr>
        <w:tc>
          <w:tcPr>
            <w:tcW w:w="2628" w:type="dxa"/>
          </w:tcPr>
          <w:p w14:paraId="004AF2B4" w14:textId="77777777" w:rsidR="00B9273F" w:rsidRPr="00105852" w:rsidRDefault="000211DB" w:rsidP="00105852">
            <w:pPr>
              <w:pStyle w:val="TableParagraph"/>
              <w:spacing w:line="225" w:lineRule="exact"/>
              <w:rPr>
                <w:rFonts w:ascii="Arial Narrow" w:hAnsi="Arial Narrow"/>
                <w:b/>
                <w:sz w:val="20"/>
              </w:rPr>
            </w:pPr>
            <w:r w:rsidRPr="00105852">
              <w:rPr>
                <w:rFonts w:ascii="Arial Narrow" w:hAnsi="Arial Narrow"/>
                <w:b/>
                <w:sz w:val="20"/>
              </w:rPr>
              <w:t>H2.</w:t>
            </w:r>
            <w:r w:rsidRPr="00105852">
              <w:rPr>
                <w:rFonts w:ascii="Arial Narrow" w:hAnsi="Arial Narrow"/>
                <w:b/>
                <w:spacing w:val="53"/>
                <w:sz w:val="20"/>
              </w:rPr>
              <w:t xml:space="preserve"> </w:t>
            </w:r>
            <w:r w:rsidRPr="00105852">
              <w:rPr>
                <w:rFonts w:ascii="Arial Narrow" w:hAnsi="Arial Narrow"/>
                <w:b/>
                <w:sz w:val="20"/>
              </w:rPr>
              <w:t>Resume</w:t>
            </w:r>
          </w:p>
        </w:tc>
        <w:tc>
          <w:tcPr>
            <w:tcW w:w="720" w:type="dxa"/>
          </w:tcPr>
          <w:p w14:paraId="564D95AB" w14:textId="77777777" w:rsidR="00B9273F" w:rsidRPr="00105852" w:rsidRDefault="00B9273F" w:rsidP="00105852">
            <w:pPr>
              <w:pStyle w:val="TableParagraph"/>
              <w:rPr>
                <w:rFonts w:ascii="Arial Narrow" w:hAnsi="Arial Narrow"/>
                <w:sz w:val="18"/>
              </w:rPr>
            </w:pPr>
          </w:p>
        </w:tc>
        <w:tc>
          <w:tcPr>
            <w:tcW w:w="1080" w:type="dxa"/>
          </w:tcPr>
          <w:p w14:paraId="79739663" w14:textId="77777777" w:rsidR="00B9273F" w:rsidRPr="00105852" w:rsidRDefault="000211DB" w:rsidP="00105852">
            <w:pPr>
              <w:pStyle w:val="TableParagraph"/>
              <w:spacing w:line="227" w:lineRule="exact"/>
              <w:jc w:val="center"/>
              <w:rPr>
                <w:rFonts w:ascii="Arial Narrow" w:hAnsi="Arial Narrow"/>
                <w:sz w:val="20"/>
              </w:rPr>
            </w:pPr>
            <w:r w:rsidRPr="00105852">
              <w:rPr>
                <w:rFonts w:ascii="Arial Narrow" w:hAnsi="Arial Narrow"/>
                <w:w w:val="99"/>
                <w:sz w:val="20"/>
              </w:rPr>
              <w:t>X</w:t>
            </w:r>
          </w:p>
        </w:tc>
        <w:tc>
          <w:tcPr>
            <w:tcW w:w="3420" w:type="dxa"/>
          </w:tcPr>
          <w:p w14:paraId="625D5750" w14:textId="2B7C3F53" w:rsidR="00B9273F" w:rsidRPr="00105852" w:rsidRDefault="000211DB" w:rsidP="00105852">
            <w:pPr>
              <w:pStyle w:val="TableParagraph"/>
              <w:rPr>
                <w:rFonts w:ascii="Arial Narrow" w:hAnsi="Arial Narrow"/>
                <w:sz w:val="20"/>
              </w:rPr>
            </w:pPr>
            <w:r w:rsidRPr="00105852">
              <w:rPr>
                <w:rFonts w:ascii="Arial Narrow" w:hAnsi="Arial Narrow"/>
                <w:sz w:val="20"/>
              </w:rPr>
              <w:t>The resume submitted should include at least the following information: professional highlights and accomplishments, work history, and education.</w:t>
            </w:r>
          </w:p>
        </w:tc>
        <w:tc>
          <w:tcPr>
            <w:tcW w:w="2340" w:type="dxa"/>
          </w:tcPr>
          <w:p w14:paraId="31EB81F0" w14:textId="77777777" w:rsidR="00B9273F" w:rsidRPr="00105852" w:rsidRDefault="000211DB" w:rsidP="00107308">
            <w:pPr>
              <w:pStyle w:val="TableParagraph"/>
              <w:rPr>
                <w:rFonts w:ascii="Arial Narrow" w:hAnsi="Arial Narrow"/>
                <w:b/>
                <w:sz w:val="20"/>
              </w:rPr>
            </w:pPr>
            <w:r w:rsidRPr="00105852">
              <w:rPr>
                <w:rFonts w:ascii="Arial Narrow" w:hAnsi="Arial Narrow"/>
                <w:b/>
                <w:sz w:val="20"/>
              </w:rPr>
              <w:t>Portal IV Resume Rubric</w:t>
            </w:r>
          </w:p>
          <w:p w14:paraId="32E4A0EA" w14:textId="77777777" w:rsidR="00107308" w:rsidRDefault="000211DB" w:rsidP="00107308">
            <w:pPr>
              <w:pStyle w:val="TableParagraph"/>
              <w:rPr>
                <w:rFonts w:ascii="Arial Narrow" w:hAnsi="Arial Narrow"/>
                <w:b/>
                <w:sz w:val="20"/>
              </w:rPr>
            </w:pPr>
            <w:r w:rsidRPr="00105852">
              <w:rPr>
                <w:rFonts w:ascii="Arial Narrow" w:hAnsi="Arial Narrow"/>
                <w:b/>
                <w:sz w:val="20"/>
              </w:rPr>
              <w:t xml:space="preserve">Criteria for Passing: </w:t>
            </w:r>
          </w:p>
          <w:p w14:paraId="07FE0ADA" w14:textId="77777777" w:rsidR="00107308" w:rsidRDefault="000211DB" w:rsidP="00107308">
            <w:pPr>
              <w:pStyle w:val="TableParagraph"/>
              <w:rPr>
                <w:rFonts w:ascii="Arial Narrow" w:hAnsi="Arial Narrow"/>
                <w:b/>
                <w:sz w:val="20"/>
              </w:rPr>
            </w:pPr>
            <w:r w:rsidRPr="00105852">
              <w:rPr>
                <w:rFonts w:ascii="Arial Narrow" w:hAnsi="Arial Narrow"/>
                <w:b/>
                <w:sz w:val="20"/>
              </w:rPr>
              <w:t>1 may fall below</w:t>
            </w:r>
            <w:r w:rsidR="00107308">
              <w:rPr>
                <w:rFonts w:ascii="Arial Narrow" w:hAnsi="Arial Narrow"/>
                <w:b/>
                <w:sz w:val="20"/>
              </w:rPr>
              <w:t xml:space="preserve"> </w:t>
            </w:r>
            <w:r w:rsidRPr="00105852">
              <w:rPr>
                <w:rFonts w:ascii="Arial Narrow" w:hAnsi="Arial Narrow"/>
                <w:b/>
                <w:sz w:val="20"/>
              </w:rPr>
              <w:t xml:space="preserve">Meets Expectations with </w:t>
            </w:r>
          </w:p>
          <w:p w14:paraId="37F2F881" w14:textId="77777777" w:rsidR="00B9273F" w:rsidRPr="00105852" w:rsidRDefault="000211DB" w:rsidP="00107308">
            <w:pPr>
              <w:pStyle w:val="TableParagraph"/>
              <w:rPr>
                <w:rFonts w:ascii="Arial Narrow" w:hAnsi="Arial Narrow"/>
                <w:b/>
                <w:sz w:val="20"/>
              </w:rPr>
            </w:pPr>
            <w:r w:rsidRPr="00105852">
              <w:rPr>
                <w:rFonts w:ascii="Arial Narrow" w:hAnsi="Arial Narrow"/>
                <w:b/>
                <w:sz w:val="20"/>
              </w:rPr>
              <w:t>No Ratings of Does Not Meet Expectations</w:t>
            </w:r>
          </w:p>
        </w:tc>
      </w:tr>
    </w:tbl>
    <w:p w14:paraId="1377F9D7" w14:textId="3D2404CF" w:rsidR="00B9273F" w:rsidRPr="00105852" w:rsidRDefault="00B9273F" w:rsidP="00105852">
      <w:pPr>
        <w:pStyle w:val="BodyText"/>
        <w:rPr>
          <w:rFonts w:ascii="Arial Narrow" w:hAnsi="Arial Narrow"/>
          <w:sz w:val="24"/>
        </w:rPr>
      </w:pPr>
    </w:p>
    <w:p w14:paraId="0050CC7D" w14:textId="0BCF6040" w:rsidR="001026D6" w:rsidRDefault="001026D6" w:rsidP="00D02D5E">
      <w:pPr>
        <w:rPr>
          <w:rFonts w:ascii="Palatino Linotype" w:hAnsi="Palatino Linotype" w:cs="Times New Roman"/>
          <w:b/>
          <w:sz w:val="32"/>
          <w:szCs w:val="32"/>
        </w:rPr>
      </w:pPr>
    </w:p>
    <w:p w14:paraId="7CB878DB" w14:textId="38B21C2D" w:rsidR="001F6965" w:rsidRPr="00CB757C" w:rsidRDefault="000211DB" w:rsidP="00D02D5E">
      <w:pPr>
        <w:rPr>
          <w:rFonts w:ascii="Palatino Linotype" w:hAnsi="Palatino Linotype" w:cs="Times New Roman"/>
          <w:b/>
          <w:sz w:val="32"/>
          <w:szCs w:val="32"/>
        </w:rPr>
      </w:pPr>
      <w:r w:rsidRPr="00CB757C">
        <w:rPr>
          <w:rFonts w:ascii="Palatino Linotype" w:hAnsi="Palatino Linotype" w:cs="Times New Roman"/>
          <w:b/>
          <w:sz w:val="32"/>
          <w:szCs w:val="32"/>
        </w:rPr>
        <w:t>PIV.</w:t>
      </w:r>
      <w:r w:rsidRPr="00CB757C">
        <w:rPr>
          <w:rFonts w:ascii="Palatino Linotype" w:hAnsi="Palatino Linotype"/>
        </w:rPr>
        <w:t xml:space="preserve"> </w:t>
      </w:r>
      <w:r w:rsidR="001F6965" w:rsidRPr="00CB757C">
        <w:rPr>
          <w:rFonts w:ascii="Palatino Linotype" w:hAnsi="Palatino Linotype" w:cs="Times New Roman"/>
          <w:b/>
          <w:sz w:val="32"/>
          <w:szCs w:val="32"/>
        </w:rPr>
        <w:t>EDCI 440 Intern Action Research Project</w:t>
      </w:r>
    </w:p>
    <w:p w14:paraId="7C103E85" w14:textId="2BC524DF" w:rsidR="00B27A97" w:rsidRPr="00CB757C" w:rsidRDefault="002345ED" w:rsidP="00CB757C">
      <w:pPr>
        <w:rPr>
          <w:rFonts w:ascii="Palatino Linotype" w:hAnsi="Palatino Linotype"/>
          <w:spacing w:val="4"/>
          <w:sz w:val="24"/>
          <w:szCs w:val="24"/>
        </w:rPr>
      </w:pPr>
      <w:r w:rsidRPr="00CB757C">
        <w:rPr>
          <w:rFonts w:ascii="Palatino Linotype" w:hAnsi="Palatino Linotype" w:cs="Times New Roman"/>
          <w:b/>
          <w:sz w:val="24"/>
          <w:szCs w:val="24"/>
        </w:rPr>
        <w:t>IMPORTANT:</w:t>
      </w:r>
      <w:r w:rsidR="00CB757C" w:rsidRPr="00CB757C">
        <w:rPr>
          <w:rFonts w:ascii="Palatino Linotype" w:hAnsi="Palatino Linotype" w:cs="Times New Roman"/>
          <w:b/>
          <w:sz w:val="24"/>
          <w:szCs w:val="24"/>
        </w:rPr>
        <w:t xml:space="preserve"> </w:t>
      </w:r>
      <w:r w:rsidRPr="00CB757C">
        <w:rPr>
          <w:rFonts w:ascii="Palatino Linotype" w:hAnsi="Palatino Linotype"/>
          <w:spacing w:val="4"/>
          <w:sz w:val="24"/>
          <w:szCs w:val="24"/>
        </w:rPr>
        <w:t>CITI Training - Using Human Subjects in Research</w:t>
      </w:r>
    </w:p>
    <w:p w14:paraId="7563F554" w14:textId="77777777" w:rsidR="00CB757C" w:rsidRPr="00CB757C" w:rsidRDefault="00CB757C" w:rsidP="00CB757C">
      <w:pPr>
        <w:rPr>
          <w:rFonts w:ascii="Palatino Linotype" w:hAnsi="Palatino Linotype"/>
          <w:spacing w:val="4"/>
          <w:sz w:val="12"/>
          <w:szCs w:val="12"/>
        </w:rPr>
      </w:pPr>
    </w:p>
    <w:p w14:paraId="14A5C7F3" w14:textId="4DA0245A" w:rsidR="002345ED" w:rsidRPr="00CB757C" w:rsidRDefault="002345ED" w:rsidP="00B27A97">
      <w:pPr>
        <w:spacing w:line="360" w:lineRule="auto"/>
        <w:jc w:val="center"/>
        <w:rPr>
          <w:rFonts w:ascii="Palatino Linotype" w:hAnsi="Palatino Linotype" w:cs="Times New Roman"/>
          <w:b/>
          <w:bCs/>
          <w:sz w:val="32"/>
          <w:szCs w:val="32"/>
        </w:rPr>
      </w:pPr>
      <w:r w:rsidRPr="00CB757C">
        <w:rPr>
          <w:rFonts w:ascii="Palatino Linotype" w:hAnsi="Palatino Linotype"/>
          <w:b/>
          <w:bCs/>
          <w:spacing w:val="4"/>
          <w:sz w:val="24"/>
          <w:szCs w:val="24"/>
        </w:rPr>
        <w:t>Undergraduate Students</w:t>
      </w:r>
    </w:p>
    <w:p w14:paraId="36F482D4" w14:textId="183D5093" w:rsidR="002345ED" w:rsidRPr="00CB757C" w:rsidRDefault="002345ED" w:rsidP="002345ED">
      <w:pPr>
        <w:pStyle w:val="NormalWeb"/>
        <w:shd w:val="clear" w:color="auto" w:fill="FFFFFF"/>
        <w:spacing w:before="0" w:beforeAutospacing="0" w:after="0" w:afterAutospacing="0"/>
        <w:textAlignment w:val="baseline"/>
        <w:rPr>
          <w:rStyle w:val="Strong"/>
          <w:rFonts w:ascii="Palatino Linotype" w:hAnsi="Palatino Linotype" w:cs="Lucida Sans Unicode"/>
          <w:color w:val="332222"/>
          <w:sz w:val="22"/>
          <w:szCs w:val="22"/>
          <w:bdr w:val="none" w:sz="0" w:space="0" w:color="auto" w:frame="1"/>
        </w:rPr>
      </w:pPr>
      <w:r w:rsidRPr="00CB757C">
        <w:rPr>
          <w:rStyle w:val="Strong"/>
          <w:rFonts w:ascii="Palatino Linotype" w:hAnsi="Palatino Linotype" w:cs="Lucida Sans Unicode"/>
          <w:color w:val="332222"/>
          <w:sz w:val="22"/>
          <w:szCs w:val="22"/>
          <w:bdr w:val="none" w:sz="0" w:space="0" w:color="auto" w:frame="1"/>
        </w:rPr>
        <w:t>"Undergraduate Training on Human Subjects Research</w:t>
      </w:r>
      <w:r w:rsidRPr="00CB757C">
        <w:rPr>
          <w:rStyle w:val="Strong"/>
          <w:rFonts w:ascii="Palatino Linotype" w:hAnsi="Palatino Linotype" w:cs="Lucida Sans Unicode"/>
          <w:color w:val="332222"/>
          <w:sz w:val="22"/>
          <w:szCs w:val="22"/>
          <w:u w:val="single"/>
          <w:bdr w:val="none" w:sz="0" w:space="0" w:color="auto" w:frame="1"/>
        </w:rPr>
        <w:t>" must be completed by undergraduate students using people or their private information in class research projects.</w:t>
      </w:r>
    </w:p>
    <w:p w14:paraId="5D4BD8C7" w14:textId="41EC0265" w:rsidR="002345ED" w:rsidRPr="00CB757C" w:rsidRDefault="002345ED" w:rsidP="002345ED">
      <w:pPr>
        <w:pStyle w:val="NormalWeb"/>
        <w:shd w:val="clear" w:color="auto" w:fill="FFFFFF"/>
        <w:spacing w:before="0" w:beforeAutospacing="0" w:after="0" w:afterAutospacing="0"/>
        <w:textAlignment w:val="baseline"/>
        <w:rPr>
          <w:rFonts w:ascii="Palatino Linotype" w:hAnsi="Palatino Linotype" w:cs="Lucida Sans Unicode"/>
          <w:color w:val="332222"/>
          <w:sz w:val="10"/>
          <w:szCs w:val="10"/>
        </w:rPr>
      </w:pPr>
    </w:p>
    <w:p w14:paraId="41C83B5C" w14:textId="2F6CCA63" w:rsidR="002345ED" w:rsidRPr="00CB757C" w:rsidRDefault="002345ED" w:rsidP="002345ED">
      <w:pPr>
        <w:pStyle w:val="NormalWeb"/>
        <w:shd w:val="clear" w:color="auto" w:fill="FFFFFF"/>
        <w:spacing w:before="0" w:beforeAutospacing="0" w:after="0" w:afterAutospacing="0"/>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The training is available through the </w:t>
      </w:r>
      <w:hyperlink r:id="rId39" w:history="1">
        <w:r w:rsidRPr="00CB757C">
          <w:rPr>
            <w:rStyle w:val="Hyperlink"/>
            <w:rFonts w:ascii="Palatino Linotype" w:hAnsi="Palatino Linotype" w:cs="Lucida Sans Unicode"/>
            <w:color w:val="BA0303"/>
            <w:sz w:val="22"/>
            <w:szCs w:val="22"/>
            <w:bdr w:val="none" w:sz="0" w:space="0" w:color="auto" w:frame="1"/>
          </w:rPr>
          <w:t>Collaborative Institutional Training Initiative (CITI)</w:t>
        </w:r>
      </w:hyperlink>
      <w:r w:rsidRPr="00CB757C">
        <w:rPr>
          <w:rFonts w:ascii="Palatino Linotype" w:hAnsi="Palatino Linotype" w:cs="Lucida Sans Unicode"/>
          <w:color w:val="332222"/>
          <w:sz w:val="22"/>
          <w:szCs w:val="22"/>
        </w:rPr>
        <w:t>.</w:t>
      </w:r>
    </w:p>
    <w:p w14:paraId="399A15EF" w14:textId="3C2775A1" w:rsidR="002345ED" w:rsidRPr="00CB757C" w:rsidRDefault="002345ED" w:rsidP="002345ED">
      <w:pPr>
        <w:pStyle w:val="NormalWeb"/>
        <w:shd w:val="clear" w:color="auto" w:fill="FFFFFF"/>
        <w:spacing w:before="0" w:beforeAutospacing="0" w:after="0" w:afterAutospacing="0"/>
        <w:textAlignment w:val="baseline"/>
        <w:rPr>
          <w:rFonts w:ascii="Palatino Linotype" w:hAnsi="Palatino Linotype" w:cs="Lucida Sans Unicode"/>
          <w:color w:val="332222"/>
          <w:sz w:val="10"/>
          <w:szCs w:val="10"/>
        </w:rPr>
      </w:pPr>
    </w:p>
    <w:p w14:paraId="67483FAC" w14:textId="77777777" w:rsidR="002345ED" w:rsidRPr="00CB757C" w:rsidRDefault="002345ED" w:rsidP="002345ED">
      <w:pPr>
        <w:pStyle w:val="NormalWeb"/>
        <w:shd w:val="clear" w:color="auto" w:fill="FFFFFF"/>
        <w:spacing w:before="0" w:beforeAutospacing="0" w:after="0" w:afterAutospacing="0"/>
        <w:textAlignment w:val="baseline"/>
        <w:rPr>
          <w:rFonts w:ascii="Palatino Linotype" w:hAnsi="Palatino Linotype" w:cs="Lucida Sans Unicode"/>
          <w:color w:val="332222"/>
          <w:sz w:val="22"/>
          <w:szCs w:val="22"/>
        </w:rPr>
      </w:pPr>
      <w:r w:rsidRPr="00CB757C">
        <w:rPr>
          <w:rStyle w:val="Strong"/>
          <w:rFonts w:ascii="Palatino Linotype" w:hAnsi="Palatino Linotype" w:cs="Lucida Sans Unicode"/>
          <w:color w:val="332222"/>
          <w:sz w:val="22"/>
          <w:szCs w:val="22"/>
          <w:bdr w:val="none" w:sz="0" w:space="0" w:color="auto" w:frame="1"/>
        </w:rPr>
        <w:t>Instructions:</w:t>
      </w:r>
    </w:p>
    <w:p w14:paraId="59BF9F1F" w14:textId="77777777"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Go to the </w:t>
      </w:r>
      <w:hyperlink r:id="rId40" w:history="1">
        <w:r w:rsidRPr="00CB757C">
          <w:rPr>
            <w:rStyle w:val="Hyperlink"/>
            <w:rFonts w:ascii="Palatino Linotype" w:hAnsi="Palatino Linotype" w:cs="Lucida Sans Unicode"/>
            <w:color w:val="BA0303"/>
            <w:sz w:val="22"/>
            <w:szCs w:val="22"/>
            <w:bdr w:val="none" w:sz="0" w:space="0" w:color="auto" w:frame="1"/>
          </w:rPr>
          <w:t>CITI webpage</w:t>
        </w:r>
      </w:hyperlink>
      <w:r w:rsidRPr="00CB757C">
        <w:rPr>
          <w:rFonts w:ascii="Palatino Linotype" w:hAnsi="Palatino Linotype" w:cs="Lucida Sans Unicode"/>
          <w:color w:val="332222"/>
          <w:sz w:val="22"/>
          <w:szCs w:val="22"/>
        </w:rPr>
        <w:t>.</w:t>
      </w:r>
    </w:p>
    <w:p w14:paraId="274848D9" w14:textId="07FA2FFC"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Click the white "Register" button at the top of the page.</w:t>
      </w:r>
    </w:p>
    <w:p w14:paraId="1B1F657B" w14:textId="77777777"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In the blank on the page to "Select Your Organization Affiliation", type "University of Louisiana at Lafayette" (which will self-populate), then select the university.</w:t>
      </w:r>
    </w:p>
    <w:p w14:paraId="1E84DF73" w14:textId="77777777"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DO NOT use the Independent Learner Registration (this will charge you money).</w:t>
      </w:r>
    </w:p>
    <w:p w14:paraId="6A7D085B" w14:textId="21910DBE"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Agree to the terms of use and affirm your affiliation with UL Lafayette.</w:t>
      </w:r>
    </w:p>
    <w:p w14:paraId="59B67322" w14:textId="3061FA92"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 xml:space="preserve">Click "Continue </w:t>
      </w:r>
      <w:proofErr w:type="gramStart"/>
      <w:r w:rsidRPr="00CB757C">
        <w:rPr>
          <w:rFonts w:ascii="Palatino Linotype" w:hAnsi="Palatino Linotype" w:cs="Lucida Sans Unicode"/>
          <w:color w:val="332222"/>
          <w:sz w:val="22"/>
          <w:szCs w:val="22"/>
        </w:rPr>
        <w:t>To</w:t>
      </w:r>
      <w:proofErr w:type="gramEnd"/>
      <w:r w:rsidRPr="00CB757C">
        <w:rPr>
          <w:rFonts w:ascii="Palatino Linotype" w:hAnsi="Palatino Linotype" w:cs="Lucida Sans Unicode"/>
          <w:color w:val="332222"/>
          <w:sz w:val="22"/>
          <w:szCs w:val="22"/>
        </w:rPr>
        <w:t xml:space="preserve"> Create Your CITI Program Username/Password."</w:t>
      </w:r>
    </w:p>
    <w:p w14:paraId="476BC4A8" w14:textId="77777777"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Click "Continue to step 3" where you will select "University of Louisiana at Lafayette Courses"</w:t>
      </w:r>
    </w:p>
    <w:p w14:paraId="0C642AB0" w14:textId="789FD8A8" w:rsidR="002345ED" w:rsidRPr="00CB757C"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On the courses page, Questions 1-7 should be answered "not at this time" or left blank, unless you would like to view a course.</w:t>
      </w:r>
    </w:p>
    <w:p w14:paraId="4BF51094" w14:textId="39D0C6B3" w:rsidR="002345ED" w:rsidRDefault="002345ED" w:rsidP="00CB757C">
      <w:pPr>
        <w:pStyle w:val="NormalWeb"/>
        <w:shd w:val="clear" w:color="auto" w:fill="FFFFFF"/>
        <w:spacing w:before="0" w:beforeAutospacing="0" w:after="0" w:afterAutospacing="0" w:line="276" w:lineRule="auto"/>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t>In question 8, select "Undergraduate Training on Human Subjects Research".  There are 5 modules to complete in the</w:t>
      </w:r>
      <w:r w:rsidR="00CB757C">
        <w:rPr>
          <w:rFonts w:ascii="Palatino Linotype" w:hAnsi="Palatino Linotype" w:cs="Lucida Sans Unicode"/>
          <w:color w:val="332222"/>
          <w:sz w:val="22"/>
          <w:szCs w:val="22"/>
        </w:rPr>
        <w:t xml:space="preserve"> </w:t>
      </w:r>
      <w:r w:rsidRPr="00CB757C">
        <w:rPr>
          <w:rFonts w:ascii="Palatino Linotype" w:hAnsi="Palatino Linotype" w:cs="Lucida Sans Unicode"/>
          <w:color w:val="332222"/>
          <w:sz w:val="22"/>
          <w:szCs w:val="22"/>
        </w:rPr>
        <w:t>course.</w:t>
      </w:r>
      <w:r w:rsidR="00CB757C">
        <w:rPr>
          <w:rFonts w:ascii="Palatino Linotype" w:hAnsi="Palatino Linotype" w:cs="Lucida Sans Unicode"/>
          <w:color w:val="332222"/>
          <w:sz w:val="22"/>
          <w:szCs w:val="22"/>
        </w:rPr>
        <w:t xml:space="preserve"> </w:t>
      </w:r>
      <w:r w:rsidRPr="00CB757C">
        <w:rPr>
          <w:rFonts w:ascii="Palatino Linotype" w:hAnsi="Palatino Linotype" w:cs="Lucida Sans Unicode"/>
          <w:color w:val="332222"/>
          <w:sz w:val="22"/>
          <w:szCs w:val="22"/>
        </w:rPr>
        <w:t xml:space="preserve">Your professor may assign additional modules as they feel </w:t>
      </w:r>
      <w:proofErr w:type="gramStart"/>
      <w:r w:rsidRPr="00CB757C">
        <w:rPr>
          <w:rFonts w:ascii="Palatino Linotype" w:hAnsi="Palatino Linotype" w:cs="Lucida Sans Unicode"/>
          <w:color w:val="332222"/>
          <w:sz w:val="22"/>
          <w:szCs w:val="22"/>
        </w:rPr>
        <w:t>is</w:t>
      </w:r>
      <w:proofErr w:type="gramEnd"/>
      <w:r w:rsidRPr="00CB757C">
        <w:rPr>
          <w:rFonts w:ascii="Palatino Linotype" w:hAnsi="Palatino Linotype" w:cs="Lucida Sans Unicode"/>
          <w:color w:val="332222"/>
          <w:sz w:val="22"/>
          <w:szCs w:val="22"/>
        </w:rPr>
        <w:t xml:space="preserve"> necessary for your research objectives.</w:t>
      </w:r>
    </w:p>
    <w:p w14:paraId="1E303D33" w14:textId="77777777" w:rsidR="00CB757C" w:rsidRPr="00CB757C" w:rsidRDefault="00CB757C" w:rsidP="00CB757C">
      <w:pPr>
        <w:pStyle w:val="NormalWeb"/>
        <w:shd w:val="clear" w:color="auto" w:fill="FFFFFF"/>
        <w:spacing w:before="0" w:beforeAutospacing="0" w:after="0" w:afterAutospacing="0"/>
        <w:textAlignment w:val="baseline"/>
        <w:rPr>
          <w:rFonts w:ascii="Palatino Linotype" w:hAnsi="Palatino Linotype" w:cs="Lucida Sans Unicode"/>
          <w:color w:val="332222"/>
          <w:sz w:val="12"/>
          <w:szCs w:val="12"/>
        </w:rPr>
      </w:pPr>
    </w:p>
    <w:p w14:paraId="1389EE3C" w14:textId="27C82556" w:rsidR="002345ED" w:rsidRPr="00CB757C" w:rsidRDefault="002345ED" w:rsidP="00D02D5E">
      <w:pPr>
        <w:pStyle w:val="NormalWeb"/>
        <w:shd w:val="clear" w:color="auto" w:fill="FFFFFF"/>
        <w:spacing w:before="0" w:beforeAutospacing="0" w:after="0" w:afterAutospacing="0"/>
        <w:textAlignment w:val="baseline"/>
        <w:rPr>
          <w:rFonts w:ascii="Palatino Linotype" w:hAnsi="Palatino Linotype" w:cs="Lucida Sans Unicode"/>
          <w:color w:val="332222"/>
          <w:sz w:val="22"/>
          <w:szCs w:val="22"/>
        </w:rPr>
      </w:pPr>
      <w:r w:rsidRPr="00CB757C">
        <w:rPr>
          <w:rFonts w:ascii="Palatino Linotype" w:hAnsi="Palatino Linotype" w:cs="Lucida Sans Unicode"/>
          <w:color w:val="332222"/>
          <w:sz w:val="22"/>
          <w:szCs w:val="22"/>
        </w:rPr>
        <w:lastRenderedPageBreak/>
        <w:t>When you</w:t>
      </w:r>
      <w:hyperlink r:id="rId41" w:history="1">
        <w:r w:rsidRPr="00CB757C">
          <w:rPr>
            <w:rStyle w:val="Hyperlink"/>
            <w:rFonts w:ascii="Palatino Linotype" w:hAnsi="Palatino Linotype" w:cs="Lucida Sans Unicode"/>
            <w:color w:val="BA0303"/>
            <w:sz w:val="22"/>
            <w:szCs w:val="22"/>
            <w:bdr w:val="none" w:sz="0" w:space="0" w:color="auto" w:frame="1"/>
          </w:rPr>
          <w:t> login in CITI</w:t>
        </w:r>
      </w:hyperlink>
      <w:r w:rsidRPr="00CB757C">
        <w:rPr>
          <w:rFonts w:ascii="Palatino Linotype" w:hAnsi="Palatino Linotype" w:cs="Lucida Sans Unicode"/>
          <w:color w:val="332222"/>
          <w:sz w:val="22"/>
          <w:szCs w:val="22"/>
        </w:rPr>
        <w:t>, click the blue Log In button or use the LOG IN option (</w:t>
      </w:r>
      <w:r w:rsidRPr="00CB757C">
        <w:rPr>
          <w:rFonts w:ascii="Palatino Linotype" w:hAnsi="Palatino Linotype" w:cs="Lucida Sans Unicode"/>
          <w:b/>
          <w:bCs/>
          <w:color w:val="332222"/>
          <w:sz w:val="22"/>
          <w:szCs w:val="22"/>
          <w:u w:val="single"/>
        </w:rPr>
        <w:t>do not use</w:t>
      </w:r>
      <w:r w:rsidRPr="00CB757C">
        <w:rPr>
          <w:rFonts w:ascii="Palatino Linotype" w:hAnsi="Palatino Linotype" w:cs="Lucida Sans Unicode"/>
          <w:color w:val="332222"/>
          <w:sz w:val="22"/>
          <w:szCs w:val="22"/>
        </w:rPr>
        <w:t xml:space="preserve"> LOG IN THROUGH MY INSTITUTION).</w:t>
      </w:r>
    </w:p>
    <w:p w14:paraId="26BF2E2B" w14:textId="77777777" w:rsidR="001F6965" w:rsidRPr="00CB757C" w:rsidRDefault="001F6965" w:rsidP="001F6965">
      <w:pPr>
        <w:adjustRightInd w:val="0"/>
        <w:rPr>
          <w:rFonts w:ascii="Palatino Linotype" w:hAnsi="Palatino Linotype" w:cs="Times New Roman"/>
          <w:color w:val="000000"/>
          <w:sz w:val="10"/>
          <w:szCs w:val="10"/>
        </w:rPr>
      </w:pPr>
    </w:p>
    <w:p w14:paraId="094B7AAD" w14:textId="77777777" w:rsidR="001F6965" w:rsidRPr="00CB757C" w:rsidRDefault="001F6965" w:rsidP="001F6965">
      <w:pPr>
        <w:rPr>
          <w:rFonts w:ascii="Palatino Linotype" w:hAnsi="Palatino Linotype" w:cs="Times New Roman"/>
          <w:iCs/>
          <w:sz w:val="12"/>
          <w:szCs w:val="12"/>
        </w:rPr>
      </w:pPr>
    </w:p>
    <w:p w14:paraId="4A58AF9C" w14:textId="60693545" w:rsidR="001F6965" w:rsidRPr="00CB757C" w:rsidRDefault="001F6965" w:rsidP="001F6965">
      <w:pPr>
        <w:rPr>
          <w:rFonts w:ascii="Palatino Linotype" w:hAnsi="Palatino Linotype" w:cs="Times New Roman"/>
          <w:iCs/>
          <w:color w:val="000000"/>
          <w:sz w:val="12"/>
          <w:szCs w:val="12"/>
        </w:rPr>
      </w:pPr>
    </w:p>
    <w:p w14:paraId="5996C9D7" w14:textId="77777777" w:rsidR="001F6965" w:rsidRPr="00CB757C" w:rsidRDefault="001F6965" w:rsidP="001F6965">
      <w:pPr>
        <w:rPr>
          <w:rFonts w:ascii="Palatino Linotype" w:hAnsi="Palatino Linotype" w:cs="Times New Roman"/>
          <w:bCs/>
          <w:sz w:val="12"/>
          <w:szCs w:val="12"/>
        </w:rPr>
      </w:pPr>
    </w:p>
    <w:p w14:paraId="3EE0E483" w14:textId="267ECC09" w:rsidR="001F6965" w:rsidRPr="00CB757C" w:rsidRDefault="001F6965" w:rsidP="001F6965">
      <w:pPr>
        <w:jc w:val="center"/>
        <w:rPr>
          <w:rFonts w:ascii="Palatino Linotype" w:hAnsi="Palatino Linotype" w:cs="Times New Roman"/>
          <w:b/>
          <w:sz w:val="32"/>
          <w:szCs w:val="32"/>
        </w:rPr>
      </w:pPr>
      <w:r w:rsidRPr="00CB757C">
        <w:rPr>
          <w:rFonts w:ascii="Palatino Linotype" w:hAnsi="Palatino Linotype" w:cs="Times New Roman"/>
          <w:b/>
          <w:sz w:val="32"/>
          <w:szCs w:val="32"/>
        </w:rPr>
        <w:t>Poster Development</w:t>
      </w:r>
    </w:p>
    <w:p w14:paraId="54AB4D08" w14:textId="77777777" w:rsidR="00F64637" w:rsidRPr="00CB757C" w:rsidRDefault="00F64637" w:rsidP="001F6965">
      <w:pPr>
        <w:jc w:val="center"/>
        <w:rPr>
          <w:rFonts w:ascii="Palatino Linotype" w:hAnsi="Palatino Linotype" w:cs="Times New Roman"/>
          <w:b/>
          <w:sz w:val="16"/>
          <w:szCs w:val="16"/>
        </w:rPr>
      </w:pPr>
    </w:p>
    <w:p w14:paraId="4AB704C5" w14:textId="3658CBEB" w:rsidR="00B9273F" w:rsidRPr="00CB757C" w:rsidRDefault="004C5A79" w:rsidP="005377D6">
      <w:pPr>
        <w:rPr>
          <w:rFonts w:ascii="Palatino Linotype" w:hAnsi="Palatino Linotype"/>
          <w:b/>
          <w:szCs w:val="24"/>
        </w:rPr>
      </w:pPr>
      <w:r>
        <w:rPr>
          <w:rFonts w:ascii="Arial Narrow" w:hAnsi="Arial Narrow"/>
          <w:noProof/>
          <w:sz w:val="28"/>
        </w:rPr>
        <w:drawing>
          <wp:anchor distT="0" distB="0" distL="114300" distR="114300" simplePos="0" relativeHeight="251956736" behindDoc="0" locked="0" layoutInCell="1" allowOverlap="1" wp14:anchorId="149CFBAC" wp14:editId="5CC18D48">
            <wp:simplePos x="0" y="0"/>
            <wp:positionH relativeFrom="column">
              <wp:posOffset>2453640</wp:posOffset>
            </wp:positionH>
            <wp:positionV relativeFrom="paragraph">
              <wp:posOffset>995680</wp:posOffset>
            </wp:positionV>
            <wp:extent cx="1737360" cy="1737360"/>
            <wp:effectExtent l="0" t="0" r="0" b="0"/>
            <wp:wrapNone/>
            <wp:docPr id="451" name="Picture 451" descr="Text, whi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Text, whiteboard"/>
                    <pic:cNvPicPr/>
                  </pic:nvPicPr>
                  <pic:blipFill>
                    <a:blip r:embed="rId42">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14:sizeRelH relativeFrom="page">
              <wp14:pctWidth>0</wp14:pctWidth>
            </wp14:sizeRelH>
            <wp14:sizeRelV relativeFrom="page">
              <wp14:pctHeight>0</wp14:pctHeight>
            </wp14:sizeRelV>
          </wp:anchor>
        </w:drawing>
      </w:r>
      <w:r w:rsidR="005130DF" w:rsidRPr="00CB757C">
        <w:rPr>
          <w:rFonts w:ascii="Palatino Linotype" w:hAnsi="Palatino Linotype" w:cs="Times New Roman"/>
          <w:iCs/>
          <w:sz w:val="24"/>
          <w:szCs w:val="24"/>
        </w:rPr>
        <w:t>To share your findings at either the Advance Undergraduate Research Conference in the Fall or the College of Education</w:t>
      </w:r>
      <w:r w:rsidR="00EF030E" w:rsidRPr="00CB757C">
        <w:rPr>
          <w:rFonts w:ascii="Palatino Linotype" w:hAnsi="Palatino Linotype" w:cs="Times New Roman"/>
          <w:iCs/>
          <w:sz w:val="24"/>
          <w:szCs w:val="24"/>
        </w:rPr>
        <w:t xml:space="preserve"> and Human Development</w:t>
      </w:r>
      <w:r w:rsidR="005130DF" w:rsidRPr="00CB757C">
        <w:rPr>
          <w:rFonts w:ascii="Palatino Linotype" w:hAnsi="Palatino Linotype" w:cs="Times New Roman"/>
          <w:iCs/>
          <w:sz w:val="24"/>
          <w:szCs w:val="24"/>
        </w:rPr>
        <w:t xml:space="preserve"> Symposium in the Spring, you will create a poster (more will be shared as to this process in class) to document your study and share your findings with others. </w:t>
      </w:r>
      <w:r w:rsidR="005130DF" w:rsidRPr="00CB757C">
        <w:rPr>
          <w:rFonts w:ascii="Palatino Linotype" w:hAnsi="Palatino Linotype" w:cs="Times New Roman"/>
          <w:b/>
          <w:iCs/>
          <w:sz w:val="24"/>
          <w:szCs w:val="24"/>
        </w:rPr>
        <w:t>This must be submitted for print well in advance and must be ready to be shared on the day of the conference or symposium.</w:t>
      </w:r>
      <w:r w:rsidR="001F6965" w:rsidRPr="00CB757C">
        <w:rPr>
          <w:rFonts w:ascii="Palatino Linotype" w:hAnsi="Palatino Linotype" w:cs="Times New Roman"/>
          <w:iCs/>
          <w:sz w:val="24"/>
          <w:szCs w:val="24"/>
        </w:rPr>
        <w:t xml:space="preserve"> </w:t>
      </w:r>
    </w:p>
    <w:bookmarkEnd w:id="59"/>
    <w:p w14:paraId="6A3EE3BD" w14:textId="21DD0014" w:rsidR="00B9273F" w:rsidRPr="00CB2EFB" w:rsidRDefault="00B9273F" w:rsidP="00105852">
      <w:pPr>
        <w:pStyle w:val="BodyText"/>
        <w:rPr>
          <w:rFonts w:ascii="Arial Narrow" w:hAnsi="Arial Narrow"/>
          <w:b/>
          <w:sz w:val="18"/>
          <w:szCs w:val="24"/>
        </w:rPr>
      </w:pPr>
    </w:p>
    <w:p w14:paraId="09B3B244" w14:textId="39DBEA1F" w:rsidR="00B9273F" w:rsidRPr="00105852" w:rsidRDefault="00B9273F" w:rsidP="00105852">
      <w:pPr>
        <w:rPr>
          <w:rFonts w:ascii="Arial Narrow" w:hAnsi="Arial Narrow"/>
          <w:sz w:val="28"/>
        </w:rPr>
        <w:sectPr w:rsidR="00B9273F" w:rsidRPr="00105852" w:rsidSect="004C5A79">
          <w:pgSz w:w="12240" w:h="15840" w:code="1"/>
          <w:pgMar w:top="288" w:right="432" w:bottom="288" w:left="432" w:header="0" w:footer="1094" w:gutter="0"/>
          <w:cols w:space="720"/>
          <w:docGrid w:linePitch="299"/>
        </w:sectPr>
      </w:pPr>
    </w:p>
    <w:p w14:paraId="4DCA7DB2" w14:textId="77777777" w:rsidR="00B9273F" w:rsidRPr="00D02D5E" w:rsidRDefault="000211DB" w:rsidP="006C2F9C">
      <w:pPr>
        <w:spacing w:line="360" w:lineRule="auto"/>
        <w:jc w:val="center"/>
        <w:rPr>
          <w:rFonts w:ascii="Palatino Linotype" w:hAnsi="Palatino Linotype"/>
          <w:b/>
          <w:color w:val="365F91" w:themeColor="accent1" w:themeShade="BF"/>
          <w:sz w:val="28"/>
          <w:szCs w:val="28"/>
        </w:rPr>
      </w:pPr>
      <w:bookmarkStart w:id="60" w:name="_Hlk205035132"/>
      <w:r w:rsidRPr="00D02D5E">
        <w:rPr>
          <w:rFonts w:ascii="Palatino Linotype" w:hAnsi="Palatino Linotype"/>
          <w:b/>
          <w:color w:val="365F91" w:themeColor="accent1" w:themeShade="BF"/>
          <w:sz w:val="28"/>
          <w:szCs w:val="28"/>
        </w:rPr>
        <w:lastRenderedPageBreak/>
        <w:t>UNIVERSITY OF LOUISIANA AT LAFAYETTE</w:t>
      </w:r>
    </w:p>
    <w:p w14:paraId="6C44E8D5" w14:textId="599D81B1" w:rsidR="00B9273F" w:rsidRPr="00D02D5E" w:rsidRDefault="000211DB" w:rsidP="00105852">
      <w:pPr>
        <w:jc w:val="center"/>
        <w:rPr>
          <w:rFonts w:ascii="Palatino Linotype" w:hAnsi="Palatino Linotype"/>
          <w:b/>
          <w:color w:val="365F91" w:themeColor="accent1" w:themeShade="BF"/>
          <w:sz w:val="28"/>
          <w:szCs w:val="28"/>
        </w:rPr>
      </w:pPr>
      <w:r w:rsidRPr="00D02D5E">
        <w:rPr>
          <w:rFonts w:ascii="Palatino Linotype" w:hAnsi="Palatino Linotype"/>
          <w:b/>
          <w:color w:val="365F91" w:themeColor="accent1" w:themeShade="BF"/>
          <w:sz w:val="28"/>
          <w:szCs w:val="28"/>
        </w:rPr>
        <w:t>College of Education</w:t>
      </w:r>
      <w:r w:rsidR="000179E4" w:rsidRPr="00D02D5E">
        <w:rPr>
          <w:rFonts w:ascii="Palatino Linotype" w:hAnsi="Palatino Linotype"/>
          <w:b/>
          <w:color w:val="365F91" w:themeColor="accent1" w:themeShade="BF"/>
          <w:sz w:val="28"/>
          <w:szCs w:val="28"/>
        </w:rPr>
        <w:t xml:space="preserve"> and human development</w:t>
      </w:r>
    </w:p>
    <w:p w14:paraId="2AA5250C" w14:textId="188B1FFD" w:rsidR="00BC1EEE" w:rsidRDefault="00BC1EEE" w:rsidP="00105852">
      <w:pPr>
        <w:jc w:val="center"/>
        <w:rPr>
          <w:rFonts w:ascii="Arial Narrow" w:hAnsi="Arial Narrow"/>
          <w:b/>
          <w:sz w:val="24"/>
        </w:rPr>
      </w:pPr>
    </w:p>
    <w:p w14:paraId="1C8B05F8" w14:textId="2C56E808" w:rsidR="00BC1EEE" w:rsidRPr="00105852" w:rsidRDefault="001026D6" w:rsidP="00105852">
      <w:pPr>
        <w:jc w:val="center"/>
        <w:rPr>
          <w:rFonts w:ascii="Arial Narrow" w:hAnsi="Arial Narrow"/>
          <w:b/>
          <w:sz w:val="24"/>
        </w:rPr>
      </w:pPr>
      <w:r>
        <w:rPr>
          <w:noProof/>
          <w:sz w:val="20"/>
          <w:lang w:bidi="ar-SA"/>
        </w:rPr>
        <mc:AlternateContent>
          <mc:Choice Requires="wps">
            <w:drawing>
              <wp:anchor distT="0" distB="0" distL="114300" distR="114300" simplePos="0" relativeHeight="251696640" behindDoc="0" locked="0" layoutInCell="1" allowOverlap="1" wp14:anchorId="795C6D77" wp14:editId="1D103A73">
                <wp:simplePos x="0" y="0"/>
                <wp:positionH relativeFrom="margin">
                  <wp:align>center</wp:align>
                </wp:positionH>
                <wp:positionV relativeFrom="paragraph">
                  <wp:posOffset>13970</wp:posOffset>
                </wp:positionV>
                <wp:extent cx="7002780" cy="365760"/>
                <wp:effectExtent l="0" t="0" r="7620" b="0"/>
                <wp:wrapNone/>
                <wp:docPr id="30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365760"/>
                        </a:xfrm>
                        <a:prstGeom prst="rect">
                          <a:avLst/>
                        </a:prstGeom>
                        <a:solidFill>
                          <a:schemeClr val="tx2">
                            <a:lumMod val="40000"/>
                            <a:lumOff val="60000"/>
                          </a:schemeClr>
                        </a:solidFill>
                        <a:ln>
                          <a:noFill/>
                        </a:ln>
                      </wps:spPr>
                      <wps:txbx>
                        <w:txbxContent>
                          <w:p w14:paraId="3666416D" w14:textId="3795DD12" w:rsidR="00B86DC1" w:rsidRPr="00D02D5E" w:rsidRDefault="00B86DC1" w:rsidP="00BC1EEE">
                            <w:pPr>
                              <w:spacing w:before="84"/>
                              <w:ind w:left="151"/>
                              <w:rPr>
                                <w:rFonts w:ascii="Palatino Linotype" w:hAnsi="Palatino Linotype"/>
                                <w:b/>
                                <w:sz w:val="28"/>
                                <w:szCs w:val="20"/>
                              </w:rPr>
                            </w:pPr>
                            <w:r w:rsidRPr="000A4237">
                              <w:rPr>
                                <w:rFonts w:ascii="Palatino Linotype" w:hAnsi="Palatino Linotype"/>
                                <w:b/>
                                <w:color w:val="282828"/>
                                <w:sz w:val="28"/>
                                <w:szCs w:val="20"/>
                              </w:rPr>
                              <w:t xml:space="preserve">UNIT PIV: ACTION RESEARCH PROJECT </w:t>
                            </w:r>
                            <w:r w:rsidR="00D6674E" w:rsidRPr="000A4237">
                              <w:rPr>
                                <w:rFonts w:ascii="Palatino Linotype" w:hAnsi="Palatino Linotype"/>
                                <w:b/>
                                <w:color w:val="282828"/>
                                <w:sz w:val="28"/>
                                <w:szCs w:val="20"/>
                              </w:rPr>
                              <w:t>POSTER CHECKLIST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C6D77" id="_x0000_s1100" type="#_x0000_t202" style="position:absolute;left:0;text-align:left;margin-left:0;margin-top:1.1pt;width:551.4pt;height:28.8pt;z-index:251696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" fillcolor="#8db3e2 [1311]" stroked="f">
                <v:textbox inset="0,0,0,0">
                  <w:txbxContent>
                    <w:p w14:paraId="3666416D" w14:textId="3795DD12" w:rsidR="00B86DC1" w:rsidRPr="00D02D5E" w:rsidRDefault="00B86DC1" w:rsidP="00BC1EEE">
                      <w:pPr>
                        <w:spacing w:before="84"/>
                        <w:ind w:left="151"/>
                        <w:rPr>
                          <w:rFonts w:ascii="Palatino Linotype" w:hAnsi="Palatino Linotype"/>
                          <w:b/>
                          <w:sz w:val="28"/>
                          <w:szCs w:val="20"/>
                        </w:rPr>
                      </w:pPr>
                      <w:r w:rsidRPr="000A4237">
                        <w:rPr>
                          <w:rFonts w:ascii="Palatino Linotype" w:hAnsi="Palatino Linotype"/>
                          <w:b/>
                          <w:color w:val="282828"/>
                          <w:sz w:val="28"/>
                          <w:szCs w:val="20"/>
                        </w:rPr>
                        <w:t xml:space="preserve">UNIT PIV: ACTION RESEARCH PROJECT </w:t>
                      </w:r>
                      <w:r w:rsidR="00D6674E" w:rsidRPr="000A4237">
                        <w:rPr>
                          <w:rFonts w:ascii="Palatino Linotype" w:hAnsi="Palatino Linotype"/>
                          <w:b/>
                          <w:color w:val="282828"/>
                          <w:sz w:val="28"/>
                          <w:szCs w:val="20"/>
                        </w:rPr>
                        <w:t>POSTER CHECKLIST</w:t>
                      </w:r>
                    </w:p>
                  </w:txbxContent>
                </v:textbox>
                <w10:wrap anchorx="margin"/>
              </v:shape>
            </w:pict>
          </mc:Fallback>
        </mc:AlternateContent>
      </w:r>
    </w:p>
    <w:p w14:paraId="1C70AEF2" w14:textId="77777777" w:rsidR="00B9273F" w:rsidRPr="00105852" w:rsidRDefault="00B9273F" w:rsidP="00105852">
      <w:pPr>
        <w:pStyle w:val="BodyText"/>
        <w:rPr>
          <w:rFonts w:ascii="Arial Narrow" w:hAnsi="Arial Narrow"/>
          <w:b/>
          <w:sz w:val="20"/>
        </w:rPr>
      </w:pPr>
    </w:p>
    <w:p w14:paraId="29F44811" w14:textId="77777777" w:rsidR="00C4599B" w:rsidRDefault="00C4599B" w:rsidP="00105852">
      <w:pPr>
        <w:pStyle w:val="BodyText"/>
        <w:rPr>
          <w:rFonts w:ascii="Arial Narrow" w:hAnsi="Arial Narrow"/>
          <w:b/>
          <w:sz w:val="16"/>
        </w:rPr>
      </w:pPr>
    </w:p>
    <w:p w14:paraId="7A7005AB" w14:textId="0B4EC1D3" w:rsidR="00C4599B" w:rsidRDefault="00C4599B" w:rsidP="00105852">
      <w:pPr>
        <w:pStyle w:val="BodyText"/>
        <w:rPr>
          <w:rFonts w:ascii="Arial Narrow" w:hAnsi="Arial Narrow"/>
          <w:b/>
          <w:sz w:val="16"/>
        </w:rPr>
      </w:pPr>
    </w:p>
    <w:p w14:paraId="676E7DA9" w14:textId="4E87A9A6" w:rsidR="00D6674E" w:rsidRPr="00E52224" w:rsidRDefault="00D6674E" w:rsidP="00D6674E">
      <w:pPr>
        <w:pStyle w:val="BodyText"/>
        <w:jc w:val="center"/>
        <w:rPr>
          <w:rFonts w:ascii="Arial Narrow" w:hAnsi="Arial Narrow"/>
          <w:b/>
          <w:sz w:val="28"/>
          <w:szCs w:val="40"/>
        </w:rPr>
      </w:pPr>
      <w:r w:rsidRPr="00E52224">
        <w:rPr>
          <w:rFonts w:ascii="Arial Narrow" w:hAnsi="Arial Narrow"/>
          <w:b/>
          <w:sz w:val="28"/>
          <w:szCs w:val="40"/>
        </w:rPr>
        <w:t>POSTER CHECKLIST</w:t>
      </w:r>
    </w:p>
    <w:p w14:paraId="458419F9" w14:textId="647A13AD" w:rsidR="00D6674E" w:rsidRPr="00E52224" w:rsidRDefault="00D6674E" w:rsidP="00D6674E">
      <w:pPr>
        <w:pStyle w:val="BodyText"/>
        <w:jc w:val="center"/>
        <w:rPr>
          <w:rFonts w:ascii="Arial Narrow" w:hAnsi="Arial Narrow"/>
          <w:b/>
          <w:sz w:val="28"/>
          <w:szCs w:val="40"/>
        </w:rPr>
      </w:pPr>
      <w:r w:rsidRPr="00E52224">
        <w:rPr>
          <w:rFonts w:ascii="Arial Narrow" w:hAnsi="Arial Narrow"/>
          <w:b/>
          <w:sz w:val="28"/>
          <w:szCs w:val="40"/>
        </w:rPr>
        <w:t>EDCI 440</w:t>
      </w:r>
    </w:p>
    <w:p w14:paraId="3A51B867" w14:textId="6C1C181D" w:rsidR="00D6674E" w:rsidRPr="00D02D5E" w:rsidRDefault="00D6674E" w:rsidP="00D6674E">
      <w:pPr>
        <w:pStyle w:val="BodyText"/>
        <w:jc w:val="center"/>
        <w:rPr>
          <w:rFonts w:ascii="Palatino Linotype" w:hAnsi="Palatino Linotype"/>
          <w:b/>
          <w:sz w:val="24"/>
          <w:szCs w:val="36"/>
        </w:rPr>
      </w:pPr>
    </w:p>
    <w:p w14:paraId="6D3563F5" w14:textId="77777777" w:rsidR="00CB757C" w:rsidRDefault="00D6674E" w:rsidP="00D6674E">
      <w:pPr>
        <w:pStyle w:val="BodyText"/>
        <w:rPr>
          <w:rFonts w:ascii="Palatino Linotype" w:hAnsi="Palatino Linotype"/>
          <w:bCs/>
          <w:sz w:val="24"/>
          <w:szCs w:val="36"/>
        </w:rPr>
      </w:pPr>
      <w:r w:rsidRPr="00D02D5E">
        <w:rPr>
          <w:rFonts w:ascii="Palatino Linotype" w:hAnsi="Palatino Linotype"/>
          <w:b/>
          <w:sz w:val="24"/>
          <w:szCs w:val="36"/>
        </w:rPr>
        <w:t>_______</w:t>
      </w:r>
      <w:r w:rsidRPr="00D02D5E">
        <w:rPr>
          <w:rFonts w:ascii="Palatino Linotype" w:hAnsi="Palatino Linotype"/>
          <w:bCs/>
          <w:sz w:val="24"/>
          <w:szCs w:val="36"/>
        </w:rPr>
        <w:t xml:space="preserve"> Poster includes </w:t>
      </w:r>
      <w:proofErr w:type="gramStart"/>
      <w:r w:rsidRPr="00D02D5E">
        <w:rPr>
          <w:rFonts w:ascii="Palatino Linotype" w:hAnsi="Palatino Linotype"/>
          <w:bCs/>
          <w:sz w:val="24"/>
          <w:szCs w:val="36"/>
        </w:rPr>
        <w:t>all of</w:t>
      </w:r>
      <w:proofErr w:type="gramEnd"/>
      <w:r w:rsidRPr="00D02D5E">
        <w:rPr>
          <w:rFonts w:ascii="Palatino Linotype" w:hAnsi="Palatino Linotype"/>
          <w:bCs/>
          <w:sz w:val="24"/>
          <w:szCs w:val="36"/>
        </w:rPr>
        <w:t xml:space="preserve"> the main elements required (Title, author, abstract, </w:t>
      </w:r>
    </w:p>
    <w:p w14:paraId="0B2C45BB" w14:textId="77777777" w:rsidR="00CB757C" w:rsidRDefault="00CB757C" w:rsidP="00D6674E">
      <w:pPr>
        <w:pStyle w:val="BodyText"/>
        <w:rPr>
          <w:rFonts w:ascii="Palatino Linotype" w:hAnsi="Palatino Linotype"/>
          <w:bCs/>
          <w:sz w:val="24"/>
          <w:szCs w:val="36"/>
        </w:rPr>
      </w:pPr>
      <w:r>
        <w:rPr>
          <w:rFonts w:ascii="Palatino Linotype" w:hAnsi="Palatino Linotype"/>
          <w:bCs/>
          <w:sz w:val="24"/>
          <w:szCs w:val="36"/>
        </w:rPr>
        <w:t xml:space="preserve">               </w:t>
      </w:r>
      <w:r w:rsidR="00D6674E" w:rsidRPr="00D02D5E">
        <w:rPr>
          <w:rFonts w:ascii="Palatino Linotype" w:hAnsi="Palatino Linotype"/>
          <w:bCs/>
          <w:sz w:val="24"/>
          <w:szCs w:val="36"/>
        </w:rPr>
        <w:t xml:space="preserve">introduction, methods and materials, results, conclusions).  All text is written in </w:t>
      </w:r>
    </w:p>
    <w:p w14:paraId="4159385C" w14:textId="724CB8C7" w:rsidR="00D6674E" w:rsidRDefault="00CB757C" w:rsidP="00D6674E">
      <w:pPr>
        <w:pStyle w:val="BodyText"/>
        <w:rPr>
          <w:rFonts w:ascii="Palatino Linotype" w:hAnsi="Palatino Linotype"/>
          <w:bCs/>
          <w:sz w:val="24"/>
          <w:szCs w:val="36"/>
        </w:rPr>
      </w:pPr>
      <w:r>
        <w:rPr>
          <w:rFonts w:ascii="Palatino Linotype" w:hAnsi="Palatino Linotype"/>
          <w:bCs/>
          <w:sz w:val="24"/>
          <w:szCs w:val="36"/>
        </w:rPr>
        <w:t xml:space="preserve">               </w:t>
      </w:r>
      <w:r w:rsidR="00D6674E" w:rsidRPr="00D02D5E">
        <w:rPr>
          <w:rFonts w:ascii="Palatino Linotype" w:hAnsi="Palatino Linotype"/>
          <w:bCs/>
          <w:sz w:val="24"/>
          <w:szCs w:val="36"/>
        </w:rPr>
        <w:t>third (3</w:t>
      </w:r>
      <w:r w:rsidR="00D6674E" w:rsidRPr="00D02D5E">
        <w:rPr>
          <w:rFonts w:ascii="Palatino Linotype" w:hAnsi="Palatino Linotype"/>
          <w:bCs/>
          <w:sz w:val="24"/>
          <w:szCs w:val="36"/>
          <w:vertAlign w:val="superscript"/>
        </w:rPr>
        <w:t>rd</w:t>
      </w:r>
      <w:r w:rsidR="00D6674E" w:rsidRPr="00D02D5E">
        <w:rPr>
          <w:rFonts w:ascii="Palatino Linotype" w:hAnsi="Palatino Linotype"/>
          <w:bCs/>
          <w:sz w:val="24"/>
          <w:szCs w:val="36"/>
        </w:rPr>
        <w:t>) person.  No “I”, “my”, “we”, etc.</w:t>
      </w:r>
    </w:p>
    <w:p w14:paraId="22FB4E57" w14:textId="77777777" w:rsidR="00D02D5E" w:rsidRPr="00D02D5E" w:rsidRDefault="00D02D5E" w:rsidP="00D6674E">
      <w:pPr>
        <w:pStyle w:val="BodyText"/>
        <w:rPr>
          <w:rFonts w:ascii="Palatino Linotype" w:hAnsi="Palatino Linotype"/>
          <w:bCs/>
          <w:sz w:val="10"/>
          <w:szCs w:val="16"/>
        </w:rPr>
      </w:pPr>
    </w:p>
    <w:p w14:paraId="5CFC2F47" w14:textId="45203990" w:rsidR="00D6674E" w:rsidRPr="00D02D5E" w:rsidRDefault="00D6674E" w:rsidP="00D6674E">
      <w:pPr>
        <w:pStyle w:val="BodyText"/>
        <w:rPr>
          <w:rFonts w:ascii="Palatino Linotype" w:hAnsi="Palatino Linotype"/>
          <w:bCs/>
          <w:sz w:val="24"/>
          <w:szCs w:val="36"/>
        </w:rPr>
      </w:pPr>
      <w:r w:rsidRPr="00D02D5E">
        <w:rPr>
          <w:rFonts w:ascii="Palatino Linotype" w:hAnsi="Palatino Linotype"/>
          <w:bCs/>
          <w:sz w:val="24"/>
          <w:szCs w:val="36"/>
        </w:rPr>
        <w:t>_______ Introduction provides background as why the focus of the study was selected.</w:t>
      </w:r>
    </w:p>
    <w:p w14:paraId="78730D8A" w14:textId="70DB72A6" w:rsidR="00D6674E" w:rsidRPr="00D02D5E" w:rsidRDefault="00D6674E" w:rsidP="00D6674E">
      <w:pPr>
        <w:pStyle w:val="BodyText"/>
        <w:rPr>
          <w:rFonts w:ascii="Palatino Linotype" w:hAnsi="Palatino Linotype"/>
          <w:bCs/>
          <w:sz w:val="10"/>
          <w:szCs w:val="16"/>
        </w:rPr>
      </w:pPr>
    </w:p>
    <w:p w14:paraId="7D4AEEC3" w14:textId="77777777" w:rsidR="00CB757C" w:rsidRDefault="00D6674E" w:rsidP="00D6674E">
      <w:pPr>
        <w:pStyle w:val="BodyText"/>
        <w:rPr>
          <w:rFonts w:ascii="Palatino Linotype" w:hAnsi="Palatino Linotype"/>
          <w:bCs/>
          <w:sz w:val="24"/>
          <w:szCs w:val="36"/>
        </w:rPr>
      </w:pPr>
      <w:r w:rsidRPr="00D02D5E">
        <w:rPr>
          <w:rFonts w:ascii="Palatino Linotype" w:hAnsi="Palatino Linotype"/>
          <w:bCs/>
          <w:sz w:val="24"/>
          <w:szCs w:val="36"/>
        </w:rPr>
        <w:t xml:space="preserve">_______ Methods and Materials are described as what data was sought and what tools were </w:t>
      </w:r>
    </w:p>
    <w:p w14:paraId="2DCA2C8A" w14:textId="06071BB6" w:rsidR="00D6674E" w:rsidRPr="00D02D5E" w:rsidRDefault="00CB757C" w:rsidP="00D6674E">
      <w:pPr>
        <w:pStyle w:val="BodyText"/>
        <w:rPr>
          <w:rFonts w:ascii="Palatino Linotype" w:hAnsi="Palatino Linotype"/>
          <w:bCs/>
          <w:sz w:val="24"/>
          <w:szCs w:val="36"/>
        </w:rPr>
      </w:pPr>
      <w:r>
        <w:rPr>
          <w:rFonts w:ascii="Palatino Linotype" w:hAnsi="Palatino Linotype"/>
          <w:bCs/>
          <w:sz w:val="24"/>
          <w:szCs w:val="36"/>
        </w:rPr>
        <w:t xml:space="preserve">               </w:t>
      </w:r>
      <w:r w:rsidR="00D6674E" w:rsidRPr="00D02D5E">
        <w:rPr>
          <w:rFonts w:ascii="Palatino Linotype" w:hAnsi="Palatino Linotype"/>
          <w:bCs/>
          <w:sz w:val="24"/>
          <w:szCs w:val="36"/>
        </w:rPr>
        <w:t xml:space="preserve">used to collect </w:t>
      </w:r>
      <w:r w:rsidR="005B4BFC" w:rsidRPr="00D02D5E">
        <w:rPr>
          <w:rFonts w:ascii="Palatino Linotype" w:hAnsi="Palatino Linotype"/>
          <w:bCs/>
          <w:sz w:val="24"/>
          <w:szCs w:val="36"/>
        </w:rPr>
        <w:t>data</w:t>
      </w:r>
      <w:r w:rsidR="00D6674E" w:rsidRPr="00D02D5E">
        <w:rPr>
          <w:rFonts w:ascii="Palatino Linotype" w:hAnsi="Palatino Linotype"/>
          <w:bCs/>
          <w:sz w:val="24"/>
          <w:szCs w:val="36"/>
        </w:rPr>
        <w:t>.</w:t>
      </w:r>
    </w:p>
    <w:p w14:paraId="2A55E053" w14:textId="3B8B990F" w:rsidR="00D6674E" w:rsidRPr="00CB757C" w:rsidRDefault="00D6674E" w:rsidP="00D6674E">
      <w:pPr>
        <w:pStyle w:val="BodyText"/>
        <w:rPr>
          <w:rFonts w:ascii="Palatino Linotype" w:hAnsi="Palatino Linotype"/>
          <w:bCs/>
          <w:sz w:val="10"/>
          <w:szCs w:val="16"/>
        </w:rPr>
      </w:pPr>
    </w:p>
    <w:p w14:paraId="1F4EB8D6" w14:textId="77777777" w:rsidR="00CB757C" w:rsidRDefault="00D6674E" w:rsidP="00D6674E">
      <w:pPr>
        <w:pStyle w:val="BodyText"/>
        <w:rPr>
          <w:rFonts w:ascii="Palatino Linotype" w:hAnsi="Palatino Linotype"/>
          <w:bCs/>
          <w:sz w:val="24"/>
          <w:szCs w:val="36"/>
        </w:rPr>
      </w:pPr>
      <w:r w:rsidRPr="00D02D5E">
        <w:rPr>
          <w:rFonts w:ascii="Palatino Linotype" w:hAnsi="Palatino Linotype"/>
          <w:bCs/>
          <w:sz w:val="24"/>
          <w:szCs w:val="36"/>
        </w:rPr>
        <w:t xml:space="preserve">_______ Results are shared and include frequencies, patterns, and pre/post test results to </w:t>
      </w:r>
    </w:p>
    <w:p w14:paraId="40107FEB" w14:textId="77777777" w:rsidR="00CB757C" w:rsidRDefault="00CB757C" w:rsidP="00D6674E">
      <w:pPr>
        <w:pStyle w:val="BodyText"/>
        <w:rPr>
          <w:rFonts w:ascii="Palatino Linotype" w:hAnsi="Palatino Linotype"/>
          <w:bCs/>
          <w:sz w:val="24"/>
          <w:szCs w:val="36"/>
        </w:rPr>
      </w:pPr>
      <w:r>
        <w:rPr>
          <w:rFonts w:ascii="Palatino Linotype" w:hAnsi="Palatino Linotype"/>
          <w:bCs/>
          <w:sz w:val="24"/>
          <w:szCs w:val="36"/>
        </w:rPr>
        <w:t xml:space="preserve">               </w:t>
      </w:r>
      <w:r w:rsidR="00D6674E" w:rsidRPr="00D02D5E">
        <w:rPr>
          <w:rFonts w:ascii="Palatino Linotype" w:hAnsi="Palatino Linotype"/>
          <w:bCs/>
          <w:sz w:val="24"/>
          <w:szCs w:val="36"/>
        </w:rPr>
        <w:t xml:space="preserve">correspond to the data tools selected; graphics used to provide visuals to represent </w:t>
      </w:r>
    </w:p>
    <w:p w14:paraId="757BB28E" w14:textId="2C16FDDE" w:rsidR="00D6674E" w:rsidRPr="00D02D5E" w:rsidRDefault="00CB757C" w:rsidP="00D6674E">
      <w:pPr>
        <w:pStyle w:val="BodyText"/>
        <w:rPr>
          <w:rFonts w:ascii="Palatino Linotype" w:hAnsi="Palatino Linotype"/>
          <w:bCs/>
          <w:sz w:val="24"/>
          <w:szCs w:val="36"/>
        </w:rPr>
      </w:pPr>
      <w:r>
        <w:rPr>
          <w:rFonts w:ascii="Palatino Linotype" w:hAnsi="Palatino Linotype"/>
          <w:bCs/>
          <w:sz w:val="24"/>
          <w:szCs w:val="36"/>
        </w:rPr>
        <w:t xml:space="preserve">               </w:t>
      </w:r>
      <w:r w:rsidR="00D6674E" w:rsidRPr="00D02D5E">
        <w:rPr>
          <w:rFonts w:ascii="Palatino Linotype" w:hAnsi="Palatino Linotype"/>
          <w:bCs/>
          <w:sz w:val="24"/>
          <w:szCs w:val="36"/>
        </w:rPr>
        <w:t>the results/findings.</w:t>
      </w:r>
    </w:p>
    <w:p w14:paraId="06AEC87A" w14:textId="7A4D9EFF" w:rsidR="00D6674E" w:rsidRPr="00D02D5E" w:rsidRDefault="00D6674E" w:rsidP="00D6674E">
      <w:pPr>
        <w:pStyle w:val="BodyText"/>
        <w:rPr>
          <w:rFonts w:ascii="Palatino Linotype" w:hAnsi="Palatino Linotype"/>
          <w:bCs/>
          <w:sz w:val="24"/>
          <w:szCs w:val="36"/>
        </w:rPr>
      </w:pPr>
    </w:p>
    <w:p w14:paraId="29E2BDD9" w14:textId="77777777" w:rsidR="00CB757C" w:rsidRDefault="00E52224" w:rsidP="00D6674E">
      <w:pPr>
        <w:pStyle w:val="BodyText"/>
        <w:rPr>
          <w:rFonts w:ascii="Palatino Linotype" w:hAnsi="Palatino Linotype"/>
          <w:bCs/>
          <w:sz w:val="24"/>
          <w:szCs w:val="36"/>
        </w:rPr>
      </w:pPr>
      <w:r w:rsidRPr="00D02D5E">
        <w:rPr>
          <w:rFonts w:ascii="Palatino Linotype" w:hAnsi="Palatino Linotype"/>
          <w:bCs/>
          <w:sz w:val="24"/>
          <w:szCs w:val="36"/>
        </w:rPr>
        <w:t xml:space="preserve">________ Conclusions are shared as what the results indicate, what was learned, or what </w:t>
      </w:r>
    </w:p>
    <w:p w14:paraId="0ED9A310" w14:textId="6EE78933" w:rsidR="00D6674E" w:rsidRPr="00D02D5E" w:rsidRDefault="00CB757C" w:rsidP="00D6674E">
      <w:pPr>
        <w:pStyle w:val="BodyText"/>
        <w:rPr>
          <w:rFonts w:ascii="Palatino Linotype" w:hAnsi="Palatino Linotype"/>
          <w:bCs/>
          <w:sz w:val="24"/>
          <w:szCs w:val="36"/>
        </w:rPr>
      </w:pPr>
      <w:r>
        <w:rPr>
          <w:rFonts w:ascii="Palatino Linotype" w:hAnsi="Palatino Linotype"/>
          <w:bCs/>
          <w:sz w:val="24"/>
          <w:szCs w:val="36"/>
        </w:rPr>
        <w:t xml:space="preserve">                 </w:t>
      </w:r>
      <w:r w:rsidR="00E52224" w:rsidRPr="00D02D5E">
        <w:rPr>
          <w:rFonts w:ascii="Palatino Linotype" w:hAnsi="Palatino Linotype"/>
          <w:bCs/>
          <w:sz w:val="24"/>
          <w:szCs w:val="36"/>
        </w:rPr>
        <w:t>did not work and how the study might be changed to gain greater results.</w:t>
      </w:r>
    </w:p>
    <w:p w14:paraId="3696791E" w14:textId="77777777" w:rsidR="00C4599B" w:rsidRDefault="00C4599B" w:rsidP="00C4599B">
      <w:pPr>
        <w:pStyle w:val="BodyText"/>
        <w:tabs>
          <w:tab w:val="left" w:pos="6210"/>
        </w:tabs>
        <w:rPr>
          <w:rFonts w:ascii="Arial Narrow" w:hAnsi="Arial Narrow"/>
          <w:b/>
          <w:sz w:val="16"/>
        </w:rPr>
      </w:pPr>
    </w:p>
    <w:bookmarkEnd w:id="60"/>
    <w:p w14:paraId="45B14173" w14:textId="77777777" w:rsidR="00C4599B" w:rsidRDefault="00C4599B" w:rsidP="00C4599B">
      <w:pPr>
        <w:pStyle w:val="BodyText"/>
        <w:tabs>
          <w:tab w:val="left" w:pos="6210"/>
        </w:tabs>
        <w:rPr>
          <w:rFonts w:ascii="Arial Narrow" w:hAnsi="Arial Narrow"/>
          <w:b/>
          <w:sz w:val="16"/>
        </w:rPr>
      </w:pPr>
    </w:p>
    <w:p w14:paraId="3C28B28B" w14:textId="4FE3E949" w:rsidR="00B9273F" w:rsidRDefault="00CB757C" w:rsidP="00C4599B">
      <w:pPr>
        <w:pStyle w:val="BodyText"/>
        <w:tabs>
          <w:tab w:val="left" w:pos="6210"/>
        </w:tabs>
        <w:rPr>
          <w:rFonts w:ascii="Arial Narrow" w:hAnsi="Arial Narrow"/>
          <w:b/>
          <w:sz w:val="28"/>
        </w:rPr>
      </w:pPr>
      <w:r>
        <w:rPr>
          <w:rFonts w:ascii="Arial Narrow" w:hAnsi="Arial Narrow"/>
          <w:b/>
          <w:noProof/>
          <w:sz w:val="28"/>
        </w:rPr>
        <w:drawing>
          <wp:anchor distT="0" distB="0" distL="114300" distR="114300" simplePos="0" relativeHeight="251955712" behindDoc="0" locked="0" layoutInCell="1" allowOverlap="1" wp14:anchorId="35397442" wp14:editId="1C3BB15C">
            <wp:simplePos x="0" y="0"/>
            <wp:positionH relativeFrom="column">
              <wp:posOffset>1863090</wp:posOffset>
            </wp:positionH>
            <wp:positionV relativeFrom="paragraph">
              <wp:posOffset>83185</wp:posOffset>
            </wp:positionV>
            <wp:extent cx="2560320" cy="2560320"/>
            <wp:effectExtent l="0" t="0" r="0" b="0"/>
            <wp:wrapNone/>
            <wp:docPr id="450" name="Picture 450" descr="A picture containing text,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A picture containing text, indoor"/>
                    <pic:cNvPicPr/>
                  </pic:nvPicPr>
                  <pic:blipFill>
                    <a:blip r:embed="rId43">
                      <a:extLst>
                        <a:ext uri="{28A0092B-C50C-407E-A947-70E740481C1C}">
                          <a14:useLocalDpi xmlns:a14="http://schemas.microsoft.com/office/drawing/2010/main" val="0"/>
                        </a:ext>
                      </a:extLst>
                    </a:blip>
                    <a:stretch>
                      <a:fillRect/>
                    </a:stretch>
                  </pic:blipFill>
                  <pic:spPr>
                    <a:xfrm>
                      <a:off x="0" y="0"/>
                      <a:ext cx="2560320" cy="2560320"/>
                    </a:xfrm>
                    <a:prstGeom prst="rect">
                      <a:avLst/>
                    </a:prstGeom>
                  </pic:spPr>
                </pic:pic>
              </a:graphicData>
            </a:graphic>
            <wp14:sizeRelH relativeFrom="page">
              <wp14:pctWidth>0</wp14:pctWidth>
            </wp14:sizeRelH>
            <wp14:sizeRelV relativeFrom="page">
              <wp14:pctHeight>0</wp14:pctHeight>
            </wp14:sizeRelV>
          </wp:anchor>
        </w:drawing>
      </w:r>
    </w:p>
    <w:p w14:paraId="5139AFF3" w14:textId="638712AA" w:rsidR="002D64E2" w:rsidRDefault="002D64E2" w:rsidP="00C4599B">
      <w:pPr>
        <w:pStyle w:val="BodyText"/>
        <w:tabs>
          <w:tab w:val="left" w:pos="6210"/>
        </w:tabs>
        <w:rPr>
          <w:rFonts w:ascii="Arial Narrow" w:hAnsi="Arial Narrow"/>
          <w:b/>
          <w:sz w:val="28"/>
        </w:rPr>
      </w:pPr>
    </w:p>
    <w:p w14:paraId="6CDCDF1F" w14:textId="5F0D631D" w:rsidR="00E52224" w:rsidRDefault="00E52224" w:rsidP="00C4599B">
      <w:pPr>
        <w:pStyle w:val="BodyText"/>
        <w:tabs>
          <w:tab w:val="left" w:pos="6210"/>
        </w:tabs>
        <w:rPr>
          <w:rFonts w:ascii="Arial Narrow" w:hAnsi="Arial Narrow"/>
          <w:b/>
          <w:sz w:val="28"/>
        </w:rPr>
      </w:pPr>
    </w:p>
    <w:p w14:paraId="7816E5F1" w14:textId="6EC3CC35" w:rsidR="00E52224" w:rsidRDefault="00E52224" w:rsidP="00C4599B">
      <w:pPr>
        <w:pStyle w:val="BodyText"/>
        <w:tabs>
          <w:tab w:val="left" w:pos="6210"/>
        </w:tabs>
        <w:rPr>
          <w:rFonts w:ascii="Arial Narrow" w:hAnsi="Arial Narrow"/>
          <w:b/>
          <w:sz w:val="28"/>
        </w:rPr>
      </w:pPr>
    </w:p>
    <w:p w14:paraId="4EB6BDC3" w14:textId="539ABAB4" w:rsidR="00E52224" w:rsidRDefault="00E52224" w:rsidP="00C4599B">
      <w:pPr>
        <w:pStyle w:val="BodyText"/>
        <w:tabs>
          <w:tab w:val="left" w:pos="6210"/>
        </w:tabs>
        <w:rPr>
          <w:rFonts w:ascii="Arial Narrow" w:hAnsi="Arial Narrow"/>
          <w:b/>
          <w:sz w:val="28"/>
        </w:rPr>
      </w:pPr>
    </w:p>
    <w:p w14:paraId="71F97590" w14:textId="0A1FFDEA" w:rsidR="00E52224" w:rsidRDefault="00E52224" w:rsidP="00C4599B">
      <w:pPr>
        <w:pStyle w:val="BodyText"/>
        <w:tabs>
          <w:tab w:val="left" w:pos="6210"/>
        </w:tabs>
        <w:rPr>
          <w:rFonts w:ascii="Arial Narrow" w:hAnsi="Arial Narrow"/>
          <w:b/>
          <w:sz w:val="28"/>
        </w:rPr>
      </w:pPr>
    </w:p>
    <w:p w14:paraId="085CC35E" w14:textId="69BF99F4" w:rsidR="00E52224" w:rsidRDefault="00E52224" w:rsidP="00C4599B">
      <w:pPr>
        <w:pStyle w:val="BodyText"/>
        <w:tabs>
          <w:tab w:val="left" w:pos="6210"/>
        </w:tabs>
        <w:rPr>
          <w:rFonts w:ascii="Arial Narrow" w:hAnsi="Arial Narrow"/>
          <w:b/>
          <w:sz w:val="28"/>
        </w:rPr>
      </w:pPr>
    </w:p>
    <w:p w14:paraId="7682174E" w14:textId="77C4FA3A" w:rsidR="00E52224" w:rsidRDefault="00E52224" w:rsidP="00C4599B">
      <w:pPr>
        <w:pStyle w:val="BodyText"/>
        <w:tabs>
          <w:tab w:val="left" w:pos="6210"/>
        </w:tabs>
        <w:rPr>
          <w:rFonts w:ascii="Arial Narrow" w:hAnsi="Arial Narrow"/>
          <w:b/>
          <w:sz w:val="28"/>
        </w:rPr>
      </w:pPr>
    </w:p>
    <w:p w14:paraId="5AC07CAD" w14:textId="257BF18F" w:rsidR="00E52224" w:rsidRDefault="00E52224" w:rsidP="00C4599B">
      <w:pPr>
        <w:pStyle w:val="BodyText"/>
        <w:tabs>
          <w:tab w:val="left" w:pos="6210"/>
        </w:tabs>
        <w:rPr>
          <w:rFonts w:ascii="Arial Narrow" w:hAnsi="Arial Narrow"/>
          <w:b/>
          <w:sz w:val="28"/>
        </w:rPr>
      </w:pPr>
    </w:p>
    <w:p w14:paraId="1EEEC654" w14:textId="493B5404" w:rsidR="00E52224" w:rsidRDefault="00E52224" w:rsidP="00C4599B">
      <w:pPr>
        <w:pStyle w:val="BodyText"/>
        <w:tabs>
          <w:tab w:val="left" w:pos="6210"/>
        </w:tabs>
        <w:rPr>
          <w:rFonts w:ascii="Arial Narrow" w:hAnsi="Arial Narrow"/>
          <w:b/>
          <w:sz w:val="28"/>
        </w:rPr>
      </w:pPr>
    </w:p>
    <w:p w14:paraId="0412EC95" w14:textId="650ABC69" w:rsidR="00E52224" w:rsidRDefault="00E52224" w:rsidP="00C4599B">
      <w:pPr>
        <w:pStyle w:val="BodyText"/>
        <w:tabs>
          <w:tab w:val="left" w:pos="6210"/>
        </w:tabs>
        <w:rPr>
          <w:rFonts w:ascii="Arial Narrow" w:hAnsi="Arial Narrow"/>
          <w:b/>
          <w:sz w:val="28"/>
        </w:rPr>
      </w:pPr>
    </w:p>
    <w:p w14:paraId="67EAEF65" w14:textId="3AEEDB12" w:rsidR="00E52224" w:rsidRDefault="00E52224" w:rsidP="00C4599B">
      <w:pPr>
        <w:pStyle w:val="BodyText"/>
        <w:tabs>
          <w:tab w:val="left" w:pos="6210"/>
        </w:tabs>
        <w:rPr>
          <w:rFonts w:ascii="Arial Narrow" w:hAnsi="Arial Narrow"/>
          <w:b/>
          <w:sz w:val="28"/>
        </w:rPr>
      </w:pPr>
    </w:p>
    <w:p w14:paraId="78571229" w14:textId="3F6099D1" w:rsidR="00E52224" w:rsidRDefault="00E52224" w:rsidP="00C4599B">
      <w:pPr>
        <w:pStyle w:val="BodyText"/>
        <w:tabs>
          <w:tab w:val="left" w:pos="6210"/>
        </w:tabs>
        <w:rPr>
          <w:rFonts w:ascii="Arial Narrow" w:hAnsi="Arial Narrow"/>
          <w:b/>
          <w:sz w:val="28"/>
        </w:rPr>
      </w:pPr>
    </w:p>
    <w:p w14:paraId="77F9C88E" w14:textId="77777777" w:rsidR="00E52224" w:rsidRDefault="00E52224" w:rsidP="00C4599B">
      <w:pPr>
        <w:pStyle w:val="BodyText"/>
        <w:tabs>
          <w:tab w:val="left" w:pos="6210"/>
        </w:tabs>
        <w:rPr>
          <w:rFonts w:ascii="Arial Narrow" w:hAnsi="Arial Narrow"/>
          <w:b/>
          <w:sz w:val="28"/>
        </w:rPr>
      </w:pPr>
    </w:p>
    <w:p w14:paraId="65185459" w14:textId="77777777" w:rsidR="007C15A5" w:rsidRDefault="007C15A5" w:rsidP="00105852">
      <w:pPr>
        <w:rPr>
          <w:rFonts w:ascii="Palatino Linotype" w:hAnsi="Palatino Linotype"/>
          <w:b/>
          <w:sz w:val="28"/>
          <w:szCs w:val="20"/>
        </w:rPr>
      </w:pPr>
      <w:bookmarkStart w:id="61" w:name="_Hlk205035185"/>
      <w:bookmarkEnd w:id="57"/>
      <w:bookmarkEnd w:id="58"/>
    </w:p>
    <w:p w14:paraId="5BEE29F6" w14:textId="77777777" w:rsidR="007C15A5" w:rsidRDefault="007C15A5" w:rsidP="00105852">
      <w:pPr>
        <w:rPr>
          <w:rFonts w:ascii="Palatino Linotype" w:hAnsi="Palatino Linotype"/>
          <w:b/>
          <w:sz w:val="28"/>
          <w:szCs w:val="20"/>
        </w:rPr>
      </w:pPr>
    </w:p>
    <w:p w14:paraId="788B5829" w14:textId="77777777" w:rsidR="007C15A5" w:rsidRDefault="007C15A5" w:rsidP="00105852">
      <w:pPr>
        <w:rPr>
          <w:rFonts w:ascii="Palatino Linotype" w:hAnsi="Palatino Linotype"/>
          <w:b/>
          <w:sz w:val="28"/>
          <w:szCs w:val="20"/>
        </w:rPr>
      </w:pPr>
    </w:p>
    <w:p w14:paraId="765BD465" w14:textId="77777777" w:rsidR="007C15A5" w:rsidRDefault="007C15A5" w:rsidP="00105852">
      <w:pPr>
        <w:rPr>
          <w:rFonts w:ascii="Palatino Linotype" w:hAnsi="Palatino Linotype"/>
          <w:b/>
          <w:sz w:val="28"/>
          <w:szCs w:val="20"/>
        </w:rPr>
      </w:pPr>
    </w:p>
    <w:p w14:paraId="0A23BBE8" w14:textId="14C2203F" w:rsidR="00B9273F" w:rsidRPr="00CB757C" w:rsidRDefault="000211DB" w:rsidP="00105852">
      <w:pPr>
        <w:rPr>
          <w:rFonts w:ascii="Palatino Linotype" w:hAnsi="Palatino Linotype"/>
          <w:b/>
          <w:sz w:val="32"/>
        </w:rPr>
      </w:pPr>
      <w:r w:rsidRPr="00CB757C">
        <w:rPr>
          <w:rFonts w:ascii="Palatino Linotype" w:hAnsi="Palatino Linotype"/>
          <w:b/>
          <w:sz w:val="28"/>
          <w:szCs w:val="20"/>
        </w:rPr>
        <w:lastRenderedPageBreak/>
        <w:t>H2. Resume Artifact</w:t>
      </w:r>
    </w:p>
    <w:p w14:paraId="17EC742C" w14:textId="77777777" w:rsidR="006048B2" w:rsidRPr="0039362D" w:rsidRDefault="006048B2" w:rsidP="00105852">
      <w:pPr>
        <w:rPr>
          <w:rFonts w:ascii="Arial Narrow" w:hAnsi="Arial Narrow"/>
          <w:b/>
          <w:sz w:val="14"/>
        </w:rPr>
      </w:pPr>
    </w:p>
    <w:p w14:paraId="65317AFF" w14:textId="051158B1" w:rsidR="00B9273F" w:rsidRPr="00CB757C" w:rsidRDefault="000211DB" w:rsidP="00105852">
      <w:pPr>
        <w:rPr>
          <w:rFonts w:ascii="Palatino Linotype" w:hAnsi="Palatino Linotype"/>
          <w:sz w:val="20"/>
          <w:szCs w:val="20"/>
        </w:rPr>
      </w:pPr>
      <w:r w:rsidRPr="00CB757C">
        <w:rPr>
          <w:rFonts w:ascii="Palatino Linotype" w:hAnsi="Palatino Linotype"/>
          <w:sz w:val="20"/>
          <w:szCs w:val="20"/>
        </w:rPr>
        <w:t>Your resume should give an accurate picture of your education and experiences. For tips in writing a resume, you may search the internet as there are numerous web pages. The following were utilized in developing th</w:t>
      </w:r>
      <w:r w:rsidR="00C45CF4" w:rsidRPr="00CB757C">
        <w:rPr>
          <w:rFonts w:ascii="Palatino Linotype" w:hAnsi="Palatino Linotype"/>
          <w:sz w:val="20"/>
          <w:szCs w:val="20"/>
        </w:rPr>
        <w:t xml:space="preserve">e </w:t>
      </w:r>
      <w:r w:rsidR="005B4BFC" w:rsidRPr="00CB757C">
        <w:rPr>
          <w:rFonts w:ascii="Palatino Linotype" w:hAnsi="Palatino Linotype"/>
          <w:sz w:val="20"/>
          <w:szCs w:val="20"/>
        </w:rPr>
        <w:t>sample resume below</w:t>
      </w:r>
      <w:r w:rsidR="00C45CF4" w:rsidRPr="00CB757C">
        <w:rPr>
          <w:rFonts w:ascii="Palatino Linotype" w:hAnsi="Palatino Linotype"/>
          <w:sz w:val="20"/>
          <w:szCs w:val="20"/>
        </w:rPr>
        <w:t>. If your university s</w:t>
      </w:r>
      <w:r w:rsidRPr="00CB757C">
        <w:rPr>
          <w:rFonts w:ascii="Palatino Linotype" w:hAnsi="Palatino Linotype"/>
          <w:sz w:val="20"/>
          <w:szCs w:val="20"/>
        </w:rPr>
        <w:t>upervisor does not specify a format, you may utilize the format of your choice. Please make certain that your resume components align with the required components of the rubric.</w:t>
      </w:r>
    </w:p>
    <w:p w14:paraId="36487FA0" w14:textId="77777777" w:rsidR="00B9273F" w:rsidRPr="0039362D" w:rsidRDefault="00B9273F" w:rsidP="00105852">
      <w:pPr>
        <w:pStyle w:val="BodyText"/>
        <w:rPr>
          <w:rFonts w:ascii="Arial Narrow" w:hAnsi="Arial Narrow"/>
          <w:sz w:val="8"/>
        </w:rPr>
      </w:pPr>
    </w:p>
    <w:p w14:paraId="1654E1B0" w14:textId="77777777" w:rsidR="00B9273F" w:rsidRPr="00105852" w:rsidRDefault="00B9273F" w:rsidP="00105852">
      <w:pPr>
        <w:pStyle w:val="BodyText"/>
        <w:rPr>
          <w:rFonts w:ascii="Arial Narrow" w:hAnsi="Arial Narrow"/>
          <w:sz w:val="17"/>
        </w:rPr>
      </w:pPr>
    </w:p>
    <w:p w14:paraId="5162D821" w14:textId="77777777" w:rsidR="00B9273F" w:rsidRPr="00796D60" w:rsidRDefault="000211DB" w:rsidP="00105852">
      <w:pPr>
        <w:pStyle w:val="Heading7"/>
        <w:ind w:left="0"/>
        <w:rPr>
          <w:rFonts w:ascii="Palatino Linotype" w:hAnsi="Palatino Linotype"/>
          <w:color w:val="ED0000"/>
          <w:sz w:val="22"/>
          <w:szCs w:val="22"/>
          <w:u w:val="single"/>
        </w:rPr>
      </w:pPr>
      <w:r w:rsidRPr="00796D60">
        <w:rPr>
          <w:rFonts w:ascii="Palatino Linotype" w:hAnsi="Palatino Linotype"/>
          <w:color w:val="ED0000"/>
          <w:sz w:val="22"/>
          <w:szCs w:val="22"/>
          <w:u w:val="single"/>
        </w:rPr>
        <w:t>SAMPLE RESUME - BEGINNING TEACHER</w:t>
      </w:r>
    </w:p>
    <w:p w14:paraId="580A56DC" w14:textId="77777777" w:rsidR="00B9273F" w:rsidRPr="00CB757C" w:rsidRDefault="000211DB" w:rsidP="00105852">
      <w:pPr>
        <w:jc w:val="center"/>
        <w:rPr>
          <w:rFonts w:ascii="Palatino Linotype" w:hAnsi="Palatino Linotype"/>
          <w:b/>
        </w:rPr>
      </w:pPr>
      <w:r w:rsidRPr="00CB757C">
        <w:rPr>
          <w:rFonts w:ascii="Palatino Linotype" w:hAnsi="Palatino Linotype"/>
          <w:b/>
        </w:rPr>
        <w:t>Full Legal Name</w:t>
      </w:r>
    </w:p>
    <w:p w14:paraId="1FB30CD7" w14:textId="77777777" w:rsidR="00083FC4" w:rsidRPr="00CB757C" w:rsidRDefault="000211DB" w:rsidP="00105852">
      <w:pPr>
        <w:ind w:firstLine="1"/>
        <w:jc w:val="center"/>
        <w:rPr>
          <w:rFonts w:ascii="Palatino Linotype" w:hAnsi="Palatino Linotype"/>
        </w:rPr>
      </w:pPr>
      <w:r w:rsidRPr="00CB757C">
        <w:rPr>
          <w:rFonts w:ascii="Palatino Linotype" w:hAnsi="Palatino Linotype"/>
        </w:rPr>
        <w:t xml:space="preserve">Mailing Address </w:t>
      </w:r>
    </w:p>
    <w:p w14:paraId="3300628E" w14:textId="77777777" w:rsidR="00083FC4" w:rsidRPr="00CB757C" w:rsidRDefault="000211DB" w:rsidP="00105852">
      <w:pPr>
        <w:ind w:firstLine="1"/>
        <w:jc w:val="center"/>
        <w:rPr>
          <w:rFonts w:ascii="Palatino Linotype" w:hAnsi="Palatino Linotype"/>
        </w:rPr>
      </w:pPr>
      <w:r w:rsidRPr="00CB757C">
        <w:rPr>
          <w:rFonts w:ascii="Palatino Linotype" w:hAnsi="Palatino Linotype"/>
        </w:rPr>
        <w:t>Telephone/Contact Number</w:t>
      </w:r>
    </w:p>
    <w:p w14:paraId="30D1C23F" w14:textId="77777777" w:rsidR="00B9273F" w:rsidRPr="00CB757C" w:rsidRDefault="000211DB" w:rsidP="00105852">
      <w:pPr>
        <w:ind w:firstLine="1"/>
        <w:jc w:val="center"/>
        <w:rPr>
          <w:rFonts w:ascii="Palatino Linotype" w:hAnsi="Palatino Linotype"/>
        </w:rPr>
      </w:pPr>
      <w:r w:rsidRPr="00CB757C">
        <w:rPr>
          <w:rFonts w:ascii="Palatino Linotype" w:hAnsi="Palatino Linotype"/>
        </w:rPr>
        <w:t xml:space="preserve"> Email Address</w:t>
      </w:r>
    </w:p>
    <w:p w14:paraId="7A15AA7F" w14:textId="77777777" w:rsidR="00B9273F" w:rsidRPr="00083FC4" w:rsidRDefault="00B9273F" w:rsidP="00105852">
      <w:pPr>
        <w:pStyle w:val="BodyText"/>
        <w:rPr>
          <w:rFonts w:ascii="Arial Narrow" w:hAnsi="Arial Narrow"/>
          <w:sz w:val="20"/>
        </w:rPr>
      </w:pPr>
    </w:p>
    <w:p w14:paraId="2C3AD282" w14:textId="5B382B6A" w:rsidR="00083FC4" w:rsidRPr="00CB757C" w:rsidRDefault="000211DB" w:rsidP="00083FC4">
      <w:pPr>
        <w:tabs>
          <w:tab w:val="left" w:pos="4760"/>
        </w:tabs>
        <w:ind w:left="1"/>
        <w:rPr>
          <w:rFonts w:ascii="Palatino Linotype" w:hAnsi="Palatino Linotype"/>
        </w:rPr>
      </w:pPr>
      <w:r w:rsidRPr="00CB757C">
        <w:rPr>
          <w:rFonts w:ascii="Palatino Linotype" w:hAnsi="Palatino Linotype"/>
          <w:b/>
        </w:rPr>
        <w:t>CAREER</w:t>
      </w:r>
      <w:r w:rsidRPr="00CB757C">
        <w:rPr>
          <w:rFonts w:ascii="Palatino Linotype" w:hAnsi="Palatino Linotype"/>
          <w:b/>
          <w:spacing w:val="-2"/>
        </w:rPr>
        <w:t xml:space="preserve"> </w:t>
      </w:r>
      <w:r w:rsidR="00083FC4" w:rsidRPr="00CB757C">
        <w:rPr>
          <w:rFonts w:ascii="Palatino Linotype" w:hAnsi="Palatino Linotype"/>
          <w:b/>
        </w:rPr>
        <w:t xml:space="preserve">OBJECTIVE                        </w:t>
      </w:r>
      <w:r w:rsidRPr="00CB757C">
        <w:rPr>
          <w:rFonts w:ascii="Palatino Linotype" w:hAnsi="Palatino Linotype"/>
        </w:rPr>
        <w:t xml:space="preserve">If you have a cover letter, you generally do not need an </w:t>
      </w:r>
    </w:p>
    <w:p w14:paraId="4BA7425E" w14:textId="2A19A93E" w:rsidR="00CB757C" w:rsidRDefault="00083FC4" w:rsidP="00083FC4">
      <w:pPr>
        <w:tabs>
          <w:tab w:val="left" w:pos="4760"/>
        </w:tabs>
        <w:ind w:left="1"/>
        <w:rPr>
          <w:rFonts w:ascii="Palatino Linotype" w:hAnsi="Palatino Linotype"/>
        </w:rPr>
      </w:pPr>
      <w:r w:rsidRPr="00CB757C">
        <w:rPr>
          <w:rFonts w:ascii="Palatino Linotype" w:hAnsi="Palatino Linotype"/>
          <w:b/>
        </w:rPr>
        <w:t xml:space="preserve">                                                                </w:t>
      </w:r>
      <w:r w:rsidR="000211DB" w:rsidRPr="00CB757C">
        <w:rPr>
          <w:rFonts w:ascii="Palatino Linotype" w:hAnsi="Palatino Linotype"/>
        </w:rPr>
        <w:t xml:space="preserve">objective. If you decide you want one anyway, it should </w:t>
      </w:r>
      <w:r w:rsidR="00CB757C">
        <w:rPr>
          <w:rFonts w:ascii="Palatino Linotype" w:hAnsi="Palatino Linotype"/>
        </w:rPr>
        <w:t xml:space="preserve">     </w:t>
      </w:r>
    </w:p>
    <w:p w14:paraId="1543BC45" w14:textId="1B06B605" w:rsidR="00083FC4" w:rsidRPr="00CB757C" w:rsidRDefault="00CB757C" w:rsidP="00083FC4">
      <w:pPr>
        <w:tabs>
          <w:tab w:val="left" w:pos="4760"/>
        </w:tabs>
        <w:ind w:left="1"/>
        <w:rPr>
          <w:rFonts w:ascii="Palatino Linotype" w:hAnsi="Palatino Linotype"/>
        </w:rPr>
      </w:pPr>
      <w:r>
        <w:rPr>
          <w:rFonts w:ascii="Palatino Linotype" w:hAnsi="Palatino Linotype"/>
        </w:rPr>
        <w:t xml:space="preserve">                                                                </w:t>
      </w:r>
      <w:r w:rsidR="000211DB" w:rsidRPr="00CB757C">
        <w:rPr>
          <w:rFonts w:ascii="Palatino Linotype" w:hAnsi="Palatino Linotype"/>
        </w:rPr>
        <w:t xml:space="preserve">be a concise and meaningful statement describing your career </w:t>
      </w:r>
    </w:p>
    <w:p w14:paraId="629A4D66" w14:textId="4C90876A" w:rsidR="00B9273F" w:rsidRPr="00CB757C" w:rsidRDefault="00083FC4" w:rsidP="00083FC4">
      <w:pPr>
        <w:tabs>
          <w:tab w:val="left" w:pos="4760"/>
        </w:tabs>
        <w:ind w:left="1"/>
        <w:rPr>
          <w:rFonts w:ascii="Palatino Linotype" w:hAnsi="Palatino Linotype"/>
        </w:rPr>
      </w:pPr>
      <w:r w:rsidRPr="00CB757C">
        <w:rPr>
          <w:rFonts w:ascii="Palatino Linotype" w:hAnsi="Palatino Linotype"/>
        </w:rPr>
        <w:t xml:space="preserve">                                                                </w:t>
      </w:r>
      <w:r w:rsidR="000211DB" w:rsidRPr="00CB757C">
        <w:rPr>
          <w:rFonts w:ascii="Palatino Linotype" w:hAnsi="Palatino Linotype"/>
        </w:rPr>
        <w:t>goals. Be as specific as possible without being too restrictive.</w:t>
      </w:r>
    </w:p>
    <w:p w14:paraId="549833F2" w14:textId="77777777" w:rsidR="00B9273F" w:rsidRPr="00CB757C" w:rsidRDefault="00B9273F" w:rsidP="00105852">
      <w:pPr>
        <w:pStyle w:val="BodyText"/>
        <w:rPr>
          <w:rFonts w:ascii="Palatino Linotype" w:hAnsi="Palatino Linotype"/>
          <w:sz w:val="20"/>
        </w:rPr>
      </w:pPr>
    </w:p>
    <w:p w14:paraId="6E0DA859" w14:textId="3FB4C728" w:rsidR="00083FC4" w:rsidRDefault="00083FC4" w:rsidP="00083FC4">
      <w:pPr>
        <w:tabs>
          <w:tab w:val="left" w:pos="4760"/>
        </w:tabs>
        <w:rPr>
          <w:rFonts w:ascii="Arial Narrow" w:hAnsi="Arial Narrow"/>
        </w:rPr>
      </w:pPr>
      <w:r w:rsidRPr="00CB757C">
        <w:rPr>
          <w:rFonts w:ascii="Palatino Linotype" w:hAnsi="Palatino Linotype"/>
          <w:b/>
        </w:rPr>
        <w:t>EDUCATION</w:t>
      </w:r>
      <w:r>
        <w:rPr>
          <w:rFonts w:ascii="Arial Narrow" w:hAnsi="Arial Narrow"/>
          <w:b/>
        </w:rPr>
        <w:t xml:space="preserve">                                          </w:t>
      </w:r>
      <w:r w:rsidRPr="00CB757C">
        <w:rPr>
          <w:rFonts w:ascii="Arial Narrow" w:hAnsi="Arial Narrow"/>
        </w:rPr>
        <w:t xml:space="preserve"> </w:t>
      </w:r>
      <w:r w:rsidR="000211DB" w:rsidRPr="00CB757C">
        <w:rPr>
          <w:rFonts w:ascii="Palatino Linotype" w:hAnsi="Palatino Linotype"/>
        </w:rPr>
        <w:t>Institution</w:t>
      </w:r>
      <w:r w:rsidR="000211DB" w:rsidRPr="00CB757C">
        <w:rPr>
          <w:rFonts w:ascii="Palatino Linotype" w:hAnsi="Palatino Linotype"/>
          <w:spacing w:val="-1"/>
        </w:rPr>
        <w:t xml:space="preserve"> </w:t>
      </w:r>
      <w:r w:rsidR="000211DB" w:rsidRPr="00CB757C">
        <w:rPr>
          <w:rFonts w:ascii="Palatino Linotype" w:hAnsi="Palatino Linotype"/>
        </w:rPr>
        <w:t>Location</w:t>
      </w:r>
    </w:p>
    <w:p w14:paraId="1D004B94" w14:textId="6BC0433D" w:rsidR="00B9273F" w:rsidRPr="00CB757C" w:rsidRDefault="00083FC4" w:rsidP="0039362D">
      <w:pPr>
        <w:tabs>
          <w:tab w:val="left" w:pos="4760"/>
        </w:tabs>
        <w:rPr>
          <w:rFonts w:ascii="Palatino Linotype" w:hAnsi="Palatino Linotype"/>
        </w:rPr>
      </w:pPr>
      <w:r>
        <w:rPr>
          <w:rFonts w:ascii="Arial Narrow" w:hAnsi="Arial Narrow"/>
        </w:rPr>
        <w:t xml:space="preserve">                                                                       </w:t>
      </w:r>
      <w:r w:rsidR="000211DB" w:rsidRPr="00CB757C">
        <w:rPr>
          <w:rFonts w:ascii="Palatino Linotype" w:hAnsi="Palatino Linotype"/>
        </w:rPr>
        <w:t>Degree, Major, Date</w:t>
      </w:r>
    </w:p>
    <w:p w14:paraId="2F604050" w14:textId="77777777" w:rsidR="0039362D" w:rsidRDefault="0039362D" w:rsidP="0039362D">
      <w:pPr>
        <w:rPr>
          <w:rFonts w:ascii="Arial Narrow" w:hAnsi="Arial Narrow"/>
          <w:sz w:val="20"/>
        </w:rPr>
      </w:pPr>
    </w:p>
    <w:p w14:paraId="1A9004D9" w14:textId="512B21B0" w:rsidR="0039362D" w:rsidRPr="00CB757C" w:rsidRDefault="0039362D" w:rsidP="0039362D">
      <w:pPr>
        <w:rPr>
          <w:rFonts w:ascii="Palatino Linotype" w:hAnsi="Palatino Linotype"/>
        </w:rPr>
      </w:pPr>
      <w:r>
        <w:rPr>
          <w:rFonts w:ascii="Arial Narrow" w:hAnsi="Arial Narrow"/>
          <w:sz w:val="20"/>
        </w:rPr>
        <w:t xml:space="preserve">                                                                              </w:t>
      </w:r>
      <w:r w:rsidR="000211DB" w:rsidRPr="00CB757C">
        <w:rPr>
          <w:rFonts w:ascii="Palatino Linotype" w:hAnsi="Palatino Linotype"/>
        </w:rPr>
        <w:t xml:space="preserve">Manhattanville College, Purchase, NY </w:t>
      </w:r>
    </w:p>
    <w:p w14:paraId="2216ACC2" w14:textId="2916A2BD" w:rsidR="00B9273F" w:rsidRPr="00CB757C" w:rsidRDefault="0039362D" w:rsidP="0039362D">
      <w:pPr>
        <w:rPr>
          <w:rFonts w:ascii="Palatino Linotype" w:hAnsi="Palatino Linotype"/>
        </w:rPr>
      </w:pPr>
      <w:r>
        <w:rPr>
          <w:rFonts w:ascii="Arial Narrow" w:hAnsi="Arial Narrow"/>
        </w:rPr>
        <w:t xml:space="preserve">                                                                       </w:t>
      </w:r>
      <w:r w:rsidR="000211DB" w:rsidRPr="00CB757C">
        <w:rPr>
          <w:rFonts w:ascii="Palatino Linotype" w:hAnsi="Palatino Linotype"/>
        </w:rPr>
        <w:t>Master of Professional Studies, May 2001</w:t>
      </w:r>
    </w:p>
    <w:p w14:paraId="5AEE6398" w14:textId="77777777" w:rsidR="00B9273F" w:rsidRPr="00083FC4" w:rsidRDefault="00B9273F" w:rsidP="00105852">
      <w:pPr>
        <w:pStyle w:val="BodyText"/>
        <w:rPr>
          <w:rFonts w:ascii="Arial Narrow" w:hAnsi="Arial Narrow"/>
        </w:rPr>
      </w:pPr>
    </w:p>
    <w:p w14:paraId="066FA540" w14:textId="61DEE5C6" w:rsidR="00083FC4" w:rsidRPr="00CB757C" w:rsidRDefault="0039362D" w:rsidP="0039362D">
      <w:pPr>
        <w:rPr>
          <w:rFonts w:ascii="Palatino Linotype" w:hAnsi="Palatino Linotype"/>
        </w:rPr>
      </w:pPr>
      <w:r>
        <w:rPr>
          <w:rFonts w:ascii="Arial Narrow" w:hAnsi="Arial Narrow"/>
        </w:rPr>
        <w:t xml:space="preserve">                                                                       </w:t>
      </w:r>
      <w:r w:rsidR="000211DB" w:rsidRPr="00CB757C">
        <w:rPr>
          <w:rFonts w:ascii="Palatino Linotype" w:hAnsi="Palatino Linotype"/>
        </w:rPr>
        <w:t xml:space="preserve">Connecticut College, New London, CT </w:t>
      </w:r>
    </w:p>
    <w:p w14:paraId="0423325D" w14:textId="7B90D3A3" w:rsidR="00083FC4" w:rsidRPr="00CB757C" w:rsidRDefault="0039362D" w:rsidP="0039362D">
      <w:pPr>
        <w:rPr>
          <w:rFonts w:ascii="Palatino Linotype" w:hAnsi="Palatino Linotype"/>
        </w:rPr>
      </w:pPr>
      <w:r>
        <w:rPr>
          <w:rFonts w:ascii="Arial Narrow" w:hAnsi="Arial Narrow"/>
        </w:rPr>
        <w:t xml:space="preserve">                                                                       </w:t>
      </w:r>
      <w:r w:rsidR="000211DB" w:rsidRPr="00CB757C">
        <w:rPr>
          <w:rFonts w:ascii="Palatino Linotype" w:hAnsi="Palatino Linotype"/>
        </w:rPr>
        <w:t>Bachelor of Arts, 1991</w:t>
      </w:r>
    </w:p>
    <w:p w14:paraId="554FD068" w14:textId="642A48DC" w:rsidR="00B9273F" w:rsidRPr="00CB757C" w:rsidRDefault="0039362D" w:rsidP="0039362D">
      <w:pPr>
        <w:rPr>
          <w:rFonts w:ascii="Palatino Linotype" w:hAnsi="Palatino Linotype"/>
          <w:sz w:val="20"/>
        </w:rPr>
      </w:pPr>
      <w:r>
        <w:rPr>
          <w:rFonts w:ascii="Arial Narrow" w:hAnsi="Arial Narrow"/>
        </w:rPr>
        <w:t xml:space="preserve">                                                                       </w:t>
      </w:r>
      <w:r w:rsidR="00083FC4" w:rsidRPr="00CB757C">
        <w:rPr>
          <w:rFonts w:ascii="Palatino Linotype" w:hAnsi="Palatino Linotype"/>
        </w:rPr>
        <w:t>Major: English; Minor: Psychology</w:t>
      </w:r>
    </w:p>
    <w:p w14:paraId="71FB0F94" w14:textId="77777777" w:rsidR="00083FC4" w:rsidRPr="00083FC4" w:rsidRDefault="00083FC4" w:rsidP="00105852">
      <w:pPr>
        <w:pStyle w:val="BodyText"/>
        <w:rPr>
          <w:rFonts w:ascii="Arial Narrow" w:hAnsi="Arial Narrow"/>
          <w:sz w:val="20"/>
        </w:rPr>
      </w:pPr>
    </w:p>
    <w:p w14:paraId="47918CE3" w14:textId="1DDB33B2" w:rsidR="00083FC4" w:rsidRPr="00CB757C" w:rsidRDefault="000211DB" w:rsidP="00105852">
      <w:pPr>
        <w:tabs>
          <w:tab w:val="left" w:pos="4760"/>
        </w:tabs>
        <w:ind w:hanging="3600"/>
        <w:rPr>
          <w:rFonts w:ascii="Palatino Linotype" w:hAnsi="Palatino Linotype"/>
        </w:rPr>
      </w:pPr>
      <w:r w:rsidRPr="00083FC4">
        <w:rPr>
          <w:rFonts w:ascii="Arial Narrow" w:hAnsi="Arial Narrow"/>
          <w:b/>
        </w:rPr>
        <w:t>CERTIFICATION</w:t>
      </w:r>
      <w:r w:rsidRPr="00083FC4">
        <w:rPr>
          <w:rFonts w:ascii="Arial Narrow" w:hAnsi="Arial Narrow"/>
          <w:b/>
        </w:rPr>
        <w:tab/>
      </w:r>
      <w:r w:rsidR="00083FC4" w:rsidRPr="00CB757C">
        <w:rPr>
          <w:rFonts w:ascii="Palatino Linotype" w:hAnsi="Palatino Linotype"/>
          <w:b/>
        </w:rPr>
        <w:t>CERTIFICATION</w:t>
      </w:r>
      <w:r w:rsidR="00083FC4">
        <w:rPr>
          <w:rFonts w:ascii="Arial Narrow" w:hAnsi="Arial Narrow"/>
          <w:b/>
        </w:rPr>
        <w:t xml:space="preserve">                   </w:t>
      </w:r>
      <w:r w:rsidR="0039362D">
        <w:rPr>
          <w:rFonts w:ascii="Arial Narrow" w:hAnsi="Arial Narrow"/>
          <w:b/>
        </w:rPr>
        <w:t xml:space="preserve">                </w:t>
      </w:r>
      <w:r w:rsidRPr="00CB757C">
        <w:rPr>
          <w:rFonts w:ascii="Palatino Linotype" w:hAnsi="Palatino Linotype"/>
        </w:rPr>
        <w:t xml:space="preserve">Elementary Education (PreK-6) and Special Education (K-12) </w:t>
      </w:r>
    </w:p>
    <w:p w14:paraId="35D6BE80" w14:textId="3CD7B283" w:rsidR="00B9273F" w:rsidRPr="00CB757C" w:rsidRDefault="00083FC4" w:rsidP="00083FC4">
      <w:pPr>
        <w:tabs>
          <w:tab w:val="left" w:pos="4760"/>
        </w:tabs>
        <w:rPr>
          <w:rFonts w:ascii="Palatino Linotype" w:hAnsi="Palatino Linotype"/>
        </w:rPr>
      </w:pPr>
      <w:r>
        <w:rPr>
          <w:rFonts w:ascii="Arial Narrow" w:hAnsi="Arial Narrow"/>
        </w:rPr>
        <w:t xml:space="preserve">                                                             </w:t>
      </w:r>
      <w:r w:rsidR="0039362D">
        <w:rPr>
          <w:rFonts w:ascii="Arial Narrow" w:hAnsi="Arial Narrow"/>
        </w:rPr>
        <w:t xml:space="preserve">          </w:t>
      </w:r>
      <w:r w:rsidR="000211DB" w:rsidRPr="00CB757C">
        <w:rPr>
          <w:rFonts w:ascii="Palatino Linotype" w:hAnsi="Palatino Linotype"/>
        </w:rPr>
        <w:t>State of New York, expected June</w:t>
      </w:r>
      <w:r w:rsidR="000211DB" w:rsidRPr="00CB757C">
        <w:rPr>
          <w:rFonts w:ascii="Palatino Linotype" w:hAnsi="Palatino Linotype"/>
          <w:spacing w:val="-10"/>
        </w:rPr>
        <w:t xml:space="preserve"> </w:t>
      </w:r>
      <w:r w:rsidR="000211DB" w:rsidRPr="00CB757C">
        <w:rPr>
          <w:rFonts w:ascii="Palatino Linotype" w:hAnsi="Palatino Linotype"/>
        </w:rPr>
        <w:t>2001</w:t>
      </w:r>
    </w:p>
    <w:p w14:paraId="0A570CC5" w14:textId="77777777" w:rsidR="00B9273F" w:rsidRPr="00083FC4" w:rsidRDefault="00B9273F" w:rsidP="00105852">
      <w:pPr>
        <w:pStyle w:val="BodyText"/>
        <w:rPr>
          <w:rFonts w:ascii="Arial Narrow" w:hAnsi="Arial Narrow"/>
        </w:rPr>
      </w:pPr>
    </w:p>
    <w:p w14:paraId="489193FE" w14:textId="3CD665D0" w:rsidR="0039362D" w:rsidRDefault="000211DB" w:rsidP="00083FC4">
      <w:pPr>
        <w:tabs>
          <w:tab w:val="left" w:pos="4760"/>
        </w:tabs>
        <w:ind w:hanging="3600"/>
        <w:rPr>
          <w:rFonts w:ascii="Arial Narrow" w:hAnsi="Arial Narrow"/>
          <w:u w:val="single"/>
        </w:rPr>
      </w:pPr>
      <w:r w:rsidRPr="00083FC4">
        <w:rPr>
          <w:rFonts w:ascii="Arial Narrow" w:hAnsi="Arial Narrow"/>
          <w:b/>
        </w:rPr>
        <w:t>FIELD</w:t>
      </w:r>
      <w:r w:rsidRPr="00083FC4">
        <w:rPr>
          <w:rFonts w:ascii="Arial Narrow" w:hAnsi="Arial Narrow"/>
          <w:b/>
          <w:spacing w:val="-2"/>
        </w:rPr>
        <w:t xml:space="preserve"> </w:t>
      </w:r>
      <w:r w:rsidRPr="00083FC4">
        <w:rPr>
          <w:rFonts w:ascii="Arial Narrow" w:hAnsi="Arial Narrow"/>
          <w:b/>
        </w:rPr>
        <w:t>EXPERIENCE</w:t>
      </w:r>
      <w:r w:rsidRPr="00083FC4">
        <w:rPr>
          <w:rFonts w:ascii="Arial Narrow" w:hAnsi="Arial Narrow"/>
          <w:b/>
        </w:rPr>
        <w:tab/>
      </w:r>
      <w:r w:rsidR="00083FC4" w:rsidRPr="00CB757C">
        <w:rPr>
          <w:rFonts w:ascii="Palatino Linotype" w:hAnsi="Palatino Linotype"/>
          <w:b/>
        </w:rPr>
        <w:t>FIELD EXPERIENCE</w:t>
      </w:r>
      <w:r w:rsidR="00083FC4">
        <w:rPr>
          <w:rFonts w:ascii="Arial Narrow" w:hAnsi="Arial Narrow"/>
          <w:b/>
        </w:rPr>
        <w:t xml:space="preserve">                           </w:t>
      </w:r>
      <w:r w:rsidR="0039362D">
        <w:rPr>
          <w:rFonts w:ascii="Arial Narrow" w:hAnsi="Arial Narrow"/>
          <w:b/>
        </w:rPr>
        <w:t xml:space="preserve"> </w:t>
      </w:r>
      <w:r w:rsidRPr="005D1ACB">
        <w:rPr>
          <w:rFonts w:ascii="Palatino Linotype" w:hAnsi="Palatino Linotype"/>
          <w:bCs/>
        </w:rPr>
        <w:t>Student Teacher,</w:t>
      </w:r>
      <w:r w:rsidRPr="005D1ACB">
        <w:rPr>
          <w:rFonts w:ascii="Palatino Linotype" w:hAnsi="Palatino Linotype"/>
          <w:b/>
        </w:rPr>
        <w:t xml:space="preserve"> </w:t>
      </w:r>
      <w:r w:rsidRPr="005D1ACB">
        <w:rPr>
          <w:rFonts w:ascii="Palatino Linotype" w:hAnsi="Palatino Linotype"/>
        </w:rPr>
        <w:t>Mamaroneck Avenue School, Mamaroneck</w:t>
      </w:r>
      <w:r w:rsidRPr="00083FC4">
        <w:rPr>
          <w:rFonts w:ascii="Arial Narrow" w:hAnsi="Arial Narrow"/>
        </w:rPr>
        <w:t xml:space="preserve">, </w:t>
      </w:r>
      <w:r w:rsidR="005D1ACB">
        <w:rPr>
          <w:rFonts w:ascii="Arial Narrow" w:hAnsi="Arial Narrow"/>
        </w:rPr>
        <w:t>NJ</w:t>
      </w:r>
    </w:p>
    <w:p w14:paraId="13E75A7B" w14:textId="7556A17F" w:rsidR="0039362D" w:rsidRPr="005D1ACB" w:rsidRDefault="0039362D" w:rsidP="0039362D">
      <w:pPr>
        <w:tabs>
          <w:tab w:val="left" w:pos="4760"/>
        </w:tabs>
        <w:rPr>
          <w:rFonts w:ascii="Palatino Linotype" w:hAnsi="Palatino Linotype"/>
        </w:rPr>
      </w:pPr>
      <w:r w:rsidRPr="0039362D">
        <w:rPr>
          <w:rFonts w:ascii="Arial Narrow" w:hAnsi="Arial Narrow"/>
        </w:rPr>
        <w:t xml:space="preserve">              </w:t>
      </w:r>
      <w:r>
        <w:rPr>
          <w:rFonts w:ascii="Arial Narrow" w:hAnsi="Arial Narrow"/>
        </w:rPr>
        <w:t xml:space="preserve">                                                       </w:t>
      </w:r>
      <w:r w:rsidRPr="0039362D">
        <w:rPr>
          <w:rFonts w:ascii="Arial Narrow" w:hAnsi="Arial Narrow"/>
        </w:rPr>
        <w:t xml:space="preserve"> </w:t>
      </w:r>
      <w:r w:rsidR="000211DB" w:rsidRPr="005D1ACB">
        <w:rPr>
          <w:rFonts w:ascii="Palatino Linotype" w:hAnsi="Palatino Linotype"/>
        </w:rPr>
        <w:t>Second Grade</w:t>
      </w:r>
      <w:r w:rsidR="000211DB" w:rsidRPr="005D1ACB">
        <w:rPr>
          <w:rFonts w:ascii="Palatino Linotype" w:hAnsi="Palatino Linotype"/>
          <w:spacing w:val="-3"/>
        </w:rPr>
        <w:t xml:space="preserve"> </w:t>
      </w:r>
      <w:r w:rsidR="000211DB" w:rsidRPr="005D1ACB">
        <w:rPr>
          <w:rFonts w:ascii="Palatino Linotype" w:hAnsi="Palatino Linotype"/>
        </w:rPr>
        <w:t>Class</w:t>
      </w:r>
    </w:p>
    <w:p w14:paraId="2D86E70B" w14:textId="77777777" w:rsidR="00B9273F" w:rsidRPr="005D1ACB" w:rsidRDefault="000211DB">
      <w:pPr>
        <w:pStyle w:val="ListParagraph"/>
        <w:numPr>
          <w:ilvl w:val="1"/>
          <w:numId w:val="111"/>
        </w:numPr>
        <w:tabs>
          <w:tab w:val="left" w:pos="4760"/>
        </w:tabs>
        <w:ind w:left="3780" w:hanging="270"/>
        <w:rPr>
          <w:rFonts w:ascii="Palatino Linotype" w:hAnsi="Palatino Linotype"/>
        </w:rPr>
      </w:pPr>
      <w:r w:rsidRPr="005D1ACB">
        <w:rPr>
          <w:rFonts w:ascii="Palatino Linotype" w:hAnsi="Palatino Linotype"/>
        </w:rPr>
        <w:t>Planned and organized materials for thematic units, including literature (mythology) and measurement (calendar, telling</w:t>
      </w:r>
      <w:r w:rsidRPr="005D1ACB">
        <w:rPr>
          <w:rFonts w:ascii="Palatino Linotype" w:hAnsi="Palatino Linotype"/>
          <w:spacing w:val="-2"/>
        </w:rPr>
        <w:t xml:space="preserve"> </w:t>
      </w:r>
      <w:r w:rsidRPr="005D1ACB">
        <w:rPr>
          <w:rFonts w:ascii="Palatino Linotype" w:hAnsi="Palatino Linotype"/>
        </w:rPr>
        <w:t>time).</w:t>
      </w:r>
    </w:p>
    <w:p w14:paraId="2B5A59FA" w14:textId="77777777" w:rsidR="00B9273F" w:rsidRPr="005D1ACB" w:rsidRDefault="000211DB">
      <w:pPr>
        <w:pStyle w:val="ListParagraph"/>
        <w:numPr>
          <w:ilvl w:val="1"/>
          <w:numId w:val="111"/>
        </w:numPr>
        <w:tabs>
          <w:tab w:val="left" w:pos="5479"/>
          <w:tab w:val="left" w:pos="5481"/>
        </w:tabs>
        <w:ind w:left="3780" w:hanging="270"/>
        <w:rPr>
          <w:rFonts w:ascii="Palatino Linotype" w:hAnsi="Palatino Linotype"/>
        </w:rPr>
      </w:pPr>
      <w:r w:rsidRPr="005D1ACB">
        <w:rPr>
          <w:rFonts w:ascii="Palatino Linotype" w:hAnsi="Palatino Linotype"/>
        </w:rPr>
        <w:t>Motivated students by creating an active learning</w:t>
      </w:r>
      <w:r w:rsidRPr="005D1ACB">
        <w:rPr>
          <w:rFonts w:ascii="Palatino Linotype" w:hAnsi="Palatino Linotype"/>
          <w:spacing w:val="-12"/>
        </w:rPr>
        <w:t xml:space="preserve"> </w:t>
      </w:r>
      <w:r w:rsidRPr="005D1ACB">
        <w:rPr>
          <w:rFonts w:ascii="Palatino Linotype" w:hAnsi="Palatino Linotype"/>
        </w:rPr>
        <w:t>environment.</w:t>
      </w:r>
    </w:p>
    <w:p w14:paraId="443AA283" w14:textId="77777777" w:rsidR="0039362D" w:rsidRPr="005D1ACB" w:rsidRDefault="000211DB">
      <w:pPr>
        <w:pStyle w:val="ListParagraph"/>
        <w:numPr>
          <w:ilvl w:val="1"/>
          <w:numId w:val="111"/>
        </w:numPr>
        <w:tabs>
          <w:tab w:val="left" w:pos="5479"/>
          <w:tab w:val="left" w:pos="5481"/>
        </w:tabs>
        <w:spacing w:line="235" w:lineRule="auto"/>
        <w:ind w:left="3780" w:hanging="270"/>
        <w:rPr>
          <w:rFonts w:ascii="Palatino Linotype" w:hAnsi="Palatino Linotype"/>
        </w:rPr>
      </w:pPr>
      <w:r w:rsidRPr="005D1ACB">
        <w:rPr>
          <w:rFonts w:ascii="Palatino Linotype" w:hAnsi="Palatino Linotype"/>
        </w:rPr>
        <w:t>Communicated with parents through a weekly newsletter.</w:t>
      </w:r>
    </w:p>
    <w:p w14:paraId="18795B80" w14:textId="19074EA5" w:rsidR="00B9273F" w:rsidRPr="005D1ACB" w:rsidRDefault="000211DB">
      <w:pPr>
        <w:pStyle w:val="ListParagraph"/>
        <w:numPr>
          <w:ilvl w:val="1"/>
          <w:numId w:val="111"/>
        </w:numPr>
        <w:tabs>
          <w:tab w:val="left" w:pos="5479"/>
          <w:tab w:val="left" w:pos="5481"/>
        </w:tabs>
        <w:spacing w:line="235" w:lineRule="auto"/>
        <w:ind w:left="3780" w:hanging="270"/>
        <w:rPr>
          <w:rFonts w:ascii="Palatino Linotype" w:hAnsi="Palatino Linotype"/>
        </w:rPr>
      </w:pPr>
      <w:r w:rsidRPr="005D1ACB">
        <w:rPr>
          <w:rFonts w:ascii="Palatino Linotype" w:hAnsi="Palatino Linotype"/>
        </w:rPr>
        <w:t>Fifth Grade, Special Education</w:t>
      </w:r>
      <w:r w:rsidRPr="005D1ACB">
        <w:rPr>
          <w:rFonts w:ascii="Palatino Linotype" w:hAnsi="Palatino Linotype"/>
          <w:spacing w:val="-5"/>
        </w:rPr>
        <w:t xml:space="preserve"> </w:t>
      </w:r>
      <w:r w:rsidRPr="005D1ACB">
        <w:rPr>
          <w:rFonts w:ascii="Palatino Linotype" w:hAnsi="Palatino Linotype"/>
        </w:rPr>
        <w:t>Class</w:t>
      </w:r>
    </w:p>
    <w:p w14:paraId="2A6A24D0" w14:textId="77777777" w:rsidR="005D1ACB" w:rsidRPr="005D1ACB" w:rsidRDefault="005D1ACB" w:rsidP="005D1ACB">
      <w:pPr>
        <w:pStyle w:val="ListParagraph"/>
        <w:tabs>
          <w:tab w:val="left" w:pos="5479"/>
          <w:tab w:val="left" w:pos="5481"/>
        </w:tabs>
        <w:spacing w:line="235" w:lineRule="auto"/>
        <w:ind w:left="3780" w:firstLine="0"/>
        <w:rPr>
          <w:rFonts w:ascii="Arial Narrow" w:hAnsi="Arial Narrow"/>
          <w:sz w:val="10"/>
          <w:szCs w:val="10"/>
        </w:rPr>
      </w:pPr>
    </w:p>
    <w:p w14:paraId="02B80429" w14:textId="057AFBDB" w:rsidR="00B9273F" w:rsidRPr="005D1ACB" w:rsidRDefault="005D1ACB" w:rsidP="005D1ACB">
      <w:pPr>
        <w:pStyle w:val="ListParagraph"/>
        <w:numPr>
          <w:ilvl w:val="2"/>
          <w:numId w:val="14"/>
        </w:numPr>
        <w:tabs>
          <w:tab w:val="left" w:pos="3960"/>
        </w:tabs>
        <w:ind w:left="4230" w:hanging="270"/>
        <w:rPr>
          <w:rFonts w:ascii="Palatino Linotype" w:hAnsi="Palatino Linotype"/>
        </w:rPr>
      </w:pPr>
      <w:r w:rsidRPr="005D1ACB">
        <w:rPr>
          <w:rFonts w:ascii="Palatino Linotype" w:hAnsi="Palatino Linotype"/>
        </w:rPr>
        <w:t>D</w:t>
      </w:r>
      <w:r w:rsidR="000211DB" w:rsidRPr="005D1ACB">
        <w:rPr>
          <w:rFonts w:ascii="Palatino Linotype" w:hAnsi="Palatino Linotype"/>
        </w:rPr>
        <w:t>esigned and utilized IEP goals and</w:t>
      </w:r>
      <w:r w:rsidR="000211DB" w:rsidRPr="005D1ACB">
        <w:rPr>
          <w:rFonts w:ascii="Palatino Linotype" w:hAnsi="Palatino Linotype"/>
          <w:spacing w:val="-1"/>
        </w:rPr>
        <w:t xml:space="preserve"> </w:t>
      </w:r>
      <w:r w:rsidR="000211DB" w:rsidRPr="005D1ACB">
        <w:rPr>
          <w:rFonts w:ascii="Palatino Linotype" w:hAnsi="Palatino Linotype"/>
        </w:rPr>
        <w:t>objectives.</w:t>
      </w:r>
    </w:p>
    <w:p w14:paraId="68845762" w14:textId="77777777" w:rsidR="00B9273F" w:rsidRPr="005D1ACB" w:rsidRDefault="000211DB" w:rsidP="005D1ACB">
      <w:pPr>
        <w:pStyle w:val="ListParagraph"/>
        <w:numPr>
          <w:ilvl w:val="2"/>
          <w:numId w:val="14"/>
        </w:numPr>
        <w:tabs>
          <w:tab w:val="left" w:pos="4230"/>
        </w:tabs>
        <w:ind w:hanging="1520"/>
        <w:rPr>
          <w:rFonts w:ascii="Palatino Linotype" w:hAnsi="Palatino Linotype"/>
        </w:rPr>
      </w:pPr>
      <w:r w:rsidRPr="005D1ACB">
        <w:rPr>
          <w:rFonts w:ascii="Palatino Linotype" w:hAnsi="Palatino Linotype"/>
        </w:rPr>
        <w:t>Worked with students in all skill</w:t>
      </w:r>
      <w:r w:rsidRPr="005D1ACB">
        <w:rPr>
          <w:rFonts w:ascii="Palatino Linotype" w:hAnsi="Palatino Linotype"/>
          <w:spacing w:val="-5"/>
        </w:rPr>
        <w:t xml:space="preserve"> </w:t>
      </w:r>
      <w:r w:rsidRPr="005D1ACB">
        <w:rPr>
          <w:rFonts w:ascii="Palatino Linotype" w:hAnsi="Palatino Linotype"/>
        </w:rPr>
        <w:t>areas.</w:t>
      </w:r>
    </w:p>
    <w:p w14:paraId="3819372D" w14:textId="77777777" w:rsidR="00B9273F" w:rsidRPr="005D1ACB" w:rsidRDefault="000211DB" w:rsidP="005D1ACB">
      <w:pPr>
        <w:pStyle w:val="ListParagraph"/>
        <w:numPr>
          <w:ilvl w:val="2"/>
          <w:numId w:val="14"/>
        </w:numPr>
        <w:tabs>
          <w:tab w:val="left" w:pos="4230"/>
        </w:tabs>
        <w:ind w:hanging="1520"/>
        <w:rPr>
          <w:rFonts w:ascii="Palatino Linotype" w:hAnsi="Palatino Linotype"/>
        </w:rPr>
      </w:pPr>
      <w:r w:rsidRPr="005D1ACB">
        <w:rPr>
          <w:rFonts w:ascii="Palatino Linotype" w:hAnsi="Palatino Linotype"/>
        </w:rPr>
        <w:t>Collaborated effectively with child study</w:t>
      </w:r>
      <w:r w:rsidRPr="005D1ACB">
        <w:rPr>
          <w:rFonts w:ascii="Palatino Linotype" w:hAnsi="Palatino Linotype"/>
          <w:spacing w:val="-9"/>
        </w:rPr>
        <w:t xml:space="preserve"> </w:t>
      </w:r>
      <w:r w:rsidRPr="005D1ACB">
        <w:rPr>
          <w:rFonts w:ascii="Palatino Linotype" w:hAnsi="Palatino Linotype"/>
        </w:rPr>
        <w:t>team.</w:t>
      </w:r>
    </w:p>
    <w:p w14:paraId="3A668B65" w14:textId="77777777" w:rsidR="00B9273F" w:rsidRPr="00105852" w:rsidRDefault="00B9273F" w:rsidP="00105852">
      <w:pPr>
        <w:spacing w:line="195" w:lineRule="exact"/>
        <w:rPr>
          <w:rFonts w:ascii="Arial Narrow" w:hAnsi="Arial Narrow"/>
          <w:sz w:val="16"/>
        </w:rPr>
        <w:sectPr w:rsidR="00B9273F" w:rsidRPr="00105852" w:rsidSect="004C5A79">
          <w:pgSz w:w="12240" w:h="15840" w:code="1"/>
          <w:pgMar w:top="288" w:right="432" w:bottom="288" w:left="432" w:header="0" w:footer="1094" w:gutter="0"/>
          <w:cols w:space="720"/>
          <w:docGrid w:linePitch="299"/>
        </w:sectPr>
      </w:pPr>
    </w:p>
    <w:p w14:paraId="0AFE7790" w14:textId="4767CFD9" w:rsidR="00B9273F" w:rsidRPr="005D1ACB" w:rsidRDefault="000211DB" w:rsidP="0039362D">
      <w:pPr>
        <w:tabs>
          <w:tab w:val="left" w:pos="4760"/>
        </w:tabs>
        <w:rPr>
          <w:rFonts w:ascii="Palatino Linotype" w:hAnsi="Palatino Linotype"/>
          <w:sz w:val="20"/>
        </w:rPr>
      </w:pPr>
      <w:r w:rsidRPr="005D1ACB">
        <w:rPr>
          <w:rFonts w:ascii="Palatino Linotype" w:hAnsi="Palatino Linotype"/>
          <w:b/>
        </w:rPr>
        <w:lastRenderedPageBreak/>
        <w:t>RELATED</w:t>
      </w:r>
      <w:r w:rsidRPr="005D1ACB">
        <w:rPr>
          <w:rFonts w:ascii="Palatino Linotype" w:hAnsi="Palatino Linotype"/>
          <w:b/>
          <w:spacing w:val="-2"/>
        </w:rPr>
        <w:t xml:space="preserve"> </w:t>
      </w:r>
      <w:r w:rsidR="0039362D" w:rsidRPr="005D1ACB">
        <w:rPr>
          <w:rFonts w:ascii="Palatino Linotype" w:hAnsi="Palatino Linotype"/>
          <w:b/>
        </w:rPr>
        <w:t>EXPERIENCE</w:t>
      </w:r>
      <w:r w:rsidR="0039362D">
        <w:rPr>
          <w:rFonts w:ascii="Arial Narrow" w:hAnsi="Arial Narrow"/>
          <w:b/>
        </w:rPr>
        <w:t xml:space="preserve">      </w:t>
      </w:r>
      <w:r w:rsidRPr="005D1ACB">
        <w:rPr>
          <w:rFonts w:ascii="Palatino Linotype" w:hAnsi="Palatino Linotype"/>
          <w:b/>
          <w:sz w:val="20"/>
        </w:rPr>
        <w:t xml:space="preserve">PTA President, </w:t>
      </w:r>
      <w:r w:rsidRPr="005D1ACB">
        <w:rPr>
          <w:rFonts w:ascii="Palatino Linotype" w:hAnsi="Palatino Linotype"/>
          <w:sz w:val="20"/>
        </w:rPr>
        <w:t>Alden Elementary School, Alden, NY,</w:t>
      </w:r>
      <w:r w:rsidRPr="005D1ACB">
        <w:rPr>
          <w:rFonts w:ascii="Palatino Linotype" w:hAnsi="Palatino Linotype"/>
          <w:spacing w:val="-7"/>
          <w:sz w:val="20"/>
        </w:rPr>
        <w:t xml:space="preserve"> </w:t>
      </w:r>
      <w:r w:rsidRPr="005D1ACB">
        <w:rPr>
          <w:rFonts w:ascii="Palatino Linotype" w:hAnsi="Palatino Linotype"/>
          <w:sz w:val="20"/>
        </w:rPr>
        <w:t>6/98-6/00</w:t>
      </w:r>
    </w:p>
    <w:p w14:paraId="39F776C7" w14:textId="17A24618" w:rsidR="005D1ACB" w:rsidRDefault="0039362D" w:rsidP="0039362D">
      <w:pPr>
        <w:rPr>
          <w:rFonts w:ascii="Palatino Linotype" w:hAnsi="Palatino Linotype"/>
          <w:sz w:val="20"/>
        </w:rPr>
      </w:pPr>
      <w:r w:rsidRPr="005D1ACB">
        <w:rPr>
          <w:rFonts w:ascii="Palatino Linotype" w:hAnsi="Palatino Linotype"/>
          <w:sz w:val="20"/>
        </w:rPr>
        <w:t xml:space="preserve">                                                        </w:t>
      </w:r>
      <w:r w:rsidR="000211DB" w:rsidRPr="005D1ACB">
        <w:rPr>
          <w:rFonts w:ascii="Palatino Linotype" w:hAnsi="Palatino Linotype"/>
          <w:sz w:val="20"/>
        </w:rPr>
        <w:t>Organized first Great Books progr</w:t>
      </w:r>
      <w:r w:rsidR="00E74221" w:rsidRPr="005D1ACB">
        <w:rPr>
          <w:rFonts w:ascii="Palatino Linotype" w:hAnsi="Palatino Linotype"/>
          <w:sz w:val="20"/>
        </w:rPr>
        <w:t>am in the school. Initiated and</w:t>
      </w:r>
      <w:r w:rsidRPr="005D1ACB">
        <w:rPr>
          <w:rFonts w:ascii="Palatino Linotype" w:hAnsi="Palatino Linotype"/>
          <w:sz w:val="20"/>
        </w:rPr>
        <w:t xml:space="preserve"> </w:t>
      </w:r>
    </w:p>
    <w:p w14:paraId="6B185F60" w14:textId="48E86CC9" w:rsidR="005D1ACB" w:rsidRDefault="005D1ACB" w:rsidP="0039362D">
      <w:pPr>
        <w:rPr>
          <w:rFonts w:ascii="Palatino Linotype" w:hAnsi="Palatino Linotype"/>
          <w:sz w:val="20"/>
        </w:rPr>
      </w:pPr>
      <w:r>
        <w:rPr>
          <w:rFonts w:ascii="Palatino Linotype" w:hAnsi="Palatino Linotype"/>
          <w:sz w:val="20"/>
        </w:rPr>
        <w:t xml:space="preserve">                                                        </w:t>
      </w:r>
      <w:r w:rsidR="000211DB" w:rsidRPr="005D1ACB">
        <w:rPr>
          <w:rFonts w:ascii="Palatino Linotype" w:hAnsi="Palatino Linotype"/>
          <w:sz w:val="20"/>
        </w:rPr>
        <w:t xml:space="preserve">coordinated cooperative art program between Alden School and Hudson </w:t>
      </w:r>
    </w:p>
    <w:p w14:paraId="56BB0673" w14:textId="7B10A720" w:rsidR="0039362D" w:rsidRPr="005D1ACB" w:rsidRDefault="005D1ACB" w:rsidP="0039362D">
      <w:pPr>
        <w:rPr>
          <w:rFonts w:ascii="Palatino Linotype" w:hAnsi="Palatino Linotype"/>
          <w:sz w:val="20"/>
        </w:rPr>
      </w:pPr>
      <w:r>
        <w:rPr>
          <w:rFonts w:ascii="Palatino Linotype" w:hAnsi="Palatino Linotype"/>
          <w:sz w:val="20"/>
        </w:rPr>
        <w:t xml:space="preserve">                                                        </w:t>
      </w:r>
      <w:r w:rsidR="000211DB" w:rsidRPr="005D1ACB">
        <w:rPr>
          <w:rFonts w:ascii="Palatino Linotype" w:hAnsi="Palatino Linotype"/>
          <w:sz w:val="20"/>
        </w:rPr>
        <w:t xml:space="preserve">Valley Museum. </w:t>
      </w:r>
    </w:p>
    <w:p w14:paraId="5FF34A82" w14:textId="28CDD27C" w:rsidR="00B9273F" w:rsidRPr="005D1ACB" w:rsidRDefault="00E74221" w:rsidP="0039362D">
      <w:pPr>
        <w:jc w:val="both"/>
        <w:rPr>
          <w:rFonts w:ascii="Palatino Linotype" w:hAnsi="Palatino Linotype"/>
        </w:rPr>
      </w:pPr>
      <w:r w:rsidRPr="005D1ACB">
        <w:rPr>
          <w:rFonts w:ascii="Palatino Linotype" w:hAnsi="Palatino Linotype"/>
          <w:b/>
        </w:rPr>
        <w:t xml:space="preserve">                                                   </w:t>
      </w:r>
      <w:r w:rsidR="000211DB" w:rsidRPr="005D1ACB">
        <w:rPr>
          <w:rFonts w:ascii="Palatino Linotype" w:hAnsi="Palatino Linotype"/>
          <w:b/>
        </w:rPr>
        <w:t xml:space="preserve">Reading/Writing Tutor, </w:t>
      </w:r>
      <w:r w:rsidR="000211DB" w:rsidRPr="005D1ACB">
        <w:rPr>
          <w:rFonts w:ascii="Palatino Linotype" w:hAnsi="Palatino Linotype"/>
        </w:rPr>
        <w:t>Westchester County, NY, 1999-2000</w:t>
      </w:r>
    </w:p>
    <w:p w14:paraId="137E4A2D" w14:textId="3360EF6C" w:rsidR="00B9273F" w:rsidRPr="005D1ACB" w:rsidRDefault="00E74221" w:rsidP="0039362D">
      <w:pPr>
        <w:spacing w:line="182" w:lineRule="exact"/>
        <w:rPr>
          <w:rFonts w:ascii="Palatino Linotype" w:hAnsi="Palatino Linotype"/>
        </w:rPr>
      </w:pPr>
      <w:r w:rsidRPr="005D1ACB">
        <w:rPr>
          <w:rFonts w:ascii="Palatino Linotype" w:hAnsi="Palatino Linotype"/>
        </w:rPr>
        <w:t xml:space="preserve">                                                   </w:t>
      </w:r>
      <w:r w:rsidR="00C84691" w:rsidRPr="005D1ACB">
        <w:rPr>
          <w:rFonts w:ascii="Palatino Linotype" w:hAnsi="Palatino Linotype"/>
        </w:rPr>
        <w:t>P</w:t>
      </w:r>
      <w:r w:rsidR="000211DB" w:rsidRPr="005D1ACB">
        <w:rPr>
          <w:rFonts w:ascii="Palatino Linotype" w:hAnsi="Palatino Linotype"/>
        </w:rPr>
        <w:t>rovided one-on-one tutorial services for elementary age students.</w:t>
      </w:r>
    </w:p>
    <w:p w14:paraId="6EF057DE" w14:textId="09F266DD" w:rsidR="00E74221" w:rsidRPr="005D1ACB" w:rsidRDefault="00E74221" w:rsidP="0039362D">
      <w:pPr>
        <w:spacing w:line="242" w:lineRule="auto"/>
        <w:rPr>
          <w:rFonts w:ascii="Palatino Linotype" w:hAnsi="Palatino Linotype"/>
        </w:rPr>
      </w:pPr>
      <w:r w:rsidRPr="005D1ACB">
        <w:rPr>
          <w:rFonts w:ascii="Palatino Linotype" w:hAnsi="Palatino Linotype"/>
          <w:b/>
        </w:rPr>
        <w:t xml:space="preserve">                                                   </w:t>
      </w:r>
      <w:r w:rsidR="000211DB" w:rsidRPr="005D1ACB">
        <w:rPr>
          <w:rFonts w:ascii="Palatino Linotype" w:hAnsi="Palatino Linotype"/>
          <w:b/>
        </w:rPr>
        <w:t xml:space="preserve">Camp Counselor, </w:t>
      </w:r>
      <w:proofErr w:type="spellStart"/>
      <w:r w:rsidR="000211DB" w:rsidRPr="005D1ACB">
        <w:rPr>
          <w:rFonts w:ascii="Palatino Linotype" w:hAnsi="Palatino Linotype"/>
          <w:sz w:val="20"/>
        </w:rPr>
        <w:t>Merriewood</w:t>
      </w:r>
      <w:proofErr w:type="spellEnd"/>
      <w:r w:rsidR="000211DB" w:rsidRPr="005D1ACB">
        <w:rPr>
          <w:rFonts w:ascii="Palatino Linotype" w:hAnsi="Palatino Linotype"/>
          <w:sz w:val="20"/>
        </w:rPr>
        <w:t xml:space="preserve"> Day Camp, Bedford, NY, Summers 1994</w:t>
      </w:r>
      <w:r w:rsidR="000211DB" w:rsidRPr="005D1ACB">
        <w:rPr>
          <w:rFonts w:ascii="Palatino Linotype" w:hAnsi="Palatino Linotype"/>
          <w:sz w:val="20"/>
          <w:szCs w:val="20"/>
        </w:rPr>
        <w:t>-1997</w:t>
      </w:r>
      <w:r w:rsidR="000211DB" w:rsidRPr="005D1ACB">
        <w:rPr>
          <w:rFonts w:ascii="Palatino Linotype" w:hAnsi="Palatino Linotype"/>
        </w:rPr>
        <w:t xml:space="preserve"> </w:t>
      </w:r>
      <w:r w:rsidRPr="005D1ACB">
        <w:rPr>
          <w:rFonts w:ascii="Palatino Linotype" w:hAnsi="Palatino Linotype"/>
        </w:rPr>
        <w:t xml:space="preserve">      </w:t>
      </w:r>
    </w:p>
    <w:p w14:paraId="1567D058" w14:textId="76BAB0D2" w:rsidR="00E74221" w:rsidRPr="005D1ACB" w:rsidRDefault="00E74221" w:rsidP="0039362D">
      <w:pPr>
        <w:spacing w:line="242" w:lineRule="auto"/>
        <w:rPr>
          <w:rFonts w:ascii="Palatino Linotype" w:hAnsi="Palatino Linotype"/>
        </w:rPr>
      </w:pPr>
      <w:r w:rsidRPr="005D1ACB">
        <w:rPr>
          <w:rFonts w:ascii="Palatino Linotype" w:hAnsi="Palatino Linotype"/>
        </w:rPr>
        <w:t xml:space="preserve">                                                   </w:t>
      </w:r>
      <w:r w:rsidR="000211DB" w:rsidRPr="005D1ACB">
        <w:rPr>
          <w:rFonts w:ascii="Palatino Linotype" w:hAnsi="Palatino Linotype"/>
        </w:rPr>
        <w:t>Responsible for day-to-day supervision of 12 campers, ages 6-8. Taught</w:t>
      </w:r>
    </w:p>
    <w:p w14:paraId="4AB07AA3" w14:textId="09ACD599" w:rsidR="00B9273F" w:rsidRPr="005D1ACB" w:rsidRDefault="00E74221" w:rsidP="0039362D">
      <w:pPr>
        <w:spacing w:line="242" w:lineRule="auto"/>
        <w:rPr>
          <w:rFonts w:ascii="Palatino Linotype" w:hAnsi="Palatino Linotype"/>
        </w:rPr>
      </w:pPr>
      <w:r w:rsidRPr="005D1ACB">
        <w:rPr>
          <w:rFonts w:ascii="Palatino Linotype" w:hAnsi="Palatino Linotype"/>
        </w:rPr>
        <w:t xml:space="preserve">                                                   </w:t>
      </w:r>
      <w:r w:rsidR="000211DB" w:rsidRPr="005D1ACB">
        <w:rPr>
          <w:rFonts w:ascii="Palatino Linotype" w:hAnsi="Palatino Linotype"/>
        </w:rPr>
        <w:t>arts and crafts, and tennis.</w:t>
      </w:r>
    </w:p>
    <w:p w14:paraId="6F5DA1AB" w14:textId="77777777" w:rsidR="00B9273F" w:rsidRPr="0039362D" w:rsidRDefault="00B9273F" w:rsidP="0039362D">
      <w:pPr>
        <w:pStyle w:val="BodyText"/>
        <w:rPr>
          <w:rFonts w:ascii="Arial Narrow" w:hAnsi="Arial Narrow"/>
        </w:rPr>
      </w:pPr>
    </w:p>
    <w:p w14:paraId="761010E2" w14:textId="62EC2338" w:rsidR="00E74221" w:rsidRDefault="000211DB" w:rsidP="0039362D">
      <w:pPr>
        <w:tabs>
          <w:tab w:val="left" w:pos="4760"/>
        </w:tabs>
        <w:spacing w:line="244" w:lineRule="auto"/>
        <w:rPr>
          <w:rFonts w:ascii="Arial Narrow" w:hAnsi="Arial Narrow"/>
        </w:rPr>
      </w:pPr>
      <w:r w:rsidRPr="005D1ACB">
        <w:rPr>
          <w:rFonts w:ascii="Palatino Linotype" w:hAnsi="Palatino Linotype"/>
          <w:b/>
        </w:rPr>
        <w:t>HONORS</w:t>
      </w:r>
      <w:r w:rsidRPr="005D1ACB">
        <w:rPr>
          <w:rFonts w:ascii="Palatino Linotype" w:hAnsi="Palatino Linotype"/>
          <w:b/>
          <w:spacing w:val="1"/>
        </w:rPr>
        <w:t xml:space="preserve"> </w:t>
      </w:r>
      <w:r w:rsidRPr="005D1ACB">
        <w:rPr>
          <w:rFonts w:ascii="Palatino Linotype" w:hAnsi="Palatino Linotype"/>
          <w:b/>
        </w:rPr>
        <w:t>&amp;</w:t>
      </w:r>
      <w:r w:rsidRPr="005D1ACB">
        <w:rPr>
          <w:rFonts w:ascii="Palatino Linotype" w:hAnsi="Palatino Linotype"/>
          <w:b/>
          <w:spacing w:val="2"/>
        </w:rPr>
        <w:t xml:space="preserve"> </w:t>
      </w:r>
      <w:r w:rsidR="00E74221" w:rsidRPr="005D1ACB">
        <w:rPr>
          <w:rFonts w:ascii="Palatino Linotype" w:hAnsi="Palatino Linotype"/>
          <w:b/>
          <w:spacing w:val="-3"/>
        </w:rPr>
        <w:t xml:space="preserve">AWARDS </w:t>
      </w:r>
      <w:r w:rsidR="00E74221">
        <w:rPr>
          <w:rFonts w:ascii="Arial Narrow" w:hAnsi="Arial Narrow"/>
          <w:b/>
          <w:spacing w:val="-3"/>
        </w:rPr>
        <w:t xml:space="preserve">         </w:t>
      </w:r>
      <w:r w:rsidRPr="0039362D">
        <w:rPr>
          <w:rFonts w:ascii="Arial Narrow" w:hAnsi="Arial Narrow"/>
        </w:rPr>
        <w:t xml:space="preserve">List academic, leadership and athletic honors. If you only have academic </w:t>
      </w:r>
    </w:p>
    <w:p w14:paraId="6164A05E" w14:textId="7F27EB65" w:rsidR="00B9273F" w:rsidRPr="0039362D" w:rsidRDefault="00E74221" w:rsidP="0039362D">
      <w:pPr>
        <w:tabs>
          <w:tab w:val="left" w:pos="4760"/>
        </w:tabs>
        <w:spacing w:line="244" w:lineRule="auto"/>
        <w:rPr>
          <w:rFonts w:ascii="Arial Narrow" w:hAnsi="Arial Narrow"/>
        </w:rPr>
      </w:pPr>
      <w:r>
        <w:rPr>
          <w:rFonts w:ascii="Arial Narrow" w:hAnsi="Arial Narrow"/>
        </w:rPr>
        <w:t xml:space="preserve">                                                        </w:t>
      </w:r>
      <w:r w:rsidR="000211DB" w:rsidRPr="0039362D">
        <w:rPr>
          <w:rFonts w:ascii="Arial Narrow" w:hAnsi="Arial Narrow"/>
        </w:rPr>
        <w:t>awards you can list them under your GPA in the Education</w:t>
      </w:r>
      <w:r w:rsidR="000211DB" w:rsidRPr="0039362D">
        <w:rPr>
          <w:rFonts w:ascii="Arial Narrow" w:hAnsi="Arial Narrow"/>
          <w:spacing w:val="-16"/>
        </w:rPr>
        <w:t xml:space="preserve"> </w:t>
      </w:r>
      <w:r w:rsidR="000211DB" w:rsidRPr="0039362D">
        <w:rPr>
          <w:rFonts w:ascii="Arial Narrow" w:hAnsi="Arial Narrow"/>
        </w:rPr>
        <w:t>Section.</w:t>
      </w:r>
    </w:p>
    <w:p w14:paraId="6C691023" w14:textId="77777777" w:rsidR="00B9273F" w:rsidRPr="0039362D" w:rsidRDefault="00B9273F" w:rsidP="0039362D">
      <w:pPr>
        <w:pStyle w:val="BodyText"/>
        <w:rPr>
          <w:rFonts w:ascii="Arial Narrow" w:hAnsi="Arial Narrow"/>
        </w:rPr>
      </w:pPr>
    </w:p>
    <w:p w14:paraId="159CEE54" w14:textId="3D93744E" w:rsidR="00E74221" w:rsidRDefault="000211DB" w:rsidP="0039362D">
      <w:pPr>
        <w:tabs>
          <w:tab w:val="left" w:pos="4760"/>
        </w:tabs>
        <w:spacing w:line="244" w:lineRule="auto"/>
        <w:rPr>
          <w:rFonts w:ascii="Arial Narrow" w:hAnsi="Arial Narrow"/>
        </w:rPr>
      </w:pPr>
      <w:r w:rsidRPr="005D1ACB">
        <w:rPr>
          <w:rFonts w:ascii="Palatino Linotype" w:hAnsi="Palatino Linotype"/>
          <w:b/>
        </w:rPr>
        <w:t>SKILLS</w:t>
      </w:r>
      <w:r w:rsidRPr="005D1ACB">
        <w:rPr>
          <w:rFonts w:ascii="Palatino Linotype" w:hAnsi="Palatino Linotype"/>
          <w:b/>
          <w:spacing w:val="2"/>
        </w:rPr>
        <w:t xml:space="preserve"> </w:t>
      </w:r>
      <w:r w:rsidRPr="005D1ACB">
        <w:rPr>
          <w:rFonts w:ascii="Palatino Linotype" w:hAnsi="Palatino Linotype"/>
          <w:b/>
          <w:spacing w:val="-4"/>
        </w:rPr>
        <w:t>AND</w:t>
      </w:r>
      <w:r w:rsidRPr="005D1ACB">
        <w:rPr>
          <w:rFonts w:ascii="Palatino Linotype" w:hAnsi="Palatino Linotype"/>
          <w:b/>
          <w:spacing w:val="-1"/>
        </w:rPr>
        <w:t xml:space="preserve"> </w:t>
      </w:r>
      <w:r w:rsidR="00E74221" w:rsidRPr="005D1ACB">
        <w:rPr>
          <w:rFonts w:ascii="Palatino Linotype" w:hAnsi="Palatino Linotype"/>
          <w:b/>
        </w:rPr>
        <w:t>INTERESTS</w:t>
      </w:r>
      <w:r w:rsidR="00E74221">
        <w:rPr>
          <w:rFonts w:ascii="Arial Narrow" w:hAnsi="Arial Narrow"/>
          <w:b/>
        </w:rPr>
        <w:t xml:space="preserve">   </w:t>
      </w:r>
      <w:r w:rsidRPr="0039362D">
        <w:rPr>
          <w:rFonts w:ascii="Arial Narrow" w:hAnsi="Arial Narrow"/>
        </w:rPr>
        <w:t xml:space="preserve">Proficient in Microsoft Word and Excel; familiar with Internet </w:t>
      </w:r>
    </w:p>
    <w:p w14:paraId="406FB74D" w14:textId="66B6381F" w:rsidR="00B9273F" w:rsidRPr="0039362D" w:rsidRDefault="00E74221" w:rsidP="0039362D">
      <w:pPr>
        <w:tabs>
          <w:tab w:val="left" w:pos="4760"/>
        </w:tabs>
        <w:spacing w:line="244" w:lineRule="auto"/>
        <w:rPr>
          <w:rFonts w:ascii="Arial Narrow" w:hAnsi="Arial Narrow"/>
        </w:rPr>
      </w:pPr>
      <w:r>
        <w:rPr>
          <w:rFonts w:ascii="Arial Narrow" w:hAnsi="Arial Narrow"/>
        </w:rPr>
        <w:t xml:space="preserve">                                                        </w:t>
      </w:r>
      <w:r w:rsidR="000211DB" w:rsidRPr="0039362D">
        <w:rPr>
          <w:rFonts w:ascii="Arial Narrow" w:hAnsi="Arial Narrow"/>
        </w:rPr>
        <w:t>Skilled in conversational French, nature</w:t>
      </w:r>
      <w:r w:rsidR="000211DB" w:rsidRPr="0039362D">
        <w:rPr>
          <w:rFonts w:ascii="Arial Narrow" w:hAnsi="Arial Narrow"/>
          <w:spacing w:val="-6"/>
        </w:rPr>
        <w:t xml:space="preserve"> </w:t>
      </w:r>
      <w:r w:rsidR="000211DB" w:rsidRPr="0039362D">
        <w:rPr>
          <w:rFonts w:ascii="Arial Narrow" w:hAnsi="Arial Narrow"/>
        </w:rPr>
        <w:t>photogr</w:t>
      </w:r>
      <w:r>
        <w:rPr>
          <w:rFonts w:ascii="Arial Narrow" w:hAnsi="Arial Narrow"/>
        </w:rPr>
        <w:t>aphy.</w:t>
      </w:r>
    </w:p>
    <w:p w14:paraId="18D7D3F3" w14:textId="77777777" w:rsidR="00B9273F" w:rsidRPr="00105852" w:rsidRDefault="00B9273F" w:rsidP="00105852">
      <w:pPr>
        <w:pStyle w:val="BodyText"/>
        <w:rPr>
          <w:rFonts w:ascii="Arial Narrow" w:hAnsi="Arial Narrow"/>
          <w:sz w:val="18"/>
        </w:rPr>
      </w:pPr>
    </w:p>
    <w:p w14:paraId="2AEAD5FD" w14:textId="77777777" w:rsidR="00B9273F" w:rsidRPr="00105852" w:rsidRDefault="00B9273F" w:rsidP="00105852">
      <w:pPr>
        <w:pStyle w:val="BodyText"/>
        <w:rPr>
          <w:rFonts w:ascii="Arial Narrow" w:hAnsi="Arial Narrow"/>
          <w:sz w:val="18"/>
        </w:rPr>
      </w:pPr>
    </w:p>
    <w:p w14:paraId="0E20140B" w14:textId="77777777" w:rsidR="00B9273F" w:rsidRPr="00486A11" w:rsidRDefault="000211DB" w:rsidP="006C2F9C">
      <w:pPr>
        <w:pStyle w:val="Heading7"/>
        <w:spacing w:line="360" w:lineRule="auto"/>
        <w:ind w:left="0"/>
        <w:jc w:val="center"/>
        <w:rPr>
          <w:rFonts w:ascii="Palatino Linotype" w:hAnsi="Palatino Linotype"/>
          <w:color w:val="365F91" w:themeColor="accent1" w:themeShade="BF"/>
          <w:sz w:val="28"/>
          <w:szCs w:val="28"/>
        </w:rPr>
      </w:pPr>
      <w:r w:rsidRPr="00486A11">
        <w:rPr>
          <w:rFonts w:ascii="Palatino Linotype" w:hAnsi="Palatino Linotype"/>
          <w:color w:val="365F91" w:themeColor="accent1" w:themeShade="BF"/>
          <w:sz w:val="28"/>
          <w:szCs w:val="28"/>
        </w:rPr>
        <w:t>UNIVERSITY OF LOUISIANA AT LAFAYETTE</w:t>
      </w:r>
    </w:p>
    <w:p w14:paraId="7FADA842" w14:textId="043AF9E8" w:rsidR="00BC1EEE" w:rsidRPr="00486A11" w:rsidRDefault="000211DB" w:rsidP="00BC1EEE">
      <w:pPr>
        <w:ind w:firstLine="698"/>
        <w:jc w:val="center"/>
        <w:rPr>
          <w:rFonts w:ascii="Palatino Linotype" w:hAnsi="Palatino Linotype"/>
          <w:b/>
          <w:color w:val="365F91" w:themeColor="accent1" w:themeShade="BF"/>
          <w:sz w:val="24"/>
          <w:szCs w:val="24"/>
        </w:rPr>
      </w:pPr>
      <w:r w:rsidRPr="00486A11">
        <w:rPr>
          <w:rFonts w:ascii="Palatino Linotype" w:hAnsi="Palatino Linotype"/>
          <w:b/>
          <w:color w:val="365F91" w:themeColor="accent1" w:themeShade="BF"/>
          <w:sz w:val="24"/>
          <w:szCs w:val="24"/>
        </w:rPr>
        <w:t xml:space="preserve">College of Education </w:t>
      </w:r>
      <w:r w:rsidR="00EF030E" w:rsidRPr="00486A11">
        <w:rPr>
          <w:rFonts w:ascii="Palatino Linotype" w:hAnsi="Palatino Linotype"/>
          <w:b/>
          <w:color w:val="365F91" w:themeColor="accent1" w:themeShade="BF"/>
          <w:sz w:val="24"/>
          <w:szCs w:val="24"/>
        </w:rPr>
        <w:t>and human development</w:t>
      </w:r>
    </w:p>
    <w:p w14:paraId="441CEA02" w14:textId="42F947EF" w:rsidR="00BC1EEE" w:rsidRDefault="00BC1EEE" w:rsidP="00BC1EEE">
      <w:pPr>
        <w:ind w:firstLine="698"/>
        <w:jc w:val="center"/>
        <w:rPr>
          <w:rFonts w:ascii="Arial Narrow" w:hAnsi="Arial Narrow"/>
          <w:b/>
          <w:sz w:val="24"/>
        </w:rPr>
      </w:pPr>
    </w:p>
    <w:p w14:paraId="244A1649" w14:textId="70498519" w:rsidR="00BC1EEE" w:rsidRDefault="001026D6" w:rsidP="00BC1EEE">
      <w:pPr>
        <w:ind w:firstLine="698"/>
        <w:jc w:val="center"/>
        <w:rPr>
          <w:rFonts w:ascii="Arial Narrow" w:hAnsi="Arial Narrow"/>
          <w:b/>
          <w:sz w:val="24"/>
        </w:rPr>
      </w:pPr>
      <w:r>
        <w:rPr>
          <w:noProof/>
          <w:sz w:val="20"/>
          <w:lang w:bidi="ar-SA"/>
        </w:rPr>
        <mc:AlternateContent>
          <mc:Choice Requires="wps">
            <w:drawing>
              <wp:anchor distT="0" distB="0" distL="114300" distR="114300" simplePos="0" relativeHeight="251698688" behindDoc="0" locked="0" layoutInCell="1" allowOverlap="1" wp14:anchorId="6380587B" wp14:editId="4F83F1CA">
                <wp:simplePos x="0" y="0"/>
                <wp:positionH relativeFrom="margin">
                  <wp:align>center</wp:align>
                </wp:positionH>
                <wp:positionV relativeFrom="paragraph">
                  <wp:posOffset>9525</wp:posOffset>
                </wp:positionV>
                <wp:extent cx="7002780" cy="365760"/>
                <wp:effectExtent l="0" t="0" r="7620" b="0"/>
                <wp:wrapNone/>
                <wp:docPr id="31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365760"/>
                        </a:xfrm>
                        <a:prstGeom prst="rect">
                          <a:avLst/>
                        </a:prstGeom>
                        <a:solidFill>
                          <a:schemeClr val="tx2">
                            <a:lumMod val="40000"/>
                            <a:lumOff val="60000"/>
                          </a:schemeClr>
                        </a:solidFill>
                        <a:ln>
                          <a:noFill/>
                        </a:ln>
                      </wps:spPr>
                      <wps:txbx>
                        <w:txbxContent>
                          <w:p w14:paraId="799F1CE5" w14:textId="77777777" w:rsidR="00B86DC1" w:rsidRPr="00486A11" w:rsidRDefault="00B86DC1" w:rsidP="00BC1EEE">
                            <w:pPr>
                              <w:spacing w:before="84"/>
                              <w:ind w:left="151"/>
                              <w:rPr>
                                <w:rFonts w:ascii="Palatino Linotype" w:hAnsi="Palatino Linotype"/>
                                <w:b/>
                                <w:sz w:val="28"/>
                                <w:szCs w:val="20"/>
                              </w:rPr>
                            </w:pPr>
                            <w:r w:rsidRPr="000A4237">
                              <w:rPr>
                                <w:rFonts w:ascii="Palatino Linotype" w:hAnsi="Palatino Linotype"/>
                                <w:b/>
                                <w:color w:val="282828"/>
                                <w:sz w:val="28"/>
                                <w:szCs w:val="20"/>
                              </w:rPr>
                              <w:t>PORTAL IV: RESUME ARTIFACT RUBRIC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0587B" id="_x0000_s1101" type="#_x0000_t202" style="position:absolute;left:0;text-align:left;margin-left:0;margin-top:.75pt;width:551.4pt;height:28.8pt;z-index:251698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" fillcolor="#8db3e2 [1311]" stroked="f">
                <v:textbox inset="0,0,0,0">
                  <w:txbxContent>
                    <w:p w14:paraId="799F1CE5" w14:textId="77777777" w:rsidR="00B86DC1" w:rsidRPr="00486A11" w:rsidRDefault="00B86DC1" w:rsidP="00BC1EEE">
                      <w:pPr>
                        <w:spacing w:before="84"/>
                        <w:ind w:left="151"/>
                        <w:rPr>
                          <w:rFonts w:ascii="Palatino Linotype" w:hAnsi="Palatino Linotype"/>
                          <w:b/>
                          <w:sz w:val="28"/>
                          <w:szCs w:val="20"/>
                        </w:rPr>
                      </w:pPr>
                      <w:r w:rsidRPr="000A4237">
                        <w:rPr>
                          <w:rFonts w:ascii="Palatino Linotype" w:hAnsi="Palatino Linotype"/>
                          <w:b/>
                          <w:color w:val="282828"/>
                          <w:sz w:val="28"/>
                          <w:szCs w:val="20"/>
                        </w:rPr>
                        <w:t>PORTAL IV: RESUME ARTIFACT RUBRIC</w:t>
                      </w:r>
                    </w:p>
                  </w:txbxContent>
                </v:textbox>
                <w10:wrap anchorx="margin"/>
              </v:shape>
            </w:pict>
          </mc:Fallback>
        </mc:AlternateContent>
      </w:r>
    </w:p>
    <w:p w14:paraId="4945B3E7" w14:textId="77777777" w:rsidR="00BC1EEE" w:rsidRPr="00105852" w:rsidRDefault="00BC1EEE" w:rsidP="00BC1EEE">
      <w:pPr>
        <w:ind w:firstLine="698"/>
        <w:jc w:val="center"/>
        <w:rPr>
          <w:rFonts w:ascii="Arial Narrow" w:hAnsi="Arial Narrow"/>
          <w:b/>
          <w:sz w:val="24"/>
        </w:rPr>
      </w:pPr>
    </w:p>
    <w:p w14:paraId="12138667" w14:textId="77777777" w:rsidR="00B9273F" w:rsidRPr="00105852" w:rsidRDefault="00B9273F" w:rsidP="00105852">
      <w:pPr>
        <w:pStyle w:val="BodyText"/>
        <w:rPr>
          <w:rFonts w:ascii="Arial Narrow" w:hAnsi="Arial Narrow"/>
          <w:b/>
          <w:sz w:val="24"/>
        </w:rPr>
      </w:pPr>
    </w:p>
    <w:tbl>
      <w:tblPr>
        <w:tblW w:w="1067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1E0" w:firstRow="1" w:lastRow="1" w:firstColumn="1" w:lastColumn="1" w:noHBand="0" w:noVBand="0"/>
      </w:tblPr>
      <w:tblGrid>
        <w:gridCol w:w="1716"/>
        <w:gridCol w:w="2753"/>
        <w:gridCol w:w="2554"/>
        <w:gridCol w:w="2520"/>
        <w:gridCol w:w="1133"/>
      </w:tblGrid>
      <w:tr w:rsidR="00B9273F" w:rsidRPr="00105852" w14:paraId="03B6BBD1" w14:textId="77777777" w:rsidTr="00C27BFC">
        <w:trPr>
          <w:trHeight w:val="506"/>
          <w:jc w:val="center"/>
        </w:trPr>
        <w:tc>
          <w:tcPr>
            <w:tcW w:w="1716" w:type="dxa"/>
            <w:shd w:val="clear" w:color="auto" w:fill="D9D9D9" w:themeFill="background1" w:themeFillShade="D9"/>
            <w:vAlign w:val="center"/>
          </w:tcPr>
          <w:p w14:paraId="1217DCF6" w14:textId="77777777" w:rsidR="00B9273F" w:rsidRPr="00105852" w:rsidRDefault="000211DB" w:rsidP="00FF47E4">
            <w:pPr>
              <w:pStyle w:val="TableParagraph"/>
              <w:spacing w:line="271" w:lineRule="exact"/>
              <w:jc w:val="center"/>
              <w:rPr>
                <w:rFonts w:ascii="Arial Narrow" w:hAnsi="Arial Narrow"/>
                <w:b/>
                <w:sz w:val="24"/>
              </w:rPr>
            </w:pPr>
            <w:r w:rsidRPr="00105852">
              <w:rPr>
                <w:rFonts w:ascii="Arial Narrow" w:hAnsi="Arial Narrow"/>
                <w:b/>
                <w:sz w:val="24"/>
              </w:rPr>
              <w:t>Components</w:t>
            </w:r>
          </w:p>
        </w:tc>
        <w:tc>
          <w:tcPr>
            <w:tcW w:w="2753" w:type="dxa"/>
            <w:shd w:val="clear" w:color="auto" w:fill="D9D9D9" w:themeFill="background1" w:themeFillShade="D9"/>
            <w:vAlign w:val="center"/>
          </w:tcPr>
          <w:p w14:paraId="38847E0B" w14:textId="77777777" w:rsidR="00B9273F" w:rsidRPr="00105852" w:rsidRDefault="000211DB" w:rsidP="00FF47E4">
            <w:pPr>
              <w:pStyle w:val="TableParagraph"/>
              <w:spacing w:line="248" w:lineRule="exact"/>
              <w:jc w:val="center"/>
              <w:rPr>
                <w:rFonts w:ascii="Arial Narrow" w:hAnsi="Arial Narrow"/>
                <w:b/>
              </w:rPr>
            </w:pPr>
            <w:r w:rsidRPr="00105852">
              <w:rPr>
                <w:rFonts w:ascii="Arial Narrow" w:hAnsi="Arial Narrow"/>
                <w:b/>
              </w:rPr>
              <w:t>Does Not Meet</w:t>
            </w:r>
          </w:p>
          <w:p w14:paraId="4DE43A12" w14:textId="77777777" w:rsidR="00B9273F" w:rsidRPr="00105852" w:rsidRDefault="000211DB" w:rsidP="00FF47E4">
            <w:pPr>
              <w:pStyle w:val="TableParagraph"/>
              <w:spacing w:line="237" w:lineRule="exact"/>
              <w:jc w:val="center"/>
              <w:rPr>
                <w:rFonts w:ascii="Arial Narrow" w:hAnsi="Arial Narrow"/>
                <w:b/>
              </w:rPr>
            </w:pPr>
            <w:r w:rsidRPr="00105852">
              <w:rPr>
                <w:rFonts w:ascii="Arial Narrow" w:hAnsi="Arial Narrow"/>
                <w:b/>
              </w:rPr>
              <w:t>Expectations</w:t>
            </w:r>
          </w:p>
        </w:tc>
        <w:tc>
          <w:tcPr>
            <w:tcW w:w="2554" w:type="dxa"/>
            <w:shd w:val="clear" w:color="auto" w:fill="D9D9D9" w:themeFill="background1" w:themeFillShade="D9"/>
            <w:vAlign w:val="center"/>
          </w:tcPr>
          <w:p w14:paraId="4794A8B8" w14:textId="77777777" w:rsidR="00B9273F" w:rsidRPr="00105852" w:rsidRDefault="000211DB" w:rsidP="00FF47E4">
            <w:pPr>
              <w:pStyle w:val="TableParagraph"/>
              <w:spacing w:line="248" w:lineRule="exact"/>
              <w:jc w:val="center"/>
              <w:rPr>
                <w:rFonts w:ascii="Arial Narrow" w:hAnsi="Arial Narrow"/>
                <w:b/>
              </w:rPr>
            </w:pPr>
            <w:r w:rsidRPr="00105852">
              <w:rPr>
                <w:rFonts w:ascii="Arial Narrow" w:hAnsi="Arial Narrow"/>
                <w:b/>
              </w:rPr>
              <w:t>Approaching</w:t>
            </w:r>
          </w:p>
          <w:p w14:paraId="2D196F11" w14:textId="77777777" w:rsidR="00B9273F" w:rsidRPr="00105852" w:rsidRDefault="000211DB" w:rsidP="00FF47E4">
            <w:pPr>
              <w:pStyle w:val="TableParagraph"/>
              <w:spacing w:line="237" w:lineRule="exact"/>
              <w:jc w:val="center"/>
              <w:rPr>
                <w:rFonts w:ascii="Arial Narrow" w:hAnsi="Arial Narrow"/>
                <w:b/>
              </w:rPr>
            </w:pPr>
            <w:r w:rsidRPr="00105852">
              <w:rPr>
                <w:rFonts w:ascii="Arial Narrow" w:hAnsi="Arial Narrow"/>
                <w:b/>
              </w:rPr>
              <w:t>Expectations</w:t>
            </w:r>
          </w:p>
        </w:tc>
        <w:tc>
          <w:tcPr>
            <w:tcW w:w="2520" w:type="dxa"/>
            <w:shd w:val="clear" w:color="auto" w:fill="D9D9D9" w:themeFill="background1" w:themeFillShade="D9"/>
            <w:vAlign w:val="center"/>
          </w:tcPr>
          <w:p w14:paraId="43C698F2" w14:textId="77777777" w:rsidR="00B9273F" w:rsidRPr="00105852" w:rsidRDefault="000211DB" w:rsidP="00FF47E4">
            <w:pPr>
              <w:pStyle w:val="TableParagraph"/>
              <w:spacing w:line="248" w:lineRule="exact"/>
              <w:jc w:val="center"/>
              <w:rPr>
                <w:rFonts w:ascii="Arial Narrow" w:hAnsi="Arial Narrow"/>
                <w:b/>
              </w:rPr>
            </w:pPr>
            <w:r w:rsidRPr="00105852">
              <w:rPr>
                <w:rFonts w:ascii="Arial Narrow" w:hAnsi="Arial Narrow"/>
                <w:b/>
              </w:rPr>
              <w:t>Meets Expectations</w:t>
            </w:r>
          </w:p>
        </w:tc>
        <w:tc>
          <w:tcPr>
            <w:tcW w:w="1133" w:type="dxa"/>
            <w:shd w:val="clear" w:color="auto" w:fill="D9D9D9" w:themeFill="background1" w:themeFillShade="D9"/>
            <w:vAlign w:val="center"/>
          </w:tcPr>
          <w:p w14:paraId="34E6577A" w14:textId="77777777" w:rsidR="00B9273F" w:rsidRPr="00105852" w:rsidRDefault="000211DB" w:rsidP="00FF47E4">
            <w:pPr>
              <w:pStyle w:val="TableParagraph"/>
              <w:ind w:firstLine="292"/>
              <w:jc w:val="center"/>
              <w:rPr>
                <w:rFonts w:ascii="Arial Narrow" w:hAnsi="Arial Narrow"/>
                <w:b/>
                <w:sz w:val="20"/>
              </w:rPr>
            </w:pPr>
            <w:r w:rsidRPr="00105852">
              <w:rPr>
                <w:rFonts w:ascii="Arial Narrow" w:hAnsi="Arial Narrow"/>
                <w:b/>
                <w:sz w:val="20"/>
              </w:rPr>
              <w:t xml:space="preserve">Not </w:t>
            </w:r>
            <w:r w:rsidRPr="00105852">
              <w:rPr>
                <w:rFonts w:ascii="Arial Narrow" w:hAnsi="Arial Narrow"/>
                <w:b/>
                <w:w w:val="95"/>
                <w:sz w:val="20"/>
              </w:rPr>
              <w:t>Observed</w:t>
            </w:r>
          </w:p>
        </w:tc>
      </w:tr>
      <w:tr w:rsidR="00B9273F" w:rsidRPr="00105852" w14:paraId="4D344E78" w14:textId="77777777" w:rsidTr="00C27BFC">
        <w:trPr>
          <w:trHeight w:val="1117"/>
          <w:jc w:val="center"/>
        </w:trPr>
        <w:tc>
          <w:tcPr>
            <w:tcW w:w="1716" w:type="dxa"/>
            <w:shd w:val="clear" w:color="auto" w:fill="D9D9D9" w:themeFill="background1" w:themeFillShade="D9"/>
          </w:tcPr>
          <w:p w14:paraId="144FE1E6" w14:textId="77777777" w:rsidR="00B9273F" w:rsidRPr="00FF47E4" w:rsidRDefault="000211DB" w:rsidP="00105852">
            <w:pPr>
              <w:pStyle w:val="TableParagraph"/>
              <w:spacing w:line="271" w:lineRule="exact"/>
              <w:rPr>
                <w:rFonts w:ascii="Arial Narrow" w:hAnsi="Arial Narrow"/>
                <w:b/>
              </w:rPr>
            </w:pPr>
            <w:r w:rsidRPr="00FF47E4">
              <w:rPr>
                <w:rFonts w:ascii="Arial Narrow" w:hAnsi="Arial Narrow"/>
                <w:b/>
              </w:rPr>
              <w:t>Format</w:t>
            </w:r>
          </w:p>
        </w:tc>
        <w:tc>
          <w:tcPr>
            <w:tcW w:w="2753" w:type="dxa"/>
          </w:tcPr>
          <w:p w14:paraId="5799E508" w14:textId="77777777" w:rsidR="00B9273F" w:rsidRPr="00FF47E4" w:rsidRDefault="000211DB" w:rsidP="003A79F0">
            <w:pPr>
              <w:pStyle w:val="TableParagraph"/>
              <w:numPr>
                <w:ilvl w:val="0"/>
                <w:numId w:val="13"/>
              </w:numPr>
              <w:tabs>
                <w:tab w:val="left" w:pos="252"/>
              </w:tabs>
              <w:ind w:left="0"/>
              <w:rPr>
                <w:rFonts w:ascii="Arial Narrow" w:hAnsi="Arial Narrow"/>
                <w:sz w:val="18"/>
              </w:rPr>
            </w:pPr>
            <w:r w:rsidRPr="00FF47E4">
              <w:rPr>
                <w:rFonts w:ascii="Arial Narrow" w:hAnsi="Arial Narrow"/>
                <w:sz w:val="18"/>
              </w:rPr>
              <w:t>This resume is either one-half page or two to three pages long. The font is too big or may be hard to read. There is more</w:t>
            </w:r>
            <w:r w:rsidRPr="00FF47E4">
              <w:rPr>
                <w:rFonts w:ascii="Arial Narrow" w:hAnsi="Arial Narrow"/>
                <w:spacing w:val="-7"/>
                <w:sz w:val="18"/>
              </w:rPr>
              <w:t xml:space="preserve"> </w:t>
            </w:r>
            <w:r w:rsidRPr="00FF47E4">
              <w:rPr>
                <w:rFonts w:ascii="Arial Narrow" w:hAnsi="Arial Narrow"/>
                <w:sz w:val="18"/>
              </w:rPr>
              <w:t>white</w:t>
            </w:r>
            <w:r w:rsidR="00FF47E4" w:rsidRPr="00FF47E4">
              <w:rPr>
                <w:rFonts w:ascii="Arial Narrow" w:hAnsi="Arial Narrow"/>
                <w:sz w:val="18"/>
              </w:rPr>
              <w:t xml:space="preserve"> </w:t>
            </w:r>
            <w:r w:rsidRPr="00FF47E4">
              <w:rPr>
                <w:rFonts w:ascii="Arial Narrow" w:hAnsi="Arial Narrow"/>
                <w:sz w:val="18"/>
              </w:rPr>
              <w:t>space than words on the page. There are multiple spelling errors.</w:t>
            </w:r>
          </w:p>
        </w:tc>
        <w:tc>
          <w:tcPr>
            <w:tcW w:w="2554" w:type="dxa"/>
          </w:tcPr>
          <w:p w14:paraId="45F451C0" w14:textId="77777777" w:rsidR="00B9273F" w:rsidRPr="00FF47E4" w:rsidRDefault="000211DB" w:rsidP="003A79F0">
            <w:pPr>
              <w:pStyle w:val="TableParagraph"/>
              <w:numPr>
                <w:ilvl w:val="0"/>
                <w:numId w:val="12"/>
              </w:numPr>
              <w:tabs>
                <w:tab w:val="left" w:pos="252"/>
              </w:tabs>
              <w:ind w:left="0"/>
              <w:rPr>
                <w:rFonts w:ascii="Arial Narrow" w:hAnsi="Arial Narrow"/>
                <w:sz w:val="18"/>
              </w:rPr>
            </w:pPr>
            <w:r w:rsidRPr="00FF47E4">
              <w:rPr>
                <w:rFonts w:ascii="Arial Narrow" w:hAnsi="Arial Narrow"/>
                <w:sz w:val="18"/>
              </w:rPr>
              <w:t>The font and spacing of this resume are not appealing and easily scanned. There are more than one spelling or gramma</w:t>
            </w:r>
            <w:r w:rsidR="00E34B68">
              <w:rPr>
                <w:rFonts w:ascii="Arial Narrow" w:hAnsi="Arial Narrow"/>
                <w:sz w:val="18"/>
              </w:rPr>
              <w:t>tical</w:t>
            </w:r>
            <w:r w:rsidRPr="00FF47E4">
              <w:rPr>
                <w:rFonts w:ascii="Arial Narrow" w:hAnsi="Arial Narrow"/>
                <w:sz w:val="18"/>
              </w:rPr>
              <w:t xml:space="preserve"> errors.</w:t>
            </w:r>
          </w:p>
        </w:tc>
        <w:tc>
          <w:tcPr>
            <w:tcW w:w="2520" w:type="dxa"/>
          </w:tcPr>
          <w:p w14:paraId="48F11787" w14:textId="77777777" w:rsidR="00B9273F" w:rsidRPr="00FF47E4" w:rsidRDefault="000211DB" w:rsidP="003A79F0">
            <w:pPr>
              <w:pStyle w:val="TableParagraph"/>
              <w:numPr>
                <w:ilvl w:val="0"/>
                <w:numId w:val="11"/>
              </w:numPr>
              <w:tabs>
                <w:tab w:val="left" w:pos="252"/>
              </w:tabs>
              <w:ind w:left="0"/>
              <w:jc w:val="both"/>
              <w:rPr>
                <w:rFonts w:ascii="Arial Narrow" w:hAnsi="Arial Narrow"/>
                <w:sz w:val="18"/>
              </w:rPr>
            </w:pPr>
            <w:r w:rsidRPr="00FF47E4">
              <w:rPr>
                <w:rFonts w:ascii="Arial Narrow" w:hAnsi="Arial Narrow"/>
                <w:sz w:val="18"/>
              </w:rPr>
              <w:t>This resume fills the page but also is not overcrowded. There may</w:t>
            </w:r>
            <w:r w:rsidR="00E34B68">
              <w:rPr>
                <w:rFonts w:ascii="Arial Narrow" w:hAnsi="Arial Narrow"/>
                <w:sz w:val="18"/>
              </w:rPr>
              <w:t xml:space="preserve"> be a single spelling or grammatical error</w:t>
            </w:r>
            <w:r w:rsidRPr="00FF47E4">
              <w:rPr>
                <w:rFonts w:ascii="Arial Narrow" w:hAnsi="Arial Narrow"/>
                <w:sz w:val="18"/>
              </w:rPr>
              <w:t>. This resume could be easily scanned.</w:t>
            </w:r>
          </w:p>
        </w:tc>
        <w:tc>
          <w:tcPr>
            <w:tcW w:w="1133" w:type="dxa"/>
          </w:tcPr>
          <w:p w14:paraId="64207BA5" w14:textId="77777777" w:rsidR="00B9273F" w:rsidRPr="00105852" w:rsidRDefault="00B9273F" w:rsidP="00105852">
            <w:pPr>
              <w:pStyle w:val="TableParagraph"/>
              <w:rPr>
                <w:rFonts w:ascii="Arial Narrow" w:hAnsi="Arial Narrow"/>
                <w:sz w:val="16"/>
              </w:rPr>
            </w:pPr>
          </w:p>
        </w:tc>
      </w:tr>
      <w:tr w:rsidR="00B9273F" w:rsidRPr="00105852" w14:paraId="3EBD25DF" w14:textId="77777777" w:rsidTr="00C27BFC">
        <w:trPr>
          <w:trHeight w:val="1300"/>
          <w:jc w:val="center"/>
        </w:trPr>
        <w:tc>
          <w:tcPr>
            <w:tcW w:w="1716" w:type="dxa"/>
            <w:shd w:val="clear" w:color="auto" w:fill="D9D9D9" w:themeFill="background1" w:themeFillShade="D9"/>
          </w:tcPr>
          <w:p w14:paraId="6AB33027" w14:textId="77777777" w:rsidR="00B9273F" w:rsidRPr="00FF47E4" w:rsidRDefault="000211DB" w:rsidP="00105852">
            <w:pPr>
              <w:pStyle w:val="TableParagraph"/>
              <w:rPr>
                <w:rFonts w:ascii="Arial Narrow" w:hAnsi="Arial Narrow"/>
                <w:b/>
              </w:rPr>
            </w:pPr>
            <w:r w:rsidRPr="00FF47E4">
              <w:rPr>
                <w:rFonts w:ascii="Arial Narrow" w:hAnsi="Arial Narrow"/>
                <w:b/>
              </w:rPr>
              <w:t>Education Section</w:t>
            </w:r>
          </w:p>
        </w:tc>
        <w:tc>
          <w:tcPr>
            <w:tcW w:w="2753" w:type="dxa"/>
          </w:tcPr>
          <w:p w14:paraId="774B2AD8" w14:textId="77777777" w:rsidR="00B9273F" w:rsidRPr="00FF47E4" w:rsidRDefault="000211DB" w:rsidP="003A79F0">
            <w:pPr>
              <w:pStyle w:val="TableParagraph"/>
              <w:numPr>
                <w:ilvl w:val="0"/>
                <w:numId w:val="10"/>
              </w:numPr>
              <w:tabs>
                <w:tab w:val="left" w:pos="252"/>
              </w:tabs>
              <w:ind w:left="0"/>
              <w:rPr>
                <w:rFonts w:ascii="Arial Narrow" w:hAnsi="Arial Narrow"/>
                <w:sz w:val="18"/>
              </w:rPr>
            </w:pPr>
            <w:r w:rsidRPr="00FF47E4">
              <w:rPr>
                <w:rFonts w:ascii="Arial Narrow" w:hAnsi="Arial Narrow"/>
                <w:sz w:val="18"/>
              </w:rPr>
              <w:t xml:space="preserve">This section is missing the most crucial information. </w:t>
            </w:r>
            <w:proofErr w:type="gramStart"/>
            <w:r w:rsidRPr="00FF47E4">
              <w:rPr>
                <w:rFonts w:ascii="Arial Narrow" w:hAnsi="Arial Narrow"/>
                <w:sz w:val="18"/>
              </w:rPr>
              <w:t>Institution is</w:t>
            </w:r>
            <w:proofErr w:type="gramEnd"/>
            <w:r w:rsidRPr="00FF47E4">
              <w:rPr>
                <w:rFonts w:ascii="Arial Narrow" w:hAnsi="Arial Narrow"/>
                <w:sz w:val="18"/>
              </w:rPr>
              <w:t xml:space="preserve"> listed without a location. Graduation date is not listed. Major is listed but not degree. No GPA is stated in this</w:t>
            </w:r>
            <w:r w:rsidRPr="00FF47E4">
              <w:rPr>
                <w:rFonts w:ascii="Arial Narrow" w:hAnsi="Arial Narrow"/>
                <w:spacing w:val="-8"/>
                <w:sz w:val="18"/>
              </w:rPr>
              <w:t xml:space="preserve"> </w:t>
            </w:r>
            <w:r w:rsidRPr="00FF47E4">
              <w:rPr>
                <w:rFonts w:ascii="Arial Narrow" w:hAnsi="Arial Narrow"/>
                <w:sz w:val="18"/>
              </w:rPr>
              <w:t>section.</w:t>
            </w:r>
          </w:p>
        </w:tc>
        <w:tc>
          <w:tcPr>
            <w:tcW w:w="2554" w:type="dxa"/>
          </w:tcPr>
          <w:p w14:paraId="19B7A924" w14:textId="77777777" w:rsidR="00B9273F" w:rsidRPr="00FF47E4" w:rsidRDefault="000211DB" w:rsidP="003A79F0">
            <w:pPr>
              <w:pStyle w:val="TableParagraph"/>
              <w:numPr>
                <w:ilvl w:val="0"/>
                <w:numId w:val="9"/>
              </w:numPr>
              <w:tabs>
                <w:tab w:val="left" w:pos="252"/>
              </w:tabs>
              <w:ind w:left="0"/>
              <w:rPr>
                <w:rFonts w:ascii="Arial Narrow" w:hAnsi="Arial Narrow"/>
                <w:sz w:val="18"/>
              </w:rPr>
            </w:pPr>
            <w:r w:rsidRPr="00FF47E4">
              <w:rPr>
                <w:rFonts w:ascii="Arial Narrow" w:hAnsi="Arial Narrow"/>
                <w:sz w:val="18"/>
              </w:rPr>
              <w:t xml:space="preserve">This section is not well organized. Information such as </w:t>
            </w:r>
            <w:proofErr w:type="gramStart"/>
            <w:r w:rsidRPr="00FF47E4">
              <w:rPr>
                <w:rFonts w:ascii="Arial Narrow" w:hAnsi="Arial Narrow"/>
                <w:sz w:val="18"/>
              </w:rPr>
              <w:t>institution</w:t>
            </w:r>
            <w:proofErr w:type="gramEnd"/>
            <w:r w:rsidRPr="00FF47E4">
              <w:rPr>
                <w:rFonts w:ascii="Arial Narrow" w:hAnsi="Arial Narrow"/>
                <w:sz w:val="18"/>
              </w:rPr>
              <w:t xml:space="preserve"> with </w:t>
            </w:r>
            <w:proofErr w:type="gramStart"/>
            <w:r w:rsidRPr="00FF47E4">
              <w:rPr>
                <w:rFonts w:ascii="Arial Narrow" w:hAnsi="Arial Narrow"/>
                <w:sz w:val="18"/>
              </w:rPr>
              <w:t>its</w:t>
            </w:r>
            <w:proofErr w:type="gramEnd"/>
            <w:r w:rsidRPr="00FF47E4">
              <w:rPr>
                <w:rFonts w:ascii="Arial Narrow" w:hAnsi="Arial Narrow"/>
                <w:sz w:val="18"/>
              </w:rPr>
              <w:t xml:space="preserve"> location, graduation date, and major are included. Degree and GPA are not listed. There is no order to how information</w:t>
            </w:r>
            <w:r w:rsidRPr="00FF47E4">
              <w:rPr>
                <w:rFonts w:ascii="Arial Narrow" w:hAnsi="Arial Narrow"/>
                <w:spacing w:val="-6"/>
                <w:sz w:val="18"/>
              </w:rPr>
              <w:t xml:space="preserve"> </w:t>
            </w:r>
            <w:r w:rsidRPr="00FF47E4">
              <w:rPr>
                <w:rFonts w:ascii="Arial Narrow" w:hAnsi="Arial Narrow"/>
                <w:sz w:val="18"/>
              </w:rPr>
              <w:t>is</w:t>
            </w:r>
            <w:r w:rsidR="00FF47E4" w:rsidRPr="00FF47E4">
              <w:rPr>
                <w:rFonts w:ascii="Arial Narrow" w:hAnsi="Arial Narrow"/>
                <w:sz w:val="18"/>
              </w:rPr>
              <w:t xml:space="preserve"> </w:t>
            </w:r>
            <w:r w:rsidRPr="00FF47E4">
              <w:rPr>
                <w:rFonts w:ascii="Arial Narrow" w:hAnsi="Arial Narrow"/>
                <w:sz w:val="18"/>
              </w:rPr>
              <w:t>formatted in this section.</w:t>
            </w:r>
          </w:p>
        </w:tc>
        <w:tc>
          <w:tcPr>
            <w:tcW w:w="2520" w:type="dxa"/>
          </w:tcPr>
          <w:p w14:paraId="35E0898B" w14:textId="07C4E55A" w:rsidR="00B9273F" w:rsidRPr="00FF47E4" w:rsidRDefault="000211DB" w:rsidP="003A79F0">
            <w:pPr>
              <w:pStyle w:val="TableParagraph"/>
              <w:numPr>
                <w:ilvl w:val="0"/>
                <w:numId w:val="8"/>
              </w:numPr>
              <w:tabs>
                <w:tab w:val="left" w:pos="252"/>
              </w:tabs>
              <w:ind w:left="0"/>
              <w:rPr>
                <w:rFonts w:ascii="Arial Narrow" w:hAnsi="Arial Narrow"/>
                <w:sz w:val="18"/>
              </w:rPr>
            </w:pPr>
            <w:r w:rsidRPr="00FF47E4">
              <w:rPr>
                <w:rFonts w:ascii="Arial Narrow" w:hAnsi="Arial Narrow"/>
                <w:sz w:val="18"/>
              </w:rPr>
              <w:t xml:space="preserve">This section is organized, clear, and well defined. It highlights the most pertinent information. This section </w:t>
            </w:r>
            <w:r w:rsidR="00E233D2" w:rsidRPr="00FF47E4">
              <w:rPr>
                <w:rFonts w:ascii="Arial Narrow" w:hAnsi="Arial Narrow"/>
                <w:sz w:val="18"/>
              </w:rPr>
              <w:t>includes</w:t>
            </w:r>
            <w:r w:rsidRPr="00FF47E4">
              <w:rPr>
                <w:rFonts w:ascii="Arial Narrow" w:hAnsi="Arial Narrow"/>
                <w:sz w:val="18"/>
              </w:rPr>
              <w:t xml:space="preserve"> institution with its location, graduation date, major, degree, GPA, study abroad,</w:t>
            </w:r>
            <w:r w:rsidRPr="00FF47E4">
              <w:rPr>
                <w:rFonts w:ascii="Arial Narrow" w:hAnsi="Arial Narrow"/>
                <w:spacing w:val="-4"/>
                <w:sz w:val="18"/>
              </w:rPr>
              <w:t xml:space="preserve"> </w:t>
            </w:r>
            <w:r w:rsidRPr="00FF47E4">
              <w:rPr>
                <w:rFonts w:ascii="Arial Narrow" w:hAnsi="Arial Narrow"/>
                <w:sz w:val="18"/>
              </w:rPr>
              <w:t>and</w:t>
            </w:r>
            <w:r w:rsidR="00FF47E4" w:rsidRPr="00FF47E4">
              <w:rPr>
                <w:rFonts w:ascii="Arial Narrow" w:hAnsi="Arial Narrow"/>
                <w:sz w:val="18"/>
              </w:rPr>
              <w:t xml:space="preserve"> </w:t>
            </w:r>
            <w:r w:rsidRPr="00FF47E4">
              <w:rPr>
                <w:rFonts w:ascii="Arial Narrow" w:hAnsi="Arial Narrow"/>
                <w:sz w:val="18"/>
              </w:rPr>
              <w:t>any relevant course work.</w:t>
            </w:r>
          </w:p>
        </w:tc>
        <w:tc>
          <w:tcPr>
            <w:tcW w:w="1133" w:type="dxa"/>
          </w:tcPr>
          <w:p w14:paraId="02096D92" w14:textId="77777777" w:rsidR="00B9273F" w:rsidRPr="00105852" w:rsidRDefault="00B9273F" w:rsidP="00105852">
            <w:pPr>
              <w:pStyle w:val="TableParagraph"/>
              <w:rPr>
                <w:rFonts w:ascii="Arial Narrow" w:hAnsi="Arial Narrow"/>
                <w:sz w:val="16"/>
              </w:rPr>
            </w:pPr>
          </w:p>
        </w:tc>
      </w:tr>
      <w:tr w:rsidR="00B9273F" w:rsidRPr="00105852" w14:paraId="46121112" w14:textId="77777777" w:rsidTr="00C27BFC">
        <w:trPr>
          <w:trHeight w:val="1412"/>
          <w:jc w:val="center"/>
        </w:trPr>
        <w:tc>
          <w:tcPr>
            <w:tcW w:w="1716" w:type="dxa"/>
            <w:shd w:val="clear" w:color="auto" w:fill="D9D9D9" w:themeFill="background1" w:themeFillShade="D9"/>
          </w:tcPr>
          <w:p w14:paraId="7962BFD1" w14:textId="77777777" w:rsidR="00B9273F" w:rsidRPr="00FF47E4" w:rsidRDefault="000211DB" w:rsidP="00105852">
            <w:pPr>
              <w:pStyle w:val="TableParagraph"/>
              <w:rPr>
                <w:rFonts w:ascii="Arial Narrow" w:hAnsi="Arial Narrow"/>
                <w:b/>
              </w:rPr>
            </w:pPr>
            <w:r w:rsidRPr="00FF47E4">
              <w:rPr>
                <w:rFonts w:ascii="Arial Narrow" w:hAnsi="Arial Narrow"/>
                <w:b/>
              </w:rPr>
              <w:t>Experience Section</w:t>
            </w:r>
          </w:p>
        </w:tc>
        <w:tc>
          <w:tcPr>
            <w:tcW w:w="2753" w:type="dxa"/>
          </w:tcPr>
          <w:p w14:paraId="5C65A3AB" w14:textId="77777777" w:rsidR="00B9273F" w:rsidRPr="00FF47E4" w:rsidRDefault="000211DB" w:rsidP="003A79F0">
            <w:pPr>
              <w:pStyle w:val="TableParagraph"/>
              <w:numPr>
                <w:ilvl w:val="0"/>
                <w:numId w:val="7"/>
              </w:numPr>
              <w:tabs>
                <w:tab w:val="left" w:pos="252"/>
              </w:tabs>
              <w:ind w:left="0"/>
              <w:rPr>
                <w:rFonts w:ascii="Arial Narrow" w:hAnsi="Arial Narrow"/>
                <w:sz w:val="18"/>
              </w:rPr>
            </w:pPr>
            <w:r w:rsidRPr="00FF47E4">
              <w:rPr>
                <w:rFonts w:ascii="Arial Narrow" w:hAnsi="Arial Narrow"/>
                <w:sz w:val="18"/>
              </w:rPr>
              <w:t xml:space="preserve">This section is not well defined, and there is no order to the descriptions of each position. Descriptions are not detailed and offer no illustration of what </w:t>
            </w:r>
            <w:r w:rsidRPr="00FF47E4">
              <w:rPr>
                <w:rFonts w:ascii="Arial Narrow" w:hAnsi="Arial Narrow"/>
                <w:spacing w:val="-2"/>
                <w:sz w:val="18"/>
              </w:rPr>
              <w:t xml:space="preserve">was </w:t>
            </w:r>
            <w:r w:rsidRPr="00FF47E4">
              <w:rPr>
                <w:rFonts w:ascii="Arial Narrow" w:hAnsi="Arial Narrow"/>
                <w:sz w:val="18"/>
              </w:rPr>
              <w:t>done. No locations and dates of employment are</w:t>
            </w:r>
            <w:r w:rsidRPr="00FF47E4">
              <w:rPr>
                <w:rFonts w:ascii="Arial Narrow" w:hAnsi="Arial Narrow"/>
                <w:spacing w:val="-1"/>
                <w:sz w:val="18"/>
              </w:rPr>
              <w:t xml:space="preserve"> </w:t>
            </w:r>
            <w:r w:rsidRPr="00FF47E4">
              <w:rPr>
                <w:rFonts w:ascii="Arial Narrow" w:hAnsi="Arial Narrow"/>
                <w:sz w:val="18"/>
              </w:rPr>
              <w:t>listed.</w:t>
            </w:r>
          </w:p>
        </w:tc>
        <w:tc>
          <w:tcPr>
            <w:tcW w:w="2554" w:type="dxa"/>
          </w:tcPr>
          <w:p w14:paraId="4244C2F1" w14:textId="77777777" w:rsidR="00B9273F" w:rsidRPr="00FF47E4" w:rsidRDefault="000211DB" w:rsidP="003A79F0">
            <w:pPr>
              <w:pStyle w:val="TableParagraph"/>
              <w:numPr>
                <w:ilvl w:val="0"/>
                <w:numId w:val="6"/>
              </w:numPr>
              <w:tabs>
                <w:tab w:val="left" w:pos="252"/>
              </w:tabs>
              <w:ind w:left="0"/>
              <w:rPr>
                <w:rFonts w:ascii="Arial Narrow" w:hAnsi="Arial Narrow"/>
                <w:sz w:val="18"/>
              </w:rPr>
            </w:pPr>
            <w:r w:rsidRPr="00FF47E4">
              <w:rPr>
                <w:rFonts w:ascii="Arial Narrow" w:hAnsi="Arial Narrow"/>
                <w:sz w:val="18"/>
              </w:rPr>
              <w:t>Descriptions are not in the form of bullets beginning with action verbs. Complete sentences in paragraph form are used to describe previous positions. Places of work are included for each position but not locations, dates, and</w:t>
            </w:r>
            <w:r w:rsidRPr="00FF47E4">
              <w:rPr>
                <w:rFonts w:ascii="Arial Narrow" w:hAnsi="Arial Narrow"/>
                <w:spacing w:val="-4"/>
                <w:sz w:val="18"/>
              </w:rPr>
              <w:t xml:space="preserve"> </w:t>
            </w:r>
            <w:r w:rsidRPr="00FF47E4">
              <w:rPr>
                <w:rFonts w:ascii="Arial Narrow" w:hAnsi="Arial Narrow"/>
                <w:sz w:val="18"/>
              </w:rPr>
              <w:t>titles.</w:t>
            </w:r>
          </w:p>
        </w:tc>
        <w:tc>
          <w:tcPr>
            <w:tcW w:w="2520" w:type="dxa"/>
          </w:tcPr>
          <w:p w14:paraId="62F78000" w14:textId="77777777" w:rsidR="00B9273F" w:rsidRPr="00FF47E4" w:rsidRDefault="000211DB" w:rsidP="003A79F0">
            <w:pPr>
              <w:pStyle w:val="TableParagraph"/>
              <w:numPr>
                <w:ilvl w:val="0"/>
                <w:numId w:val="5"/>
              </w:numPr>
              <w:tabs>
                <w:tab w:val="left" w:pos="252"/>
              </w:tabs>
              <w:ind w:left="0"/>
              <w:rPr>
                <w:rFonts w:ascii="Arial Narrow" w:hAnsi="Arial Narrow"/>
                <w:sz w:val="18"/>
              </w:rPr>
            </w:pPr>
            <w:r w:rsidRPr="00FF47E4">
              <w:rPr>
                <w:rFonts w:ascii="Arial Narrow" w:hAnsi="Arial Narrow"/>
                <w:sz w:val="18"/>
              </w:rPr>
              <w:t>This section is well defined, and information relates to the intended career field. Places of work, location, titles, and dates are included for each position. Descriptions are clear and well marketed in the form of bullet statements beginning with action verbs. This section could be</w:t>
            </w:r>
            <w:r w:rsidRPr="00FF47E4">
              <w:rPr>
                <w:rFonts w:ascii="Arial Narrow" w:hAnsi="Arial Narrow"/>
                <w:spacing w:val="-9"/>
                <w:sz w:val="18"/>
              </w:rPr>
              <w:t xml:space="preserve"> </w:t>
            </w:r>
            <w:r w:rsidRPr="00FF47E4">
              <w:rPr>
                <w:rFonts w:ascii="Arial Narrow" w:hAnsi="Arial Narrow"/>
                <w:sz w:val="18"/>
              </w:rPr>
              <w:t>split</w:t>
            </w:r>
            <w:r w:rsidR="00FF47E4" w:rsidRPr="00FF47E4">
              <w:rPr>
                <w:rFonts w:ascii="Arial Narrow" w:hAnsi="Arial Narrow"/>
                <w:sz w:val="18"/>
              </w:rPr>
              <w:t xml:space="preserve"> </w:t>
            </w:r>
            <w:r w:rsidRPr="00FF47E4">
              <w:rPr>
                <w:rFonts w:ascii="Arial Narrow" w:hAnsi="Arial Narrow"/>
                <w:sz w:val="18"/>
              </w:rPr>
              <w:t>into related and other experience.</w:t>
            </w:r>
          </w:p>
        </w:tc>
        <w:tc>
          <w:tcPr>
            <w:tcW w:w="1133" w:type="dxa"/>
          </w:tcPr>
          <w:p w14:paraId="4BF661C8" w14:textId="77777777" w:rsidR="00B9273F" w:rsidRPr="00105852" w:rsidRDefault="00B9273F" w:rsidP="00105852">
            <w:pPr>
              <w:pStyle w:val="TableParagraph"/>
              <w:rPr>
                <w:rFonts w:ascii="Arial Narrow" w:hAnsi="Arial Narrow"/>
                <w:sz w:val="16"/>
              </w:rPr>
            </w:pPr>
          </w:p>
        </w:tc>
      </w:tr>
      <w:tr w:rsidR="00B9273F" w:rsidRPr="00105852" w14:paraId="6AFCD335" w14:textId="77777777" w:rsidTr="00C27BFC">
        <w:trPr>
          <w:trHeight w:val="1129"/>
          <w:jc w:val="center"/>
        </w:trPr>
        <w:tc>
          <w:tcPr>
            <w:tcW w:w="1716" w:type="dxa"/>
            <w:shd w:val="clear" w:color="auto" w:fill="D9D9D9" w:themeFill="background1" w:themeFillShade="D9"/>
          </w:tcPr>
          <w:p w14:paraId="3E25AA18" w14:textId="77777777" w:rsidR="00B9273F" w:rsidRPr="00FF47E4" w:rsidRDefault="000211DB" w:rsidP="00105852">
            <w:pPr>
              <w:pStyle w:val="TableParagraph"/>
              <w:rPr>
                <w:rFonts w:ascii="Arial Narrow" w:hAnsi="Arial Narrow"/>
                <w:b/>
              </w:rPr>
            </w:pPr>
            <w:r w:rsidRPr="00FF47E4">
              <w:rPr>
                <w:rFonts w:ascii="Arial Narrow" w:hAnsi="Arial Narrow"/>
                <w:b/>
              </w:rPr>
              <w:t>Honors/ Activities</w:t>
            </w:r>
          </w:p>
        </w:tc>
        <w:tc>
          <w:tcPr>
            <w:tcW w:w="2753" w:type="dxa"/>
          </w:tcPr>
          <w:p w14:paraId="45FB2A4B" w14:textId="77777777" w:rsidR="00B9273F" w:rsidRPr="00FF47E4" w:rsidRDefault="000211DB" w:rsidP="003A79F0">
            <w:pPr>
              <w:pStyle w:val="TableParagraph"/>
              <w:numPr>
                <w:ilvl w:val="0"/>
                <w:numId w:val="4"/>
              </w:numPr>
              <w:tabs>
                <w:tab w:val="left" w:pos="252"/>
              </w:tabs>
              <w:ind w:left="0"/>
              <w:rPr>
                <w:rFonts w:ascii="Arial Narrow" w:hAnsi="Arial Narrow"/>
                <w:sz w:val="18"/>
              </w:rPr>
            </w:pPr>
            <w:r w:rsidRPr="00FF47E4">
              <w:rPr>
                <w:rFonts w:ascii="Arial Narrow" w:hAnsi="Arial Narrow"/>
                <w:sz w:val="18"/>
              </w:rPr>
              <w:t>This section is missing or contains very little information. Organization titles or dates of involvement are not listed. No descriptions are listed.</w:t>
            </w:r>
          </w:p>
        </w:tc>
        <w:tc>
          <w:tcPr>
            <w:tcW w:w="2554" w:type="dxa"/>
          </w:tcPr>
          <w:p w14:paraId="4F925557" w14:textId="77777777" w:rsidR="00B9273F" w:rsidRPr="00FF47E4" w:rsidRDefault="000211DB" w:rsidP="003A79F0">
            <w:pPr>
              <w:pStyle w:val="TableParagraph"/>
              <w:numPr>
                <w:ilvl w:val="0"/>
                <w:numId w:val="3"/>
              </w:numPr>
              <w:tabs>
                <w:tab w:val="left" w:pos="252"/>
              </w:tabs>
              <w:ind w:left="0"/>
              <w:rPr>
                <w:rFonts w:ascii="Arial Narrow" w:hAnsi="Arial Narrow"/>
                <w:sz w:val="18"/>
              </w:rPr>
            </w:pPr>
            <w:r w:rsidRPr="00FF47E4">
              <w:rPr>
                <w:rFonts w:ascii="Arial Narrow" w:hAnsi="Arial Narrow"/>
                <w:sz w:val="18"/>
              </w:rPr>
              <w:t>This section is missing key information such as leaderships positions held or dates of involvement. Organizations are listed describing the organization,</w:t>
            </w:r>
            <w:r w:rsidR="00FF47E4" w:rsidRPr="00FF47E4">
              <w:rPr>
                <w:rFonts w:ascii="Arial Narrow" w:hAnsi="Arial Narrow"/>
                <w:sz w:val="18"/>
              </w:rPr>
              <w:t xml:space="preserve"> </w:t>
            </w:r>
            <w:r w:rsidRPr="00FF47E4">
              <w:rPr>
                <w:rFonts w:ascii="Arial Narrow" w:hAnsi="Arial Narrow"/>
                <w:sz w:val="18"/>
              </w:rPr>
              <w:t>not individual involvement.</w:t>
            </w:r>
          </w:p>
        </w:tc>
        <w:tc>
          <w:tcPr>
            <w:tcW w:w="2520" w:type="dxa"/>
          </w:tcPr>
          <w:p w14:paraId="3BE0B922" w14:textId="0FB95C83" w:rsidR="00B9273F" w:rsidRPr="00FF47E4" w:rsidRDefault="000211DB" w:rsidP="003A79F0">
            <w:pPr>
              <w:pStyle w:val="TableParagraph"/>
              <w:numPr>
                <w:ilvl w:val="0"/>
                <w:numId w:val="2"/>
              </w:numPr>
              <w:tabs>
                <w:tab w:val="left" w:pos="252"/>
              </w:tabs>
              <w:ind w:left="0"/>
              <w:rPr>
                <w:rFonts w:ascii="Arial Narrow" w:hAnsi="Arial Narrow"/>
                <w:sz w:val="18"/>
              </w:rPr>
            </w:pPr>
            <w:r w:rsidRPr="00FF47E4">
              <w:rPr>
                <w:rFonts w:ascii="Arial Narrow" w:hAnsi="Arial Narrow"/>
                <w:sz w:val="18"/>
              </w:rPr>
              <w:t xml:space="preserve">This section is well organized and easy to understand. Activities and honors are </w:t>
            </w:r>
            <w:r w:rsidR="00E233D2" w:rsidRPr="00FF47E4">
              <w:rPr>
                <w:rFonts w:ascii="Arial Narrow" w:hAnsi="Arial Narrow"/>
                <w:sz w:val="18"/>
              </w:rPr>
              <w:t>listed,</w:t>
            </w:r>
            <w:r w:rsidRPr="00FF47E4">
              <w:rPr>
                <w:rFonts w:ascii="Arial Narrow" w:hAnsi="Arial Narrow"/>
                <w:sz w:val="18"/>
              </w:rPr>
              <w:t xml:space="preserve"> and descriptions include skills gained and leadership roles held. Dates of</w:t>
            </w:r>
          </w:p>
          <w:p w14:paraId="372B0E9D" w14:textId="77777777" w:rsidR="00B9273F" w:rsidRPr="00FF47E4" w:rsidRDefault="000211DB" w:rsidP="00105852">
            <w:pPr>
              <w:pStyle w:val="TableParagraph"/>
              <w:spacing w:line="181" w:lineRule="exact"/>
              <w:rPr>
                <w:rFonts w:ascii="Arial Narrow" w:hAnsi="Arial Narrow"/>
                <w:sz w:val="18"/>
              </w:rPr>
            </w:pPr>
            <w:r w:rsidRPr="00FF47E4">
              <w:rPr>
                <w:rFonts w:ascii="Arial Narrow" w:hAnsi="Arial Narrow"/>
                <w:sz w:val="18"/>
              </w:rPr>
              <w:t xml:space="preserve">involvement </w:t>
            </w:r>
            <w:proofErr w:type="gramStart"/>
            <w:r w:rsidRPr="00FF47E4">
              <w:rPr>
                <w:rFonts w:ascii="Arial Narrow" w:hAnsi="Arial Narrow"/>
                <w:sz w:val="18"/>
              </w:rPr>
              <w:t>are</w:t>
            </w:r>
            <w:proofErr w:type="gramEnd"/>
            <w:r w:rsidRPr="00FF47E4">
              <w:rPr>
                <w:rFonts w:ascii="Arial Narrow" w:hAnsi="Arial Narrow"/>
                <w:sz w:val="18"/>
              </w:rPr>
              <w:t xml:space="preserve"> listed.</w:t>
            </w:r>
          </w:p>
        </w:tc>
        <w:tc>
          <w:tcPr>
            <w:tcW w:w="1133" w:type="dxa"/>
          </w:tcPr>
          <w:p w14:paraId="09DC7EE5" w14:textId="77777777" w:rsidR="00B9273F" w:rsidRPr="00105852" w:rsidRDefault="00B9273F" w:rsidP="00105852">
            <w:pPr>
              <w:pStyle w:val="TableParagraph"/>
              <w:rPr>
                <w:rFonts w:ascii="Arial Narrow" w:hAnsi="Arial Narrow"/>
                <w:sz w:val="16"/>
              </w:rPr>
            </w:pPr>
          </w:p>
        </w:tc>
      </w:tr>
    </w:tbl>
    <w:p w14:paraId="003F850E" w14:textId="77777777" w:rsidR="00B9273F" w:rsidRPr="00105852" w:rsidRDefault="00B9273F" w:rsidP="00105852">
      <w:pPr>
        <w:rPr>
          <w:rFonts w:ascii="Arial Narrow" w:hAnsi="Arial Narrow"/>
          <w:sz w:val="16"/>
        </w:rPr>
        <w:sectPr w:rsidR="00B9273F" w:rsidRPr="00105852" w:rsidSect="004C5A79">
          <w:pgSz w:w="12240" w:h="15840" w:code="1"/>
          <w:pgMar w:top="288" w:right="432" w:bottom="288" w:left="432" w:header="0" w:footer="1094" w:gutter="0"/>
          <w:cols w:space="720"/>
          <w:docGrid w:linePitch="299"/>
        </w:sectPr>
      </w:pPr>
    </w:p>
    <w:bookmarkEnd w:id="61"/>
    <w:p w14:paraId="1FE013AC" w14:textId="77777777" w:rsidR="00B9273F" w:rsidRPr="00105852" w:rsidRDefault="00B9273F" w:rsidP="00105852">
      <w:pPr>
        <w:pStyle w:val="BodyText"/>
        <w:rPr>
          <w:rFonts w:ascii="Arial Narrow" w:hAnsi="Arial Narrow"/>
          <w:b/>
          <w:sz w:val="20"/>
        </w:rPr>
      </w:pPr>
    </w:p>
    <w:p w14:paraId="79919994" w14:textId="77777777" w:rsidR="00B9273F" w:rsidRDefault="00B9273F" w:rsidP="00105852">
      <w:pPr>
        <w:spacing w:line="289" w:lineRule="exact"/>
        <w:jc w:val="right"/>
        <w:rPr>
          <w:rFonts w:ascii="Arial Narrow" w:hAnsi="Arial Narrow"/>
          <w:sz w:val="32"/>
        </w:rPr>
      </w:pPr>
    </w:p>
    <w:p w14:paraId="4A61486D" w14:textId="4CBD7E4E" w:rsidR="00B9273F" w:rsidRPr="00105852" w:rsidRDefault="003C73C8" w:rsidP="00105852">
      <w:pPr>
        <w:pStyle w:val="BodyText"/>
        <w:rPr>
          <w:rFonts w:ascii="Arial Narrow" w:hAnsi="Arial Narrow"/>
          <w:b/>
          <w:sz w:val="20"/>
        </w:rPr>
      </w:pPr>
      <w:r>
        <w:rPr>
          <w:noProof/>
        </w:rPr>
        <w:drawing>
          <wp:anchor distT="0" distB="0" distL="114300" distR="114300" simplePos="0" relativeHeight="251829760" behindDoc="0" locked="0" layoutInCell="1" allowOverlap="1" wp14:anchorId="6EA21869" wp14:editId="4FE6D717">
            <wp:simplePos x="0" y="0"/>
            <wp:positionH relativeFrom="margin">
              <wp:posOffset>4467225</wp:posOffset>
            </wp:positionH>
            <wp:positionV relativeFrom="paragraph">
              <wp:posOffset>12700</wp:posOffset>
            </wp:positionV>
            <wp:extent cx="1750857" cy="1614087"/>
            <wp:effectExtent l="0" t="0" r="0" b="0"/>
            <wp:wrapNone/>
            <wp:docPr id="40" name="Picture 40"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drawing"/>
                    <pic:cNvPicPr/>
                  </pic:nvPicPr>
                  <pic:blipFill rotWithShape="1">
                    <a:blip r:embed="rId44" cstate="print">
                      <a:extLst>
                        <a:ext uri="{28A0092B-C50C-407E-A947-70E740481C1C}">
                          <a14:useLocalDpi xmlns:a14="http://schemas.microsoft.com/office/drawing/2010/main" val="0"/>
                        </a:ext>
                      </a:extLst>
                    </a:blip>
                    <a:srcRect l="21150" r="20284" b="49535"/>
                    <a:stretch/>
                  </pic:blipFill>
                  <pic:spPr bwMode="auto">
                    <a:xfrm>
                      <a:off x="0" y="0"/>
                      <a:ext cx="1750857" cy="16140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3616" behindDoc="0" locked="0" layoutInCell="1" allowOverlap="1" wp14:anchorId="25561B5C" wp14:editId="629AD52D">
            <wp:simplePos x="0" y="0"/>
            <wp:positionH relativeFrom="margin">
              <wp:posOffset>-29210</wp:posOffset>
            </wp:positionH>
            <wp:positionV relativeFrom="paragraph">
              <wp:posOffset>7620</wp:posOffset>
            </wp:positionV>
            <wp:extent cx="1750857" cy="1614087"/>
            <wp:effectExtent l="0" t="0" r="0" b="0"/>
            <wp:wrapNone/>
            <wp:docPr id="37" name="Picture 37"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drawing"/>
                    <pic:cNvPicPr/>
                  </pic:nvPicPr>
                  <pic:blipFill rotWithShape="1">
                    <a:blip r:embed="rId44" cstate="print">
                      <a:extLst>
                        <a:ext uri="{28A0092B-C50C-407E-A947-70E740481C1C}">
                          <a14:useLocalDpi xmlns:a14="http://schemas.microsoft.com/office/drawing/2010/main" val="0"/>
                        </a:ext>
                      </a:extLst>
                    </a:blip>
                    <a:srcRect l="21150" r="20284" b="49535"/>
                    <a:stretch/>
                  </pic:blipFill>
                  <pic:spPr bwMode="auto">
                    <a:xfrm>
                      <a:off x="0" y="0"/>
                      <a:ext cx="1750857" cy="16140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2456FE" w14:textId="77777777" w:rsidR="00B9273F" w:rsidRPr="00105852" w:rsidRDefault="00B9273F" w:rsidP="00105852">
      <w:pPr>
        <w:pStyle w:val="BodyText"/>
        <w:rPr>
          <w:rFonts w:ascii="Arial Narrow" w:hAnsi="Arial Narrow"/>
          <w:b/>
          <w:sz w:val="20"/>
        </w:rPr>
      </w:pPr>
    </w:p>
    <w:p w14:paraId="3A29F623" w14:textId="77777777" w:rsidR="00B9273F" w:rsidRPr="00105852" w:rsidRDefault="00B9273F" w:rsidP="00105852">
      <w:pPr>
        <w:pStyle w:val="BodyText"/>
        <w:rPr>
          <w:rFonts w:ascii="Arial Narrow" w:hAnsi="Arial Narrow"/>
          <w:b/>
          <w:sz w:val="20"/>
        </w:rPr>
      </w:pPr>
    </w:p>
    <w:p w14:paraId="76D46877" w14:textId="77777777" w:rsidR="00B9273F" w:rsidRPr="00105852" w:rsidRDefault="00B9273F" w:rsidP="00105852">
      <w:pPr>
        <w:pStyle w:val="BodyText"/>
        <w:rPr>
          <w:rFonts w:ascii="Arial Narrow" w:hAnsi="Arial Narrow"/>
          <w:b/>
          <w:sz w:val="20"/>
        </w:rPr>
      </w:pPr>
    </w:p>
    <w:p w14:paraId="4DB88F92" w14:textId="77777777" w:rsidR="00B9273F" w:rsidRPr="00105852" w:rsidRDefault="00B9273F" w:rsidP="00105852">
      <w:pPr>
        <w:pStyle w:val="BodyText"/>
        <w:rPr>
          <w:rFonts w:ascii="Arial Narrow" w:hAnsi="Arial Narrow"/>
          <w:b/>
          <w:sz w:val="20"/>
        </w:rPr>
      </w:pPr>
    </w:p>
    <w:p w14:paraId="3C68B512" w14:textId="77777777" w:rsidR="00B9273F" w:rsidRPr="00105852" w:rsidRDefault="00B9273F" w:rsidP="00105852">
      <w:pPr>
        <w:pStyle w:val="BodyText"/>
        <w:rPr>
          <w:rFonts w:ascii="Arial Narrow" w:hAnsi="Arial Narrow"/>
          <w:b/>
          <w:sz w:val="20"/>
        </w:rPr>
      </w:pPr>
    </w:p>
    <w:p w14:paraId="17F755FF" w14:textId="77777777" w:rsidR="00B9273F" w:rsidRPr="00105852" w:rsidRDefault="00B9273F" w:rsidP="00105852">
      <w:pPr>
        <w:pStyle w:val="BodyText"/>
        <w:rPr>
          <w:rFonts w:ascii="Arial Narrow" w:hAnsi="Arial Narrow"/>
          <w:b/>
          <w:sz w:val="20"/>
        </w:rPr>
      </w:pPr>
    </w:p>
    <w:p w14:paraId="06AAE50B" w14:textId="77777777" w:rsidR="00B9273F" w:rsidRPr="00105852" w:rsidRDefault="00B9273F" w:rsidP="00105852">
      <w:pPr>
        <w:pStyle w:val="BodyText"/>
        <w:rPr>
          <w:rFonts w:ascii="Arial Narrow" w:hAnsi="Arial Narrow"/>
          <w:b/>
          <w:sz w:val="20"/>
        </w:rPr>
      </w:pPr>
    </w:p>
    <w:p w14:paraId="65217C75" w14:textId="77777777" w:rsidR="00B9273F" w:rsidRPr="00105852" w:rsidRDefault="00B9273F" w:rsidP="00105852">
      <w:pPr>
        <w:pStyle w:val="BodyText"/>
        <w:rPr>
          <w:rFonts w:ascii="Arial Narrow" w:hAnsi="Arial Narrow"/>
          <w:b/>
          <w:sz w:val="20"/>
        </w:rPr>
      </w:pPr>
    </w:p>
    <w:p w14:paraId="50B08DD0" w14:textId="77777777" w:rsidR="00B9273F" w:rsidRPr="00105852" w:rsidRDefault="00B9273F" w:rsidP="00105852">
      <w:pPr>
        <w:pStyle w:val="BodyText"/>
        <w:rPr>
          <w:rFonts w:ascii="Arial Narrow" w:hAnsi="Arial Narrow"/>
          <w:b/>
          <w:sz w:val="20"/>
        </w:rPr>
      </w:pPr>
    </w:p>
    <w:p w14:paraId="203D4153" w14:textId="77777777" w:rsidR="00B9273F" w:rsidRPr="00105852" w:rsidRDefault="00B9273F" w:rsidP="00105852">
      <w:pPr>
        <w:pStyle w:val="BodyText"/>
        <w:rPr>
          <w:rFonts w:ascii="Arial Narrow" w:hAnsi="Arial Narrow"/>
          <w:b/>
          <w:sz w:val="20"/>
        </w:rPr>
      </w:pPr>
    </w:p>
    <w:p w14:paraId="68FFE20B" w14:textId="77777777" w:rsidR="00B9273F" w:rsidRPr="00105852" w:rsidRDefault="00B9273F" w:rsidP="00105852">
      <w:pPr>
        <w:pStyle w:val="BodyText"/>
        <w:rPr>
          <w:rFonts w:ascii="Arial Narrow" w:hAnsi="Arial Narrow"/>
          <w:b/>
          <w:sz w:val="20"/>
        </w:rPr>
      </w:pPr>
    </w:p>
    <w:p w14:paraId="3B8FB87B" w14:textId="77777777" w:rsidR="00B9273F" w:rsidRPr="00105852" w:rsidRDefault="00B9273F" w:rsidP="00105852">
      <w:pPr>
        <w:pStyle w:val="BodyText"/>
        <w:rPr>
          <w:rFonts w:ascii="Arial Narrow" w:hAnsi="Arial Narrow"/>
          <w:b/>
          <w:sz w:val="20"/>
        </w:rPr>
      </w:pPr>
    </w:p>
    <w:p w14:paraId="13A52386" w14:textId="77777777" w:rsidR="00B9273F" w:rsidRPr="00105852" w:rsidRDefault="00B9273F" w:rsidP="00105852">
      <w:pPr>
        <w:pStyle w:val="BodyText"/>
        <w:rPr>
          <w:rFonts w:ascii="Arial Narrow" w:hAnsi="Arial Narrow"/>
          <w:b/>
          <w:sz w:val="20"/>
        </w:rPr>
      </w:pPr>
    </w:p>
    <w:p w14:paraId="071B6CDC" w14:textId="77777777" w:rsidR="00B9273F" w:rsidRPr="00105852" w:rsidRDefault="00B9273F" w:rsidP="00105852">
      <w:pPr>
        <w:pStyle w:val="BodyText"/>
        <w:rPr>
          <w:rFonts w:ascii="Arial Narrow" w:hAnsi="Arial Narrow"/>
          <w:b/>
          <w:sz w:val="20"/>
        </w:rPr>
      </w:pPr>
    </w:p>
    <w:p w14:paraId="422BED51" w14:textId="77777777" w:rsidR="00B9273F" w:rsidRPr="00105852" w:rsidRDefault="00B9273F" w:rsidP="00105852">
      <w:pPr>
        <w:pStyle w:val="BodyText"/>
        <w:rPr>
          <w:rFonts w:ascii="Arial Narrow" w:hAnsi="Arial Narrow"/>
          <w:b/>
          <w:sz w:val="24"/>
        </w:rPr>
      </w:pPr>
    </w:p>
    <w:p w14:paraId="2A3C1B83" w14:textId="77777777" w:rsidR="00B9273F" w:rsidRPr="00311E2E" w:rsidRDefault="000211DB" w:rsidP="00105852">
      <w:pPr>
        <w:jc w:val="center"/>
        <w:rPr>
          <w:rFonts w:ascii="Gabriola" w:hAnsi="Gabriola"/>
          <w:b/>
          <w:sz w:val="96"/>
        </w:rPr>
      </w:pPr>
      <w:r w:rsidRPr="00311E2E">
        <w:rPr>
          <w:rFonts w:ascii="Gabriola" w:hAnsi="Gabriola"/>
          <w:b/>
          <w:sz w:val="96"/>
        </w:rPr>
        <w:t>Appendix A:</w:t>
      </w:r>
    </w:p>
    <w:p w14:paraId="5EF83752" w14:textId="3FA0CE9B" w:rsidR="00B9273F" w:rsidRDefault="003C73C8" w:rsidP="00105852">
      <w:pPr>
        <w:jc w:val="center"/>
        <w:rPr>
          <w:rFonts w:ascii="Gabriola" w:hAnsi="Gabriola"/>
          <w:b/>
          <w:i/>
          <w:sz w:val="96"/>
        </w:rPr>
      </w:pPr>
      <w:bookmarkStart w:id="62" w:name="Forms"/>
      <w:bookmarkEnd w:id="62"/>
      <w:r>
        <w:rPr>
          <w:noProof/>
        </w:rPr>
        <w:drawing>
          <wp:anchor distT="0" distB="0" distL="114300" distR="114300" simplePos="0" relativeHeight="251827712" behindDoc="0" locked="0" layoutInCell="1" allowOverlap="1" wp14:anchorId="6CF9831C" wp14:editId="0B894576">
            <wp:simplePos x="0" y="0"/>
            <wp:positionH relativeFrom="column">
              <wp:posOffset>4464685</wp:posOffset>
            </wp:positionH>
            <wp:positionV relativeFrom="paragraph">
              <wp:posOffset>2349500</wp:posOffset>
            </wp:positionV>
            <wp:extent cx="1750695" cy="1613535"/>
            <wp:effectExtent l="0" t="0" r="0" b="0"/>
            <wp:wrapNone/>
            <wp:docPr id="39" name="Picture 39"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drawing"/>
                    <pic:cNvPicPr/>
                  </pic:nvPicPr>
                  <pic:blipFill rotWithShape="1">
                    <a:blip r:embed="rId44" cstate="print">
                      <a:extLst>
                        <a:ext uri="{28A0092B-C50C-407E-A947-70E740481C1C}">
                          <a14:useLocalDpi xmlns:a14="http://schemas.microsoft.com/office/drawing/2010/main" val="0"/>
                        </a:ext>
                      </a:extLst>
                    </a:blip>
                    <a:srcRect l="21150" r="20284" b="49535"/>
                    <a:stretch/>
                  </pic:blipFill>
                  <pic:spPr bwMode="auto">
                    <a:xfrm>
                      <a:off x="0" y="0"/>
                      <a:ext cx="1750695" cy="1613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5664" behindDoc="0" locked="0" layoutInCell="1" allowOverlap="1" wp14:anchorId="7B91313B" wp14:editId="41BABD26">
            <wp:simplePos x="0" y="0"/>
            <wp:positionH relativeFrom="column">
              <wp:posOffset>-27940</wp:posOffset>
            </wp:positionH>
            <wp:positionV relativeFrom="paragraph">
              <wp:posOffset>2350081</wp:posOffset>
            </wp:positionV>
            <wp:extent cx="1750695" cy="1613535"/>
            <wp:effectExtent l="0" t="0" r="0" b="0"/>
            <wp:wrapNone/>
            <wp:docPr id="38" name="Picture 38" descr="A picture containing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rawing"/>
                    <pic:cNvPicPr/>
                  </pic:nvPicPr>
                  <pic:blipFill rotWithShape="1">
                    <a:blip r:embed="rId44" cstate="print">
                      <a:extLst>
                        <a:ext uri="{28A0092B-C50C-407E-A947-70E740481C1C}">
                          <a14:useLocalDpi xmlns:a14="http://schemas.microsoft.com/office/drawing/2010/main" val="0"/>
                        </a:ext>
                      </a:extLst>
                    </a:blip>
                    <a:srcRect l="21150" r="20284" b="49535"/>
                    <a:stretch/>
                  </pic:blipFill>
                  <pic:spPr bwMode="auto">
                    <a:xfrm>
                      <a:off x="0" y="0"/>
                      <a:ext cx="1750695" cy="1613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11DB" w:rsidRPr="00311E2E">
        <w:rPr>
          <w:rFonts w:ascii="Gabriola" w:hAnsi="Gabriola"/>
          <w:b/>
          <w:i/>
          <w:sz w:val="96"/>
        </w:rPr>
        <w:t xml:space="preserve">Forms </w:t>
      </w:r>
    </w:p>
    <w:p w14:paraId="1722DF5C" w14:textId="0315AA80" w:rsidR="001C196E" w:rsidRPr="00311E2E" w:rsidRDefault="001C196E" w:rsidP="00105852">
      <w:pPr>
        <w:jc w:val="center"/>
        <w:rPr>
          <w:rFonts w:ascii="Gabriola" w:hAnsi="Gabriola"/>
          <w:b/>
          <w:i/>
          <w:sz w:val="96"/>
        </w:rPr>
      </w:pPr>
      <w:r>
        <w:rPr>
          <w:rFonts w:ascii="Gabriola" w:hAnsi="Gabriola"/>
          <w:b/>
          <w:i/>
          <w:sz w:val="96"/>
        </w:rPr>
        <w:t>Teacher Competencies</w:t>
      </w:r>
    </w:p>
    <w:p w14:paraId="736F309C" w14:textId="77777777" w:rsidR="00B9273F" w:rsidRPr="00105852" w:rsidRDefault="00B9273F" w:rsidP="00105852">
      <w:pPr>
        <w:jc w:val="center"/>
        <w:rPr>
          <w:rFonts w:ascii="Arial Narrow" w:hAnsi="Arial Narrow"/>
          <w:sz w:val="36"/>
        </w:rPr>
        <w:sectPr w:rsidR="00B9273F" w:rsidRPr="00105852" w:rsidSect="004C5A79">
          <w:pgSz w:w="12240" w:h="15840" w:code="1"/>
          <w:pgMar w:top="288" w:right="432" w:bottom="288" w:left="432" w:header="0" w:footer="1094" w:gutter="0"/>
          <w:cols w:space="720"/>
          <w:docGrid w:linePitch="299"/>
        </w:sectPr>
      </w:pPr>
    </w:p>
    <w:p w14:paraId="27BBA7BD" w14:textId="6FBE99DF" w:rsidR="00A14269" w:rsidRPr="0074530D" w:rsidRDefault="00A14269" w:rsidP="00A14269">
      <w:pPr>
        <w:spacing w:before="90"/>
        <w:jc w:val="both"/>
        <w:rPr>
          <w:rFonts w:ascii="Palatino Linotype" w:hAnsi="Palatino Linotype"/>
          <w:b/>
          <w:color w:val="365F91" w:themeColor="accent1" w:themeShade="BF"/>
          <w:sz w:val="36"/>
        </w:rPr>
      </w:pPr>
      <w:bookmarkStart w:id="63" w:name="_Hlk204856856"/>
      <w:r w:rsidRPr="0074530D">
        <w:rPr>
          <w:rFonts w:ascii="Palatino Linotype" w:hAnsi="Palatino Linotype"/>
          <w:b/>
          <w:color w:val="365F91" w:themeColor="accent1" w:themeShade="BF"/>
          <w:sz w:val="28"/>
          <w:szCs w:val="18"/>
        </w:rPr>
        <w:lastRenderedPageBreak/>
        <w:t>Obtaining Permission from Parent/Guardian</w:t>
      </w:r>
    </w:p>
    <w:p w14:paraId="651EB914" w14:textId="3F3C1762" w:rsidR="00A14269" w:rsidRPr="0074530D" w:rsidRDefault="00A14269" w:rsidP="00A14269">
      <w:pPr>
        <w:spacing w:before="248"/>
        <w:ind w:left="720" w:right="720"/>
        <w:jc w:val="both"/>
        <w:rPr>
          <w:rFonts w:ascii="Palatino Linotype" w:hAnsi="Palatino Linotype"/>
          <w:sz w:val="24"/>
        </w:rPr>
      </w:pPr>
      <w:r w:rsidRPr="0074530D">
        <w:rPr>
          <w:rFonts w:ascii="Palatino Linotype" w:hAnsi="Palatino Linotype"/>
          <w:sz w:val="24"/>
        </w:rPr>
        <w:t>You</w:t>
      </w:r>
      <w:r w:rsidRPr="0074530D">
        <w:rPr>
          <w:rFonts w:ascii="Palatino Linotype" w:hAnsi="Palatino Linotype"/>
          <w:spacing w:val="-14"/>
          <w:sz w:val="24"/>
        </w:rPr>
        <w:t xml:space="preserve"> </w:t>
      </w:r>
      <w:r w:rsidRPr="0074530D">
        <w:rPr>
          <w:rFonts w:ascii="Palatino Linotype" w:hAnsi="Palatino Linotype"/>
          <w:sz w:val="24"/>
        </w:rPr>
        <w:t>will</w:t>
      </w:r>
      <w:r w:rsidRPr="0074530D">
        <w:rPr>
          <w:rFonts w:ascii="Palatino Linotype" w:hAnsi="Palatino Linotype"/>
          <w:spacing w:val="-14"/>
          <w:sz w:val="24"/>
        </w:rPr>
        <w:t xml:space="preserve"> </w:t>
      </w:r>
      <w:r w:rsidRPr="0074530D">
        <w:rPr>
          <w:rFonts w:ascii="Palatino Linotype" w:hAnsi="Palatino Linotype"/>
          <w:sz w:val="24"/>
        </w:rPr>
        <w:t>need</w:t>
      </w:r>
      <w:r w:rsidRPr="0074530D">
        <w:rPr>
          <w:rFonts w:ascii="Palatino Linotype" w:hAnsi="Palatino Linotype"/>
          <w:spacing w:val="-14"/>
          <w:sz w:val="24"/>
        </w:rPr>
        <w:t xml:space="preserve"> </w:t>
      </w:r>
      <w:r w:rsidRPr="0074530D">
        <w:rPr>
          <w:rFonts w:ascii="Palatino Linotype" w:hAnsi="Palatino Linotype"/>
          <w:sz w:val="24"/>
        </w:rPr>
        <w:t>to</w:t>
      </w:r>
      <w:r w:rsidRPr="0074530D">
        <w:rPr>
          <w:rFonts w:ascii="Palatino Linotype" w:hAnsi="Palatino Linotype"/>
          <w:spacing w:val="-14"/>
          <w:sz w:val="24"/>
        </w:rPr>
        <w:t xml:space="preserve"> </w:t>
      </w:r>
      <w:r w:rsidRPr="0074530D">
        <w:rPr>
          <w:rFonts w:ascii="Palatino Linotype" w:hAnsi="Palatino Linotype"/>
          <w:sz w:val="24"/>
        </w:rPr>
        <w:t>obtain</w:t>
      </w:r>
      <w:r w:rsidRPr="0074530D">
        <w:rPr>
          <w:rFonts w:ascii="Palatino Linotype" w:hAnsi="Palatino Linotype"/>
          <w:spacing w:val="-14"/>
          <w:sz w:val="24"/>
        </w:rPr>
        <w:t xml:space="preserve"> </w:t>
      </w:r>
      <w:r w:rsidRPr="0074530D">
        <w:rPr>
          <w:rFonts w:ascii="Palatino Linotype" w:hAnsi="Palatino Linotype"/>
          <w:sz w:val="24"/>
        </w:rPr>
        <w:t>permission</w:t>
      </w:r>
      <w:r w:rsidRPr="0074530D">
        <w:rPr>
          <w:rFonts w:ascii="Palatino Linotype" w:hAnsi="Palatino Linotype"/>
          <w:spacing w:val="-14"/>
          <w:sz w:val="24"/>
        </w:rPr>
        <w:t xml:space="preserve"> </w:t>
      </w:r>
      <w:r w:rsidRPr="0074530D">
        <w:rPr>
          <w:rFonts w:ascii="Palatino Linotype" w:hAnsi="Palatino Linotype"/>
          <w:sz w:val="24"/>
        </w:rPr>
        <w:t>to</w:t>
      </w:r>
      <w:r w:rsidRPr="0074530D">
        <w:rPr>
          <w:rFonts w:ascii="Palatino Linotype" w:hAnsi="Palatino Linotype"/>
          <w:spacing w:val="-14"/>
          <w:sz w:val="24"/>
        </w:rPr>
        <w:t xml:space="preserve"> </w:t>
      </w:r>
      <w:r w:rsidRPr="0074530D">
        <w:rPr>
          <w:rFonts w:ascii="Palatino Linotype" w:hAnsi="Palatino Linotype"/>
          <w:sz w:val="24"/>
        </w:rPr>
        <w:t>utilize</w:t>
      </w:r>
      <w:r w:rsidRPr="0074530D">
        <w:rPr>
          <w:rFonts w:ascii="Palatino Linotype" w:hAnsi="Palatino Linotype"/>
          <w:spacing w:val="-15"/>
          <w:sz w:val="24"/>
        </w:rPr>
        <w:t xml:space="preserve"> </w:t>
      </w:r>
      <w:r w:rsidRPr="0074530D">
        <w:rPr>
          <w:rFonts w:ascii="Palatino Linotype" w:hAnsi="Palatino Linotype"/>
          <w:sz w:val="24"/>
        </w:rPr>
        <w:t xml:space="preserve">work from the students in the class you are assigned. When submitting student work samples or submitting any information concerning students, please protect the confidentiality and anonymity of any students by removing any identifying information from the student work submitted. Your university supervisor will require that </w:t>
      </w:r>
      <w:r w:rsidRPr="0074530D">
        <w:rPr>
          <w:rFonts w:ascii="Palatino Linotype" w:hAnsi="Palatino Linotype"/>
          <w:spacing w:val="-3"/>
          <w:sz w:val="24"/>
        </w:rPr>
        <w:t xml:space="preserve">you </w:t>
      </w:r>
      <w:r w:rsidRPr="0074530D">
        <w:rPr>
          <w:rFonts w:ascii="Palatino Linotype" w:hAnsi="Palatino Linotype"/>
          <w:sz w:val="24"/>
        </w:rPr>
        <w:t xml:space="preserve">produce the original documents upon classroom </w:t>
      </w:r>
      <w:r w:rsidR="00A9751A" w:rsidRPr="0074530D">
        <w:rPr>
          <w:rFonts w:ascii="Palatino Linotype" w:hAnsi="Palatino Linotype"/>
          <w:sz w:val="24"/>
        </w:rPr>
        <w:t>visits</w:t>
      </w:r>
      <w:r w:rsidRPr="0074530D">
        <w:rPr>
          <w:rFonts w:ascii="Palatino Linotype" w:hAnsi="Palatino Linotype"/>
          <w:sz w:val="24"/>
        </w:rPr>
        <w:t xml:space="preserve"> for the verification of information you are submitting. Also, for residents, your mentor teacher should be made aware of the student information you choose to submit should there be a need for further</w:t>
      </w:r>
      <w:r w:rsidRPr="0074530D">
        <w:rPr>
          <w:rFonts w:ascii="Palatino Linotype" w:hAnsi="Palatino Linotype"/>
          <w:spacing w:val="-6"/>
          <w:sz w:val="24"/>
        </w:rPr>
        <w:t xml:space="preserve"> </w:t>
      </w:r>
      <w:r w:rsidRPr="0074530D">
        <w:rPr>
          <w:rFonts w:ascii="Palatino Linotype" w:hAnsi="Palatino Linotype"/>
          <w:sz w:val="24"/>
        </w:rPr>
        <w:t>verification.</w:t>
      </w:r>
    </w:p>
    <w:p w14:paraId="66AF0FAD" w14:textId="77777777" w:rsidR="00A14269" w:rsidRPr="0074530D" w:rsidRDefault="00A14269" w:rsidP="00A14269">
      <w:pPr>
        <w:pStyle w:val="BodyText"/>
        <w:spacing w:before="9"/>
        <w:ind w:left="720" w:right="720"/>
        <w:jc w:val="both"/>
        <w:rPr>
          <w:rFonts w:ascii="Palatino Linotype" w:hAnsi="Palatino Linotype"/>
          <w:sz w:val="10"/>
          <w:szCs w:val="8"/>
        </w:rPr>
      </w:pPr>
    </w:p>
    <w:p w14:paraId="64F950C3" w14:textId="220C773D" w:rsidR="00A14269" w:rsidRPr="00A9751A" w:rsidRDefault="00A14269" w:rsidP="00A14269">
      <w:pPr>
        <w:ind w:left="720" w:right="720"/>
        <w:jc w:val="both"/>
        <w:rPr>
          <w:rFonts w:ascii="Palatino Linotype" w:hAnsi="Palatino Linotype"/>
          <w:b/>
          <w:bCs/>
          <w:i/>
          <w:iCs/>
          <w:sz w:val="24"/>
          <w:u w:val="single"/>
        </w:rPr>
      </w:pPr>
      <w:r w:rsidRPr="0074530D">
        <w:rPr>
          <w:rFonts w:ascii="Palatino Linotype" w:hAnsi="Palatino Linotype"/>
          <w:sz w:val="24"/>
        </w:rPr>
        <w:t xml:space="preserve">The form on the next page has been modified to reflect the purpose of your data collection.  Fill in the blanks on the release form and begin collecting </w:t>
      </w:r>
      <w:proofErr w:type="gramStart"/>
      <w:r w:rsidRPr="0074530D">
        <w:rPr>
          <w:rFonts w:ascii="Palatino Linotype" w:hAnsi="Palatino Linotype"/>
          <w:sz w:val="24"/>
        </w:rPr>
        <w:t>this</w:t>
      </w:r>
      <w:proofErr w:type="gramEnd"/>
      <w:r w:rsidRPr="0074530D">
        <w:rPr>
          <w:rFonts w:ascii="Palatino Linotype" w:hAnsi="Palatino Linotype"/>
          <w:sz w:val="24"/>
        </w:rPr>
        <w:t xml:space="preserve"> </w:t>
      </w:r>
      <w:r w:rsidRPr="0074530D">
        <w:rPr>
          <w:rFonts w:ascii="Palatino Linotype" w:hAnsi="Palatino Linotype"/>
          <w:b/>
          <w:bCs/>
          <w:sz w:val="24"/>
        </w:rPr>
        <w:t>the first week</w:t>
      </w:r>
      <w:r w:rsidRPr="0074530D">
        <w:rPr>
          <w:rFonts w:ascii="Palatino Linotype" w:hAnsi="Palatino Linotype"/>
          <w:sz w:val="24"/>
        </w:rPr>
        <w:t xml:space="preserve"> of </w:t>
      </w:r>
      <w:r w:rsidR="00A9751A">
        <w:rPr>
          <w:rFonts w:ascii="Palatino Linotype" w:hAnsi="Palatino Linotype"/>
          <w:sz w:val="24"/>
        </w:rPr>
        <w:t>school</w:t>
      </w:r>
      <w:r w:rsidRPr="0074530D">
        <w:rPr>
          <w:rFonts w:ascii="Palatino Linotype" w:hAnsi="Palatino Linotype"/>
          <w:sz w:val="24"/>
        </w:rPr>
        <w:t xml:space="preserve">. </w:t>
      </w:r>
      <w:r w:rsidRPr="0074530D">
        <w:rPr>
          <w:rFonts w:ascii="Palatino Linotype" w:hAnsi="Palatino Linotype"/>
          <w:sz w:val="24"/>
          <w:highlight w:val="yellow"/>
        </w:rPr>
        <w:t xml:space="preserve">You should obtain a form from every student </w:t>
      </w:r>
      <w:r w:rsidRPr="00A9751A">
        <w:rPr>
          <w:rFonts w:ascii="Palatino Linotype" w:hAnsi="Palatino Linotype"/>
          <w:b/>
          <w:bCs/>
          <w:i/>
          <w:iCs/>
          <w:sz w:val="24"/>
          <w:highlight w:val="yellow"/>
        </w:rPr>
        <w:t xml:space="preserve">in the class you plan to use for the </w:t>
      </w:r>
      <w:r w:rsidR="00F03479" w:rsidRPr="00A9751A">
        <w:rPr>
          <w:rFonts w:ascii="Palatino Linotype" w:hAnsi="Palatino Linotype"/>
          <w:b/>
          <w:bCs/>
          <w:i/>
          <w:iCs/>
          <w:sz w:val="24"/>
          <w:highlight w:val="yellow"/>
        </w:rPr>
        <w:t>a</w:t>
      </w:r>
      <w:r w:rsidRPr="00A9751A">
        <w:rPr>
          <w:rFonts w:ascii="Palatino Linotype" w:hAnsi="Palatino Linotype"/>
          <w:b/>
          <w:bCs/>
          <w:i/>
          <w:iCs/>
          <w:sz w:val="24"/>
          <w:highlight w:val="yellow"/>
        </w:rPr>
        <w:t>rtifacts</w:t>
      </w:r>
      <w:r w:rsidRPr="0074530D">
        <w:rPr>
          <w:rFonts w:ascii="Palatino Linotype" w:hAnsi="Palatino Linotype"/>
          <w:sz w:val="24"/>
        </w:rPr>
        <w:t xml:space="preserve">. Each Student Release Form signed by a parent/guardian must be electronically scanned and placed into the Student Release Form </w:t>
      </w:r>
      <w:r w:rsidR="00A9751A">
        <w:rPr>
          <w:rFonts w:ascii="Palatino Linotype" w:hAnsi="Palatino Linotype"/>
          <w:sz w:val="24"/>
        </w:rPr>
        <w:t>link</w:t>
      </w:r>
      <w:r w:rsidRPr="0074530D">
        <w:rPr>
          <w:rFonts w:ascii="Palatino Linotype" w:hAnsi="Palatino Linotype"/>
          <w:sz w:val="24"/>
        </w:rPr>
        <w:t xml:space="preserve"> </w:t>
      </w:r>
      <w:r w:rsidR="00F641A5" w:rsidRPr="0074530D">
        <w:rPr>
          <w:rFonts w:ascii="Palatino Linotype" w:hAnsi="Palatino Linotype"/>
          <w:sz w:val="24"/>
        </w:rPr>
        <w:t>in Watermark</w:t>
      </w:r>
      <w:r w:rsidRPr="0074530D">
        <w:rPr>
          <w:rFonts w:ascii="Palatino Linotype" w:hAnsi="Palatino Linotype"/>
          <w:sz w:val="24"/>
        </w:rPr>
        <w:t xml:space="preserve">. You may only utilize the information from those students who return a form with a parent/guardian signature and indicating “Yes” to utilize their work in your portfolio entries.  </w:t>
      </w:r>
      <w:r w:rsidRPr="0074530D">
        <w:rPr>
          <w:rFonts w:ascii="Palatino Linotype" w:hAnsi="Palatino Linotype"/>
          <w:sz w:val="24"/>
          <w:highlight w:val="yellow"/>
        </w:rPr>
        <w:t>It is recommended that you fill in all required information before sending the document home (bottom of the form as well).</w:t>
      </w:r>
      <w:r w:rsidRPr="0074530D">
        <w:rPr>
          <w:rFonts w:ascii="Palatino Linotype" w:hAnsi="Palatino Linotype"/>
          <w:sz w:val="24"/>
        </w:rPr>
        <w:t xml:space="preserve">  This may facilitate a quick return from the parents/guardians if all they </w:t>
      </w:r>
      <w:r w:rsidR="00512E99" w:rsidRPr="0074530D">
        <w:rPr>
          <w:rFonts w:ascii="Palatino Linotype" w:hAnsi="Palatino Linotype"/>
          <w:sz w:val="24"/>
        </w:rPr>
        <w:t>must</w:t>
      </w:r>
      <w:r w:rsidRPr="0074530D">
        <w:rPr>
          <w:rFonts w:ascii="Palatino Linotype" w:hAnsi="Palatino Linotype"/>
          <w:sz w:val="24"/>
        </w:rPr>
        <w:t xml:space="preserve"> do is check responses and sign. </w:t>
      </w:r>
      <w:r w:rsidRPr="00A9751A">
        <w:rPr>
          <w:rFonts w:ascii="Palatino Linotype" w:hAnsi="Palatino Linotype"/>
          <w:b/>
          <w:bCs/>
          <w:i/>
          <w:iCs/>
          <w:sz w:val="24"/>
          <w:u w:val="single"/>
        </w:rPr>
        <w:t xml:space="preserve">NOTE: Middle School and Secondary majors, choose one </w:t>
      </w:r>
      <w:r w:rsidR="00FE4F37">
        <w:rPr>
          <w:rFonts w:ascii="Palatino Linotype" w:hAnsi="Palatino Linotype"/>
          <w:b/>
          <w:bCs/>
          <w:i/>
          <w:iCs/>
          <w:sz w:val="24"/>
          <w:u w:val="single"/>
        </w:rPr>
        <w:t xml:space="preserve">or two </w:t>
      </w:r>
      <w:r w:rsidRPr="00A9751A">
        <w:rPr>
          <w:rFonts w:ascii="Palatino Linotype" w:hAnsi="Palatino Linotype"/>
          <w:b/>
          <w:bCs/>
          <w:i/>
          <w:iCs/>
          <w:sz w:val="24"/>
          <w:u w:val="single"/>
        </w:rPr>
        <w:t>class</w:t>
      </w:r>
      <w:r w:rsidR="00FE4F37">
        <w:rPr>
          <w:rFonts w:ascii="Palatino Linotype" w:hAnsi="Palatino Linotype"/>
          <w:b/>
          <w:bCs/>
          <w:i/>
          <w:iCs/>
          <w:sz w:val="24"/>
          <w:u w:val="single"/>
        </w:rPr>
        <w:t>es</w:t>
      </w:r>
      <w:r w:rsidRPr="00A9751A">
        <w:rPr>
          <w:rFonts w:ascii="Palatino Linotype" w:hAnsi="Palatino Linotype"/>
          <w:b/>
          <w:bCs/>
          <w:i/>
          <w:iCs/>
          <w:sz w:val="24"/>
          <w:u w:val="single"/>
        </w:rPr>
        <w:t xml:space="preserve"> you plan to use for your portfolio documentation collection.</w:t>
      </w:r>
    </w:p>
    <w:p w14:paraId="4B9C3EC7" w14:textId="2E1A0D81" w:rsidR="00A14269" w:rsidRDefault="0074530D" w:rsidP="00A14269">
      <w:pPr>
        <w:ind w:left="720" w:right="720"/>
        <w:jc w:val="both"/>
        <w:rPr>
          <w:rFonts w:ascii="Times New Roman" w:hAnsi="Times New Roman"/>
          <w:sz w:val="24"/>
        </w:rPr>
      </w:pPr>
      <w:r>
        <w:rPr>
          <w:noProof/>
        </w:rPr>
        <w:drawing>
          <wp:anchor distT="0" distB="0" distL="114300" distR="114300" simplePos="0" relativeHeight="251859456" behindDoc="0" locked="0" layoutInCell="1" allowOverlap="1" wp14:anchorId="3E07EBFE" wp14:editId="578FD809">
            <wp:simplePos x="0" y="0"/>
            <wp:positionH relativeFrom="margin">
              <wp:posOffset>1964690</wp:posOffset>
            </wp:positionH>
            <wp:positionV relativeFrom="paragraph">
              <wp:posOffset>78105</wp:posOffset>
            </wp:positionV>
            <wp:extent cx="2287905" cy="3291840"/>
            <wp:effectExtent l="0" t="0" r="0" b="3810"/>
            <wp:wrapNone/>
            <wp:docPr id="12" name="Picture 12" descr="A close up of a piece of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piece of paper"/>
                    <pic:cNvPicPr/>
                  </pic:nvPicPr>
                  <pic:blipFill>
                    <a:blip r:embed="rId45">
                      <a:extLst>
                        <a:ext uri="{28A0092B-C50C-407E-A947-70E740481C1C}">
                          <a14:useLocalDpi xmlns:a14="http://schemas.microsoft.com/office/drawing/2010/main" val="0"/>
                        </a:ext>
                      </a:extLst>
                    </a:blip>
                    <a:stretch>
                      <a:fillRect/>
                    </a:stretch>
                  </pic:blipFill>
                  <pic:spPr>
                    <a:xfrm>
                      <a:off x="0" y="0"/>
                      <a:ext cx="2287905" cy="3291840"/>
                    </a:xfrm>
                    <a:prstGeom prst="rect">
                      <a:avLst/>
                    </a:prstGeom>
                  </pic:spPr>
                </pic:pic>
              </a:graphicData>
            </a:graphic>
            <wp14:sizeRelH relativeFrom="page">
              <wp14:pctWidth>0</wp14:pctWidth>
            </wp14:sizeRelH>
            <wp14:sizeRelV relativeFrom="page">
              <wp14:pctHeight>0</wp14:pctHeight>
            </wp14:sizeRelV>
          </wp:anchor>
        </w:drawing>
      </w:r>
    </w:p>
    <w:p w14:paraId="44212E63" w14:textId="4DCC3500" w:rsidR="00A14269" w:rsidRDefault="00A14269" w:rsidP="00A14269">
      <w:pPr>
        <w:ind w:left="720" w:right="720"/>
        <w:jc w:val="both"/>
        <w:rPr>
          <w:rFonts w:ascii="Times New Roman" w:hAnsi="Times New Roman"/>
          <w:sz w:val="24"/>
        </w:rPr>
      </w:pPr>
    </w:p>
    <w:p w14:paraId="47FD5A7D" w14:textId="37EB6F55" w:rsidR="00A14269" w:rsidRDefault="00A14269" w:rsidP="00A14269">
      <w:pPr>
        <w:ind w:left="720" w:right="720"/>
        <w:jc w:val="both"/>
        <w:rPr>
          <w:rFonts w:ascii="Times New Roman" w:hAnsi="Times New Roman"/>
          <w:sz w:val="24"/>
        </w:rPr>
      </w:pPr>
    </w:p>
    <w:p w14:paraId="5D855509" w14:textId="6EAF3493" w:rsidR="00A14269" w:rsidRDefault="00A14269" w:rsidP="00A14269">
      <w:pPr>
        <w:ind w:left="720" w:right="720"/>
        <w:jc w:val="both"/>
        <w:rPr>
          <w:rFonts w:ascii="Times New Roman" w:hAnsi="Times New Roman"/>
          <w:sz w:val="24"/>
        </w:rPr>
      </w:pPr>
    </w:p>
    <w:bookmarkEnd w:id="63"/>
    <w:p w14:paraId="5F1C1C20" w14:textId="77777777" w:rsidR="00A14269" w:rsidRDefault="00A14269" w:rsidP="00A14269">
      <w:pPr>
        <w:ind w:left="720" w:right="720"/>
        <w:jc w:val="both"/>
        <w:rPr>
          <w:rFonts w:ascii="Times New Roman" w:hAnsi="Times New Roman"/>
          <w:sz w:val="24"/>
        </w:rPr>
        <w:sectPr w:rsidR="00A14269" w:rsidSect="004C5A79">
          <w:pgSz w:w="12240" w:h="15840" w:code="1"/>
          <w:pgMar w:top="288" w:right="432" w:bottom="288" w:left="432" w:header="0" w:footer="1094" w:gutter="0"/>
          <w:cols w:space="720"/>
          <w:docGrid w:linePitch="299"/>
        </w:sectPr>
      </w:pPr>
    </w:p>
    <w:p w14:paraId="546FDA01" w14:textId="6EC09EAA" w:rsidR="00A14269" w:rsidRDefault="001026D6" w:rsidP="00A14269">
      <w:pPr>
        <w:rPr>
          <w:b/>
          <w:bCs/>
          <w:i/>
        </w:rPr>
      </w:pPr>
      <w:r>
        <w:rPr>
          <w:noProof/>
        </w:rPr>
        <w:lastRenderedPageBreak/>
        <w:drawing>
          <wp:anchor distT="0" distB="0" distL="114300" distR="114300" simplePos="0" relativeHeight="251941376" behindDoc="0" locked="0" layoutInCell="1" allowOverlap="1" wp14:anchorId="54BE8221" wp14:editId="18F7EED5">
            <wp:simplePos x="0" y="0"/>
            <wp:positionH relativeFrom="column">
              <wp:posOffset>4735830</wp:posOffset>
            </wp:positionH>
            <wp:positionV relativeFrom="paragraph">
              <wp:posOffset>-49530</wp:posOffset>
            </wp:positionV>
            <wp:extent cx="737235" cy="581025"/>
            <wp:effectExtent l="0" t="0" r="5715" b="952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37235" cy="5810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3424" behindDoc="0" locked="0" layoutInCell="1" allowOverlap="1" wp14:anchorId="70C061C5" wp14:editId="509A07C7">
            <wp:simplePos x="0" y="0"/>
            <wp:positionH relativeFrom="margin">
              <wp:posOffset>1525905</wp:posOffset>
            </wp:positionH>
            <wp:positionV relativeFrom="paragraph">
              <wp:posOffset>-116205</wp:posOffset>
            </wp:positionV>
            <wp:extent cx="819150" cy="692785"/>
            <wp:effectExtent l="0" t="0" r="0" b="0"/>
            <wp:wrapNone/>
            <wp:docPr id="25" name="Picture 25" descr="Shape, logo,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 logo, arrow"/>
                    <pic:cNvPicPr/>
                  </pic:nvPicPr>
                  <pic:blipFill rotWithShape="1">
                    <a:blip r:embed="rId47" cstate="print">
                      <a:extLst>
                        <a:ext uri="{28A0092B-C50C-407E-A947-70E740481C1C}">
                          <a14:useLocalDpi xmlns:a14="http://schemas.microsoft.com/office/drawing/2010/main" val="0"/>
                        </a:ext>
                      </a:extLst>
                    </a:blip>
                    <a:srcRect b="19914"/>
                    <a:stretch/>
                  </pic:blipFill>
                  <pic:spPr bwMode="auto">
                    <a:xfrm>
                      <a:off x="0" y="0"/>
                      <a:ext cx="819150" cy="692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70B9">
        <w:rPr>
          <w:noProof/>
        </w:rPr>
        <w:t xml:space="preserve">  </w:t>
      </w:r>
    </w:p>
    <w:p w14:paraId="620B4528" w14:textId="1278886A" w:rsidR="00A14269" w:rsidRPr="004158E0" w:rsidRDefault="00A14269" w:rsidP="00A14269">
      <w:pPr>
        <w:rPr>
          <w:b/>
          <w:bCs/>
          <w:i/>
        </w:rPr>
      </w:pPr>
      <w:r>
        <w:rPr>
          <w:b/>
          <w:bCs/>
          <w:i/>
        </w:rPr>
        <w:tab/>
      </w:r>
      <w:r>
        <w:rPr>
          <w:b/>
          <w:bCs/>
          <w:i/>
        </w:rPr>
        <w:tab/>
      </w:r>
      <w:r>
        <w:rPr>
          <w:b/>
          <w:bCs/>
          <w:i/>
        </w:rPr>
        <w:tab/>
      </w:r>
      <w:r>
        <w:rPr>
          <w:b/>
          <w:bCs/>
          <w:i/>
        </w:rPr>
        <w:tab/>
      </w:r>
      <w:r>
        <w:rPr>
          <w:b/>
          <w:bCs/>
          <w:i/>
        </w:rPr>
        <w:tab/>
      </w:r>
      <w:r>
        <w:rPr>
          <w:b/>
          <w:bCs/>
          <w:i/>
        </w:rPr>
        <w:tab/>
      </w:r>
      <w:r>
        <w:rPr>
          <w:b/>
          <w:bCs/>
          <w:i/>
        </w:rPr>
        <w:tab/>
      </w:r>
      <w:r>
        <w:rPr>
          <w:b/>
          <w:bCs/>
          <w:i/>
        </w:rPr>
        <w:tab/>
      </w:r>
      <w:r>
        <w:rPr>
          <w:b/>
          <w:bCs/>
          <w:i/>
        </w:rPr>
        <w:tab/>
      </w:r>
    </w:p>
    <w:p w14:paraId="12E519EB" w14:textId="6A7D0B6E" w:rsidR="00A14269" w:rsidRPr="00F828C4" w:rsidRDefault="00A14269" w:rsidP="00A14269">
      <w:pPr>
        <w:jc w:val="center"/>
        <w:rPr>
          <w:rFonts w:ascii="Arial Narrow" w:hAnsi="Arial Narrow"/>
          <w:b/>
          <w:bCs/>
          <w:sz w:val="28"/>
          <w:szCs w:val="32"/>
        </w:rPr>
      </w:pPr>
      <w:bookmarkStart w:id="64" w:name="_Hlk82424912"/>
      <w:r>
        <w:rPr>
          <w:rFonts w:ascii="Arial Narrow" w:hAnsi="Arial Narrow"/>
          <w:b/>
          <w:bCs/>
          <w:sz w:val="28"/>
          <w:szCs w:val="32"/>
        </w:rPr>
        <w:t>Student Release Form</w:t>
      </w:r>
    </w:p>
    <w:p w14:paraId="3AFFBE7A" w14:textId="77777777" w:rsidR="00A14269" w:rsidRPr="00E35BBC" w:rsidRDefault="00A14269" w:rsidP="00A14269">
      <w:pPr>
        <w:rPr>
          <w:rFonts w:ascii="Arial Narrow" w:hAnsi="Arial Narrow"/>
        </w:rPr>
      </w:pPr>
      <w:r w:rsidRPr="00E35BBC">
        <w:rPr>
          <w:rFonts w:ascii="Arial Narrow" w:hAnsi="Arial Narrow"/>
        </w:rPr>
        <w:t>Dear Parent/Guardian:</w:t>
      </w:r>
    </w:p>
    <w:p w14:paraId="003B167B" w14:textId="77777777" w:rsidR="00A14269" w:rsidRPr="00E35BBC" w:rsidRDefault="00A14269" w:rsidP="00A14269">
      <w:pPr>
        <w:rPr>
          <w:rFonts w:ascii="Arial Narrow" w:hAnsi="Arial Narrow"/>
          <w:sz w:val="14"/>
          <w:szCs w:val="16"/>
        </w:rPr>
      </w:pPr>
    </w:p>
    <w:p w14:paraId="75DA1D16" w14:textId="77777777" w:rsidR="00A14269" w:rsidRPr="00E35BBC" w:rsidRDefault="00A14269" w:rsidP="00A14269">
      <w:pPr>
        <w:jc w:val="both"/>
        <w:rPr>
          <w:rFonts w:ascii="Arial Narrow" w:hAnsi="Arial Narrow"/>
        </w:rPr>
      </w:pPr>
      <w:r w:rsidRPr="00E35BBC">
        <w:rPr>
          <w:rFonts w:ascii="Arial Narrow" w:hAnsi="Arial Narrow"/>
        </w:rPr>
        <w:t xml:space="preserve">I am completing my required clinical experiences in your child’s classroom to obtain my bachelor’s degree, certification, or MAT in Education at the University of Louisiana at Lafayette.  As part of my residency requirements, </w:t>
      </w:r>
      <w:r w:rsidRPr="00E35BBC">
        <w:rPr>
          <w:rFonts w:ascii="Arial Narrow" w:hAnsi="Arial Narrow"/>
          <w:szCs w:val="24"/>
        </w:rPr>
        <w:t>I will be involved in the process of creating a portfolio</w:t>
      </w:r>
      <w:r w:rsidRPr="00E35BBC">
        <w:rPr>
          <w:rFonts w:ascii="Arial Narrow" w:hAnsi="Arial Narrow"/>
        </w:rPr>
        <w:t xml:space="preserve"> which</w:t>
      </w:r>
      <w:r w:rsidRPr="00E35BBC">
        <w:rPr>
          <w:rFonts w:ascii="Arial Narrow" w:hAnsi="Arial Narrow"/>
          <w:szCs w:val="24"/>
        </w:rPr>
        <w:t xml:space="preserve"> documents my teaching knowledge and skills.</w:t>
      </w:r>
      <w:r w:rsidRPr="00E35BBC">
        <w:rPr>
          <w:rFonts w:ascii="Arial Narrow" w:hAnsi="Arial Narrow"/>
        </w:rPr>
        <w:t xml:space="preserve">  I will teach a series of lessons in your child’s classroom and some of the lessons will be recorded. Although the video recordings involve both the teacher and various students, the primary focus is on my instruction, not on the students in the class.  </w:t>
      </w:r>
      <w:proofErr w:type="gramStart"/>
      <w:r w:rsidRPr="00E35BBC">
        <w:rPr>
          <w:rFonts w:ascii="Arial Narrow" w:hAnsi="Arial Narrow"/>
        </w:rPr>
        <w:t>In the course of</w:t>
      </w:r>
      <w:proofErr w:type="gramEnd"/>
      <w:r w:rsidRPr="00E35BBC">
        <w:rPr>
          <w:rFonts w:ascii="Arial Narrow" w:hAnsi="Arial Narrow"/>
        </w:rPr>
        <w:t xml:space="preserve"> recording my teaching, your child may appear on the video.  Also, m</w:t>
      </w:r>
      <w:r w:rsidRPr="00E35BBC">
        <w:rPr>
          <w:rFonts w:ascii="Arial Narrow" w:hAnsi="Arial Narrow"/>
          <w:szCs w:val="24"/>
        </w:rPr>
        <w:t>y portfolio may contain pictures of classroom activities which may include your child.</w:t>
      </w:r>
      <w:r w:rsidRPr="00E35BBC">
        <w:rPr>
          <w:rFonts w:ascii="Arial Narrow" w:hAnsi="Arial Narrow"/>
        </w:rPr>
        <w:t xml:space="preserve"> </w:t>
      </w:r>
    </w:p>
    <w:p w14:paraId="4B9ABBDF" w14:textId="77777777" w:rsidR="00A14269" w:rsidRPr="00E35BBC" w:rsidRDefault="00A14269" w:rsidP="00A14269">
      <w:pPr>
        <w:jc w:val="both"/>
        <w:rPr>
          <w:rFonts w:ascii="Arial Narrow" w:hAnsi="Arial Narrow"/>
          <w:sz w:val="14"/>
          <w:szCs w:val="16"/>
        </w:rPr>
      </w:pPr>
    </w:p>
    <w:p w14:paraId="0A262B03" w14:textId="03306EE7" w:rsidR="00A14269" w:rsidRPr="00E35BBC" w:rsidRDefault="00A14269" w:rsidP="00A14269">
      <w:pPr>
        <w:jc w:val="both"/>
        <w:rPr>
          <w:rFonts w:ascii="Arial Narrow" w:hAnsi="Arial Narrow"/>
        </w:rPr>
      </w:pPr>
      <w:r w:rsidRPr="00E35BBC">
        <w:rPr>
          <w:rFonts w:ascii="Arial Narrow" w:hAnsi="Arial Narrow"/>
        </w:rPr>
        <w:t>I am requesting permission to include your child’s work</w:t>
      </w:r>
      <w:r>
        <w:rPr>
          <w:rFonts w:ascii="Arial Narrow" w:hAnsi="Arial Narrow"/>
        </w:rPr>
        <w:t>, assignments, assessments, video, and photographs</w:t>
      </w:r>
      <w:r w:rsidRPr="00E35BBC">
        <w:rPr>
          <w:rFonts w:ascii="Arial Narrow" w:hAnsi="Arial Narrow"/>
        </w:rPr>
        <w:t xml:space="preserve"> in my portfolio as evidence of my developing teaching practice. </w:t>
      </w:r>
      <w:r w:rsidRPr="00E35BBC">
        <w:rPr>
          <w:rFonts w:ascii="Arial Narrow" w:hAnsi="Arial Narrow"/>
          <w:szCs w:val="24"/>
        </w:rPr>
        <w:t xml:space="preserve"> The name of your child will be removed to protect his/her </w:t>
      </w:r>
      <w:r w:rsidR="005B4BFC" w:rsidRPr="00E35BBC">
        <w:rPr>
          <w:rFonts w:ascii="Arial Narrow" w:hAnsi="Arial Narrow"/>
          <w:szCs w:val="24"/>
        </w:rPr>
        <w:t>confidentiality,</w:t>
      </w:r>
      <w:r w:rsidRPr="00E35BBC">
        <w:rPr>
          <w:rFonts w:ascii="Arial Narrow" w:hAnsi="Arial Narrow"/>
          <w:szCs w:val="24"/>
        </w:rPr>
        <w:t xml:space="preserve"> and he/she will remain anonymous</w:t>
      </w:r>
      <w:r w:rsidRPr="00E35BBC">
        <w:rPr>
          <w:rFonts w:ascii="Arial Narrow" w:hAnsi="Arial Narrow"/>
        </w:rPr>
        <w:t>.</w:t>
      </w:r>
    </w:p>
    <w:p w14:paraId="754CD320" w14:textId="77777777" w:rsidR="00A14269" w:rsidRPr="00287CAC" w:rsidRDefault="00A14269" w:rsidP="00A14269">
      <w:pPr>
        <w:rPr>
          <w:rFonts w:ascii="Arial Narrow" w:hAnsi="Arial Narrow"/>
          <w:sz w:val="14"/>
          <w:szCs w:val="16"/>
        </w:rPr>
      </w:pPr>
    </w:p>
    <w:p w14:paraId="1F4C65F1" w14:textId="527E02AC" w:rsidR="00A14269" w:rsidRPr="00287CAC" w:rsidRDefault="00A14269" w:rsidP="00A14269">
      <w:pPr>
        <w:jc w:val="both"/>
        <w:rPr>
          <w:rFonts w:ascii="Arial Narrow" w:hAnsi="Arial Narrow"/>
          <w:szCs w:val="24"/>
        </w:rPr>
      </w:pPr>
      <w:r w:rsidRPr="00287CAC">
        <w:rPr>
          <w:rFonts w:ascii="Arial Narrow" w:hAnsi="Arial Narrow"/>
          <w:szCs w:val="24"/>
        </w:rPr>
        <w:t>My portfolio will be shared with my university supervisor, your child’s classroom teacher and principal and other university personnel who will determine if my portfolio meets necessary requirements for program completion. The College of Education</w:t>
      </w:r>
      <w:r w:rsidR="001A6958">
        <w:rPr>
          <w:rFonts w:ascii="Arial Narrow" w:hAnsi="Arial Narrow"/>
          <w:szCs w:val="24"/>
        </w:rPr>
        <w:t xml:space="preserve"> and Human </w:t>
      </w:r>
      <w:proofErr w:type="gramStart"/>
      <w:r w:rsidR="001A6958">
        <w:rPr>
          <w:rFonts w:ascii="Arial Narrow" w:hAnsi="Arial Narrow"/>
          <w:szCs w:val="24"/>
        </w:rPr>
        <w:t>Development</w:t>
      </w:r>
      <w:r w:rsidRPr="00287CAC">
        <w:rPr>
          <w:rFonts w:ascii="Arial Narrow" w:hAnsi="Arial Narrow"/>
          <w:szCs w:val="24"/>
        </w:rPr>
        <w:t xml:space="preserve"> is</w:t>
      </w:r>
      <w:proofErr w:type="gramEnd"/>
      <w:r w:rsidRPr="00287CAC">
        <w:rPr>
          <w:rFonts w:ascii="Arial Narrow" w:hAnsi="Arial Narrow"/>
          <w:szCs w:val="24"/>
        </w:rPr>
        <w:t xml:space="preserve"> also </w:t>
      </w:r>
      <w:proofErr w:type="gramStart"/>
      <w:r w:rsidRPr="00287CAC">
        <w:rPr>
          <w:rFonts w:ascii="Arial Narrow" w:hAnsi="Arial Narrow"/>
          <w:szCs w:val="24"/>
        </w:rPr>
        <w:t>requesting</w:t>
      </w:r>
      <w:proofErr w:type="gramEnd"/>
      <w:r w:rsidRPr="00287CAC">
        <w:rPr>
          <w:rFonts w:ascii="Arial Narrow" w:hAnsi="Arial Narrow"/>
          <w:szCs w:val="24"/>
        </w:rPr>
        <w:t xml:space="preserve"> permission to utilize parts of my portfolio in the continued development of the exit criteria for residents from their </w:t>
      </w:r>
      <w:r w:rsidR="005B4BFC" w:rsidRPr="00287CAC">
        <w:rPr>
          <w:rFonts w:ascii="Arial Narrow" w:hAnsi="Arial Narrow"/>
          <w:szCs w:val="24"/>
        </w:rPr>
        <w:t>education program</w:t>
      </w:r>
      <w:r w:rsidRPr="00287CAC">
        <w:rPr>
          <w:rFonts w:ascii="Arial Narrow" w:hAnsi="Arial Narrow"/>
          <w:szCs w:val="24"/>
        </w:rPr>
        <w:t xml:space="preserve">. Should your child’s work be selected by the college, all identifying information on your child’s school will also be </w:t>
      </w:r>
      <w:r>
        <w:rPr>
          <w:rFonts w:ascii="Arial Narrow" w:hAnsi="Arial Narrow"/>
        </w:rPr>
        <w:t xml:space="preserve">removed </w:t>
      </w:r>
      <w:r w:rsidRPr="00287CAC">
        <w:rPr>
          <w:rFonts w:ascii="Arial Narrow" w:hAnsi="Arial Narrow"/>
          <w:szCs w:val="24"/>
        </w:rPr>
        <w:t>to further protect the anonymity of your child.</w:t>
      </w:r>
    </w:p>
    <w:p w14:paraId="50EF9701" w14:textId="77777777" w:rsidR="00A14269" w:rsidRPr="00287CAC" w:rsidRDefault="00A14269" w:rsidP="00A14269">
      <w:pPr>
        <w:rPr>
          <w:rFonts w:ascii="Arial Narrow" w:hAnsi="Arial Narrow"/>
          <w:sz w:val="16"/>
          <w:szCs w:val="18"/>
        </w:rPr>
      </w:pPr>
      <w:r w:rsidRPr="00E35BBC">
        <w:rPr>
          <w:rFonts w:ascii="Arial Narrow" w:hAnsi="Arial Narrow"/>
          <w:szCs w:val="24"/>
        </w:rPr>
        <w:tab/>
      </w:r>
      <w:r w:rsidRPr="00E35BBC">
        <w:rPr>
          <w:rFonts w:ascii="Arial Narrow" w:hAnsi="Arial Narrow"/>
        </w:rPr>
        <w:tab/>
      </w:r>
      <w:r w:rsidRPr="00E35BBC">
        <w:rPr>
          <w:rFonts w:ascii="Arial Narrow" w:hAnsi="Arial Narrow"/>
        </w:rPr>
        <w:tab/>
      </w:r>
    </w:p>
    <w:p w14:paraId="1280F402" w14:textId="77777777" w:rsidR="00A14269" w:rsidRDefault="00A14269" w:rsidP="00A14269">
      <w:pPr>
        <w:rPr>
          <w:rFonts w:ascii="Arial Narrow" w:hAnsi="Arial Narrow"/>
        </w:rPr>
      </w:pPr>
      <w:r>
        <w:rPr>
          <w:rFonts w:ascii="Arial Narrow" w:hAnsi="Arial Narrow"/>
        </w:rPr>
        <w:t xml:space="preserve">Please indicate below your permission to utilize your child’s work for the above stated reasons.  Please return this form no later than </w:t>
      </w:r>
    </w:p>
    <w:p w14:paraId="781DA0C1" w14:textId="77777777" w:rsidR="00A14269" w:rsidRDefault="00A14269" w:rsidP="00A14269">
      <w:pPr>
        <w:rPr>
          <w:rFonts w:ascii="Arial Narrow" w:hAnsi="Arial Narrow"/>
        </w:rPr>
      </w:pP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r>
      <w:r>
        <w:rPr>
          <w:rFonts w:ascii="Arial Narrow" w:hAnsi="Arial Narrow"/>
          <w:u w:val="single"/>
        </w:rPr>
        <w:tab/>
        <w:t>.</w:t>
      </w:r>
    </w:p>
    <w:p w14:paraId="23ACF683" w14:textId="77777777" w:rsidR="00A14269" w:rsidRPr="00287CAC" w:rsidRDefault="00A14269" w:rsidP="00A14269">
      <w:pPr>
        <w:rPr>
          <w:rFonts w:ascii="Arial Narrow" w:hAnsi="Arial Narrow"/>
        </w:rPr>
      </w:pPr>
    </w:p>
    <w:p w14:paraId="3D79D6BB" w14:textId="77777777" w:rsidR="00A14269" w:rsidRPr="00E35BBC" w:rsidRDefault="00A14269" w:rsidP="00A14269">
      <w:pPr>
        <w:rPr>
          <w:rFonts w:ascii="Arial Narrow" w:hAnsi="Arial Narrow"/>
        </w:rPr>
      </w:pPr>
      <w:r w:rsidRPr="00E35BBC">
        <w:rPr>
          <w:rFonts w:ascii="Arial Narrow" w:hAnsi="Arial Narrow"/>
        </w:rPr>
        <w:t>Sincerely,</w:t>
      </w:r>
    </w:p>
    <w:p w14:paraId="062FA74B" w14:textId="77777777" w:rsidR="00A14269" w:rsidRPr="00E35BBC" w:rsidRDefault="00A14269" w:rsidP="00A14269">
      <w:pPr>
        <w:rPr>
          <w:rFonts w:ascii="Arial Narrow" w:hAnsi="Arial Narrow"/>
          <w:sz w:val="16"/>
          <w:szCs w:val="18"/>
        </w:rPr>
      </w:pPr>
    </w:p>
    <w:p w14:paraId="6D31962D" w14:textId="77777777" w:rsidR="00A14269" w:rsidRPr="00A14269" w:rsidRDefault="00A14269" w:rsidP="00A14269">
      <w:pPr>
        <w:rPr>
          <w:rFonts w:ascii="Arial Narrow" w:hAnsi="Arial Narrow"/>
          <w:sz w:val="18"/>
          <w:szCs w:val="18"/>
        </w:rPr>
      </w:pPr>
      <w:r w:rsidRPr="00A14269">
        <w:rPr>
          <w:rFonts w:ascii="Arial Narrow" w:hAnsi="Arial Narrow"/>
          <w:sz w:val="18"/>
          <w:szCs w:val="18"/>
        </w:rPr>
        <w:t>____________________________________________</w:t>
      </w:r>
    </w:p>
    <w:p w14:paraId="225B2373" w14:textId="3224667E" w:rsidR="00A14269" w:rsidRPr="00796D60" w:rsidRDefault="00A14269" w:rsidP="00A14269">
      <w:pPr>
        <w:rPr>
          <w:rFonts w:ascii="Arial Narrow" w:hAnsi="Arial Narrow"/>
          <w:b/>
          <w:color w:val="ED0000"/>
        </w:rPr>
      </w:pPr>
      <w:r w:rsidRPr="00796D60">
        <w:rPr>
          <w:rFonts w:ascii="Arial Narrow" w:hAnsi="Arial Narrow"/>
          <w:b/>
          <w:color w:val="ED0000"/>
        </w:rPr>
        <w:t xml:space="preserve"> Resident Teacher’s Signature</w:t>
      </w:r>
    </w:p>
    <w:p w14:paraId="1D6BCA39" w14:textId="77777777" w:rsidR="00A14269" w:rsidRPr="001A6958" w:rsidRDefault="00A14269" w:rsidP="00A14269">
      <w:pPr>
        <w:rPr>
          <w:rFonts w:ascii="Arial Narrow" w:hAnsi="Arial Narrow"/>
          <w:sz w:val="18"/>
          <w:szCs w:val="18"/>
        </w:rPr>
      </w:pPr>
      <w:r w:rsidRPr="001A6958">
        <w:rPr>
          <w:rFonts w:ascii="Arial Narrow" w:hAnsi="Arial Narrow"/>
          <w:noProof/>
          <w:sz w:val="18"/>
          <w:szCs w:val="18"/>
        </w:rPr>
        <mc:AlternateContent>
          <mc:Choice Requires="wps">
            <w:drawing>
              <wp:anchor distT="0" distB="0" distL="114300" distR="114300" simplePos="0" relativeHeight="251862528" behindDoc="0" locked="0" layoutInCell="1" allowOverlap="1" wp14:anchorId="49FA1658" wp14:editId="1A380F15">
                <wp:simplePos x="0" y="0"/>
                <wp:positionH relativeFrom="column">
                  <wp:posOffset>-28575</wp:posOffset>
                </wp:positionH>
                <wp:positionV relativeFrom="paragraph">
                  <wp:posOffset>53340</wp:posOffset>
                </wp:positionV>
                <wp:extent cx="681037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6810375" cy="0"/>
                        </a:xfrm>
                        <a:prstGeom prst="line">
                          <a:avLst/>
                        </a:prstGeom>
                        <a:ln w="285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DB0DC5" id="Straight Connector 4" o:spid="_x0000_s1026" style="position:absolute;z-index:251862528;visibility:visible;mso-wrap-style:square;mso-wrap-distance-left:9pt;mso-wrap-distance-top:0;mso-wrap-distance-right:9pt;mso-wrap-distance-bottom:0;mso-position-horizontal:absolute;mso-position-horizontal-relative:text;mso-position-vertical:absolute;mso-position-vertical-relative:text" from="-2.25pt,4.2pt" to="53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" strokecolor="black [3213]" strokeweight="2.25pt">
                <v:stroke dashstyle="3 1"/>
              </v:line>
            </w:pict>
          </mc:Fallback>
        </mc:AlternateContent>
      </w:r>
    </w:p>
    <w:p w14:paraId="4B399F35" w14:textId="77777777" w:rsidR="00A14269" w:rsidRPr="001A6958" w:rsidRDefault="00A14269" w:rsidP="00A14269">
      <w:pPr>
        <w:jc w:val="center"/>
        <w:rPr>
          <w:rFonts w:ascii="Arial Narrow" w:hAnsi="Arial Narrow"/>
          <w:b/>
          <w:sz w:val="24"/>
          <w:szCs w:val="28"/>
        </w:rPr>
      </w:pPr>
      <w:r w:rsidRPr="001A6958">
        <w:rPr>
          <w:rFonts w:ascii="Arial Narrow" w:hAnsi="Arial Narrow"/>
          <w:b/>
          <w:sz w:val="24"/>
          <w:szCs w:val="28"/>
        </w:rPr>
        <w:t>(Return to your child’s teacher)</w:t>
      </w:r>
    </w:p>
    <w:p w14:paraId="2A85A21D" w14:textId="77777777" w:rsidR="001A6958" w:rsidRPr="001A6958" w:rsidRDefault="001A6958" w:rsidP="00A14269">
      <w:pPr>
        <w:rPr>
          <w:rFonts w:ascii="Arial Narrow" w:hAnsi="Arial Narrow"/>
          <w:sz w:val="14"/>
          <w:szCs w:val="14"/>
        </w:rPr>
      </w:pPr>
    </w:p>
    <w:p w14:paraId="45D3A433" w14:textId="5EB6EBEC" w:rsidR="00A14269" w:rsidRPr="00F828C4" w:rsidRDefault="00A14269" w:rsidP="00A14269">
      <w:pPr>
        <w:rPr>
          <w:rFonts w:ascii="Arial Narrow" w:hAnsi="Arial Narrow"/>
        </w:rPr>
      </w:pPr>
      <w:r w:rsidRPr="00F828C4">
        <w:rPr>
          <w:rFonts w:ascii="Arial Narrow" w:hAnsi="Arial Narrow"/>
        </w:rPr>
        <w:t>Student name______________________________________________________________</w:t>
      </w:r>
    </w:p>
    <w:p w14:paraId="634F01E1" w14:textId="77777777" w:rsidR="00A14269" w:rsidRPr="00E35BBC" w:rsidRDefault="00A14269" w:rsidP="00A14269">
      <w:pPr>
        <w:rPr>
          <w:rFonts w:ascii="Arial Narrow" w:hAnsi="Arial Narrow"/>
          <w:sz w:val="14"/>
          <w:szCs w:val="16"/>
        </w:rPr>
      </w:pPr>
    </w:p>
    <w:p w14:paraId="69080E45" w14:textId="77777777" w:rsidR="00A14269" w:rsidRPr="00F828C4" w:rsidRDefault="00A14269" w:rsidP="00A14269">
      <w:pPr>
        <w:rPr>
          <w:rFonts w:ascii="Arial Narrow" w:hAnsi="Arial Narrow"/>
        </w:rPr>
      </w:pPr>
      <w:r w:rsidRPr="00F828C4">
        <w:rPr>
          <w:rFonts w:ascii="Arial Narrow" w:hAnsi="Arial Narrow"/>
        </w:rPr>
        <w:t>Address__________________________________________________________________</w:t>
      </w:r>
    </w:p>
    <w:p w14:paraId="75185EBB" w14:textId="77777777" w:rsidR="00A14269" w:rsidRPr="00E35BBC" w:rsidRDefault="00A14269" w:rsidP="00A14269">
      <w:pPr>
        <w:rPr>
          <w:rFonts w:ascii="Arial Narrow" w:hAnsi="Arial Narrow"/>
          <w:sz w:val="14"/>
          <w:szCs w:val="16"/>
        </w:rPr>
      </w:pPr>
    </w:p>
    <w:p w14:paraId="42F71AD4" w14:textId="77777777" w:rsidR="00A14269" w:rsidRPr="00F828C4" w:rsidRDefault="00A14269" w:rsidP="00A14269">
      <w:pPr>
        <w:rPr>
          <w:rFonts w:ascii="Arial Narrow" w:hAnsi="Arial Narrow"/>
        </w:rPr>
      </w:pPr>
      <w:r w:rsidRPr="00F828C4">
        <w:rPr>
          <w:rFonts w:ascii="Arial Narrow" w:hAnsi="Arial Narrow"/>
        </w:rPr>
        <w:t>School/Teacher____________________________________________________________</w:t>
      </w:r>
    </w:p>
    <w:p w14:paraId="1CCD0A43" w14:textId="77777777" w:rsidR="00A14269" w:rsidRPr="00143B49" w:rsidRDefault="00A14269" w:rsidP="00A14269">
      <w:pPr>
        <w:rPr>
          <w:rFonts w:ascii="Arial Narrow" w:hAnsi="Arial Narrow"/>
          <w:sz w:val="12"/>
          <w:szCs w:val="14"/>
        </w:rPr>
      </w:pPr>
    </w:p>
    <w:p w14:paraId="010F7E9E" w14:textId="77777777" w:rsidR="00A14269" w:rsidRDefault="00A14269" w:rsidP="00A14269">
      <w:pPr>
        <w:rPr>
          <w:rFonts w:ascii="Arial Narrow" w:hAnsi="Arial Narrow"/>
        </w:rPr>
      </w:pPr>
      <w:r w:rsidRPr="00F828C4">
        <w:rPr>
          <w:rFonts w:ascii="Arial Narrow" w:hAnsi="Arial Narrow"/>
        </w:rPr>
        <w:t xml:space="preserve">I am the parent/legal guardian of the student named above. I have received and read your letter regarding the </w:t>
      </w:r>
      <w:r>
        <w:rPr>
          <w:rFonts w:ascii="Arial Narrow" w:hAnsi="Arial Narrow"/>
        </w:rPr>
        <w:t>work samples, photographs, and video recording</w:t>
      </w:r>
      <w:r w:rsidRPr="00F828C4">
        <w:rPr>
          <w:rFonts w:ascii="Arial Narrow" w:hAnsi="Arial Narrow"/>
        </w:rPr>
        <w:t xml:space="preserve"> for teacher certification.</w:t>
      </w:r>
      <w:r>
        <w:rPr>
          <w:rFonts w:ascii="Arial Narrow" w:hAnsi="Arial Narrow"/>
        </w:rPr>
        <w:t xml:space="preserve">  </w:t>
      </w:r>
    </w:p>
    <w:p w14:paraId="4A791172" w14:textId="77777777" w:rsidR="00A14269" w:rsidRPr="00143B49" w:rsidRDefault="00A14269" w:rsidP="00A14269">
      <w:pPr>
        <w:rPr>
          <w:rFonts w:ascii="Arial Narrow" w:hAnsi="Arial Narrow"/>
          <w:sz w:val="18"/>
          <w:szCs w:val="20"/>
        </w:rPr>
      </w:pPr>
    </w:p>
    <w:p w14:paraId="219F160A" w14:textId="77777777" w:rsidR="00A14269" w:rsidRPr="00A14269" w:rsidRDefault="00A14269" w:rsidP="00A14269">
      <w:pPr>
        <w:rPr>
          <w:rFonts w:ascii="Arial Narrow" w:hAnsi="Arial Narrow"/>
          <w:b/>
          <w:sz w:val="20"/>
          <w:u w:val="single"/>
        </w:rPr>
      </w:pPr>
      <w:r w:rsidRPr="00A14269">
        <w:rPr>
          <w:rFonts w:ascii="Arial Narrow" w:hAnsi="Arial Narrow"/>
          <w:b/>
          <w:sz w:val="20"/>
          <w:u w:val="single"/>
        </w:rPr>
        <w:t>WORK SAMPLES</w:t>
      </w:r>
    </w:p>
    <w:p w14:paraId="6F1D317B" w14:textId="77777777" w:rsidR="00A14269" w:rsidRPr="00143B49" w:rsidRDefault="00A14269">
      <w:pPr>
        <w:pStyle w:val="ListParagraph"/>
        <w:widowControl/>
        <w:numPr>
          <w:ilvl w:val="0"/>
          <w:numId w:val="91"/>
        </w:numPr>
        <w:autoSpaceDE/>
        <w:autoSpaceDN/>
        <w:ind w:left="360"/>
        <w:contextualSpacing/>
        <w:rPr>
          <w:rFonts w:ascii="Arial Narrow" w:hAnsi="Arial Narrow" w:cs="Arial"/>
          <w:bCs/>
        </w:rPr>
      </w:pPr>
      <w:r w:rsidRPr="00143B49">
        <w:rPr>
          <w:rFonts w:ascii="Arial Narrow" w:hAnsi="Arial Narrow" w:cs="Arial"/>
          <w:bCs/>
        </w:rPr>
        <w:t>I give permission to you to include my child’s work samples in your portfolio.</w:t>
      </w:r>
    </w:p>
    <w:p w14:paraId="4E003032" w14:textId="77777777" w:rsidR="00A14269" w:rsidRPr="00143B49" w:rsidRDefault="00A14269">
      <w:pPr>
        <w:pStyle w:val="ListParagraph"/>
        <w:widowControl/>
        <w:numPr>
          <w:ilvl w:val="0"/>
          <w:numId w:val="91"/>
        </w:numPr>
        <w:autoSpaceDE/>
        <w:autoSpaceDN/>
        <w:ind w:left="360"/>
        <w:contextualSpacing/>
        <w:rPr>
          <w:rFonts w:ascii="Arial Narrow" w:hAnsi="Arial Narrow" w:cs="Arial"/>
          <w:bCs/>
        </w:rPr>
      </w:pPr>
      <w:r w:rsidRPr="00143B49">
        <w:rPr>
          <w:rFonts w:ascii="Arial Narrow" w:hAnsi="Arial Narrow" w:cs="Arial"/>
          <w:bCs/>
        </w:rPr>
        <w:t>I do not give permission to you to utilize my child’s work samples in your portfolio.</w:t>
      </w:r>
    </w:p>
    <w:p w14:paraId="7845D962" w14:textId="77777777" w:rsidR="00A14269" w:rsidRPr="00287CAC" w:rsidRDefault="00A14269" w:rsidP="00A14269">
      <w:pPr>
        <w:rPr>
          <w:rFonts w:ascii="Arial Narrow" w:hAnsi="Arial Narrow"/>
          <w:bCs/>
          <w:sz w:val="14"/>
          <w:szCs w:val="16"/>
        </w:rPr>
      </w:pPr>
    </w:p>
    <w:p w14:paraId="2AB18208" w14:textId="77777777" w:rsidR="00A14269" w:rsidRPr="00A14269" w:rsidRDefault="00A14269" w:rsidP="00A14269">
      <w:pPr>
        <w:rPr>
          <w:rFonts w:ascii="Arial Narrow" w:hAnsi="Arial Narrow"/>
          <w:b/>
          <w:sz w:val="20"/>
          <w:u w:val="single"/>
        </w:rPr>
      </w:pPr>
      <w:r w:rsidRPr="00A14269">
        <w:rPr>
          <w:rFonts w:ascii="Arial Narrow" w:hAnsi="Arial Narrow"/>
          <w:b/>
          <w:sz w:val="20"/>
          <w:u w:val="single"/>
        </w:rPr>
        <w:t>VIDEO PERMISSION</w:t>
      </w:r>
    </w:p>
    <w:p w14:paraId="76D64971" w14:textId="77777777" w:rsidR="00A14269" w:rsidRPr="00F828C4" w:rsidRDefault="00A14269">
      <w:pPr>
        <w:widowControl/>
        <w:numPr>
          <w:ilvl w:val="0"/>
          <w:numId w:val="90"/>
        </w:numPr>
        <w:autoSpaceDE/>
        <w:autoSpaceDN/>
        <w:rPr>
          <w:rFonts w:ascii="Arial Narrow" w:hAnsi="Arial Narrow"/>
        </w:rPr>
      </w:pPr>
      <w:r w:rsidRPr="00F828C4">
        <w:rPr>
          <w:rFonts w:ascii="Arial Narrow" w:hAnsi="Arial Narrow"/>
        </w:rPr>
        <w:t>I give permission to you to include my child’s image in video</w:t>
      </w:r>
      <w:r>
        <w:rPr>
          <w:rFonts w:ascii="Arial Narrow" w:hAnsi="Arial Narrow"/>
        </w:rPr>
        <w:t xml:space="preserve"> recordings</w:t>
      </w:r>
      <w:r w:rsidRPr="00F828C4">
        <w:rPr>
          <w:rFonts w:ascii="Arial Narrow" w:hAnsi="Arial Narrow"/>
        </w:rPr>
        <w:t xml:space="preserve"> as he or she participates in your class.</w:t>
      </w:r>
    </w:p>
    <w:p w14:paraId="15CC5A68" w14:textId="77777777" w:rsidR="00A14269" w:rsidRDefault="00A14269">
      <w:pPr>
        <w:widowControl/>
        <w:numPr>
          <w:ilvl w:val="0"/>
          <w:numId w:val="90"/>
        </w:numPr>
        <w:autoSpaceDE/>
        <w:autoSpaceDN/>
        <w:rPr>
          <w:rFonts w:ascii="Arial Narrow" w:hAnsi="Arial Narrow"/>
        </w:rPr>
      </w:pPr>
      <w:r w:rsidRPr="00F828C4">
        <w:rPr>
          <w:rFonts w:ascii="Arial Narrow" w:hAnsi="Arial Narrow"/>
        </w:rPr>
        <w:t>I do not give permission to videotape my child.</w:t>
      </w:r>
    </w:p>
    <w:p w14:paraId="5BB5000D" w14:textId="77777777" w:rsidR="00A14269" w:rsidRPr="00F828C4" w:rsidRDefault="00A14269" w:rsidP="00A14269">
      <w:pPr>
        <w:ind w:left="360"/>
        <w:rPr>
          <w:rFonts w:ascii="Arial Narrow" w:hAnsi="Arial Narrow"/>
        </w:rPr>
      </w:pPr>
    </w:p>
    <w:p w14:paraId="49CFDC5F" w14:textId="77777777" w:rsidR="00A14269" w:rsidRPr="00A14269" w:rsidRDefault="00A14269" w:rsidP="00A14269">
      <w:pPr>
        <w:rPr>
          <w:rFonts w:ascii="Arial Narrow" w:hAnsi="Arial Narrow"/>
          <w:b/>
          <w:sz w:val="20"/>
          <w:u w:val="single"/>
        </w:rPr>
      </w:pPr>
      <w:r w:rsidRPr="00A14269">
        <w:rPr>
          <w:rFonts w:ascii="Arial Narrow" w:hAnsi="Arial Narrow"/>
          <w:b/>
          <w:sz w:val="20"/>
          <w:u w:val="single"/>
        </w:rPr>
        <w:t>PHOTOGRAPHY PERMISSION</w:t>
      </w:r>
    </w:p>
    <w:p w14:paraId="464606B2" w14:textId="7F19E5C3" w:rsidR="00A14269" w:rsidRPr="00F828C4" w:rsidRDefault="00A14269">
      <w:pPr>
        <w:widowControl/>
        <w:numPr>
          <w:ilvl w:val="0"/>
          <w:numId w:val="90"/>
        </w:numPr>
        <w:autoSpaceDE/>
        <w:autoSpaceDN/>
        <w:rPr>
          <w:rFonts w:ascii="Arial Narrow" w:hAnsi="Arial Narrow"/>
        </w:rPr>
      </w:pPr>
      <w:r w:rsidRPr="00F828C4">
        <w:rPr>
          <w:rFonts w:ascii="Arial Narrow" w:hAnsi="Arial Narrow"/>
        </w:rPr>
        <w:t xml:space="preserve">I give permission to you to include my child’s image in photographs as he or she participates in your class. UL Lafayette College of Education </w:t>
      </w:r>
      <w:r w:rsidR="001A6958">
        <w:rPr>
          <w:rFonts w:ascii="Arial Narrow" w:hAnsi="Arial Narrow"/>
        </w:rPr>
        <w:t xml:space="preserve">and Human Development </w:t>
      </w:r>
      <w:r w:rsidRPr="00F828C4">
        <w:rPr>
          <w:rFonts w:ascii="Arial Narrow" w:hAnsi="Arial Narrow"/>
        </w:rPr>
        <w:t xml:space="preserve">may use this image on its website or media materials. </w:t>
      </w:r>
    </w:p>
    <w:p w14:paraId="077BC0DF" w14:textId="2ECFBFB3" w:rsidR="00A14269" w:rsidRDefault="00A14269">
      <w:pPr>
        <w:widowControl/>
        <w:numPr>
          <w:ilvl w:val="0"/>
          <w:numId w:val="90"/>
        </w:numPr>
        <w:autoSpaceDE/>
        <w:autoSpaceDN/>
        <w:rPr>
          <w:rFonts w:ascii="Arial Narrow" w:hAnsi="Arial Narrow"/>
        </w:rPr>
      </w:pPr>
      <w:r w:rsidRPr="00F828C4">
        <w:rPr>
          <w:rFonts w:ascii="Arial Narrow" w:hAnsi="Arial Narrow"/>
        </w:rPr>
        <w:t xml:space="preserve">I do not give permission to include my child in photographs to be used by </w:t>
      </w:r>
      <w:r>
        <w:rPr>
          <w:rFonts w:ascii="Arial Narrow" w:hAnsi="Arial Narrow"/>
        </w:rPr>
        <w:t>UL Lafayette’s College of Education</w:t>
      </w:r>
      <w:r w:rsidR="001A6958">
        <w:rPr>
          <w:rFonts w:ascii="Arial Narrow" w:hAnsi="Arial Narrow"/>
        </w:rPr>
        <w:t xml:space="preserve"> and Human Development.</w:t>
      </w:r>
    </w:p>
    <w:p w14:paraId="40432BAD" w14:textId="77777777" w:rsidR="00A14269" w:rsidRPr="00A14269" w:rsidRDefault="00A14269" w:rsidP="001A6958">
      <w:pPr>
        <w:spacing w:line="276" w:lineRule="auto"/>
        <w:jc w:val="center"/>
        <w:rPr>
          <w:rFonts w:ascii="Arial Narrow" w:hAnsi="Arial Narrow"/>
          <w:sz w:val="16"/>
          <w:szCs w:val="18"/>
        </w:rPr>
      </w:pPr>
    </w:p>
    <w:p w14:paraId="4C41C65F" w14:textId="789D9D7B" w:rsidR="00A14269" w:rsidRDefault="00A14269" w:rsidP="00A14269">
      <w:pPr>
        <w:spacing w:line="360" w:lineRule="auto"/>
        <w:rPr>
          <w:rFonts w:ascii="Felix Titling" w:hAnsi="Felix Titling"/>
          <w:b/>
          <w:sz w:val="28"/>
          <w:szCs w:val="28"/>
        </w:rPr>
      </w:pPr>
      <w:r w:rsidRPr="00F828C4">
        <w:rPr>
          <w:rFonts w:ascii="Arial Narrow" w:hAnsi="Arial Narrow"/>
        </w:rPr>
        <w:t>Signature of parent or guardian</w:t>
      </w:r>
      <w:r w:rsidRPr="00F828C4">
        <w:rPr>
          <w:rFonts w:ascii="Arial Narrow" w:hAnsi="Arial Narrow"/>
          <w:u w:val="single"/>
        </w:rPr>
        <w:t>_______________________________________</w:t>
      </w:r>
      <w:r>
        <w:rPr>
          <w:rFonts w:ascii="Arial Narrow" w:hAnsi="Arial Narrow"/>
          <w:u w:val="single"/>
        </w:rPr>
        <w:t>_______</w:t>
      </w:r>
      <w:r w:rsidRPr="0024279C">
        <w:rPr>
          <w:rFonts w:ascii="Arial Narrow" w:hAnsi="Arial Narrow"/>
        </w:rPr>
        <w:t xml:space="preserve"> </w:t>
      </w:r>
      <w:r>
        <w:rPr>
          <w:rFonts w:ascii="Arial Narrow" w:hAnsi="Arial Narrow"/>
        </w:rPr>
        <w:tab/>
      </w:r>
      <w:r>
        <w:rPr>
          <w:rFonts w:ascii="Arial Narrow" w:hAnsi="Arial Narrow"/>
        </w:rPr>
        <w:tab/>
      </w:r>
      <w:r w:rsidRPr="00F828C4">
        <w:rPr>
          <w:rFonts w:ascii="Arial Narrow" w:hAnsi="Arial Narrow"/>
        </w:rPr>
        <w:t>Date</w:t>
      </w:r>
      <w:r w:rsidRPr="00F828C4">
        <w:rPr>
          <w:rFonts w:ascii="Arial Narrow" w:hAnsi="Arial Narrow"/>
          <w:u w:val="single"/>
        </w:rPr>
        <w:t>________</w:t>
      </w:r>
      <w:r>
        <w:rPr>
          <w:rFonts w:ascii="Arial Narrow" w:hAnsi="Arial Narrow"/>
          <w:u w:val="single"/>
        </w:rPr>
        <w:t>__________</w:t>
      </w:r>
    </w:p>
    <w:bookmarkEnd w:id="64"/>
    <w:p w14:paraId="6EBECFA4" w14:textId="77777777" w:rsidR="00A14269" w:rsidRDefault="00A14269" w:rsidP="006C2F9C">
      <w:pPr>
        <w:spacing w:line="360" w:lineRule="auto"/>
        <w:jc w:val="center"/>
        <w:rPr>
          <w:rFonts w:ascii="Felix Titling" w:hAnsi="Felix Titling"/>
          <w:b/>
          <w:sz w:val="28"/>
          <w:szCs w:val="28"/>
        </w:rPr>
        <w:sectPr w:rsidR="00A14269" w:rsidSect="004C5A79">
          <w:pgSz w:w="12240" w:h="15840" w:code="1"/>
          <w:pgMar w:top="288" w:right="432" w:bottom="288" w:left="432" w:header="0" w:footer="1094" w:gutter="0"/>
          <w:cols w:space="720"/>
          <w:docGrid w:linePitch="299"/>
        </w:sectPr>
      </w:pPr>
    </w:p>
    <w:p w14:paraId="498A8D26" w14:textId="070BF846" w:rsidR="00245ABE" w:rsidRPr="00245ABE" w:rsidRDefault="00245ABE" w:rsidP="00105852">
      <w:pPr>
        <w:jc w:val="center"/>
        <w:rPr>
          <w:rFonts w:ascii="Arial Narrow" w:hAnsi="Arial Narrow"/>
          <w:b/>
          <w:sz w:val="6"/>
        </w:rPr>
      </w:pPr>
    </w:p>
    <w:p w14:paraId="0C6CCA40" w14:textId="465FBE63" w:rsidR="00B9273F" w:rsidRPr="00105852" w:rsidRDefault="00B9273F" w:rsidP="00105852">
      <w:pPr>
        <w:pStyle w:val="BodyText"/>
        <w:spacing w:line="20" w:lineRule="exact"/>
        <w:rPr>
          <w:rFonts w:ascii="Arial Narrow" w:hAnsi="Arial Narrow"/>
          <w:sz w:val="2"/>
        </w:rPr>
      </w:pPr>
    </w:p>
    <w:p w14:paraId="4C37EE57" w14:textId="6217B401" w:rsidR="006C2F9C" w:rsidRPr="00A14269" w:rsidRDefault="004C5A79" w:rsidP="00105852">
      <w:pPr>
        <w:jc w:val="center"/>
        <w:rPr>
          <w:rFonts w:ascii="Felix Titling" w:hAnsi="Felix Titling"/>
          <w:b/>
          <w:sz w:val="32"/>
          <w:szCs w:val="16"/>
        </w:rPr>
      </w:pPr>
      <w:r>
        <w:rPr>
          <w:noProof/>
        </w:rPr>
        <w:drawing>
          <wp:anchor distT="0" distB="0" distL="114300" distR="114300" simplePos="0" relativeHeight="251964928" behindDoc="0" locked="0" layoutInCell="1" allowOverlap="1" wp14:anchorId="450E48F4" wp14:editId="34E69149">
            <wp:simplePos x="0" y="0"/>
            <wp:positionH relativeFrom="column">
              <wp:posOffset>1571625</wp:posOffset>
            </wp:positionH>
            <wp:positionV relativeFrom="paragraph">
              <wp:posOffset>18415</wp:posOffset>
            </wp:positionV>
            <wp:extent cx="3739515" cy="640080"/>
            <wp:effectExtent l="0" t="0" r="0" b="7620"/>
            <wp:wrapNone/>
            <wp:docPr id="36" name="Picture 36" descr="A picture containing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night sky"/>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39515" cy="640080"/>
                    </a:xfrm>
                    <a:prstGeom prst="rect">
                      <a:avLst/>
                    </a:prstGeom>
                  </pic:spPr>
                </pic:pic>
              </a:graphicData>
            </a:graphic>
            <wp14:sizeRelH relativeFrom="page">
              <wp14:pctWidth>0</wp14:pctWidth>
            </wp14:sizeRelH>
            <wp14:sizeRelV relativeFrom="page">
              <wp14:pctHeight>0</wp14:pctHeight>
            </wp14:sizeRelV>
          </wp:anchor>
        </w:drawing>
      </w:r>
    </w:p>
    <w:p w14:paraId="7A76D4E6" w14:textId="77777777" w:rsidR="001A6958" w:rsidRDefault="001A6958" w:rsidP="00105852">
      <w:pPr>
        <w:spacing w:line="274" w:lineRule="exact"/>
        <w:jc w:val="center"/>
        <w:rPr>
          <w:rFonts w:ascii="Arial Narrow" w:hAnsi="Arial Narrow"/>
          <w:b/>
          <w:sz w:val="24"/>
        </w:rPr>
      </w:pPr>
    </w:p>
    <w:p w14:paraId="15FC468D" w14:textId="77777777" w:rsidR="001A6958" w:rsidRPr="00486A11" w:rsidRDefault="001A6958" w:rsidP="00105852">
      <w:pPr>
        <w:spacing w:line="274" w:lineRule="exact"/>
        <w:jc w:val="center"/>
        <w:rPr>
          <w:rFonts w:ascii="Palatino Linotype" w:hAnsi="Palatino Linotype"/>
          <w:b/>
        </w:rPr>
      </w:pPr>
    </w:p>
    <w:p w14:paraId="2BD5F246" w14:textId="77777777" w:rsidR="004C5A79" w:rsidRPr="009106F9" w:rsidRDefault="004C5A79" w:rsidP="00105852">
      <w:pPr>
        <w:spacing w:line="274" w:lineRule="exact"/>
        <w:jc w:val="center"/>
        <w:rPr>
          <w:rFonts w:ascii="Palatino Linotype" w:hAnsi="Palatino Linotype"/>
          <w:b/>
          <w:sz w:val="6"/>
          <w:szCs w:val="6"/>
        </w:rPr>
      </w:pPr>
    </w:p>
    <w:p w14:paraId="4660DB0E" w14:textId="1BB9F8AF" w:rsidR="002345ED" w:rsidRPr="002345ED" w:rsidRDefault="002345ED" w:rsidP="009106F9">
      <w:pPr>
        <w:pStyle w:val="Subtitle"/>
        <w:jc w:val="center"/>
        <w:rPr>
          <w:rFonts w:ascii="Arial Narrow" w:eastAsia="Times New Roman" w:hAnsi="Arial Narrow" w:cs="Times New Roman"/>
          <w:b/>
          <w:i w:val="0"/>
          <w:color w:val="C00000"/>
          <w:sz w:val="32"/>
          <w:szCs w:val="32"/>
        </w:rPr>
      </w:pPr>
      <w:r w:rsidRPr="002345ED">
        <w:rPr>
          <w:rFonts w:ascii="Arial Narrow" w:eastAsia="Times New Roman" w:hAnsi="Arial Narrow" w:cs="Times New Roman"/>
          <w:b/>
          <w:i w:val="0"/>
          <w:color w:val="C00000"/>
          <w:sz w:val="32"/>
          <w:szCs w:val="32"/>
        </w:rPr>
        <w:t>Documentation</w:t>
      </w:r>
      <w:r w:rsidR="004505A9">
        <w:rPr>
          <w:rFonts w:ascii="Arial Narrow" w:eastAsia="Times New Roman" w:hAnsi="Arial Narrow" w:cs="Times New Roman"/>
          <w:b/>
          <w:i w:val="0"/>
          <w:color w:val="C00000"/>
          <w:sz w:val="32"/>
          <w:szCs w:val="32"/>
        </w:rPr>
        <w:t xml:space="preserve"> of </w:t>
      </w:r>
      <w:r w:rsidR="004505A9" w:rsidRPr="002345ED">
        <w:rPr>
          <w:rFonts w:ascii="Arial Narrow" w:eastAsia="Times New Roman" w:hAnsi="Arial Narrow" w:cs="Times New Roman"/>
          <w:b/>
          <w:i w:val="0"/>
          <w:color w:val="C00000"/>
          <w:sz w:val="32"/>
          <w:szCs w:val="32"/>
        </w:rPr>
        <w:t>Hours</w:t>
      </w:r>
      <w:r w:rsidRPr="002345ED">
        <w:rPr>
          <w:rFonts w:ascii="Arial Narrow" w:eastAsia="Times New Roman" w:hAnsi="Arial Narrow" w:cs="Times New Roman"/>
          <w:b/>
          <w:i w:val="0"/>
          <w:color w:val="C00000"/>
          <w:sz w:val="32"/>
          <w:szCs w:val="32"/>
        </w:rPr>
        <w:t xml:space="preserve"> Log</w:t>
      </w:r>
    </w:p>
    <w:p w14:paraId="0CC07B7C" w14:textId="77777777" w:rsidR="00F92B51" w:rsidRPr="00C27BFC" w:rsidRDefault="00F92B51" w:rsidP="00F92B51">
      <w:pPr>
        <w:pStyle w:val="Subtitle"/>
        <w:spacing w:line="360" w:lineRule="auto"/>
        <w:rPr>
          <w:rFonts w:ascii="Arial Narrow" w:eastAsia="Times New Roman" w:hAnsi="Arial Narrow" w:cs="Times New Roman"/>
          <w:b/>
          <w:i w:val="0"/>
          <w:color w:val="000000"/>
        </w:rPr>
      </w:pPr>
      <w:r w:rsidRPr="00C27BFC">
        <w:rPr>
          <w:rFonts w:ascii="Arial Narrow" w:eastAsia="Times New Roman" w:hAnsi="Arial Narrow" w:cs="Times New Roman"/>
          <w:b/>
          <w:i w:val="0"/>
          <w:color w:val="000000"/>
          <w:sz w:val="22"/>
          <w:szCs w:val="22"/>
        </w:rPr>
        <w:t xml:space="preserve">Resident Name </w:t>
      </w:r>
      <w:r w:rsidRPr="00C27BFC">
        <w:rPr>
          <w:rFonts w:ascii="Arial Narrow" w:eastAsia="Times New Roman" w:hAnsi="Arial Narrow" w:cs="Times New Roman"/>
          <w:b/>
          <w:i w:val="0"/>
          <w:color w:val="000000"/>
          <w:u w:val="single"/>
        </w:rPr>
        <w:tab/>
      </w:r>
      <w:r w:rsidRPr="00C27BFC">
        <w:rPr>
          <w:rFonts w:ascii="Arial Narrow" w:eastAsia="Times New Roman" w:hAnsi="Arial Narrow" w:cs="Times New Roman"/>
          <w:b/>
          <w:i w:val="0"/>
          <w:color w:val="000000"/>
          <w:u w:val="single"/>
        </w:rPr>
        <w:tab/>
      </w:r>
      <w:r w:rsidRPr="00C27BFC">
        <w:rPr>
          <w:rFonts w:ascii="Arial Narrow" w:eastAsia="Times New Roman" w:hAnsi="Arial Narrow" w:cs="Times New Roman"/>
          <w:b/>
          <w:i w:val="0"/>
          <w:color w:val="000000"/>
          <w:u w:val="single"/>
        </w:rPr>
        <w:tab/>
      </w:r>
      <w:r w:rsidRPr="00C27BFC">
        <w:rPr>
          <w:rFonts w:ascii="Arial Narrow" w:eastAsia="Times New Roman" w:hAnsi="Arial Narrow" w:cs="Times New Roman"/>
          <w:b/>
          <w:i w:val="0"/>
          <w:color w:val="000000"/>
          <w:u w:val="single"/>
        </w:rPr>
        <w:tab/>
      </w:r>
      <w:r w:rsidRPr="00C27BFC">
        <w:rPr>
          <w:rFonts w:ascii="Arial Narrow" w:eastAsia="Times New Roman" w:hAnsi="Arial Narrow" w:cs="Times New Roman"/>
          <w:b/>
          <w:i w:val="0"/>
          <w:color w:val="000000"/>
          <w:u w:val="single"/>
        </w:rPr>
        <w:tab/>
        <w:t xml:space="preserve"> </w:t>
      </w:r>
      <w:r w:rsidRPr="00C27BFC">
        <w:rPr>
          <w:rFonts w:ascii="Arial Narrow" w:eastAsia="Times New Roman" w:hAnsi="Arial Narrow" w:cs="Times New Roman"/>
          <w:b/>
          <w:i w:val="0"/>
          <w:color w:val="000000"/>
        </w:rPr>
        <w:t xml:space="preserve">School </w:t>
      </w:r>
      <w:r w:rsidRPr="00C27BFC">
        <w:rPr>
          <w:rFonts w:ascii="Arial Narrow" w:eastAsia="Times New Roman" w:hAnsi="Arial Narrow" w:cs="Times New Roman"/>
          <w:b/>
          <w:i w:val="0"/>
          <w:color w:val="000000"/>
          <w:u w:val="single"/>
        </w:rPr>
        <w:tab/>
      </w:r>
      <w:r w:rsidRPr="00C27BFC">
        <w:rPr>
          <w:rFonts w:ascii="Arial Narrow" w:eastAsia="Times New Roman" w:hAnsi="Arial Narrow" w:cs="Times New Roman"/>
          <w:b/>
          <w:i w:val="0"/>
          <w:color w:val="000000"/>
          <w:u w:val="single"/>
        </w:rPr>
        <w:tab/>
      </w:r>
      <w:r w:rsidRPr="00C27BFC">
        <w:rPr>
          <w:rFonts w:ascii="Arial Narrow" w:eastAsia="Times New Roman" w:hAnsi="Arial Narrow" w:cs="Times New Roman"/>
          <w:b/>
          <w:i w:val="0"/>
          <w:color w:val="000000"/>
          <w:u w:val="single"/>
        </w:rPr>
        <w:tab/>
        <w:t xml:space="preserve"> </w:t>
      </w:r>
      <w:r w:rsidRPr="00C27BFC">
        <w:rPr>
          <w:rFonts w:ascii="Arial Narrow" w:eastAsia="Times New Roman" w:hAnsi="Arial Narrow" w:cs="Times New Roman"/>
          <w:b/>
          <w:i w:val="0"/>
          <w:color w:val="000000"/>
          <w:u w:val="single"/>
        </w:rPr>
        <w:tab/>
      </w:r>
      <w:r w:rsidRPr="00C27BFC">
        <w:rPr>
          <w:rFonts w:ascii="Arial Narrow" w:eastAsia="Times New Roman" w:hAnsi="Arial Narrow" w:cs="Times New Roman"/>
          <w:b/>
          <w:i w:val="0"/>
          <w:color w:val="000000"/>
        </w:rPr>
        <w:t xml:space="preserve"> </w:t>
      </w:r>
    </w:p>
    <w:p w14:paraId="4F4DFDE4" w14:textId="77777777" w:rsidR="00F92B51" w:rsidRPr="00C27BFC" w:rsidRDefault="00F92B51" w:rsidP="00F92B51">
      <w:pPr>
        <w:spacing w:line="360" w:lineRule="auto"/>
        <w:rPr>
          <w:rFonts w:ascii="Arial Narrow" w:hAnsi="Arial Narrow"/>
          <w:b/>
          <w:u w:val="single"/>
        </w:rPr>
      </w:pPr>
      <w:r w:rsidRPr="00C27BFC">
        <w:rPr>
          <w:rFonts w:ascii="Arial Narrow" w:hAnsi="Arial Narrow"/>
          <w:b/>
        </w:rPr>
        <w:t>Mentor</w:t>
      </w:r>
      <w:r w:rsidRPr="00C27BFC">
        <w:rPr>
          <w:rFonts w:ascii="Arial Narrow" w:hAnsi="Arial Narrow"/>
          <w:b/>
          <w:u w:val="single"/>
        </w:rPr>
        <w:tab/>
      </w:r>
      <w:r w:rsidRPr="00C27BFC">
        <w:rPr>
          <w:rFonts w:ascii="Arial Narrow" w:hAnsi="Arial Narrow"/>
          <w:b/>
          <w:u w:val="single"/>
        </w:rPr>
        <w:tab/>
      </w:r>
      <w:r w:rsidRPr="00C27BFC">
        <w:rPr>
          <w:rFonts w:ascii="Arial Narrow" w:hAnsi="Arial Narrow"/>
          <w:b/>
          <w:u w:val="single"/>
        </w:rPr>
        <w:tab/>
      </w:r>
      <w:r w:rsidR="000D328D" w:rsidRPr="00C27BFC">
        <w:rPr>
          <w:rFonts w:ascii="Arial Narrow" w:hAnsi="Arial Narrow"/>
          <w:b/>
          <w:u w:val="single"/>
        </w:rPr>
        <w:tab/>
      </w:r>
      <w:r w:rsidRPr="00C27BFC">
        <w:rPr>
          <w:rFonts w:ascii="Arial Narrow" w:hAnsi="Arial Narrow"/>
          <w:b/>
        </w:rPr>
        <w:t xml:space="preserve">University Supervisor </w:t>
      </w:r>
      <w:r w:rsidR="000D328D" w:rsidRPr="00C27BFC">
        <w:rPr>
          <w:rFonts w:ascii="Arial Narrow" w:hAnsi="Arial Narrow"/>
          <w:b/>
          <w:u w:val="single"/>
        </w:rPr>
        <w:tab/>
      </w:r>
      <w:r w:rsidR="000D328D" w:rsidRPr="00C27BFC">
        <w:rPr>
          <w:rFonts w:ascii="Arial Narrow" w:hAnsi="Arial Narrow"/>
          <w:b/>
          <w:u w:val="single"/>
        </w:rPr>
        <w:tab/>
      </w:r>
      <w:r w:rsidR="000D328D" w:rsidRPr="00C27BFC">
        <w:rPr>
          <w:rFonts w:ascii="Arial Narrow" w:hAnsi="Arial Narrow"/>
          <w:b/>
          <w:u w:val="single"/>
        </w:rPr>
        <w:tab/>
      </w:r>
      <w:r w:rsidR="000D328D" w:rsidRPr="00C27BFC">
        <w:rPr>
          <w:rFonts w:ascii="Arial Narrow" w:hAnsi="Arial Narrow"/>
          <w:b/>
          <w:u w:val="single"/>
        </w:rPr>
        <w:tab/>
      </w:r>
    </w:p>
    <w:p w14:paraId="7E11F65B" w14:textId="77777777" w:rsidR="00F92B51" w:rsidRPr="00C27BFC" w:rsidRDefault="00F92B51" w:rsidP="00F92B51">
      <w:pPr>
        <w:rPr>
          <w:rFonts w:ascii="Arial Narrow" w:hAnsi="Arial Narrow"/>
          <w:b/>
          <w:u w:val="single"/>
        </w:rPr>
      </w:pPr>
      <w:r w:rsidRPr="00C27BFC">
        <w:rPr>
          <w:rFonts w:ascii="Arial Narrow" w:hAnsi="Arial Narrow"/>
          <w:b/>
        </w:rPr>
        <w:t xml:space="preserve">Scheduled Times (During Semester for </w:t>
      </w:r>
      <w:r w:rsidR="00C27BFC" w:rsidRPr="00C27BFC">
        <w:rPr>
          <w:rFonts w:ascii="Arial Narrow" w:hAnsi="Arial Narrow"/>
          <w:b/>
        </w:rPr>
        <w:t>R</w:t>
      </w:r>
      <w:r w:rsidRPr="00C27BFC">
        <w:rPr>
          <w:rFonts w:ascii="Arial Narrow" w:hAnsi="Arial Narrow"/>
          <w:b/>
        </w:rPr>
        <w:t>I)</w:t>
      </w:r>
      <w:r w:rsidRPr="00C27BFC">
        <w:rPr>
          <w:rFonts w:ascii="Arial Narrow" w:hAnsi="Arial Narrow"/>
          <w:b/>
          <w:u w:val="single"/>
        </w:rPr>
        <w:tab/>
      </w:r>
      <w:r w:rsidRPr="00C27BFC">
        <w:rPr>
          <w:rFonts w:ascii="Arial Narrow" w:hAnsi="Arial Narrow"/>
          <w:b/>
          <w:u w:val="single"/>
        </w:rPr>
        <w:tab/>
      </w:r>
      <w:r w:rsidRPr="00C27BFC">
        <w:rPr>
          <w:rFonts w:ascii="Arial Narrow" w:hAnsi="Arial Narrow"/>
          <w:b/>
          <w:u w:val="single"/>
        </w:rPr>
        <w:tab/>
      </w:r>
      <w:r w:rsidRPr="00C27BFC">
        <w:rPr>
          <w:rFonts w:ascii="Arial Narrow" w:hAnsi="Arial Narrow"/>
          <w:b/>
          <w:u w:val="single"/>
        </w:rPr>
        <w:tab/>
      </w:r>
      <w:r w:rsidRPr="00C27BFC">
        <w:rPr>
          <w:rFonts w:ascii="Arial Narrow" w:hAnsi="Arial Narrow"/>
          <w:b/>
          <w:u w:val="single"/>
        </w:rPr>
        <w:tab/>
        <w:t>____________</w:t>
      </w:r>
    </w:p>
    <w:p w14:paraId="1224FBCB" w14:textId="77777777" w:rsidR="00F92B51" w:rsidRPr="002F19B7" w:rsidRDefault="00F92B51" w:rsidP="00F92B51">
      <w:pPr>
        <w:rPr>
          <w:b/>
          <w:sz w:val="10"/>
          <w:szCs w:val="10"/>
          <w:u w:val="single"/>
        </w:rPr>
      </w:pPr>
    </w:p>
    <w:tbl>
      <w:tblPr>
        <w:tblW w:w="94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
        <w:gridCol w:w="1080"/>
        <w:gridCol w:w="1260"/>
        <w:gridCol w:w="1080"/>
        <w:gridCol w:w="540"/>
        <w:gridCol w:w="720"/>
        <w:gridCol w:w="630"/>
        <w:gridCol w:w="630"/>
        <w:gridCol w:w="2520"/>
      </w:tblGrid>
      <w:tr w:rsidR="00F92B51" w14:paraId="444932E3" w14:textId="77777777" w:rsidTr="00134830">
        <w:trPr>
          <w:trHeight w:val="420"/>
          <w:jc w:val="center"/>
        </w:trPr>
        <w:tc>
          <w:tcPr>
            <w:tcW w:w="1006" w:type="dxa"/>
            <w:vMerge w:val="restart"/>
            <w:shd w:val="clear" w:color="auto" w:fill="F2F2F2"/>
          </w:tcPr>
          <w:p w14:paraId="2FDC629B" w14:textId="77777777" w:rsidR="00F92B51" w:rsidRPr="00C27BFC" w:rsidRDefault="00F92B51" w:rsidP="00743FEE">
            <w:pPr>
              <w:jc w:val="center"/>
              <w:rPr>
                <w:rFonts w:ascii="Arial Narrow" w:hAnsi="Arial Narrow"/>
              </w:rPr>
            </w:pPr>
            <w:r w:rsidRPr="00C27BFC">
              <w:rPr>
                <w:rFonts w:ascii="Arial Narrow" w:hAnsi="Arial Narrow"/>
              </w:rPr>
              <w:t>DATE</w:t>
            </w:r>
          </w:p>
        </w:tc>
        <w:tc>
          <w:tcPr>
            <w:tcW w:w="1080" w:type="dxa"/>
            <w:vMerge w:val="restart"/>
            <w:shd w:val="clear" w:color="auto" w:fill="F2F2F2"/>
          </w:tcPr>
          <w:p w14:paraId="34BF8F34" w14:textId="77777777" w:rsidR="00F92B51" w:rsidRPr="00C27BFC" w:rsidRDefault="00444884" w:rsidP="00743FEE">
            <w:pPr>
              <w:jc w:val="center"/>
              <w:rPr>
                <w:rFonts w:ascii="Arial Narrow" w:hAnsi="Arial Narrow"/>
              </w:rPr>
            </w:pPr>
            <w:r w:rsidRPr="00C27BFC">
              <w:rPr>
                <w:rFonts w:ascii="Arial Narrow" w:hAnsi="Arial Narrow"/>
              </w:rPr>
              <w:t>Total number of hours at the school</w:t>
            </w:r>
          </w:p>
        </w:tc>
        <w:tc>
          <w:tcPr>
            <w:tcW w:w="1260" w:type="dxa"/>
            <w:vMerge w:val="restart"/>
            <w:shd w:val="clear" w:color="auto" w:fill="F2F2F2"/>
          </w:tcPr>
          <w:p w14:paraId="33E58EE4" w14:textId="77777777" w:rsidR="00F92B51" w:rsidRPr="00C27BFC" w:rsidRDefault="00F92B51" w:rsidP="00743FEE">
            <w:pPr>
              <w:rPr>
                <w:rFonts w:ascii="Arial Narrow" w:hAnsi="Arial Narrow"/>
              </w:rPr>
            </w:pPr>
            <w:r w:rsidRPr="00C27BFC">
              <w:rPr>
                <w:rFonts w:ascii="Arial Narrow" w:hAnsi="Arial Narrow"/>
              </w:rPr>
              <w:t xml:space="preserve">Co-teaching Strategies Used </w:t>
            </w:r>
          </w:p>
        </w:tc>
        <w:tc>
          <w:tcPr>
            <w:tcW w:w="1080" w:type="dxa"/>
            <w:shd w:val="clear" w:color="auto" w:fill="F2F2F2"/>
          </w:tcPr>
          <w:p w14:paraId="08A781DF" w14:textId="77777777" w:rsidR="00F92B51" w:rsidRPr="00C27BFC" w:rsidRDefault="00444884" w:rsidP="00743FEE">
            <w:pPr>
              <w:jc w:val="center"/>
              <w:rPr>
                <w:rFonts w:ascii="Arial Narrow" w:hAnsi="Arial Narrow"/>
              </w:rPr>
            </w:pPr>
            <w:r w:rsidRPr="00C27BFC">
              <w:rPr>
                <w:rFonts w:ascii="Arial Narrow" w:hAnsi="Arial Narrow"/>
              </w:rPr>
              <w:t xml:space="preserve">Total number of </w:t>
            </w:r>
            <w:proofErr w:type="gramStart"/>
            <w:r w:rsidRPr="00C27BFC">
              <w:rPr>
                <w:rFonts w:ascii="Arial Narrow" w:hAnsi="Arial Narrow"/>
              </w:rPr>
              <w:t>co-teaching</w:t>
            </w:r>
            <w:proofErr w:type="gramEnd"/>
            <w:r w:rsidRPr="00C27BFC">
              <w:rPr>
                <w:rFonts w:ascii="Arial Narrow" w:hAnsi="Arial Narrow"/>
              </w:rPr>
              <w:t xml:space="preserve"> </w:t>
            </w:r>
          </w:p>
          <w:p w14:paraId="1D2DEE9A" w14:textId="77777777" w:rsidR="00F92B51" w:rsidRPr="00C27BFC" w:rsidRDefault="00F92B51" w:rsidP="00743FEE">
            <w:pPr>
              <w:jc w:val="center"/>
              <w:rPr>
                <w:rFonts w:ascii="Arial Narrow" w:hAnsi="Arial Narrow"/>
              </w:rPr>
            </w:pPr>
            <w:r w:rsidRPr="00C27BFC">
              <w:rPr>
                <w:rFonts w:ascii="Arial Narrow" w:hAnsi="Arial Narrow"/>
              </w:rPr>
              <w:t>Hours*</w:t>
            </w:r>
          </w:p>
        </w:tc>
        <w:tc>
          <w:tcPr>
            <w:tcW w:w="1260" w:type="dxa"/>
            <w:gridSpan w:val="2"/>
            <w:shd w:val="clear" w:color="auto" w:fill="F2F2F2"/>
          </w:tcPr>
          <w:p w14:paraId="06275254" w14:textId="77777777" w:rsidR="00F92B51" w:rsidRPr="00C27BFC" w:rsidRDefault="00F92B51" w:rsidP="00743FEE">
            <w:pPr>
              <w:jc w:val="center"/>
              <w:rPr>
                <w:rFonts w:ascii="Arial Narrow" w:hAnsi="Arial Narrow"/>
              </w:rPr>
            </w:pPr>
            <w:r w:rsidRPr="00C27BFC">
              <w:rPr>
                <w:rFonts w:ascii="Arial Narrow" w:hAnsi="Arial Narrow"/>
              </w:rPr>
              <w:t xml:space="preserve">Instructional Lead </w:t>
            </w:r>
          </w:p>
          <w:p w14:paraId="2D8E25D3" w14:textId="77777777" w:rsidR="00F92B51" w:rsidRPr="00C27BFC" w:rsidRDefault="00F92B51" w:rsidP="00743FEE">
            <w:pPr>
              <w:jc w:val="center"/>
              <w:rPr>
                <w:rFonts w:ascii="Arial Narrow" w:hAnsi="Arial Narrow"/>
              </w:rPr>
            </w:pPr>
          </w:p>
        </w:tc>
        <w:tc>
          <w:tcPr>
            <w:tcW w:w="1260" w:type="dxa"/>
            <w:gridSpan w:val="2"/>
            <w:shd w:val="clear" w:color="auto" w:fill="F2F2F2"/>
          </w:tcPr>
          <w:p w14:paraId="414DEA2A" w14:textId="77777777" w:rsidR="00F92B51" w:rsidRPr="00C27BFC" w:rsidRDefault="00F92B51" w:rsidP="00743FEE">
            <w:pPr>
              <w:jc w:val="center"/>
              <w:rPr>
                <w:rFonts w:ascii="Arial Narrow" w:hAnsi="Arial Narrow"/>
              </w:rPr>
            </w:pPr>
            <w:r w:rsidRPr="00C27BFC">
              <w:rPr>
                <w:rFonts w:ascii="Arial Narrow" w:hAnsi="Arial Narrow"/>
              </w:rPr>
              <w:t xml:space="preserve">Planning Lead </w:t>
            </w:r>
          </w:p>
          <w:p w14:paraId="651D3748" w14:textId="77777777" w:rsidR="00F92B51" w:rsidRPr="00C27BFC" w:rsidRDefault="00F92B51" w:rsidP="00743FEE">
            <w:pPr>
              <w:jc w:val="center"/>
              <w:rPr>
                <w:rFonts w:ascii="Arial Narrow" w:hAnsi="Arial Narrow"/>
              </w:rPr>
            </w:pPr>
            <w:r w:rsidRPr="00C27BFC">
              <w:rPr>
                <w:rFonts w:ascii="Arial Narrow" w:hAnsi="Arial Narrow"/>
              </w:rPr>
              <w:t xml:space="preserve"> </w:t>
            </w:r>
          </w:p>
        </w:tc>
        <w:tc>
          <w:tcPr>
            <w:tcW w:w="2520" w:type="dxa"/>
            <w:vMerge w:val="restart"/>
            <w:shd w:val="clear" w:color="auto" w:fill="F2F2F2"/>
          </w:tcPr>
          <w:p w14:paraId="2CDE9FD2" w14:textId="77777777" w:rsidR="00F92B51" w:rsidRPr="00C27BFC" w:rsidRDefault="00F92B51" w:rsidP="00743FEE">
            <w:pPr>
              <w:rPr>
                <w:rFonts w:ascii="Arial Narrow" w:hAnsi="Arial Narrow"/>
              </w:rPr>
            </w:pPr>
            <w:r w:rsidRPr="00C27BFC">
              <w:rPr>
                <w:rFonts w:ascii="Arial Narrow" w:hAnsi="Arial Narrow"/>
              </w:rPr>
              <w:t>SIGNATURE OF MENTOR TEACHER</w:t>
            </w:r>
          </w:p>
          <w:p w14:paraId="73A60CE2" w14:textId="77777777" w:rsidR="00F92B51" w:rsidRPr="00C27BFC" w:rsidRDefault="00F92B51" w:rsidP="00743FEE">
            <w:pPr>
              <w:rPr>
                <w:rFonts w:ascii="Arial Narrow" w:hAnsi="Arial Narrow"/>
              </w:rPr>
            </w:pPr>
            <w:r w:rsidRPr="00C27BFC">
              <w:rPr>
                <w:rFonts w:ascii="Arial Narrow" w:hAnsi="Arial Narrow"/>
              </w:rPr>
              <w:t>Must be signed each visit</w:t>
            </w:r>
          </w:p>
        </w:tc>
      </w:tr>
      <w:tr w:rsidR="00F92B51" w14:paraId="1878D34C" w14:textId="77777777" w:rsidTr="00134830">
        <w:trPr>
          <w:trHeight w:val="350"/>
          <w:jc w:val="center"/>
        </w:trPr>
        <w:tc>
          <w:tcPr>
            <w:tcW w:w="1006" w:type="dxa"/>
            <w:vMerge/>
            <w:shd w:val="clear" w:color="auto" w:fill="F2F2F2"/>
          </w:tcPr>
          <w:p w14:paraId="473200D0" w14:textId="77777777" w:rsidR="00F92B51" w:rsidRPr="00C27BFC" w:rsidRDefault="00F92B51" w:rsidP="00743FEE">
            <w:pPr>
              <w:spacing w:line="276" w:lineRule="auto"/>
              <w:rPr>
                <w:rFonts w:ascii="Arial Narrow" w:hAnsi="Arial Narrow"/>
              </w:rPr>
            </w:pPr>
          </w:p>
        </w:tc>
        <w:tc>
          <w:tcPr>
            <w:tcW w:w="1080" w:type="dxa"/>
            <w:vMerge/>
            <w:shd w:val="clear" w:color="auto" w:fill="F2F2F2"/>
          </w:tcPr>
          <w:p w14:paraId="6455F6F0" w14:textId="77777777" w:rsidR="00F92B51" w:rsidRPr="00C27BFC" w:rsidRDefault="00F92B51" w:rsidP="00743FEE">
            <w:pPr>
              <w:spacing w:line="276" w:lineRule="auto"/>
              <w:rPr>
                <w:rFonts w:ascii="Arial Narrow" w:hAnsi="Arial Narrow"/>
              </w:rPr>
            </w:pPr>
          </w:p>
        </w:tc>
        <w:tc>
          <w:tcPr>
            <w:tcW w:w="1260" w:type="dxa"/>
            <w:vMerge/>
            <w:shd w:val="clear" w:color="auto" w:fill="F2F2F2"/>
          </w:tcPr>
          <w:p w14:paraId="50EF4B0D" w14:textId="77777777" w:rsidR="00F92B51" w:rsidRPr="00C27BFC" w:rsidRDefault="00F92B51" w:rsidP="00743FEE">
            <w:pPr>
              <w:spacing w:line="276" w:lineRule="auto"/>
              <w:rPr>
                <w:rFonts w:ascii="Arial Narrow" w:hAnsi="Arial Narrow"/>
              </w:rPr>
            </w:pPr>
          </w:p>
        </w:tc>
        <w:tc>
          <w:tcPr>
            <w:tcW w:w="1080" w:type="dxa"/>
            <w:shd w:val="clear" w:color="auto" w:fill="F2F2F2"/>
          </w:tcPr>
          <w:p w14:paraId="071F00DA" w14:textId="77777777" w:rsidR="00F92B51" w:rsidRPr="00C27BFC" w:rsidRDefault="00F92B51" w:rsidP="00BF756F">
            <w:pPr>
              <w:rPr>
                <w:rFonts w:ascii="Arial Narrow" w:hAnsi="Arial Narrow"/>
                <w:sz w:val="8"/>
                <w:szCs w:val="8"/>
              </w:rPr>
            </w:pPr>
          </w:p>
        </w:tc>
        <w:tc>
          <w:tcPr>
            <w:tcW w:w="540" w:type="dxa"/>
            <w:shd w:val="clear" w:color="auto" w:fill="F2F2F2"/>
          </w:tcPr>
          <w:p w14:paraId="4B70577A" w14:textId="77777777" w:rsidR="00F92B51" w:rsidRPr="00C27BFC" w:rsidRDefault="00F92B51" w:rsidP="00743FEE">
            <w:pPr>
              <w:jc w:val="center"/>
              <w:rPr>
                <w:rFonts w:ascii="Arial Narrow" w:hAnsi="Arial Narrow"/>
              </w:rPr>
            </w:pPr>
            <w:r w:rsidRPr="00C27BFC">
              <w:rPr>
                <w:rFonts w:ascii="Arial Narrow" w:hAnsi="Arial Narrow"/>
              </w:rPr>
              <w:t>M</w:t>
            </w:r>
          </w:p>
        </w:tc>
        <w:tc>
          <w:tcPr>
            <w:tcW w:w="720" w:type="dxa"/>
            <w:shd w:val="clear" w:color="auto" w:fill="F2F2F2"/>
          </w:tcPr>
          <w:p w14:paraId="2FD8CA93" w14:textId="77777777" w:rsidR="00F92B51" w:rsidRPr="00C27BFC" w:rsidRDefault="00C27BFC" w:rsidP="00743FEE">
            <w:pPr>
              <w:jc w:val="center"/>
              <w:rPr>
                <w:rFonts w:ascii="Arial Narrow" w:hAnsi="Arial Narrow"/>
              </w:rPr>
            </w:pPr>
            <w:r>
              <w:rPr>
                <w:rFonts w:ascii="Arial Narrow" w:hAnsi="Arial Narrow"/>
              </w:rPr>
              <w:t>R</w:t>
            </w:r>
          </w:p>
        </w:tc>
        <w:tc>
          <w:tcPr>
            <w:tcW w:w="630" w:type="dxa"/>
            <w:shd w:val="clear" w:color="auto" w:fill="F2F2F2"/>
          </w:tcPr>
          <w:p w14:paraId="2AE0286B" w14:textId="77777777" w:rsidR="00F92B51" w:rsidRPr="00C27BFC" w:rsidRDefault="00F92B51" w:rsidP="00743FEE">
            <w:pPr>
              <w:jc w:val="center"/>
              <w:rPr>
                <w:rFonts w:ascii="Arial Narrow" w:hAnsi="Arial Narrow"/>
              </w:rPr>
            </w:pPr>
            <w:r w:rsidRPr="00C27BFC">
              <w:rPr>
                <w:rFonts w:ascii="Arial Narrow" w:hAnsi="Arial Narrow"/>
              </w:rPr>
              <w:t>M</w:t>
            </w:r>
          </w:p>
        </w:tc>
        <w:tc>
          <w:tcPr>
            <w:tcW w:w="630" w:type="dxa"/>
            <w:shd w:val="clear" w:color="auto" w:fill="F2F2F2"/>
          </w:tcPr>
          <w:p w14:paraId="747B617E" w14:textId="77777777" w:rsidR="00F92B51" w:rsidRPr="00C27BFC" w:rsidRDefault="00C27BFC" w:rsidP="00743FEE">
            <w:pPr>
              <w:jc w:val="center"/>
              <w:rPr>
                <w:rFonts w:ascii="Arial Narrow" w:hAnsi="Arial Narrow"/>
              </w:rPr>
            </w:pPr>
            <w:r>
              <w:rPr>
                <w:rFonts w:ascii="Arial Narrow" w:hAnsi="Arial Narrow"/>
              </w:rPr>
              <w:t>R</w:t>
            </w:r>
          </w:p>
        </w:tc>
        <w:tc>
          <w:tcPr>
            <w:tcW w:w="2520" w:type="dxa"/>
            <w:vMerge/>
            <w:shd w:val="clear" w:color="auto" w:fill="F2F2F2"/>
          </w:tcPr>
          <w:p w14:paraId="3C5809B2" w14:textId="77777777" w:rsidR="00F92B51" w:rsidRPr="00C27BFC" w:rsidRDefault="00F92B51" w:rsidP="00743FEE">
            <w:pPr>
              <w:rPr>
                <w:rFonts w:ascii="Arial Narrow" w:hAnsi="Arial Narrow"/>
              </w:rPr>
            </w:pPr>
          </w:p>
        </w:tc>
      </w:tr>
      <w:tr w:rsidR="00F92B51" w14:paraId="52DE0B4F" w14:textId="77777777" w:rsidTr="00134830">
        <w:trPr>
          <w:trHeight w:val="720"/>
          <w:jc w:val="center"/>
        </w:trPr>
        <w:tc>
          <w:tcPr>
            <w:tcW w:w="1006" w:type="dxa"/>
          </w:tcPr>
          <w:p w14:paraId="6E4ED815" w14:textId="77777777" w:rsidR="00F92B51" w:rsidRPr="00C27BFC" w:rsidRDefault="00F92B51" w:rsidP="00743FEE">
            <w:pPr>
              <w:rPr>
                <w:rFonts w:ascii="Arial Narrow" w:hAnsi="Arial Narrow"/>
              </w:rPr>
            </w:pPr>
          </w:p>
        </w:tc>
        <w:tc>
          <w:tcPr>
            <w:tcW w:w="1080" w:type="dxa"/>
          </w:tcPr>
          <w:p w14:paraId="61C496C9" w14:textId="77777777" w:rsidR="00F92B51" w:rsidRPr="00C27BFC" w:rsidRDefault="00F92B51" w:rsidP="00743FEE">
            <w:pPr>
              <w:rPr>
                <w:rFonts w:ascii="Arial Narrow" w:hAnsi="Arial Narrow"/>
              </w:rPr>
            </w:pPr>
          </w:p>
        </w:tc>
        <w:tc>
          <w:tcPr>
            <w:tcW w:w="1260" w:type="dxa"/>
          </w:tcPr>
          <w:p w14:paraId="4DD99248" w14:textId="77777777" w:rsidR="00F92B51" w:rsidRPr="00C27BFC" w:rsidRDefault="00F92B51" w:rsidP="00743FEE">
            <w:pPr>
              <w:rPr>
                <w:rFonts w:ascii="Arial Narrow" w:hAnsi="Arial Narrow"/>
              </w:rPr>
            </w:pPr>
          </w:p>
        </w:tc>
        <w:tc>
          <w:tcPr>
            <w:tcW w:w="1080" w:type="dxa"/>
          </w:tcPr>
          <w:p w14:paraId="2ECDB843" w14:textId="77777777" w:rsidR="00F92B51" w:rsidRPr="00C27BFC" w:rsidRDefault="00F92B51" w:rsidP="00743FEE">
            <w:pPr>
              <w:rPr>
                <w:rFonts w:ascii="Arial Narrow" w:hAnsi="Arial Narrow"/>
              </w:rPr>
            </w:pPr>
          </w:p>
        </w:tc>
        <w:tc>
          <w:tcPr>
            <w:tcW w:w="540" w:type="dxa"/>
          </w:tcPr>
          <w:p w14:paraId="2522AF98" w14:textId="77777777" w:rsidR="00F92B51" w:rsidRPr="00C27BFC" w:rsidRDefault="00F92B51" w:rsidP="00743FEE">
            <w:pPr>
              <w:rPr>
                <w:rFonts w:ascii="Arial Narrow" w:hAnsi="Arial Narrow"/>
              </w:rPr>
            </w:pPr>
          </w:p>
        </w:tc>
        <w:tc>
          <w:tcPr>
            <w:tcW w:w="720" w:type="dxa"/>
          </w:tcPr>
          <w:p w14:paraId="3EB7181C" w14:textId="77777777" w:rsidR="00F92B51" w:rsidRPr="00C27BFC" w:rsidRDefault="00F92B51" w:rsidP="00743FEE">
            <w:pPr>
              <w:rPr>
                <w:rFonts w:ascii="Arial Narrow" w:hAnsi="Arial Narrow"/>
              </w:rPr>
            </w:pPr>
          </w:p>
        </w:tc>
        <w:tc>
          <w:tcPr>
            <w:tcW w:w="630" w:type="dxa"/>
          </w:tcPr>
          <w:p w14:paraId="1124C55D" w14:textId="77777777" w:rsidR="00F92B51" w:rsidRPr="00C27BFC" w:rsidRDefault="00F92B51" w:rsidP="00743FEE">
            <w:pPr>
              <w:rPr>
                <w:rFonts w:ascii="Arial Narrow" w:hAnsi="Arial Narrow"/>
              </w:rPr>
            </w:pPr>
          </w:p>
        </w:tc>
        <w:tc>
          <w:tcPr>
            <w:tcW w:w="630" w:type="dxa"/>
          </w:tcPr>
          <w:p w14:paraId="4AB4366F" w14:textId="77777777" w:rsidR="00F92B51" w:rsidRPr="00C27BFC" w:rsidRDefault="00F92B51" w:rsidP="00743FEE">
            <w:pPr>
              <w:rPr>
                <w:rFonts w:ascii="Arial Narrow" w:hAnsi="Arial Narrow"/>
              </w:rPr>
            </w:pPr>
          </w:p>
        </w:tc>
        <w:tc>
          <w:tcPr>
            <w:tcW w:w="2520" w:type="dxa"/>
          </w:tcPr>
          <w:p w14:paraId="7E991C42" w14:textId="77777777" w:rsidR="00F92B51" w:rsidRPr="00C27BFC" w:rsidRDefault="00F92B51" w:rsidP="00743FEE">
            <w:pPr>
              <w:rPr>
                <w:rFonts w:ascii="Arial Narrow" w:hAnsi="Arial Narrow"/>
              </w:rPr>
            </w:pPr>
          </w:p>
        </w:tc>
      </w:tr>
      <w:tr w:rsidR="00F92B51" w14:paraId="134A157A" w14:textId="77777777" w:rsidTr="00134830">
        <w:trPr>
          <w:trHeight w:val="720"/>
          <w:jc w:val="center"/>
        </w:trPr>
        <w:tc>
          <w:tcPr>
            <w:tcW w:w="1006" w:type="dxa"/>
            <w:shd w:val="clear" w:color="auto" w:fill="F2F2F2"/>
          </w:tcPr>
          <w:p w14:paraId="2B64AEF1" w14:textId="77777777" w:rsidR="00F92B51" w:rsidRDefault="00F92B51" w:rsidP="00743FEE"/>
        </w:tc>
        <w:tc>
          <w:tcPr>
            <w:tcW w:w="1080" w:type="dxa"/>
            <w:shd w:val="clear" w:color="auto" w:fill="F2F2F2"/>
          </w:tcPr>
          <w:p w14:paraId="509813D7" w14:textId="77777777" w:rsidR="00F92B51" w:rsidRDefault="00F92B51" w:rsidP="00743FEE"/>
        </w:tc>
        <w:tc>
          <w:tcPr>
            <w:tcW w:w="1260" w:type="dxa"/>
            <w:shd w:val="clear" w:color="auto" w:fill="F2F2F2"/>
          </w:tcPr>
          <w:p w14:paraId="753DF319" w14:textId="77777777" w:rsidR="00F92B51" w:rsidRDefault="00F92B51" w:rsidP="00743FEE"/>
        </w:tc>
        <w:tc>
          <w:tcPr>
            <w:tcW w:w="1080" w:type="dxa"/>
            <w:shd w:val="clear" w:color="auto" w:fill="F2F2F2"/>
          </w:tcPr>
          <w:p w14:paraId="64A3F7AC" w14:textId="77777777" w:rsidR="00F92B51" w:rsidRDefault="00F92B51" w:rsidP="00743FEE"/>
        </w:tc>
        <w:tc>
          <w:tcPr>
            <w:tcW w:w="540" w:type="dxa"/>
            <w:shd w:val="clear" w:color="auto" w:fill="F2F2F2"/>
          </w:tcPr>
          <w:p w14:paraId="0161696A" w14:textId="77777777" w:rsidR="00F92B51" w:rsidRDefault="00F92B51" w:rsidP="00743FEE"/>
        </w:tc>
        <w:tc>
          <w:tcPr>
            <w:tcW w:w="720" w:type="dxa"/>
            <w:shd w:val="clear" w:color="auto" w:fill="F2F2F2"/>
          </w:tcPr>
          <w:p w14:paraId="1115B884" w14:textId="77777777" w:rsidR="00F92B51" w:rsidRDefault="00F92B51" w:rsidP="00743FEE"/>
        </w:tc>
        <w:tc>
          <w:tcPr>
            <w:tcW w:w="630" w:type="dxa"/>
            <w:shd w:val="clear" w:color="auto" w:fill="F2F2F2"/>
          </w:tcPr>
          <w:p w14:paraId="09544B7E" w14:textId="77777777" w:rsidR="00F92B51" w:rsidRDefault="00F92B51" w:rsidP="00743FEE"/>
        </w:tc>
        <w:tc>
          <w:tcPr>
            <w:tcW w:w="630" w:type="dxa"/>
            <w:shd w:val="clear" w:color="auto" w:fill="F2F2F2"/>
          </w:tcPr>
          <w:p w14:paraId="01E0CDD9" w14:textId="77777777" w:rsidR="00F92B51" w:rsidRDefault="00F92B51" w:rsidP="00743FEE"/>
        </w:tc>
        <w:tc>
          <w:tcPr>
            <w:tcW w:w="2520" w:type="dxa"/>
            <w:shd w:val="clear" w:color="auto" w:fill="F2F2F2"/>
          </w:tcPr>
          <w:p w14:paraId="2845A7FB" w14:textId="77777777" w:rsidR="00F92B51" w:rsidRDefault="00F92B51" w:rsidP="00743FEE"/>
        </w:tc>
      </w:tr>
      <w:tr w:rsidR="00F92B51" w14:paraId="20978C2D" w14:textId="77777777" w:rsidTr="00134830">
        <w:trPr>
          <w:trHeight w:val="720"/>
          <w:jc w:val="center"/>
        </w:trPr>
        <w:tc>
          <w:tcPr>
            <w:tcW w:w="1006" w:type="dxa"/>
          </w:tcPr>
          <w:p w14:paraId="1C26AE85" w14:textId="77777777" w:rsidR="00F92B51" w:rsidRDefault="00F92B51" w:rsidP="00743FEE"/>
        </w:tc>
        <w:tc>
          <w:tcPr>
            <w:tcW w:w="1080" w:type="dxa"/>
          </w:tcPr>
          <w:p w14:paraId="1301E133" w14:textId="77777777" w:rsidR="00F92B51" w:rsidRDefault="00F92B51" w:rsidP="00743FEE"/>
        </w:tc>
        <w:tc>
          <w:tcPr>
            <w:tcW w:w="1260" w:type="dxa"/>
          </w:tcPr>
          <w:p w14:paraId="4A291830" w14:textId="77777777" w:rsidR="00F92B51" w:rsidRDefault="00F92B51" w:rsidP="00743FEE"/>
        </w:tc>
        <w:tc>
          <w:tcPr>
            <w:tcW w:w="1080" w:type="dxa"/>
          </w:tcPr>
          <w:p w14:paraId="2591C38A" w14:textId="77777777" w:rsidR="00F92B51" w:rsidRDefault="00F92B51" w:rsidP="00743FEE"/>
        </w:tc>
        <w:tc>
          <w:tcPr>
            <w:tcW w:w="540" w:type="dxa"/>
          </w:tcPr>
          <w:p w14:paraId="64075C0C" w14:textId="77777777" w:rsidR="00F92B51" w:rsidRDefault="00F92B51" w:rsidP="00743FEE"/>
        </w:tc>
        <w:tc>
          <w:tcPr>
            <w:tcW w:w="720" w:type="dxa"/>
          </w:tcPr>
          <w:p w14:paraId="09632D2D" w14:textId="77777777" w:rsidR="00F92B51" w:rsidRDefault="00F92B51" w:rsidP="00743FEE"/>
        </w:tc>
        <w:tc>
          <w:tcPr>
            <w:tcW w:w="630" w:type="dxa"/>
          </w:tcPr>
          <w:p w14:paraId="3CC8D1A4" w14:textId="77777777" w:rsidR="00F92B51" w:rsidRDefault="00F92B51" w:rsidP="00743FEE"/>
        </w:tc>
        <w:tc>
          <w:tcPr>
            <w:tcW w:w="630" w:type="dxa"/>
          </w:tcPr>
          <w:p w14:paraId="7F1F668D" w14:textId="77777777" w:rsidR="00F92B51" w:rsidRDefault="00F92B51" w:rsidP="00743FEE"/>
        </w:tc>
        <w:tc>
          <w:tcPr>
            <w:tcW w:w="2520" w:type="dxa"/>
          </w:tcPr>
          <w:p w14:paraId="72AE3797" w14:textId="77777777" w:rsidR="00F92B51" w:rsidRDefault="00F92B51" w:rsidP="00743FEE"/>
        </w:tc>
      </w:tr>
      <w:tr w:rsidR="00F92B51" w14:paraId="4867CA95" w14:textId="77777777" w:rsidTr="00134830">
        <w:trPr>
          <w:trHeight w:val="720"/>
          <w:jc w:val="center"/>
        </w:trPr>
        <w:tc>
          <w:tcPr>
            <w:tcW w:w="1006" w:type="dxa"/>
            <w:shd w:val="clear" w:color="auto" w:fill="F2F2F2"/>
          </w:tcPr>
          <w:p w14:paraId="70E9589C" w14:textId="77777777" w:rsidR="00F92B51" w:rsidRDefault="00F92B51" w:rsidP="00743FEE"/>
        </w:tc>
        <w:tc>
          <w:tcPr>
            <w:tcW w:w="1080" w:type="dxa"/>
            <w:shd w:val="clear" w:color="auto" w:fill="F2F2F2"/>
          </w:tcPr>
          <w:p w14:paraId="42F956B4" w14:textId="77777777" w:rsidR="00F92B51" w:rsidRDefault="00F92B51" w:rsidP="00743FEE"/>
        </w:tc>
        <w:tc>
          <w:tcPr>
            <w:tcW w:w="1260" w:type="dxa"/>
            <w:shd w:val="clear" w:color="auto" w:fill="F2F2F2"/>
          </w:tcPr>
          <w:p w14:paraId="727FFEF2" w14:textId="77777777" w:rsidR="00F92B51" w:rsidRDefault="00F92B51" w:rsidP="00743FEE"/>
        </w:tc>
        <w:tc>
          <w:tcPr>
            <w:tcW w:w="1080" w:type="dxa"/>
            <w:shd w:val="clear" w:color="auto" w:fill="F2F2F2"/>
          </w:tcPr>
          <w:p w14:paraId="336475A9" w14:textId="77777777" w:rsidR="00F92B51" w:rsidRDefault="00F92B51" w:rsidP="00743FEE"/>
        </w:tc>
        <w:tc>
          <w:tcPr>
            <w:tcW w:w="540" w:type="dxa"/>
            <w:shd w:val="clear" w:color="auto" w:fill="F2F2F2"/>
          </w:tcPr>
          <w:p w14:paraId="3002B607" w14:textId="77777777" w:rsidR="00F92B51" w:rsidRDefault="00F92B51" w:rsidP="00743FEE"/>
        </w:tc>
        <w:tc>
          <w:tcPr>
            <w:tcW w:w="720" w:type="dxa"/>
            <w:shd w:val="clear" w:color="auto" w:fill="F2F2F2"/>
          </w:tcPr>
          <w:p w14:paraId="730DF804" w14:textId="77777777" w:rsidR="00F92B51" w:rsidRDefault="00F92B51" w:rsidP="00743FEE"/>
        </w:tc>
        <w:tc>
          <w:tcPr>
            <w:tcW w:w="630" w:type="dxa"/>
            <w:shd w:val="clear" w:color="auto" w:fill="F2F2F2"/>
          </w:tcPr>
          <w:p w14:paraId="79F0AA9C" w14:textId="77777777" w:rsidR="00F92B51" w:rsidRDefault="00F92B51" w:rsidP="00743FEE"/>
        </w:tc>
        <w:tc>
          <w:tcPr>
            <w:tcW w:w="630" w:type="dxa"/>
            <w:shd w:val="clear" w:color="auto" w:fill="F2F2F2"/>
          </w:tcPr>
          <w:p w14:paraId="20CE17F0" w14:textId="77777777" w:rsidR="00F92B51" w:rsidRDefault="00F92B51" w:rsidP="00743FEE"/>
        </w:tc>
        <w:tc>
          <w:tcPr>
            <w:tcW w:w="2520" w:type="dxa"/>
            <w:shd w:val="clear" w:color="auto" w:fill="F2F2F2"/>
          </w:tcPr>
          <w:p w14:paraId="1D791001" w14:textId="77777777" w:rsidR="00F92B51" w:rsidRDefault="00F92B51" w:rsidP="00743FEE"/>
        </w:tc>
      </w:tr>
      <w:tr w:rsidR="00F92B51" w14:paraId="68ADF8B4" w14:textId="77777777" w:rsidTr="00134830">
        <w:trPr>
          <w:trHeight w:val="720"/>
          <w:jc w:val="center"/>
        </w:trPr>
        <w:tc>
          <w:tcPr>
            <w:tcW w:w="1006" w:type="dxa"/>
          </w:tcPr>
          <w:p w14:paraId="50D39643" w14:textId="77777777" w:rsidR="00F92B51" w:rsidRDefault="00F92B51" w:rsidP="00743FEE"/>
        </w:tc>
        <w:tc>
          <w:tcPr>
            <w:tcW w:w="1080" w:type="dxa"/>
          </w:tcPr>
          <w:p w14:paraId="603863E7" w14:textId="77777777" w:rsidR="00F92B51" w:rsidRDefault="00F92B51" w:rsidP="00743FEE"/>
        </w:tc>
        <w:tc>
          <w:tcPr>
            <w:tcW w:w="1260" w:type="dxa"/>
          </w:tcPr>
          <w:p w14:paraId="6E5D6D68" w14:textId="77777777" w:rsidR="00F92B51" w:rsidRDefault="00F92B51" w:rsidP="00743FEE"/>
        </w:tc>
        <w:tc>
          <w:tcPr>
            <w:tcW w:w="1080" w:type="dxa"/>
          </w:tcPr>
          <w:p w14:paraId="113B1C7B" w14:textId="77777777" w:rsidR="00F92B51" w:rsidRDefault="00F92B51" w:rsidP="00743FEE"/>
        </w:tc>
        <w:tc>
          <w:tcPr>
            <w:tcW w:w="540" w:type="dxa"/>
          </w:tcPr>
          <w:p w14:paraId="23C04B2A" w14:textId="77777777" w:rsidR="00F92B51" w:rsidRDefault="00F92B51" w:rsidP="00743FEE"/>
        </w:tc>
        <w:tc>
          <w:tcPr>
            <w:tcW w:w="720" w:type="dxa"/>
          </w:tcPr>
          <w:p w14:paraId="231051BE" w14:textId="77777777" w:rsidR="00F92B51" w:rsidRDefault="00F92B51" w:rsidP="00743FEE"/>
        </w:tc>
        <w:tc>
          <w:tcPr>
            <w:tcW w:w="630" w:type="dxa"/>
          </w:tcPr>
          <w:p w14:paraId="441CA470" w14:textId="77777777" w:rsidR="00F92B51" w:rsidRDefault="00F92B51" w:rsidP="00743FEE"/>
        </w:tc>
        <w:tc>
          <w:tcPr>
            <w:tcW w:w="630" w:type="dxa"/>
          </w:tcPr>
          <w:p w14:paraId="19DD424B" w14:textId="77777777" w:rsidR="00F92B51" w:rsidRDefault="00F92B51" w:rsidP="00743FEE"/>
        </w:tc>
        <w:tc>
          <w:tcPr>
            <w:tcW w:w="2520" w:type="dxa"/>
          </w:tcPr>
          <w:p w14:paraId="5844F669" w14:textId="77777777" w:rsidR="00F92B51" w:rsidRDefault="00F92B51" w:rsidP="00743FEE"/>
        </w:tc>
      </w:tr>
      <w:tr w:rsidR="00F92B51" w14:paraId="07FB0FEA" w14:textId="77777777" w:rsidTr="00134830">
        <w:trPr>
          <w:trHeight w:val="720"/>
          <w:jc w:val="center"/>
        </w:trPr>
        <w:tc>
          <w:tcPr>
            <w:tcW w:w="1006" w:type="dxa"/>
            <w:shd w:val="clear" w:color="auto" w:fill="F2F2F2"/>
          </w:tcPr>
          <w:p w14:paraId="752AF411" w14:textId="77777777" w:rsidR="00F92B51" w:rsidRDefault="00F92B51" w:rsidP="00743FEE"/>
        </w:tc>
        <w:tc>
          <w:tcPr>
            <w:tcW w:w="1080" w:type="dxa"/>
            <w:shd w:val="clear" w:color="auto" w:fill="F2F2F2"/>
          </w:tcPr>
          <w:p w14:paraId="0BE238D9" w14:textId="77777777" w:rsidR="00F92B51" w:rsidRDefault="00F92B51" w:rsidP="00743FEE"/>
        </w:tc>
        <w:tc>
          <w:tcPr>
            <w:tcW w:w="1260" w:type="dxa"/>
            <w:shd w:val="clear" w:color="auto" w:fill="F2F2F2"/>
          </w:tcPr>
          <w:p w14:paraId="00AB9C4D" w14:textId="77777777" w:rsidR="00F92B51" w:rsidRDefault="00F92B51" w:rsidP="00743FEE"/>
        </w:tc>
        <w:tc>
          <w:tcPr>
            <w:tcW w:w="1080" w:type="dxa"/>
            <w:shd w:val="clear" w:color="auto" w:fill="F2F2F2"/>
          </w:tcPr>
          <w:p w14:paraId="5297E3AE" w14:textId="77777777" w:rsidR="00F92B51" w:rsidRDefault="00F92B51" w:rsidP="00743FEE"/>
        </w:tc>
        <w:tc>
          <w:tcPr>
            <w:tcW w:w="540" w:type="dxa"/>
            <w:shd w:val="clear" w:color="auto" w:fill="F2F2F2"/>
          </w:tcPr>
          <w:p w14:paraId="28065C69" w14:textId="77777777" w:rsidR="00F92B51" w:rsidRDefault="00F92B51" w:rsidP="00743FEE"/>
        </w:tc>
        <w:tc>
          <w:tcPr>
            <w:tcW w:w="720" w:type="dxa"/>
            <w:shd w:val="clear" w:color="auto" w:fill="F2F2F2"/>
          </w:tcPr>
          <w:p w14:paraId="1713F10D" w14:textId="77777777" w:rsidR="00F92B51" w:rsidRDefault="00F92B51" w:rsidP="00743FEE"/>
        </w:tc>
        <w:tc>
          <w:tcPr>
            <w:tcW w:w="630" w:type="dxa"/>
            <w:shd w:val="clear" w:color="auto" w:fill="F2F2F2"/>
          </w:tcPr>
          <w:p w14:paraId="73134F72" w14:textId="77777777" w:rsidR="00F92B51" w:rsidRDefault="00F92B51" w:rsidP="00743FEE"/>
        </w:tc>
        <w:tc>
          <w:tcPr>
            <w:tcW w:w="630" w:type="dxa"/>
            <w:shd w:val="clear" w:color="auto" w:fill="F2F2F2"/>
          </w:tcPr>
          <w:p w14:paraId="46DBAC71" w14:textId="77777777" w:rsidR="00F92B51" w:rsidRDefault="00F92B51" w:rsidP="00743FEE"/>
        </w:tc>
        <w:tc>
          <w:tcPr>
            <w:tcW w:w="2520" w:type="dxa"/>
            <w:shd w:val="clear" w:color="auto" w:fill="F2F2F2"/>
          </w:tcPr>
          <w:p w14:paraId="747357C5" w14:textId="77777777" w:rsidR="00F92B51" w:rsidRDefault="00F92B51" w:rsidP="00743FEE"/>
        </w:tc>
      </w:tr>
      <w:tr w:rsidR="00F92B51" w14:paraId="1E4D1935" w14:textId="77777777" w:rsidTr="00134830">
        <w:trPr>
          <w:trHeight w:val="720"/>
          <w:jc w:val="center"/>
        </w:trPr>
        <w:tc>
          <w:tcPr>
            <w:tcW w:w="1006" w:type="dxa"/>
          </w:tcPr>
          <w:p w14:paraId="459E347D" w14:textId="77777777" w:rsidR="00F92B51" w:rsidRDefault="00F92B51" w:rsidP="00743FEE"/>
        </w:tc>
        <w:tc>
          <w:tcPr>
            <w:tcW w:w="1080" w:type="dxa"/>
          </w:tcPr>
          <w:p w14:paraId="615066E4" w14:textId="77777777" w:rsidR="00F92B51" w:rsidRDefault="00F92B51" w:rsidP="00743FEE"/>
        </w:tc>
        <w:tc>
          <w:tcPr>
            <w:tcW w:w="1260" w:type="dxa"/>
          </w:tcPr>
          <w:p w14:paraId="64881D9B" w14:textId="77777777" w:rsidR="00F92B51" w:rsidRDefault="00F92B51" w:rsidP="00743FEE"/>
        </w:tc>
        <w:tc>
          <w:tcPr>
            <w:tcW w:w="1080" w:type="dxa"/>
          </w:tcPr>
          <w:p w14:paraId="54E4A8E9" w14:textId="77777777" w:rsidR="00F92B51" w:rsidRDefault="00F92B51" w:rsidP="00743FEE"/>
        </w:tc>
        <w:tc>
          <w:tcPr>
            <w:tcW w:w="540" w:type="dxa"/>
          </w:tcPr>
          <w:p w14:paraId="6330D82C" w14:textId="77777777" w:rsidR="00F92B51" w:rsidRDefault="00F92B51" w:rsidP="00743FEE"/>
        </w:tc>
        <w:tc>
          <w:tcPr>
            <w:tcW w:w="720" w:type="dxa"/>
          </w:tcPr>
          <w:p w14:paraId="63E1EE8B" w14:textId="77777777" w:rsidR="00F92B51" w:rsidRDefault="00F92B51" w:rsidP="00743FEE"/>
        </w:tc>
        <w:tc>
          <w:tcPr>
            <w:tcW w:w="630" w:type="dxa"/>
          </w:tcPr>
          <w:p w14:paraId="6D892D2D" w14:textId="77777777" w:rsidR="00F92B51" w:rsidRDefault="00F92B51" w:rsidP="00743FEE"/>
        </w:tc>
        <w:tc>
          <w:tcPr>
            <w:tcW w:w="630" w:type="dxa"/>
          </w:tcPr>
          <w:p w14:paraId="4296F9A7" w14:textId="77777777" w:rsidR="00F92B51" w:rsidRDefault="00F92B51" w:rsidP="00743FEE"/>
        </w:tc>
        <w:tc>
          <w:tcPr>
            <w:tcW w:w="2520" w:type="dxa"/>
          </w:tcPr>
          <w:p w14:paraId="34F4617F" w14:textId="77777777" w:rsidR="00F92B51" w:rsidRDefault="00F92B51" w:rsidP="00743FEE"/>
        </w:tc>
      </w:tr>
      <w:tr w:rsidR="00F92B51" w14:paraId="5F770DB7" w14:textId="77777777" w:rsidTr="00134830">
        <w:trPr>
          <w:trHeight w:val="720"/>
          <w:jc w:val="center"/>
        </w:trPr>
        <w:tc>
          <w:tcPr>
            <w:tcW w:w="1006" w:type="dxa"/>
            <w:shd w:val="clear" w:color="auto" w:fill="F2F2F2"/>
          </w:tcPr>
          <w:p w14:paraId="0ECCD874" w14:textId="77777777" w:rsidR="00F92B51" w:rsidRDefault="00F92B51" w:rsidP="00743FEE"/>
        </w:tc>
        <w:tc>
          <w:tcPr>
            <w:tcW w:w="1080" w:type="dxa"/>
            <w:shd w:val="clear" w:color="auto" w:fill="F2F2F2"/>
          </w:tcPr>
          <w:p w14:paraId="63989794" w14:textId="77777777" w:rsidR="00F92B51" w:rsidRDefault="00F92B51" w:rsidP="00743FEE"/>
        </w:tc>
        <w:tc>
          <w:tcPr>
            <w:tcW w:w="1260" w:type="dxa"/>
            <w:shd w:val="clear" w:color="auto" w:fill="F2F2F2"/>
          </w:tcPr>
          <w:p w14:paraId="6FFC06DE" w14:textId="77777777" w:rsidR="00F92B51" w:rsidRDefault="00F92B51" w:rsidP="00743FEE"/>
        </w:tc>
        <w:tc>
          <w:tcPr>
            <w:tcW w:w="1080" w:type="dxa"/>
            <w:shd w:val="clear" w:color="auto" w:fill="F2F2F2"/>
          </w:tcPr>
          <w:p w14:paraId="32A06763" w14:textId="77777777" w:rsidR="00F92B51" w:rsidRDefault="00F92B51" w:rsidP="00743FEE"/>
        </w:tc>
        <w:tc>
          <w:tcPr>
            <w:tcW w:w="540" w:type="dxa"/>
            <w:shd w:val="clear" w:color="auto" w:fill="F2F2F2"/>
          </w:tcPr>
          <w:p w14:paraId="4EAB1ACE" w14:textId="77777777" w:rsidR="00F92B51" w:rsidRDefault="00F92B51" w:rsidP="00743FEE"/>
        </w:tc>
        <w:tc>
          <w:tcPr>
            <w:tcW w:w="720" w:type="dxa"/>
            <w:shd w:val="clear" w:color="auto" w:fill="F2F2F2"/>
          </w:tcPr>
          <w:p w14:paraId="15302283" w14:textId="77777777" w:rsidR="00F92B51" w:rsidRDefault="00F92B51" w:rsidP="00743FEE"/>
        </w:tc>
        <w:tc>
          <w:tcPr>
            <w:tcW w:w="630" w:type="dxa"/>
            <w:shd w:val="clear" w:color="auto" w:fill="F2F2F2"/>
          </w:tcPr>
          <w:p w14:paraId="72A8AE9D" w14:textId="77777777" w:rsidR="00F92B51" w:rsidRDefault="00F92B51" w:rsidP="00743FEE"/>
        </w:tc>
        <w:tc>
          <w:tcPr>
            <w:tcW w:w="630" w:type="dxa"/>
            <w:shd w:val="clear" w:color="auto" w:fill="F2F2F2"/>
          </w:tcPr>
          <w:p w14:paraId="4C3FB1A0" w14:textId="77777777" w:rsidR="00F92B51" w:rsidRDefault="00F92B51" w:rsidP="00743FEE"/>
        </w:tc>
        <w:tc>
          <w:tcPr>
            <w:tcW w:w="2520" w:type="dxa"/>
            <w:shd w:val="clear" w:color="auto" w:fill="F2F2F2"/>
          </w:tcPr>
          <w:p w14:paraId="428E12E1" w14:textId="77777777" w:rsidR="00F92B51" w:rsidRDefault="00F92B51" w:rsidP="00743FEE"/>
        </w:tc>
      </w:tr>
      <w:tr w:rsidR="00F92B51" w14:paraId="6C98D950" w14:textId="77777777" w:rsidTr="00134830">
        <w:trPr>
          <w:trHeight w:val="720"/>
          <w:jc w:val="center"/>
        </w:trPr>
        <w:tc>
          <w:tcPr>
            <w:tcW w:w="1006" w:type="dxa"/>
          </w:tcPr>
          <w:p w14:paraId="7556065C" w14:textId="77777777" w:rsidR="00F92B51" w:rsidRDefault="00F92B51" w:rsidP="00743FEE"/>
        </w:tc>
        <w:tc>
          <w:tcPr>
            <w:tcW w:w="1080" w:type="dxa"/>
          </w:tcPr>
          <w:p w14:paraId="003EF24F" w14:textId="77777777" w:rsidR="00F92B51" w:rsidRDefault="00F92B51" w:rsidP="00743FEE"/>
        </w:tc>
        <w:tc>
          <w:tcPr>
            <w:tcW w:w="1260" w:type="dxa"/>
          </w:tcPr>
          <w:p w14:paraId="09E26FFC" w14:textId="77777777" w:rsidR="00F92B51" w:rsidRDefault="00F92B51" w:rsidP="00743FEE"/>
        </w:tc>
        <w:tc>
          <w:tcPr>
            <w:tcW w:w="1080" w:type="dxa"/>
          </w:tcPr>
          <w:p w14:paraId="4EEEBB43" w14:textId="77777777" w:rsidR="00F92B51" w:rsidRDefault="00F92B51" w:rsidP="00743FEE"/>
        </w:tc>
        <w:tc>
          <w:tcPr>
            <w:tcW w:w="540" w:type="dxa"/>
          </w:tcPr>
          <w:p w14:paraId="3792E1B5" w14:textId="77777777" w:rsidR="00F92B51" w:rsidRDefault="00F92B51" w:rsidP="00743FEE"/>
        </w:tc>
        <w:tc>
          <w:tcPr>
            <w:tcW w:w="720" w:type="dxa"/>
          </w:tcPr>
          <w:p w14:paraId="18E9A849" w14:textId="77777777" w:rsidR="00F92B51" w:rsidRDefault="00F92B51" w:rsidP="00743FEE"/>
        </w:tc>
        <w:tc>
          <w:tcPr>
            <w:tcW w:w="630" w:type="dxa"/>
          </w:tcPr>
          <w:p w14:paraId="56E9AF97" w14:textId="77777777" w:rsidR="00F92B51" w:rsidRDefault="00F92B51" w:rsidP="00743FEE"/>
        </w:tc>
        <w:tc>
          <w:tcPr>
            <w:tcW w:w="630" w:type="dxa"/>
          </w:tcPr>
          <w:p w14:paraId="5E022119" w14:textId="77777777" w:rsidR="00F92B51" w:rsidRDefault="00F92B51" w:rsidP="00743FEE"/>
        </w:tc>
        <w:tc>
          <w:tcPr>
            <w:tcW w:w="2520" w:type="dxa"/>
          </w:tcPr>
          <w:p w14:paraId="12BCB5D8" w14:textId="77777777" w:rsidR="00F92B51" w:rsidRDefault="00F92B51" w:rsidP="00743FEE"/>
        </w:tc>
      </w:tr>
      <w:tr w:rsidR="00F92B51" w14:paraId="39BC42B0" w14:textId="77777777" w:rsidTr="00134830">
        <w:trPr>
          <w:trHeight w:val="720"/>
          <w:jc w:val="center"/>
        </w:trPr>
        <w:tc>
          <w:tcPr>
            <w:tcW w:w="1006" w:type="dxa"/>
            <w:shd w:val="clear" w:color="auto" w:fill="F2F2F2"/>
          </w:tcPr>
          <w:p w14:paraId="3ED5B498" w14:textId="77777777" w:rsidR="00F92B51" w:rsidRDefault="00F92B51" w:rsidP="00743FEE"/>
        </w:tc>
        <w:tc>
          <w:tcPr>
            <w:tcW w:w="1080" w:type="dxa"/>
            <w:shd w:val="clear" w:color="auto" w:fill="F2F2F2"/>
          </w:tcPr>
          <w:p w14:paraId="277DFFAA" w14:textId="77777777" w:rsidR="00F92B51" w:rsidRDefault="00F92B51" w:rsidP="00743FEE"/>
        </w:tc>
        <w:tc>
          <w:tcPr>
            <w:tcW w:w="1260" w:type="dxa"/>
            <w:shd w:val="clear" w:color="auto" w:fill="F2F2F2"/>
          </w:tcPr>
          <w:p w14:paraId="27C5EB6F" w14:textId="77777777" w:rsidR="00F92B51" w:rsidRDefault="00F92B51" w:rsidP="00743FEE"/>
        </w:tc>
        <w:tc>
          <w:tcPr>
            <w:tcW w:w="1080" w:type="dxa"/>
            <w:shd w:val="clear" w:color="auto" w:fill="F2F2F2"/>
          </w:tcPr>
          <w:p w14:paraId="6EE5D085" w14:textId="77777777" w:rsidR="00F92B51" w:rsidRDefault="00F92B51" w:rsidP="00743FEE"/>
        </w:tc>
        <w:tc>
          <w:tcPr>
            <w:tcW w:w="540" w:type="dxa"/>
            <w:shd w:val="clear" w:color="auto" w:fill="F2F2F2"/>
          </w:tcPr>
          <w:p w14:paraId="017D7E4C" w14:textId="77777777" w:rsidR="00F92B51" w:rsidRDefault="00F92B51" w:rsidP="00743FEE"/>
        </w:tc>
        <w:tc>
          <w:tcPr>
            <w:tcW w:w="720" w:type="dxa"/>
            <w:shd w:val="clear" w:color="auto" w:fill="F2F2F2"/>
          </w:tcPr>
          <w:p w14:paraId="4662E660" w14:textId="77777777" w:rsidR="00F92B51" w:rsidRDefault="00F92B51" w:rsidP="00743FEE"/>
        </w:tc>
        <w:tc>
          <w:tcPr>
            <w:tcW w:w="630" w:type="dxa"/>
            <w:shd w:val="clear" w:color="auto" w:fill="F2F2F2"/>
          </w:tcPr>
          <w:p w14:paraId="5B2CD6A1" w14:textId="77777777" w:rsidR="00F92B51" w:rsidRDefault="00F92B51" w:rsidP="00743FEE"/>
        </w:tc>
        <w:tc>
          <w:tcPr>
            <w:tcW w:w="630" w:type="dxa"/>
            <w:shd w:val="clear" w:color="auto" w:fill="F2F2F2"/>
          </w:tcPr>
          <w:p w14:paraId="6232B70D" w14:textId="77777777" w:rsidR="00F92B51" w:rsidRDefault="00F92B51" w:rsidP="00743FEE"/>
        </w:tc>
        <w:tc>
          <w:tcPr>
            <w:tcW w:w="2520" w:type="dxa"/>
            <w:shd w:val="clear" w:color="auto" w:fill="F2F2F2"/>
          </w:tcPr>
          <w:p w14:paraId="4EA56263" w14:textId="77777777" w:rsidR="00F92B51" w:rsidRDefault="00F92B51" w:rsidP="00743FEE"/>
        </w:tc>
      </w:tr>
      <w:tr w:rsidR="00F92B51" w14:paraId="53CEEA1D" w14:textId="77777777" w:rsidTr="00134830">
        <w:trPr>
          <w:trHeight w:val="720"/>
          <w:jc w:val="center"/>
        </w:trPr>
        <w:tc>
          <w:tcPr>
            <w:tcW w:w="1006" w:type="dxa"/>
            <w:shd w:val="clear" w:color="auto" w:fill="F2F2F2"/>
          </w:tcPr>
          <w:p w14:paraId="065721CC" w14:textId="77777777" w:rsidR="00F92B51" w:rsidRDefault="00F92B51" w:rsidP="00743FEE"/>
        </w:tc>
        <w:tc>
          <w:tcPr>
            <w:tcW w:w="1080" w:type="dxa"/>
            <w:shd w:val="clear" w:color="auto" w:fill="F2F2F2"/>
          </w:tcPr>
          <w:p w14:paraId="57B84A00" w14:textId="77777777" w:rsidR="00F92B51" w:rsidRDefault="00F92B51" w:rsidP="00743FEE"/>
        </w:tc>
        <w:tc>
          <w:tcPr>
            <w:tcW w:w="1260" w:type="dxa"/>
            <w:shd w:val="clear" w:color="auto" w:fill="F2F2F2"/>
          </w:tcPr>
          <w:p w14:paraId="53FBD95C" w14:textId="77777777" w:rsidR="00F92B51" w:rsidRDefault="00F92B51" w:rsidP="00743FEE"/>
        </w:tc>
        <w:tc>
          <w:tcPr>
            <w:tcW w:w="1080" w:type="dxa"/>
            <w:shd w:val="clear" w:color="auto" w:fill="F2F2F2"/>
          </w:tcPr>
          <w:p w14:paraId="7FCE85D2" w14:textId="77777777" w:rsidR="00F92B51" w:rsidRDefault="00F92B51" w:rsidP="00743FEE"/>
        </w:tc>
        <w:tc>
          <w:tcPr>
            <w:tcW w:w="540" w:type="dxa"/>
            <w:shd w:val="clear" w:color="auto" w:fill="F2F2F2"/>
          </w:tcPr>
          <w:p w14:paraId="30F0BC9B" w14:textId="77777777" w:rsidR="00F92B51" w:rsidRDefault="00F92B51" w:rsidP="00743FEE"/>
        </w:tc>
        <w:tc>
          <w:tcPr>
            <w:tcW w:w="720" w:type="dxa"/>
            <w:shd w:val="clear" w:color="auto" w:fill="F2F2F2"/>
          </w:tcPr>
          <w:p w14:paraId="1E804EC4" w14:textId="77777777" w:rsidR="00F92B51" w:rsidRDefault="00F92B51" w:rsidP="00743FEE"/>
        </w:tc>
        <w:tc>
          <w:tcPr>
            <w:tcW w:w="630" w:type="dxa"/>
            <w:shd w:val="clear" w:color="auto" w:fill="F2F2F2"/>
          </w:tcPr>
          <w:p w14:paraId="3B5A817B" w14:textId="77777777" w:rsidR="00F92B51" w:rsidRDefault="00F92B51" w:rsidP="00743FEE"/>
        </w:tc>
        <w:tc>
          <w:tcPr>
            <w:tcW w:w="630" w:type="dxa"/>
            <w:shd w:val="clear" w:color="auto" w:fill="F2F2F2"/>
          </w:tcPr>
          <w:p w14:paraId="1A262214" w14:textId="77777777" w:rsidR="00F92B51" w:rsidRDefault="00F92B51" w:rsidP="00743FEE"/>
        </w:tc>
        <w:tc>
          <w:tcPr>
            <w:tcW w:w="2520" w:type="dxa"/>
            <w:shd w:val="clear" w:color="auto" w:fill="F2F2F2"/>
          </w:tcPr>
          <w:p w14:paraId="43F61D4D" w14:textId="77777777" w:rsidR="00F92B51" w:rsidRDefault="00F92B51" w:rsidP="00743FEE"/>
        </w:tc>
      </w:tr>
      <w:tr w:rsidR="00F92B51" w14:paraId="60ED0B3A" w14:textId="77777777" w:rsidTr="00134830">
        <w:trPr>
          <w:gridAfter w:val="5"/>
          <w:wAfter w:w="5040" w:type="dxa"/>
          <w:trHeight w:val="360"/>
          <w:jc w:val="center"/>
        </w:trPr>
        <w:tc>
          <w:tcPr>
            <w:tcW w:w="3346" w:type="dxa"/>
            <w:gridSpan w:val="3"/>
            <w:shd w:val="clear" w:color="auto" w:fill="F2F2F2"/>
          </w:tcPr>
          <w:p w14:paraId="43F83DE4" w14:textId="77777777" w:rsidR="00F92B51" w:rsidRDefault="00F92B51" w:rsidP="00743FEE">
            <w:pPr>
              <w:rPr>
                <w:b/>
              </w:rPr>
            </w:pPr>
            <w:r>
              <w:rPr>
                <w:b/>
              </w:rPr>
              <w:t xml:space="preserve">Total Instructional Hours* </w:t>
            </w:r>
          </w:p>
          <w:p w14:paraId="256B2820" w14:textId="77777777" w:rsidR="00F92B51" w:rsidRDefault="00F92B51" w:rsidP="00743FEE">
            <w:pPr>
              <w:rPr>
                <w:b/>
              </w:rPr>
            </w:pPr>
            <w:r>
              <w:rPr>
                <w:b/>
              </w:rPr>
              <w:t>for this sheet</w:t>
            </w:r>
          </w:p>
        </w:tc>
        <w:tc>
          <w:tcPr>
            <w:tcW w:w="1080" w:type="dxa"/>
            <w:shd w:val="clear" w:color="auto" w:fill="F2F2F2"/>
          </w:tcPr>
          <w:p w14:paraId="1AEF145E" w14:textId="77777777" w:rsidR="00F92B51" w:rsidRDefault="00F92B51" w:rsidP="00743FEE"/>
        </w:tc>
      </w:tr>
    </w:tbl>
    <w:p w14:paraId="00D488F0" w14:textId="77777777" w:rsidR="00F92B51" w:rsidRDefault="00F92B51" w:rsidP="00F92B51">
      <w:pPr>
        <w:rPr>
          <w:b/>
        </w:rPr>
      </w:pPr>
    </w:p>
    <w:p w14:paraId="749622FF" w14:textId="77777777" w:rsidR="000D328D" w:rsidRDefault="00F92B51" w:rsidP="009106F9">
      <w:pPr>
        <w:spacing w:line="360" w:lineRule="auto"/>
        <w:rPr>
          <w:b/>
        </w:rPr>
      </w:pPr>
      <w:bookmarkStart w:id="65" w:name="_gjdgxs" w:colFirst="0" w:colLast="0"/>
      <w:bookmarkEnd w:id="65"/>
      <w:r>
        <w:rPr>
          <w:b/>
        </w:rPr>
        <w:t>Recap of all hours:</w:t>
      </w:r>
      <w:r>
        <w:rPr>
          <w:b/>
          <w:u w:val="single"/>
        </w:rPr>
        <w:tab/>
      </w:r>
      <w:r>
        <w:rPr>
          <w:b/>
          <w:u w:val="single"/>
        </w:rPr>
        <w:tab/>
      </w:r>
      <w:r>
        <w:rPr>
          <w:b/>
          <w:u w:val="single"/>
        </w:rPr>
        <w:tab/>
      </w:r>
      <w:r>
        <w:rPr>
          <w:b/>
          <w:u w:val="single"/>
        </w:rPr>
        <w:tab/>
      </w:r>
      <w:r w:rsidR="000D328D">
        <w:rPr>
          <w:rFonts w:ascii="Arial Narrow" w:hAnsi="Arial Narrow"/>
          <w:b/>
          <w:bCs/>
          <w:sz w:val="24"/>
        </w:rPr>
        <w:t>R</w:t>
      </w:r>
      <w:r w:rsidR="000D328D" w:rsidRPr="000D328D">
        <w:rPr>
          <w:rFonts w:ascii="Arial Narrow" w:hAnsi="Arial Narrow"/>
          <w:b/>
          <w:bCs/>
          <w:sz w:val="24"/>
        </w:rPr>
        <w:t>esident</w:t>
      </w:r>
      <w:r>
        <w:rPr>
          <w:b/>
        </w:rPr>
        <w:t>’s Signature:</w:t>
      </w:r>
      <w:r>
        <w:rPr>
          <w:b/>
          <w:u w:val="single"/>
        </w:rPr>
        <w:tab/>
      </w:r>
      <w:r>
        <w:rPr>
          <w:b/>
          <w:u w:val="single"/>
        </w:rPr>
        <w:tab/>
      </w:r>
      <w:r>
        <w:rPr>
          <w:b/>
          <w:u w:val="single"/>
        </w:rPr>
        <w:tab/>
      </w:r>
      <w:r>
        <w:rPr>
          <w:b/>
          <w:u w:val="single"/>
        </w:rPr>
        <w:tab/>
      </w:r>
      <w:r>
        <w:rPr>
          <w:b/>
        </w:rPr>
        <w:t xml:space="preserve"> </w:t>
      </w:r>
    </w:p>
    <w:p w14:paraId="523CEE0E" w14:textId="77777777" w:rsidR="00B9273F" w:rsidRPr="00444884" w:rsidRDefault="00F92B51" w:rsidP="000D328D">
      <w:pPr>
        <w:sectPr w:rsidR="00B9273F" w:rsidRPr="00444884" w:rsidSect="004C5A79">
          <w:pgSz w:w="12240" w:h="15840" w:code="1"/>
          <w:pgMar w:top="288" w:right="432" w:bottom="288" w:left="432" w:header="0" w:footer="1094" w:gutter="0"/>
          <w:cols w:space="720"/>
          <w:docGrid w:linePitch="299"/>
        </w:sectPr>
      </w:pPr>
      <w:r>
        <w:t>Page ___ of ___</w:t>
      </w:r>
    </w:p>
    <w:p w14:paraId="06856136" w14:textId="67064EDC" w:rsidR="00B9273F" w:rsidRPr="00486A11" w:rsidRDefault="006A6ED5" w:rsidP="00105852">
      <w:pPr>
        <w:rPr>
          <w:rFonts w:ascii="Palatino Linotype" w:hAnsi="Palatino Linotype"/>
          <w:b/>
        </w:rPr>
      </w:pPr>
      <w:r w:rsidRPr="00486A11">
        <w:rPr>
          <w:rFonts w:ascii="Palatino Linotype" w:hAnsi="Palatino Linotype"/>
          <w:b/>
        </w:rPr>
        <w:lastRenderedPageBreak/>
        <w:t>EXPLANATION</w:t>
      </w:r>
      <w:r w:rsidR="000211DB" w:rsidRPr="00486A11">
        <w:rPr>
          <w:rFonts w:ascii="Palatino Linotype" w:hAnsi="Palatino Linotype"/>
          <w:b/>
        </w:rPr>
        <w:t xml:space="preserve"> FOR THE </w:t>
      </w:r>
      <w:r w:rsidR="00BA6424" w:rsidRPr="00486A11">
        <w:rPr>
          <w:rFonts w:ascii="Palatino Linotype" w:hAnsi="Palatino Linotype"/>
          <w:b/>
        </w:rPr>
        <w:t>RESIDENT</w:t>
      </w:r>
      <w:r w:rsidR="000211DB" w:rsidRPr="00486A11">
        <w:rPr>
          <w:rFonts w:ascii="Palatino Linotype" w:hAnsi="Palatino Linotype"/>
          <w:b/>
        </w:rPr>
        <w:t xml:space="preserve"> DOCUMENTATION OF HOURS </w:t>
      </w:r>
      <w:r w:rsidR="00DD5383" w:rsidRPr="00486A11">
        <w:rPr>
          <w:rFonts w:ascii="Palatino Linotype" w:hAnsi="Palatino Linotype"/>
          <w:b/>
        </w:rPr>
        <w:t>LOG</w:t>
      </w:r>
      <w:r w:rsidR="000211DB" w:rsidRPr="00486A11">
        <w:rPr>
          <w:rFonts w:ascii="Palatino Linotype" w:hAnsi="Palatino Linotype"/>
          <w:b/>
        </w:rPr>
        <w:t>:</w:t>
      </w:r>
    </w:p>
    <w:p w14:paraId="45EF0B17" w14:textId="77777777" w:rsidR="00B9273F" w:rsidRPr="00486A11" w:rsidRDefault="00B9273F" w:rsidP="00105852">
      <w:pPr>
        <w:pStyle w:val="BodyText"/>
        <w:rPr>
          <w:rFonts w:ascii="Palatino Linotype" w:hAnsi="Palatino Linotype"/>
          <w:b/>
        </w:rPr>
      </w:pPr>
    </w:p>
    <w:p w14:paraId="48E05D4A" w14:textId="039B2A5E" w:rsidR="005B4BFC" w:rsidRDefault="009E6181" w:rsidP="006970B9">
      <w:pPr>
        <w:pStyle w:val="ListParagraph"/>
        <w:tabs>
          <w:tab w:val="left" w:pos="2240"/>
        </w:tabs>
        <w:spacing w:line="276" w:lineRule="auto"/>
        <w:ind w:left="0" w:firstLine="0"/>
        <w:jc w:val="both"/>
        <w:rPr>
          <w:rFonts w:ascii="Palatino Linotype" w:hAnsi="Palatino Linotype"/>
        </w:rPr>
      </w:pPr>
      <w:r w:rsidRPr="005B4BFC">
        <w:rPr>
          <w:rFonts w:ascii="Palatino Linotype" w:hAnsi="Palatino Linotype"/>
        </w:rPr>
        <w:t>Time</w:t>
      </w:r>
      <w:r w:rsidR="000211DB" w:rsidRPr="005B4BFC">
        <w:rPr>
          <w:rFonts w:ascii="Palatino Linotype" w:hAnsi="Palatino Linotype"/>
          <w:spacing w:val="-12"/>
        </w:rPr>
        <w:t xml:space="preserve"> </w:t>
      </w:r>
      <w:r w:rsidRPr="005B4BFC">
        <w:rPr>
          <w:rFonts w:ascii="Palatino Linotype" w:hAnsi="Palatino Linotype"/>
        </w:rPr>
        <w:t xml:space="preserve">for Instructional hours is the </w:t>
      </w:r>
      <w:r w:rsidR="00214E8F" w:rsidRPr="005B4BFC">
        <w:rPr>
          <w:rFonts w:ascii="Palatino Linotype" w:hAnsi="Palatino Linotype"/>
        </w:rPr>
        <w:t>time you spend with your mentor teacher co-planning</w:t>
      </w:r>
      <w:r w:rsidR="005B4BFC">
        <w:rPr>
          <w:rFonts w:ascii="Palatino Linotype" w:hAnsi="Palatino Linotype"/>
        </w:rPr>
        <w:t>,</w:t>
      </w:r>
      <w:r w:rsidR="00214E8F" w:rsidRPr="005B4BFC">
        <w:rPr>
          <w:rFonts w:ascii="Palatino Linotype" w:hAnsi="Palatino Linotype"/>
        </w:rPr>
        <w:t xml:space="preserve"> co-teaching (whole class, small group, or one-on-one instruction</w:t>
      </w:r>
      <w:r w:rsidR="00444884" w:rsidRPr="005B4BFC">
        <w:rPr>
          <w:rFonts w:ascii="Palatino Linotype" w:hAnsi="Palatino Linotype"/>
        </w:rPr>
        <w:t>)</w:t>
      </w:r>
      <w:r w:rsidR="005B4BFC">
        <w:rPr>
          <w:rFonts w:ascii="Palatino Linotype" w:hAnsi="Palatino Linotype"/>
        </w:rPr>
        <w:t>, and co-reflecting</w:t>
      </w:r>
      <w:r w:rsidR="00214E8F" w:rsidRPr="005B4BFC">
        <w:rPr>
          <w:rFonts w:ascii="Palatino Linotype" w:hAnsi="Palatino Linotype"/>
        </w:rPr>
        <w:t xml:space="preserve">.  Use the </w:t>
      </w:r>
      <w:r w:rsidR="005B4BFC" w:rsidRPr="005B4BFC">
        <w:rPr>
          <w:rFonts w:ascii="Palatino Linotype" w:hAnsi="Palatino Linotype"/>
        </w:rPr>
        <w:t>M code</w:t>
      </w:r>
      <w:r w:rsidR="00214E8F" w:rsidRPr="005B4BFC">
        <w:rPr>
          <w:rFonts w:ascii="Palatino Linotype" w:hAnsi="Palatino Linotype"/>
        </w:rPr>
        <w:t xml:space="preserve"> for mentor teacher when he/she leads the planning or </w:t>
      </w:r>
      <w:r w:rsidR="00512E99" w:rsidRPr="005B4BFC">
        <w:rPr>
          <w:rFonts w:ascii="Palatino Linotype" w:hAnsi="Palatino Linotype"/>
        </w:rPr>
        <w:t>instruction,</w:t>
      </w:r>
      <w:r w:rsidR="00214E8F" w:rsidRPr="005B4BFC">
        <w:rPr>
          <w:rFonts w:ascii="Palatino Linotype" w:hAnsi="Palatino Linotype"/>
        </w:rPr>
        <w:t xml:space="preserve"> or </w:t>
      </w:r>
      <w:r w:rsidR="005B4BFC">
        <w:rPr>
          <w:rFonts w:ascii="Palatino Linotype" w:hAnsi="Palatino Linotype"/>
        </w:rPr>
        <w:t>“R”</w:t>
      </w:r>
      <w:r w:rsidR="00214E8F" w:rsidRPr="005B4BFC">
        <w:rPr>
          <w:rFonts w:ascii="Palatino Linotype" w:hAnsi="Palatino Linotype"/>
        </w:rPr>
        <w:t xml:space="preserve"> when you (</w:t>
      </w:r>
      <w:r w:rsidR="000D328D" w:rsidRPr="005B4BFC">
        <w:rPr>
          <w:rFonts w:ascii="Palatino Linotype" w:hAnsi="Palatino Linotype"/>
        </w:rPr>
        <w:t>resident</w:t>
      </w:r>
      <w:r w:rsidR="00214E8F" w:rsidRPr="005B4BFC">
        <w:rPr>
          <w:rFonts w:ascii="Palatino Linotype" w:hAnsi="Palatino Linotype"/>
        </w:rPr>
        <w:t>) lead the planning or instruction.  You must ALWAYS keep written plans for all lessons.</w:t>
      </w:r>
    </w:p>
    <w:p w14:paraId="2704855E" w14:textId="77777777" w:rsidR="006970B9" w:rsidRPr="006970B9" w:rsidRDefault="006970B9" w:rsidP="006970B9">
      <w:pPr>
        <w:pStyle w:val="ListParagraph"/>
        <w:tabs>
          <w:tab w:val="left" w:pos="2240"/>
        </w:tabs>
        <w:spacing w:line="276" w:lineRule="auto"/>
        <w:ind w:left="0" w:firstLine="0"/>
        <w:jc w:val="both"/>
        <w:rPr>
          <w:rFonts w:ascii="Palatino Linotype" w:hAnsi="Palatino Linotype"/>
          <w:sz w:val="8"/>
          <w:szCs w:val="8"/>
        </w:rPr>
      </w:pPr>
    </w:p>
    <w:p w14:paraId="41DFAC41" w14:textId="77777777" w:rsidR="00214E8F" w:rsidRPr="00486A11" w:rsidRDefault="00214E8F" w:rsidP="003A79F0">
      <w:pPr>
        <w:pStyle w:val="ListParagraph"/>
        <w:numPr>
          <w:ilvl w:val="1"/>
          <w:numId w:val="1"/>
        </w:numPr>
        <w:tabs>
          <w:tab w:val="left" w:pos="2240"/>
        </w:tabs>
        <w:spacing w:line="276" w:lineRule="auto"/>
        <w:ind w:left="0"/>
        <w:jc w:val="both"/>
        <w:rPr>
          <w:rFonts w:ascii="Palatino Linotype" w:hAnsi="Palatino Linotype"/>
        </w:rPr>
      </w:pPr>
      <w:r w:rsidRPr="00486A11">
        <w:rPr>
          <w:rFonts w:ascii="Palatino Linotype" w:hAnsi="Palatino Linotype"/>
        </w:rPr>
        <w:t>Under the column “Co-teaching Strategies Used”, use the following codes for the strategies:</w:t>
      </w:r>
    </w:p>
    <w:p w14:paraId="3CE018FF" w14:textId="77777777" w:rsidR="00B9273F" w:rsidRPr="00486A11" w:rsidRDefault="00444884" w:rsidP="003A79F0">
      <w:pPr>
        <w:pStyle w:val="ListParagraph"/>
        <w:numPr>
          <w:ilvl w:val="2"/>
          <w:numId w:val="1"/>
        </w:numPr>
        <w:tabs>
          <w:tab w:val="left" w:pos="2240"/>
        </w:tabs>
        <w:spacing w:line="276" w:lineRule="auto"/>
        <w:ind w:left="1080"/>
        <w:jc w:val="both"/>
        <w:rPr>
          <w:rFonts w:ascii="Palatino Linotype" w:hAnsi="Palatino Linotype"/>
        </w:rPr>
      </w:pPr>
      <w:r w:rsidRPr="00486A11">
        <w:rPr>
          <w:rFonts w:ascii="Palatino Linotype" w:hAnsi="Palatino Linotype"/>
        </w:rPr>
        <w:t xml:space="preserve">One </w:t>
      </w:r>
      <w:proofErr w:type="gramStart"/>
      <w:r w:rsidRPr="00486A11">
        <w:rPr>
          <w:rFonts w:ascii="Palatino Linotype" w:hAnsi="Palatino Linotype"/>
        </w:rPr>
        <w:t>teach</w:t>
      </w:r>
      <w:proofErr w:type="gramEnd"/>
      <w:r w:rsidRPr="00486A11">
        <w:rPr>
          <w:rFonts w:ascii="Palatino Linotype" w:hAnsi="Palatino Linotype"/>
        </w:rPr>
        <w:t xml:space="preserve">/One Observe (Analyze) – OAN </w:t>
      </w:r>
    </w:p>
    <w:p w14:paraId="7C2BD13D" w14:textId="77777777" w:rsidR="00444884" w:rsidRPr="00486A11" w:rsidRDefault="00444884" w:rsidP="003A79F0">
      <w:pPr>
        <w:pStyle w:val="ListParagraph"/>
        <w:numPr>
          <w:ilvl w:val="2"/>
          <w:numId w:val="1"/>
        </w:numPr>
        <w:tabs>
          <w:tab w:val="left" w:pos="2240"/>
        </w:tabs>
        <w:spacing w:line="276" w:lineRule="auto"/>
        <w:ind w:left="1080"/>
        <w:jc w:val="both"/>
        <w:rPr>
          <w:rFonts w:ascii="Palatino Linotype" w:hAnsi="Palatino Linotype"/>
        </w:rPr>
      </w:pPr>
      <w:r w:rsidRPr="00486A11">
        <w:rPr>
          <w:rFonts w:ascii="Palatino Linotype" w:hAnsi="Palatino Linotype"/>
        </w:rPr>
        <w:t>One teach/One Assist – OAS</w:t>
      </w:r>
    </w:p>
    <w:p w14:paraId="380712DD" w14:textId="77777777" w:rsidR="00444884" w:rsidRPr="00486A11" w:rsidRDefault="00444884" w:rsidP="003A79F0">
      <w:pPr>
        <w:pStyle w:val="ListParagraph"/>
        <w:numPr>
          <w:ilvl w:val="2"/>
          <w:numId w:val="1"/>
        </w:numPr>
        <w:tabs>
          <w:tab w:val="left" w:pos="2240"/>
        </w:tabs>
        <w:spacing w:line="276" w:lineRule="auto"/>
        <w:ind w:left="1080"/>
        <w:jc w:val="both"/>
        <w:rPr>
          <w:rFonts w:ascii="Palatino Linotype" w:hAnsi="Palatino Linotype"/>
        </w:rPr>
      </w:pPr>
      <w:r w:rsidRPr="00486A11">
        <w:rPr>
          <w:rFonts w:ascii="Palatino Linotype" w:hAnsi="Palatino Linotype"/>
        </w:rPr>
        <w:t>Parallel Teaching – PLT</w:t>
      </w:r>
    </w:p>
    <w:p w14:paraId="026B6BF3" w14:textId="77777777" w:rsidR="00444884" w:rsidRPr="00486A11" w:rsidRDefault="00444884" w:rsidP="003A79F0">
      <w:pPr>
        <w:pStyle w:val="ListParagraph"/>
        <w:numPr>
          <w:ilvl w:val="2"/>
          <w:numId w:val="1"/>
        </w:numPr>
        <w:tabs>
          <w:tab w:val="left" w:pos="2240"/>
        </w:tabs>
        <w:spacing w:line="276" w:lineRule="auto"/>
        <w:ind w:left="1080"/>
        <w:jc w:val="both"/>
        <w:rPr>
          <w:rFonts w:ascii="Palatino Linotype" w:hAnsi="Palatino Linotype"/>
        </w:rPr>
      </w:pPr>
      <w:r w:rsidRPr="00486A11">
        <w:rPr>
          <w:rFonts w:ascii="Palatino Linotype" w:hAnsi="Palatino Linotype"/>
        </w:rPr>
        <w:t>Station Teaching – STT</w:t>
      </w:r>
    </w:p>
    <w:p w14:paraId="6E18FD93" w14:textId="77777777" w:rsidR="00444884" w:rsidRPr="00486A11" w:rsidRDefault="00444884" w:rsidP="003A79F0">
      <w:pPr>
        <w:pStyle w:val="ListParagraph"/>
        <w:numPr>
          <w:ilvl w:val="2"/>
          <w:numId w:val="1"/>
        </w:numPr>
        <w:tabs>
          <w:tab w:val="left" w:pos="2240"/>
        </w:tabs>
        <w:spacing w:line="276" w:lineRule="auto"/>
        <w:ind w:left="1080"/>
        <w:jc w:val="both"/>
        <w:rPr>
          <w:rFonts w:ascii="Palatino Linotype" w:hAnsi="Palatino Linotype"/>
        </w:rPr>
      </w:pPr>
      <w:r w:rsidRPr="00486A11">
        <w:rPr>
          <w:rFonts w:ascii="Palatino Linotype" w:hAnsi="Palatino Linotype"/>
        </w:rPr>
        <w:t>Supplemental Teaching – SPT</w:t>
      </w:r>
    </w:p>
    <w:p w14:paraId="4FC4E85D" w14:textId="77777777" w:rsidR="00444884" w:rsidRPr="00486A11" w:rsidRDefault="00444884" w:rsidP="003A79F0">
      <w:pPr>
        <w:pStyle w:val="ListParagraph"/>
        <w:numPr>
          <w:ilvl w:val="2"/>
          <w:numId w:val="1"/>
        </w:numPr>
        <w:tabs>
          <w:tab w:val="left" w:pos="2240"/>
        </w:tabs>
        <w:spacing w:line="276" w:lineRule="auto"/>
        <w:ind w:left="1080"/>
        <w:jc w:val="both"/>
        <w:rPr>
          <w:rFonts w:ascii="Palatino Linotype" w:hAnsi="Palatino Linotype"/>
        </w:rPr>
      </w:pPr>
      <w:r w:rsidRPr="00486A11">
        <w:rPr>
          <w:rFonts w:ascii="Palatino Linotype" w:hAnsi="Palatino Linotype"/>
        </w:rPr>
        <w:t xml:space="preserve">Differentiated Teaching – DFT </w:t>
      </w:r>
    </w:p>
    <w:p w14:paraId="50132135" w14:textId="77777777" w:rsidR="00444884" w:rsidRPr="00486A11" w:rsidRDefault="00444884" w:rsidP="003A79F0">
      <w:pPr>
        <w:pStyle w:val="ListParagraph"/>
        <w:numPr>
          <w:ilvl w:val="2"/>
          <w:numId w:val="1"/>
        </w:numPr>
        <w:tabs>
          <w:tab w:val="left" w:pos="2240"/>
        </w:tabs>
        <w:spacing w:line="360" w:lineRule="auto"/>
        <w:ind w:left="1080"/>
        <w:jc w:val="both"/>
        <w:rPr>
          <w:rFonts w:ascii="Palatino Linotype" w:hAnsi="Palatino Linotype"/>
        </w:rPr>
      </w:pPr>
      <w:r w:rsidRPr="00486A11">
        <w:rPr>
          <w:rFonts w:ascii="Palatino Linotype" w:hAnsi="Palatino Linotype"/>
        </w:rPr>
        <w:t>Team Teaching – TMT</w:t>
      </w:r>
    </w:p>
    <w:p w14:paraId="08EDDDE7" w14:textId="77777777" w:rsidR="00BF756F" w:rsidRPr="00486A11" w:rsidRDefault="00BF756F" w:rsidP="003A79F0">
      <w:pPr>
        <w:pStyle w:val="ListParagraph"/>
        <w:numPr>
          <w:ilvl w:val="1"/>
          <w:numId w:val="1"/>
        </w:numPr>
        <w:tabs>
          <w:tab w:val="left" w:pos="2240"/>
        </w:tabs>
        <w:ind w:left="0"/>
        <w:rPr>
          <w:rFonts w:ascii="Palatino Linotype" w:hAnsi="Palatino Linotype"/>
          <w:bCs/>
        </w:rPr>
      </w:pPr>
      <w:r w:rsidRPr="00486A11">
        <w:rPr>
          <w:rFonts w:ascii="Palatino Linotype" w:hAnsi="Palatino Linotype"/>
          <w:bCs/>
        </w:rPr>
        <w:t xml:space="preserve">Column two: Total number of hours at school: record time for arrival and departure.  For example: </w:t>
      </w:r>
      <w:r w:rsidR="00042ADE" w:rsidRPr="00486A11">
        <w:rPr>
          <w:rFonts w:ascii="Palatino Linotype" w:hAnsi="Palatino Linotype"/>
          <w:bCs/>
        </w:rPr>
        <w:t xml:space="preserve">you arrive at </w:t>
      </w:r>
      <w:r w:rsidRPr="00486A11">
        <w:rPr>
          <w:rFonts w:ascii="Palatino Linotype" w:hAnsi="Palatino Linotype"/>
          <w:bCs/>
        </w:rPr>
        <w:t xml:space="preserve">7:30 </w:t>
      </w:r>
      <w:r w:rsidR="00042ADE" w:rsidRPr="00486A11">
        <w:rPr>
          <w:rFonts w:ascii="Palatino Linotype" w:hAnsi="Palatino Linotype"/>
          <w:bCs/>
        </w:rPr>
        <w:t xml:space="preserve">and leave at </w:t>
      </w:r>
      <w:r w:rsidRPr="00486A11">
        <w:rPr>
          <w:rFonts w:ascii="Palatino Linotype" w:hAnsi="Palatino Linotype"/>
          <w:bCs/>
        </w:rPr>
        <w:t>3:3</w:t>
      </w:r>
      <w:r w:rsidR="00042ADE" w:rsidRPr="00486A11">
        <w:rPr>
          <w:rFonts w:ascii="Palatino Linotype" w:hAnsi="Palatino Linotype"/>
          <w:bCs/>
        </w:rPr>
        <w:t>0—put eight hours.</w:t>
      </w:r>
    </w:p>
    <w:p w14:paraId="28668CC2" w14:textId="77777777" w:rsidR="00BF756F" w:rsidRPr="00486A11" w:rsidRDefault="00BF756F" w:rsidP="003A79F0">
      <w:pPr>
        <w:pStyle w:val="ListParagraph"/>
        <w:numPr>
          <w:ilvl w:val="1"/>
          <w:numId w:val="1"/>
        </w:numPr>
        <w:tabs>
          <w:tab w:val="left" w:pos="2240"/>
        </w:tabs>
        <w:ind w:left="0"/>
        <w:rPr>
          <w:rFonts w:ascii="Palatino Linotype" w:hAnsi="Palatino Linotype"/>
          <w:bCs/>
        </w:rPr>
      </w:pPr>
      <w:r w:rsidRPr="00486A11">
        <w:rPr>
          <w:rFonts w:ascii="Palatino Linotype" w:hAnsi="Palatino Linotype"/>
          <w:bCs/>
        </w:rPr>
        <w:t xml:space="preserve">Column four: Total number of co-teaching hours—record only the hours you are co-teaching.  This time </w:t>
      </w:r>
      <w:r w:rsidRPr="00486A11">
        <w:rPr>
          <w:rFonts w:ascii="Palatino Linotype" w:hAnsi="Palatino Linotype"/>
          <w:b/>
        </w:rPr>
        <w:t>does not</w:t>
      </w:r>
      <w:r w:rsidRPr="00486A11">
        <w:rPr>
          <w:rFonts w:ascii="Palatino Linotype" w:hAnsi="Palatino Linotype"/>
          <w:bCs/>
        </w:rPr>
        <w:t xml:space="preserve"> include lunch, library period, or any other time the students are not in the class under your supervision.  </w:t>
      </w:r>
      <w:r w:rsidR="00042ADE" w:rsidRPr="00486A11">
        <w:rPr>
          <w:rFonts w:ascii="Palatino Linotype" w:hAnsi="Palatino Linotype"/>
          <w:bCs/>
        </w:rPr>
        <w:t>For example, you might have a total of six hours in this column.</w:t>
      </w:r>
    </w:p>
    <w:p w14:paraId="0132BDE8" w14:textId="282277E4" w:rsidR="00B9273F" w:rsidRPr="00486A11" w:rsidRDefault="000211DB" w:rsidP="003A79F0">
      <w:pPr>
        <w:pStyle w:val="ListParagraph"/>
        <w:numPr>
          <w:ilvl w:val="1"/>
          <w:numId w:val="1"/>
        </w:numPr>
        <w:tabs>
          <w:tab w:val="left" w:pos="2240"/>
        </w:tabs>
        <w:spacing w:line="360" w:lineRule="auto"/>
        <w:ind w:left="0"/>
        <w:rPr>
          <w:rFonts w:ascii="Palatino Linotype" w:hAnsi="Palatino Linotype"/>
          <w:b/>
        </w:rPr>
      </w:pPr>
      <w:r w:rsidRPr="00486A11">
        <w:rPr>
          <w:rFonts w:ascii="Palatino Linotype" w:hAnsi="Palatino Linotype"/>
          <w:b/>
        </w:rPr>
        <w:t>Absences</w:t>
      </w:r>
      <w:r w:rsidRPr="00486A11">
        <w:rPr>
          <w:rFonts w:ascii="Palatino Linotype" w:hAnsi="Palatino Linotype"/>
          <w:b/>
          <w:spacing w:val="-8"/>
        </w:rPr>
        <w:t xml:space="preserve"> </w:t>
      </w:r>
      <w:r w:rsidRPr="00486A11">
        <w:rPr>
          <w:rFonts w:ascii="Palatino Linotype" w:hAnsi="Palatino Linotype"/>
          <w:b/>
        </w:rPr>
        <w:t>must</w:t>
      </w:r>
      <w:r w:rsidRPr="00486A11">
        <w:rPr>
          <w:rFonts w:ascii="Palatino Linotype" w:hAnsi="Palatino Linotype"/>
          <w:b/>
          <w:spacing w:val="-9"/>
        </w:rPr>
        <w:t xml:space="preserve"> </w:t>
      </w:r>
      <w:r w:rsidRPr="00486A11">
        <w:rPr>
          <w:rFonts w:ascii="Palatino Linotype" w:hAnsi="Palatino Linotype"/>
          <w:b/>
        </w:rPr>
        <w:t>be</w:t>
      </w:r>
      <w:r w:rsidRPr="00486A11">
        <w:rPr>
          <w:rFonts w:ascii="Palatino Linotype" w:hAnsi="Palatino Linotype"/>
          <w:b/>
          <w:spacing w:val="-10"/>
        </w:rPr>
        <w:t xml:space="preserve"> </w:t>
      </w:r>
      <w:r w:rsidRPr="00486A11">
        <w:rPr>
          <w:rFonts w:ascii="Palatino Linotype" w:hAnsi="Palatino Linotype"/>
          <w:b/>
        </w:rPr>
        <w:t>documented</w:t>
      </w:r>
      <w:r w:rsidRPr="00486A11">
        <w:rPr>
          <w:rFonts w:ascii="Palatino Linotype" w:hAnsi="Palatino Linotype"/>
          <w:b/>
          <w:spacing w:val="-8"/>
        </w:rPr>
        <w:t xml:space="preserve"> </w:t>
      </w:r>
      <w:r w:rsidRPr="00486A11">
        <w:rPr>
          <w:rFonts w:ascii="Palatino Linotype" w:hAnsi="Palatino Linotype"/>
          <w:b/>
        </w:rPr>
        <w:t>on</w:t>
      </w:r>
      <w:r w:rsidRPr="00486A11">
        <w:rPr>
          <w:rFonts w:ascii="Palatino Linotype" w:hAnsi="Palatino Linotype"/>
          <w:b/>
          <w:spacing w:val="-8"/>
        </w:rPr>
        <w:t xml:space="preserve"> </w:t>
      </w:r>
      <w:r w:rsidRPr="00486A11">
        <w:rPr>
          <w:rFonts w:ascii="Palatino Linotype" w:hAnsi="Palatino Linotype"/>
          <w:b/>
        </w:rPr>
        <w:t>this</w:t>
      </w:r>
      <w:r w:rsidRPr="00486A11">
        <w:rPr>
          <w:rFonts w:ascii="Palatino Linotype" w:hAnsi="Palatino Linotype"/>
          <w:b/>
          <w:spacing w:val="-11"/>
        </w:rPr>
        <w:t xml:space="preserve"> </w:t>
      </w:r>
      <w:r w:rsidRPr="00486A11">
        <w:rPr>
          <w:rFonts w:ascii="Palatino Linotype" w:hAnsi="Palatino Linotype"/>
          <w:b/>
        </w:rPr>
        <w:t>form,</w:t>
      </w:r>
      <w:r w:rsidRPr="00486A11">
        <w:rPr>
          <w:rFonts w:ascii="Palatino Linotype" w:hAnsi="Palatino Linotype"/>
          <w:b/>
          <w:spacing w:val="-9"/>
        </w:rPr>
        <w:t xml:space="preserve"> </w:t>
      </w:r>
      <w:r w:rsidRPr="00486A11">
        <w:rPr>
          <w:rFonts w:ascii="Palatino Linotype" w:hAnsi="Palatino Linotype"/>
          <w:b/>
        </w:rPr>
        <w:t>with</w:t>
      </w:r>
      <w:r w:rsidRPr="00486A11">
        <w:rPr>
          <w:rFonts w:ascii="Palatino Linotype" w:hAnsi="Palatino Linotype"/>
          <w:b/>
          <w:spacing w:val="-8"/>
        </w:rPr>
        <w:t xml:space="preserve"> </w:t>
      </w:r>
      <w:r w:rsidR="00A84C6B" w:rsidRPr="00486A11">
        <w:rPr>
          <w:rFonts w:ascii="Palatino Linotype" w:hAnsi="Palatino Linotype"/>
          <w:b/>
        </w:rPr>
        <w:t>the mentor</w:t>
      </w:r>
      <w:r w:rsidR="000C065A" w:rsidRPr="00486A11">
        <w:rPr>
          <w:rFonts w:ascii="Palatino Linotype" w:hAnsi="Palatino Linotype"/>
          <w:b/>
        </w:rPr>
        <w:t xml:space="preserve"> </w:t>
      </w:r>
      <w:r w:rsidRPr="00486A11">
        <w:rPr>
          <w:rFonts w:ascii="Palatino Linotype" w:hAnsi="Palatino Linotype"/>
          <w:b/>
        </w:rPr>
        <w:t>teacher’s</w:t>
      </w:r>
      <w:r w:rsidRPr="00486A11">
        <w:rPr>
          <w:rFonts w:ascii="Palatino Linotype" w:hAnsi="Palatino Linotype"/>
          <w:b/>
          <w:spacing w:val="-8"/>
        </w:rPr>
        <w:t xml:space="preserve"> </w:t>
      </w:r>
      <w:r w:rsidRPr="00486A11">
        <w:rPr>
          <w:rFonts w:ascii="Palatino Linotype" w:hAnsi="Palatino Linotype"/>
          <w:b/>
        </w:rPr>
        <w:t>signature.</w:t>
      </w:r>
    </w:p>
    <w:p w14:paraId="12AC0F14" w14:textId="4495B61F" w:rsidR="00BF756F" w:rsidRDefault="00BF756F" w:rsidP="00BF756F">
      <w:pPr>
        <w:tabs>
          <w:tab w:val="left" w:pos="2240"/>
        </w:tabs>
        <w:spacing w:line="360" w:lineRule="auto"/>
        <w:rPr>
          <w:rFonts w:ascii="Arial Narrow" w:hAnsi="Arial Narrow"/>
          <w:b/>
          <w:sz w:val="24"/>
        </w:rPr>
      </w:pPr>
    </w:p>
    <w:p w14:paraId="6DCB22AB" w14:textId="1E6464F1" w:rsidR="00BF756F" w:rsidRPr="00BF756F" w:rsidRDefault="00A84C6B" w:rsidP="00BF756F">
      <w:pPr>
        <w:tabs>
          <w:tab w:val="left" w:pos="2240"/>
        </w:tabs>
        <w:spacing w:line="360" w:lineRule="auto"/>
        <w:rPr>
          <w:rFonts w:ascii="Arial Narrow" w:hAnsi="Arial Narrow"/>
          <w:b/>
          <w:sz w:val="24"/>
        </w:rPr>
      </w:pPr>
      <w:r>
        <w:rPr>
          <w:noProof/>
        </w:rPr>
        <w:drawing>
          <wp:anchor distT="0" distB="0" distL="114300" distR="114300" simplePos="0" relativeHeight="251945472" behindDoc="0" locked="0" layoutInCell="1" allowOverlap="1" wp14:anchorId="23E71F33" wp14:editId="617BFCA7">
            <wp:simplePos x="0" y="0"/>
            <wp:positionH relativeFrom="column">
              <wp:posOffset>1882140</wp:posOffset>
            </wp:positionH>
            <wp:positionV relativeFrom="paragraph">
              <wp:posOffset>14605</wp:posOffset>
            </wp:positionV>
            <wp:extent cx="2468880" cy="1945005"/>
            <wp:effectExtent l="0" t="0" r="7620" b="0"/>
            <wp:wrapNone/>
            <wp:docPr id="44" name="Picture 4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Logo"/>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468880" cy="1945005"/>
                    </a:xfrm>
                    <a:prstGeom prst="rect">
                      <a:avLst/>
                    </a:prstGeom>
                  </pic:spPr>
                </pic:pic>
              </a:graphicData>
            </a:graphic>
            <wp14:sizeRelH relativeFrom="page">
              <wp14:pctWidth>0</wp14:pctWidth>
            </wp14:sizeRelH>
            <wp14:sizeRelV relativeFrom="page">
              <wp14:pctHeight>0</wp14:pctHeight>
            </wp14:sizeRelV>
          </wp:anchor>
        </w:drawing>
      </w:r>
    </w:p>
    <w:p w14:paraId="24FDEC80" w14:textId="6C51EFAB" w:rsidR="00B9273F" w:rsidRDefault="00B9273F" w:rsidP="00105852">
      <w:pPr>
        <w:rPr>
          <w:rFonts w:ascii="Arial Narrow" w:hAnsi="Arial Narrow"/>
          <w:sz w:val="24"/>
        </w:rPr>
      </w:pPr>
    </w:p>
    <w:p w14:paraId="3C66BBCC" w14:textId="7D2F85B4" w:rsidR="00214E8F" w:rsidRDefault="00214E8F" w:rsidP="00105852">
      <w:pPr>
        <w:rPr>
          <w:rFonts w:ascii="Arial Narrow" w:hAnsi="Arial Narrow"/>
          <w:sz w:val="24"/>
        </w:rPr>
      </w:pPr>
    </w:p>
    <w:p w14:paraId="50F7D4E8" w14:textId="77777777" w:rsidR="00A84C6B" w:rsidRDefault="00A84C6B" w:rsidP="00105852">
      <w:pPr>
        <w:rPr>
          <w:rFonts w:ascii="Palatino Linotype" w:hAnsi="Palatino Linotype"/>
          <w:b/>
          <w:color w:val="365F91" w:themeColor="accent1" w:themeShade="BF"/>
          <w:sz w:val="28"/>
          <w:szCs w:val="18"/>
        </w:rPr>
      </w:pPr>
    </w:p>
    <w:p w14:paraId="4147A3D1" w14:textId="77777777" w:rsidR="00A84C6B" w:rsidRDefault="00A84C6B" w:rsidP="00105852">
      <w:pPr>
        <w:rPr>
          <w:rFonts w:ascii="Palatino Linotype" w:hAnsi="Palatino Linotype"/>
          <w:b/>
          <w:color w:val="365F91" w:themeColor="accent1" w:themeShade="BF"/>
          <w:sz w:val="28"/>
          <w:szCs w:val="18"/>
        </w:rPr>
      </w:pPr>
    </w:p>
    <w:p w14:paraId="484AE09A" w14:textId="77777777" w:rsidR="00A84C6B" w:rsidRDefault="00A84C6B" w:rsidP="00105852">
      <w:pPr>
        <w:rPr>
          <w:rFonts w:ascii="Palatino Linotype" w:hAnsi="Palatino Linotype"/>
          <w:b/>
          <w:color w:val="365F91" w:themeColor="accent1" w:themeShade="BF"/>
          <w:sz w:val="28"/>
          <w:szCs w:val="18"/>
        </w:rPr>
      </w:pPr>
    </w:p>
    <w:p w14:paraId="76C9671A" w14:textId="77777777" w:rsidR="00A84C6B" w:rsidRDefault="00A84C6B" w:rsidP="00105852">
      <w:pPr>
        <w:rPr>
          <w:rFonts w:ascii="Palatino Linotype" w:hAnsi="Palatino Linotype"/>
          <w:b/>
          <w:color w:val="365F91" w:themeColor="accent1" w:themeShade="BF"/>
          <w:sz w:val="28"/>
          <w:szCs w:val="18"/>
        </w:rPr>
      </w:pPr>
    </w:p>
    <w:p w14:paraId="3F8DCC66" w14:textId="77777777" w:rsidR="00A84C6B" w:rsidRDefault="00A84C6B" w:rsidP="00105852">
      <w:pPr>
        <w:rPr>
          <w:rFonts w:ascii="Palatino Linotype" w:hAnsi="Palatino Linotype"/>
          <w:b/>
          <w:color w:val="365F91" w:themeColor="accent1" w:themeShade="BF"/>
          <w:sz w:val="28"/>
          <w:szCs w:val="18"/>
        </w:rPr>
      </w:pPr>
    </w:p>
    <w:p w14:paraId="6A08D882" w14:textId="77777777" w:rsidR="00A84C6B" w:rsidRDefault="00A84C6B" w:rsidP="00105852">
      <w:pPr>
        <w:rPr>
          <w:rFonts w:ascii="Palatino Linotype" w:hAnsi="Palatino Linotype"/>
          <w:b/>
          <w:color w:val="365F91" w:themeColor="accent1" w:themeShade="BF"/>
          <w:sz w:val="28"/>
          <w:szCs w:val="18"/>
        </w:rPr>
      </w:pPr>
    </w:p>
    <w:p w14:paraId="3881758A" w14:textId="77777777" w:rsidR="00A84C6B" w:rsidRDefault="00A84C6B" w:rsidP="00105852">
      <w:pPr>
        <w:rPr>
          <w:rFonts w:ascii="Palatino Linotype" w:hAnsi="Palatino Linotype"/>
          <w:b/>
          <w:color w:val="365F91" w:themeColor="accent1" w:themeShade="BF"/>
          <w:sz w:val="28"/>
          <w:szCs w:val="18"/>
        </w:rPr>
      </w:pPr>
    </w:p>
    <w:p w14:paraId="6AEBDFA1" w14:textId="4375C2CC" w:rsidR="006970B9" w:rsidRPr="006970B9" w:rsidRDefault="006970B9" w:rsidP="006970B9">
      <w:pPr>
        <w:jc w:val="center"/>
        <w:rPr>
          <w:rFonts w:ascii="Palatino Linotype" w:hAnsi="Palatino Linotype"/>
          <w:b/>
          <w:color w:val="C00000"/>
          <w:sz w:val="28"/>
          <w:szCs w:val="18"/>
        </w:rPr>
      </w:pPr>
      <w:r>
        <w:rPr>
          <w:rFonts w:ascii="Palatino Linotype" w:hAnsi="Palatino Linotype"/>
          <w:b/>
          <w:color w:val="C00000"/>
          <w:sz w:val="28"/>
          <w:szCs w:val="18"/>
        </w:rPr>
        <w:t>IMPORTANT</w:t>
      </w:r>
    </w:p>
    <w:p w14:paraId="3660A3AD" w14:textId="7066F2E7" w:rsidR="00560AA9" w:rsidRPr="00B10687" w:rsidRDefault="00560AA9" w:rsidP="00105852">
      <w:pPr>
        <w:rPr>
          <w:rFonts w:ascii="Palatino Linotype" w:hAnsi="Palatino Linotype"/>
          <w:b/>
          <w:color w:val="365F91" w:themeColor="accent1" w:themeShade="BF"/>
          <w:sz w:val="28"/>
          <w:szCs w:val="18"/>
        </w:rPr>
      </w:pPr>
      <w:r w:rsidRPr="00B10687">
        <w:rPr>
          <w:rFonts w:ascii="Palatino Linotype" w:hAnsi="Palatino Linotype"/>
          <w:b/>
          <w:color w:val="365F91" w:themeColor="accent1" w:themeShade="BF"/>
          <w:sz w:val="28"/>
          <w:szCs w:val="18"/>
        </w:rPr>
        <w:t>Teacher Preparation Program Completer Disclosure Form</w:t>
      </w:r>
    </w:p>
    <w:p w14:paraId="5FF7E4B2" w14:textId="77777777" w:rsidR="00560AA9" w:rsidRPr="006970B9" w:rsidRDefault="00560AA9" w:rsidP="00105852">
      <w:pPr>
        <w:rPr>
          <w:rFonts w:ascii="Palatino Linotype" w:hAnsi="Palatino Linotype"/>
          <w:b/>
          <w:color w:val="365F91" w:themeColor="accent1" w:themeShade="BF"/>
          <w:sz w:val="14"/>
          <w:szCs w:val="6"/>
        </w:rPr>
      </w:pPr>
    </w:p>
    <w:p w14:paraId="533303D4" w14:textId="3152C119" w:rsidR="005C5444" w:rsidRDefault="00560AA9" w:rsidP="00A84C6B">
      <w:pPr>
        <w:rPr>
          <w:rFonts w:ascii="Arial Narrow" w:hAnsi="Arial Narrow"/>
          <w:b/>
          <w:sz w:val="20"/>
        </w:rPr>
      </w:pPr>
      <w:r w:rsidRPr="00B10687">
        <w:rPr>
          <w:rFonts w:ascii="Palatino Linotype" w:hAnsi="Palatino Linotype"/>
          <w:b/>
          <w:szCs w:val="14"/>
        </w:rPr>
        <w:t>This form (next page)</w:t>
      </w:r>
      <w:r w:rsidR="00950BDF" w:rsidRPr="00B10687">
        <w:rPr>
          <w:rFonts w:ascii="Palatino Linotype" w:hAnsi="Palatino Linotype"/>
          <w:b/>
          <w:szCs w:val="14"/>
        </w:rPr>
        <w:t xml:space="preserve"> is a form required by the Louisiana Department of Education</w:t>
      </w:r>
      <w:r w:rsidR="00950BDF" w:rsidRPr="00E813DC">
        <w:rPr>
          <w:rFonts w:ascii="Palatino Linotype" w:hAnsi="Palatino Linotype"/>
          <w:b/>
          <w:sz w:val="28"/>
          <w:szCs w:val="18"/>
        </w:rPr>
        <w:t xml:space="preserve">. </w:t>
      </w:r>
      <w:r w:rsidR="00950BDF" w:rsidRPr="00E813DC">
        <w:rPr>
          <w:rFonts w:ascii="Palatino Linotype" w:hAnsi="Palatino Linotype"/>
          <w:b/>
          <w:i/>
          <w:iCs/>
          <w:sz w:val="28"/>
          <w:szCs w:val="18"/>
        </w:rPr>
        <w:t xml:space="preserve"> </w:t>
      </w:r>
      <w:r w:rsidR="00950BDF" w:rsidRPr="00850A33">
        <w:rPr>
          <w:rFonts w:ascii="Palatino Linotype" w:hAnsi="Palatino Linotype"/>
          <w:b/>
          <w:i/>
          <w:iCs/>
          <w:color w:val="EE0000"/>
          <w:sz w:val="28"/>
          <w:szCs w:val="18"/>
          <w:highlight w:val="yellow"/>
        </w:rPr>
        <w:t>Please read carefully</w:t>
      </w:r>
      <w:r w:rsidR="00950BDF" w:rsidRPr="00850A33">
        <w:rPr>
          <w:rFonts w:ascii="Palatino Linotype" w:hAnsi="Palatino Linotype"/>
          <w:b/>
          <w:i/>
          <w:iCs/>
          <w:color w:val="EE0000"/>
          <w:sz w:val="28"/>
          <w:szCs w:val="18"/>
        </w:rPr>
        <w:t xml:space="preserve"> </w:t>
      </w:r>
      <w:r w:rsidR="00950BDF" w:rsidRPr="00A84C6B">
        <w:rPr>
          <w:rFonts w:ascii="Palatino Linotype" w:hAnsi="Palatino Linotype"/>
          <w:b/>
          <w:i/>
          <w:iCs/>
          <w:szCs w:val="14"/>
        </w:rPr>
        <w:t>then</w:t>
      </w:r>
      <w:r w:rsidRPr="00A84C6B">
        <w:rPr>
          <w:rFonts w:ascii="Palatino Linotype" w:hAnsi="Palatino Linotype"/>
          <w:b/>
          <w:i/>
          <w:iCs/>
          <w:szCs w:val="14"/>
        </w:rPr>
        <w:t xml:space="preserve"> print, sign, date, and </w:t>
      </w:r>
      <w:r w:rsidR="00950BDF" w:rsidRPr="00A84C6B">
        <w:rPr>
          <w:rFonts w:ascii="Palatino Linotype" w:hAnsi="Palatino Linotype"/>
          <w:b/>
          <w:i/>
          <w:iCs/>
          <w:szCs w:val="14"/>
        </w:rPr>
        <w:t xml:space="preserve">have it </w:t>
      </w:r>
      <w:r w:rsidRPr="00A84C6B">
        <w:rPr>
          <w:rFonts w:ascii="Palatino Linotype" w:hAnsi="Palatino Linotype"/>
          <w:b/>
          <w:i/>
          <w:iCs/>
          <w:szCs w:val="14"/>
        </w:rPr>
        <w:t xml:space="preserve">witnessed by two people. </w:t>
      </w:r>
      <w:r w:rsidRPr="00B10687">
        <w:rPr>
          <w:rFonts w:ascii="Palatino Linotype" w:hAnsi="Palatino Linotype"/>
          <w:b/>
          <w:szCs w:val="14"/>
        </w:rPr>
        <w:t xml:space="preserve"> It does not have to be notarized.  Once completed, this form must be </w:t>
      </w:r>
      <w:r w:rsidR="00950BDF" w:rsidRPr="00B10687">
        <w:rPr>
          <w:rFonts w:ascii="Palatino Linotype" w:hAnsi="Palatino Linotype"/>
          <w:b/>
          <w:szCs w:val="14"/>
        </w:rPr>
        <w:t xml:space="preserve">scanned and </w:t>
      </w:r>
      <w:r w:rsidRPr="00B10687">
        <w:rPr>
          <w:rFonts w:ascii="Palatino Linotype" w:hAnsi="Palatino Linotype"/>
          <w:b/>
          <w:szCs w:val="14"/>
        </w:rPr>
        <w:t xml:space="preserve">uploaded to </w:t>
      </w:r>
      <w:r w:rsidR="00F641A5" w:rsidRPr="00B10687">
        <w:rPr>
          <w:rFonts w:ascii="Palatino Linotype" w:hAnsi="Palatino Linotype"/>
          <w:b/>
          <w:szCs w:val="14"/>
        </w:rPr>
        <w:t>Watermark</w:t>
      </w:r>
      <w:r w:rsidRPr="00B10687">
        <w:rPr>
          <w:rFonts w:ascii="Palatino Linotype" w:hAnsi="Palatino Linotype"/>
          <w:b/>
          <w:szCs w:val="14"/>
        </w:rPr>
        <w:t>.</w:t>
      </w:r>
      <w:bookmarkStart w:id="66" w:name="III.__MANAGEMENT/CLIMATE"/>
      <w:bookmarkStart w:id="67" w:name="IV.__PERSONAL/PROFESSIONAL"/>
      <w:bookmarkStart w:id="68" w:name="Suggested_Daily_Lesson_Plan_Descriptors"/>
      <w:bookmarkEnd w:id="66"/>
      <w:bookmarkEnd w:id="67"/>
      <w:bookmarkEnd w:id="68"/>
    </w:p>
    <w:p w14:paraId="2C34C1E8" w14:textId="77777777" w:rsidR="005C5444" w:rsidRDefault="005C5444" w:rsidP="00F642FC">
      <w:pPr>
        <w:pStyle w:val="Heading7"/>
        <w:tabs>
          <w:tab w:val="left" w:pos="1621"/>
        </w:tabs>
        <w:ind w:left="1387"/>
      </w:pPr>
    </w:p>
    <w:p w14:paraId="50885F5E" w14:textId="77777777" w:rsidR="004C5A79" w:rsidRDefault="004C5A79" w:rsidP="002B3110">
      <w:pPr>
        <w:pStyle w:val="BodyText"/>
        <w:ind w:left="245"/>
        <w:rPr>
          <w:rFonts w:ascii="Times New Roman"/>
          <w:sz w:val="20"/>
        </w:rPr>
      </w:pPr>
    </w:p>
    <w:p w14:paraId="3F6011ED" w14:textId="77777777" w:rsidR="004C5A79" w:rsidRDefault="004C5A79" w:rsidP="002B3110">
      <w:pPr>
        <w:pStyle w:val="BodyText"/>
        <w:ind w:left="245"/>
        <w:rPr>
          <w:rFonts w:ascii="Times New Roman"/>
          <w:sz w:val="20"/>
        </w:rPr>
      </w:pPr>
    </w:p>
    <w:p w14:paraId="0596C15E" w14:textId="77777777" w:rsidR="004C5A79" w:rsidRDefault="004C5A79" w:rsidP="002B3110">
      <w:pPr>
        <w:pStyle w:val="BodyText"/>
        <w:ind w:left="245"/>
        <w:rPr>
          <w:rFonts w:ascii="Times New Roman"/>
          <w:sz w:val="20"/>
        </w:rPr>
      </w:pPr>
    </w:p>
    <w:p w14:paraId="1AB8EF02" w14:textId="77777777" w:rsidR="004C5A79" w:rsidRDefault="004C5A79" w:rsidP="002B3110">
      <w:pPr>
        <w:pStyle w:val="BodyText"/>
        <w:ind w:left="245"/>
        <w:rPr>
          <w:rFonts w:ascii="Times New Roman"/>
          <w:sz w:val="20"/>
        </w:rPr>
      </w:pPr>
    </w:p>
    <w:p w14:paraId="49C4B430" w14:textId="0384DA57" w:rsidR="002B3110" w:rsidRDefault="002B3110" w:rsidP="002B3110">
      <w:pPr>
        <w:pStyle w:val="BodyText"/>
        <w:ind w:left="245"/>
        <w:rPr>
          <w:rFonts w:ascii="Times New Roman"/>
          <w:sz w:val="20"/>
        </w:rPr>
      </w:pPr>
      <w:r>
        <w:rPr>
          <w:rFonts w:ascii="Times New Roman"/>
          <w:noProof/>
          <w:sz w:val="20"/>
        </w:rPr>
        <w:lastRenderedPageBreak/>
        <w:drawing>
          <wp:inline distT="0" distB="0" distL="0" distR="0" wp14:anchorId="4A4D11F8" wp14:editId="6E54DD44">
            <wp:extent cx="5852160" cy="322016"/>
            <wp:effectExtent l="0" t="0" r="0" b="1905"/>
            <wp:docPr id="58" name="image1.jpeg" descr="Title of Louisiana Belie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jpeg" descr="Title of Louisiana Believes"/>
                    <pic:cNvPicPr/>
                  </pic:nvPicPr>
                  <pic:blipFill>
                    <a:blip r:embed="rId50" cstate="print"/>
                    <a:stretch>
                      <a:fillRect/>
                    </a:stretch>
                  </pic:blipFill>
                  <pic:spPr>
                    <a:xfrm>
                      <a:off x="0" y="0"/>
                      <a:ext cx="5852160" cy="322016"/>
                    </a:xfrm>
                    <a:prstGeom prst="rect">
                      <a:avLst/>
                    </a:prstGeom>
                  </pic:spPr>
                </pic:pic>
              </a:graphicData>
            </a:graphic>
          </wp:inline>
        </w:drawing>
      </w:r>
    </w:p>
    <w:p w14:paraId="1A417952" w14:textId="77777777" w:rsidR="002B3110" w:rsidRPr="006970B9" w:rsidRDefault="002B3110" w:rsidP="002B3110">
      <w:pPr>
        <w:pStyle w:val="BodyText"/>
        <w:spacing w:before="3"/>
        <w:rPr>
          <w:rFonts w:ascii="Times New Roman"/>
          <w:sz w:val="18"/>
          <w:szCs w:val="14"/>
        </w:rPr>
      </w:pPr>
    </w:p>
    <w:p w14:paraId="5CD7F722" w14:textId="77777777" w:rsidR="002B3110" w:rsidRPr="00711231" w:rsidRDefault="002B3110" w:rsidP="00711231">
      <w:pPr>
        <w:ind w:left="245"/>
        <w:jc w:val="center"/>
        <w:rPr>
          <w:rFonts w:ascii="Palatino Linotype" w:hAnsi="Palatino Linotype"/>
          <w:b/>
          <w:sz w:val="26"/>
          <w:szCs w:val="26"/>
        </w:rPr>
      </w:pPr>
      <w:r w:rsidRPr="00711231">
        <w:rPr>
          <w:rFonts w:ascii="Palatino Linotype" w:hAnsi="Palatino Linotype"/>
          <w:b/>
          <w:sz w:val="26"/>
          <w:szCs w:val="26"/>
        </w:rPr>
        <w:t>TEACHER PREPARATION PROGRAM COMPLETER DISCLOSURE FORM</w:t>
      </w:r>
    </w:p>
    <w:p w14:paraId="6430C3F8" w14:textId="5754C36A" w:rsidR="002B3110" w:rsidRPr="006970B9" w:rsidRDefault="002B3110" w:rsidP="00711231">
      <w:pPr>
        <w:pStyle w:val="BodyText"/>
        <w:tabs>
          <w:tab w:val="left" w:pos="11188"/>
        </w:tabs>
        <w:ind w:left="159" w:right="248"/>
        <w:jc w:val="both"/>
        <w:rPr>
          <w:rFonts w:ascii="Palatino Linotype" w:hAnsi="Palatino Linotype"/>
          <w:sz w:val="21"/>
          <w:szCs w:val="21"/>
        </w:rPr>
      </w:pPr>
      <w:r w:rsidRPr="006970B9">
        <w:rPr>
          <w:rFonts w:ascii="Palatino Linotype" w:hAnsi="Palatino Linotype"/>
          <w:sz w:val="21"/>
          <w:szCs w:val="21"/>
        </w:rPr>
        <w:t xml:space="preserve">I hereby give permission to the Louisiana Department of Education to release my State teacher evaluation </w:t>
      </w:r>
      <w:r w:rsidR="00560AA9" w:rsidRPr="006970B9">
        <w:rPr>
          <w:rFonts w:ascii="Palatino Linotype" w:hAnsi="Palatino Linotype"/>
          <w:sz w:val="21"/>
          <w:szCs w:val="21"/>
        </w:rPr>
        <w:t xml:space="preserve">data </w:t>
      </w:r>
      <w:r w:rsidR="00512E99" w:rsidRPr="006970B9">
        <w:rPr>
          <w:rFonts w:ascii="Palatino Linotype" w:hAnsi="Palatino Linotype"/>
          <w:sz w:val="21"/>
          <w:szCs w:val="21"/>
        </w:rPr>
        <w:t>to an</w:t>
      </w:r>
      <w:r w:rsidRPr="006970B9">
        <w:rPr>
          <w:rFonts w:ascii="Palatino Linotype" w:hAnsi="Palatino Linotype"/>
          <w:sz w:val="21"/>
          <w:szCs w:val="21"/>
        </w:rPr>
        <w:t xml:space="preserve"> </w:t>
      </w:r>
      <w:r w:rsidR="00876AB1" w:rsidRPr="006970B9">
        <w:rPr>
          <w:rFonts w:ascii="Palatino Linotype" w:hAnsi="Palatino Linotype"/>
          <w:sz w:val="21"/>
          <w:szCs w:val="21"/>
        </w:rPr>
        <w:t>authorized representative</w:t>
      </w:r>
      <w:r w:rsidRPr="006970B9">
        <w:rPr>
          <w:rFonts w:ascii="Palatino Linotype" w:hAnsi="Palatino Linotype"/>
          <w:sz w:val="21"/>
          <w:szCs w:val="21"/>
        </w:rPr>
        <w:t xml:space="preserve"> of </w:t>
      </w:r>
      <w:r w:rsidR="00A84C6B" w:rsidRPr="006970B9">
        <w:rPr>
          <w:rFonts w:ascii="Palatino Linotype" w:hAnsi="Palatino Linotype"/>
          <w:sz w:val="21"/>
          <w:szCs w:val="21"/>
        </w:rPr>
        <w:t xml:space="preserve">my </w:t>
      </w:r>
      <w:r w:rsidR="006970B9" w:rsidRPr="006970B9">
        <w:rPr>
          <w:rFonts w:ascii="Palatino Linotype" w:hAnsi="Palatino Linotype"/>
          <w:sz w:val="21"/>
          <w:szCs w:val="21"/>
        </w:rPr>
        <w:t>teacher preparation</w:t>
      </w:r>
      <w:r w:rsidRPr="006970B9">
        <w:rPr>
          <w:rFonts w:ascii="Palatino Linotype" w:hAnsi="Palatino Linotype"/>
          <w:sz w:val="21"/>
          <w:szCs w:val="21"/>
        </w:rPr>
        <w:t xml:space="preserve"> program at</w:t>
      </w:r>
      <w:r w:rsidRPr="006970B9">
        <w:rPr>
          <w:rFonts w:ascii="Palatino Linotype" w:hAnsi="Palatino Linotype"/>
          <w:spacing w:val="5"/>
          <w:sz w:val="21"/>
          <w:szCs w:val="21"/>
        </w:rPr>
        <w:t xml:space="preserve"> (</w:t>
      </w:r>
      <w:r w:rsidRPr="006970B9">
        <w:rPr>
          <w:rFonts w:ascii="Palatino Linotype" w:hAnsi="Palatino Linotype"/>
          <w:b/>
          <w:sz w:val="21"/>
          <w:szCs w:val="21"/>
        </w:rPr>
        <w:t>NAME OF</w:t>
      </w:r>
      <w:r w:rsidRPr="006970B9">
        <w:rPr>
          <w:rFonts w:ascii="Palatino Linotype" w:hAnsi="Palatino Linotype"/>
          <w:b/>
          <w:spacing w:val="16"/>
          <w:sz w:val="21"/>
          <w:szCs w:val="21"/>
        </w:rPr>
        <w:t xml:space="preserve"> </w:t>
      </w:r>
      <w:r w:rsidRPr="006970B9">
        <w:rPr>
          <w:rFonts w:ascii="Palatino Linotype" w:hAnsi="Palatino Linotype"/>
          <w:b/>
          <w:spacing w:val="-3"/>
          <w:sz w:val="21"/>
          <w:szCs w:val="21"/>
        </w:rPr>
        <w:t>PROVIDER)</w:t>
      </w:r>
      <w:r w:rsidRPr="006970B9">
        <w:rPr>
          <w:rFonts w:ascii="Palatino Linotype" w:hAnsi="Palatino Linotype"/>
          <w:b/>
          <w:spacing w:val="13"/>
          <w:sz w:val="21"/>
          <w:szCs w:val="21"/>
        </w:rPr>
        <w:t xml:space="preserve"> </w:t>
      </w:r>
      <w:r w:rsidRPr="006970B9">
        <w:rPr>
          <w:rFonts w:ascii="Palatino Linotype" w:hAnsi="Palatino Linotype"/>
          <w:b/>
          <w:bCs/>
          <w:sz w:val="21"/>
          <w:szCs w:val="21"/>
          <w:u w:val="single"/>
        </w:rPr>
        <w:t>University of Louisiana at Lafayette</w:t>
      </w:r>
      <w:r w:rsidRPr="006970B9">
        <w:rPr>
          <w:rFonts w:ascii="Palatino Linotype" w:hAnsi="Palatino Linotype"/>
          <w:sz w:val="21"/>
          <w:szCs w:val="21"/>
        </w:rPr>
        <w:t xml:space="preserve"> and to an authorized representative of the Louisiana Board of Regents (BOR) for the purpose of program evaluation, program improvement, accountability, teacher support, and</w:t>
      </w:r>
      <w:r w:rsidRPr="006970B9">
        <w:rPr>
          <w:rFonts w:ascii="Palatino Linotype" w:hAnsi="Palatino Linotype"/>
          <w:spacing w:val="-26"/>
          <w:sz w:val="21"/>
          <w:szCs w:val="21"/>
        </w:rPr>
        <w:t xml:space="preserve"> </w:t>
      </w:r>
      <w:r w:rsidRPr="006970B9">
        <w:rPr>
          <w:rFonts w:ascii="Palatino Linotype" w:hAnsi="Palatino Linotype"/>
          <w:sz w:val="21"/>
          <w:szCs w:val="21"/>
        </w:rPr>
        <w:t>research.</w:t>
      </w:r>
    </w:p>
    <w:p w14:paraId="3DDADB28" w14:textId="77777777" w:rsidR="002B3110" w:rsidRPr="006970B9" w:rsidRDefault="002B3110" w:rsidP="002B3110">
      <w:pPr>
        <w:pStyle w:val="BodyText"/>
        <w:rPr>
          <w:rFonts w:ascii="Palatino Linotype" w:hAnsi="Palatino Linotype"/>
          <w:sz w:val="21"/>
          <w:szCs w:val="21"/>
        </w:rPr>
      </w:pPr>
    </w:p>
    <w:p w14:paraId="1016741D" w14:textId="5A5A7928" w:rsidR="002B3110" w:rsidRPr="006970B9" w:rsidRDefault="002B3110" w:rsidP="002B3110">
      <w:pPr>
        <w:pStyle w:val="BodyText"/>
        <w:tabs>
          <w:tab w:val="left" w:pos="4825"/>
        </w:tabs>
        <w:ind w:left="159" w:right="295"/>
        <w:jc w:val="both"/>
        <w:rPr>
          <w:rFonts w:ascii="Palatino Linotype" w:hAnsi="Palatino Linotype"/>
          <w:sz w:val="21"/>
          <w:szCs w:val="21"/>
        </w:rPr>
      </w:pPr>
      <w:r w:rsidRPr="006970B9">
        <w:rPr>
          <w:rFonts w:ascii="Palatino Linotype" w:hAnsi="Palatino Linotype"/>
          <w:sz w:val="21"/>
          <w:szCs w:val="21"/>
        </w:rPr>
        <w:t>If required to be submitted and  if  already  submitted  to  the  institution  that  delivers  my  teacher  preparation program, I hereby give permission to an authorized representative of my teacher preparation program  at  (</w:t>
      </w:r>
      <w:r w:rsidRPr="006970B9">
        <w:rPr>
          <w:rFonts w:ascii="Palatino Linotype" w:hAnsi="Palatino Linotype"/>
          <w:b/>
          <w:sz w:val="21"/>
          <w:szCs w:val="21"/>
        </w:rPr>
        <w:t xml:space="preserve">NAME </w:t>
      </w:r>
      <w:r w:rsidRPr="006970B9">
        <w:rPr>
          <w:rFonts w:ascii="Palatino Linotype" w:hAnsi="Palatino Linotype"/>
          <w:b/>
          <w:spacing w:val="17"/>
          <w:sz w:val="21"/>
          <w:szCs w:val="21"/>
        </w:rPr>
        <w:t xml:space="preserve"> </w:t>
      </w:r>
      <w:r w:rsidRPr="006970B9">
        <w:rPr>
          <w:rFonts w:ascii="Palatino Linotype" w:hAnsi="Palatino Linotype"/>
          <w:b/>
          <w:sz w:val="21"/>
          <w:szCs w:val="21"/>
        </w:rPr>
        <w:t>OF</w:t>
      </w:r>
      <w:r w:rsidRPr="006970B9">
        <w:rPr>
          <w:rFonts w:ascii="Palatino Linotype" w:hAnsi="Palatino Linotype"/>
          <w:b/>
          <w:spacing w:val="22"/>
          <w:sz w:val="21"/>
          <w:szCs w:val="21"/>
        </w:rPr>
        <w:t xml:space="preserve"> </w:t>
      </w:r>
      <w:r w:rsidRPr="006970B9">
        <w:rPr>
          <w:rFonts w:ascii="Palatino Linotype" w:hAnsi="Palatino Linotype"/>
          <w:b/>
          <w:sz w:val="21"/>
          <w:szCs w:val="21"/>
        </w:rPr>
        <w:t>PROVIDER)</w:t>
      </w:r>
      <w:r w:rsidR="00560AA9" w:rsidRPr="006970B9">
        <w:rPr>
          <w:rFonts w:ascii="Palatino Linotype" w:hAnsi="Palatino Linotype"/>
          <w:bCs/>
          <w:sz w:val="21"/>
          <w:szCs w:val="21"/>
          <w:u w:val="thick"/>
        </w:rPr>
        <w:t xml:space="preserve"> </w:t>
      </w:r>
      <w:r w:rsidRPr="006970B9">
        <w:rPr>
          <w:rFonts w:ascii="Palatino Linotype" w:hAnsi="Palatino Linotype"/>
          <w:b/>
          <w:sz w:val="21"/>
          <w:szCs w:val="21"/>
          <w:u w:val="single"/>
        </w:rPr>
        <w:t xml:space="preserve">University of Louisiana at Lafayette </w:t>
      </w:r>
      <w:r w:rsidRPr="006970B9">
        <w:rPr>
          <w:rFonts w:ascii="Palatino Linotype" w:hAnsi="Palatino Linotype"/>
          <w:sz w:val="21"/>
          <w:szCs w:val="21"/>
        </w:rPr>
        <w:t>to release my ACT or SAT score and date exam taken, my high school GPA, my GPA at program admission and GPA at program completion, my Teach GRANT recipient status, my TOPS status, and the observation scores used to make certification recommendations to an authorized representative at the Louisiana Department of Education and to an authorized representative of the Louisiana Board of Regents for the purpose of program evaluation, program improvement, accountability, teacher support, and research necessary to be conducted to achieve these</w:t>
      </w:r>
      <w:r w:rsidRPr="006970B9">
        <w:rPr>
          <w:rFonts w:ascii="Palatino Linotype" w:hAnsi="Palatino Linotype"/>
          <w:spacing w:val="34"/>
          <w:sz w:val="21"/>
          <w:szCs w:val="21"/>
        </w:rPr>
        <w:t xml:space="preserve"> </w:t>
      </w:r>
      <w:r w:rsidRPr="006970B9">
        <w:rPr>
          <w:rFonts w:ascii="Palatino Linotype" w:hAnsi="Palatino Linotype"/>
          <w:sz w:val="21"/>
          <w:szCs w:val="21"/>
        </w:rPr>
        <w:t>purposes.</w:t>
      </w:r>
    </w:p>
    <w:p w14:paraId="48712333" w14:textId="77777777" w:rsidR="002B3110" w:rsidRPr="006970B9" w:rsidRDefault="002B3110" w:rsidP="002B3110">
      <w:pPr>
        <w:pStyle w:val="BodyText"/>
        <w:spacing w:before="11"/>
        <w:rPr>
          <w:rFonts w:ascii="Palatino Linotype" w:hAnsi="Palatino Linotype"/>
          <w:sz w:val="21"/>
          <w:szCs w:val="21"/>
        </w:rPr>
      </w:pPr>
    </w:p>
    <w:p w14:paraId="37602AE1" w14:textId="77777777" w:rsidR="002B3110" w:rsidRPr="006970B9" w:rsidRDefault="002B3110" w:rsidP="002B3110">
      <w:pPr>
        <w:pStyle w:val="BodyText"/>
        <w:ind w:left="159" w:right="298"/>
        <w:jc w:val="both"/>
        <w:rPr>
          <w:rFonts w:ascii="Palatino Linotype" w:hAnsi="Palatino Linotype"/>
          <w:sz w:val="21"/>
          <w:szCs w:val="21"/>
        </w:rPr>
      </w:pPr>
      <w:r w:rsidRPr="006970B9">
        <w:rPr>
          <w:rFonts w:ascii="Palatino Linotype" w:hAnsi="Palatino Linotype"/>
          <w:sz w:val="21"/>
          <w:szCs w:val="21"/>
        </w:rPr>
        <w:t xml:space="preserve">I understand that my participation in the </w:t>
      </w:r>
      <w:proofErr w:type="gramStart"/>
      <w:r w:rsidRPr="006970B9">
        <w:rPr>
          <w:rFonts w:ascii="Palatino Linotype" w:hAnsi="Palatino Linotype"/>
          <w:sz w:val="21"/>
          <w:szCs w:val="21"/>
        </w:rPr>
        <w:t>aforementioned is</w:t>
      </w:r>
      <w:proofErr w:type="gramEnd"/>
      <w:r w:rsidRPr="006970B9">
        <w:rPr>
          <w:rFonts w:ascii="Palatino Linotype" w:hAnsi="Palatino Linotype"/>
          <w:sz w:val="21"/>
          <w:szCs w:val="21"/>
        </w:rPr>
        <w:t xml:space="preserve"> voluntary. I understand that I will not be penalized in any way for refusing to</w:t>
      </w:r>
      <w:r w:rsidRPr="006970B9">
        <w:rPr>
          <w:rFonts w:ascii="Palatino Linotype" w:hAnsi="Palatino Linotype"/>
          <w:spacing w:val="-6"/>
          <w:sz w:val="21"/>
          <w:szCs w:val="21"/>
        </w:rPr>
        <w:t xml:space="preserve"> </w:t>
      </w:r>
      <w:r w:rsidRPr="006970B9">
        <w:rPr>
          <w:rFonts w:ascii="Palatino Linotype" w:hAnsi="Palatino Linotype"/>
          <w:sz w:val="21"/>
          <w:szCs w:val="21"/>
        </w:rPr>
        <w:t>participate.</w:t>
      </w:r>
    </w:p>
    <w:p w14:paraId="7F59BAEC" w14:textId="77777777" w:rsidR="002B3110" w:rsidRPr="006970B9" w:rsidRDefault="002B3110" w:rsidP="002B3110">
      <w:pPr>
        <w:pStyle w:val="BodyText"/>
        <w:spacing w:before="1"/>
        <w:rPr>
          <w:rFonts w:ascii="Palatino Linotype" w:hAnsi="Palatino Linotype"/>
          <w:sz w:val="21"/>
          <w:szCs w:val="21"/>
        </w:rPr>
      </w:pPr>
    </w:p>
    <w:p w14:paraId="3064F0FD" w14:textId="77777777" w:rsidR="002B3110" w:rsidRPr="006970B9" w:rsidRDefault="002B3110" w:rsidP="002B3110">
      <w:pPr>
        <w:pStyle w:val="BodyText"/>
        <w:ind w:left="159" w:right="297"/>
        <w:jc w:val="both"/>
        <w:rPr>
          <w:rFonts w:ascii="Palatino Linotype" w:hAnsi="Palatino Linotype"/>
          <w:sz w:val="21"/>
          <w:szCs w:val="21"/>
        </w:rPr>
      </w:pPr>
      <w:r w:rsidRPr="006970B9">
        <w:rPr>
          <w:rFonts w:ascii="Palatino Linotype" w:hAnsi="Palatino Linotype"/>
          <w:sz w:val="21"/>
          <w:szCs w:val="21"/>
        </w:rPr>
        <w:t xml:space="preserve">The State teacher evaluation data will be provided by the Louisiana Department of Education during the </w:t>
      </w:r>
      <w:proofErr w:type="gramStart"/>
      <w:r w:rsidRPr="006970B9">
        <w:rPr>
          <w:rFonts w:ascii="Palatino Linotype" w:hAnsi="Palatino Linotype"/>
          <w:sz w:val="21"/>
          <w:szCs w:val="21"/>
        </w:rPr>
        <w:t>time period</w:t>
      </w:r>
      <w:proofErr w:type="gramEnd"/>
      <w:r w:rsidRPr="006970B9">
        <w:rPr>
          <w:rFonts w:ascii="Palatino Linotype" w:hAnsi="Palatino Linotype"/>
          <w:spacing w:val="-3"/>
          <w:sz w:val="21"/>
          <w:szCs w:val="21"/>
        </w:rPr>
        <w:t xml:space="preserve"> </w:t>
      </w:r>
      <w:r w:rsidRPr="006970B9">
        <w:rPr>
          <w:rFonts w:ascii="Palatino Linotype" w:hAnsi="Palatino Linotype"/>
          <w:sz w:val="21"/>
          <w:szCs w:val="21"/>
        </w:rPr>
        <w:t>I</w:t>
      </w:r>
      <w:r w:rsidRPr="006970B9">
        <w:rPr>
          <w:rFonts w:ascii="Palatino Linotype" w:hAnsi="Palatino Linotype"/>
          <w:spacing w:val="-7"/>
          <w:sz w:val="21"/>
          <w:szCs w:val="21"/>
        </w:rPr>
        <w:t xml:space="preserve"> </w:t>
      </w:r>
      <w:r w:rsidRPr="006970B9">
        <w:rPr>
          <w:rFonts w:ascii="Palatino Linotype" w:hAnsi="Palatino Linotype"/>
          <w:sz w:val="21"/>
          <w:szCs w:val="21"/>
        </w:rPr>
        <w:t>am</w:t>
      </w:r>
      <w:r w:rsidRPr="006970B9">
        <w:rPr>
          <w:rFonts w:ascii="Palatino Linotype" w:hAnsi="Palatino Linotype"/>
          <w:spacing w:val="-6"/>
          <w:sz w:val="21"/>
          <w:szCs w:val="21"/>
        </w:rPr>
        <w:t xml:space="preserve"> </w:t>
      </w:r>
      <w:r w:rsidRPr="006970B9">
        <w:rPr>
          <w:rFonts w:ascii="Palatino Linotype" w:hAnsi="Palatino Linotype"/>
          <w:sz w:val="21"/>
          <w:szCs w:val="21"/>
        </w:rPr>
        <w:t>enrolled</w:t>
      </w:r>
      <w:r w:rsidRPr="006970B9">
        <w:rPr>
          <w:rFonts w:ascii="Palatino Linotype" w:hAnsi="Palatino Linotype"/>
          <w:spacing w:val="-3"/>
          <w:sz w:val="21"/>
          <w:szCs w:val="21"/>
        </w:rPr>
        <w:t xml:space="preserve"> </w:t>
      </w:r>
      <w:r w:rsidRPr="006970B9">
        <w:rPr>
          <w:rFonts w:ascii="Palatino Linotype" w:hAnsi="Palatino Linotype"/>
          <w:sz w:val="21"/>
          <w:szCs w:val="21"/>
        </w:rPr>
        <w:t>in</w:t>
      </w:r>
      <w:r w:rsidRPr="006970B9">
        <w:rPr>
          <w:rFonts w:ascii="Palatino Linotype" w:hAnsi="Palatino Linotype"/>
          <w:spacing w:val="-4"/>
          <w:sz w:val="21"/>
          <w:szCs w:val="21"/>
        </w:rPr>
        <w:t xml:space="preserve"> </w:t>
      </w:r>
      <w:r w:rsidRPr="006970B9">
        <w:rPr>
          <w:rFonts w:ascii="Palatino Linotype" w:hAnsi="Palatino Linotype"/>
          <w:sz w:val="21"/>
          <w:szCs w:val="21"/>
        </w:rPr>
        <w:t>my</w:t>
      </w:r>
      <w:r w:rsidRPr="006970B9">
        <w:rPr>
          <w:rFonts w:ascii="Palatino Linotype" w:hAnsi="Palatino Linotype"/>
          <w:spacing w:val="-5"/>
          <w:sz w:val="21"/>
          <w:szCs w:val="21"/>
        </w:rPr>
        <w:t xml:space="preserve"> </w:t>
      </w:r>
      <w:r w:rsidRPr="006970B9">
        <w:rPr>
          <w:rFonts w:ascii="Palatino Linotype" w:hAnsi="Palatino Linotype"/>
          <w:sz w:val="21"/>
          <w:szCs w:val="21"/>
        </w:rPr>
        <w:t>preparation</w:t>
      </w:r>
      <w:r w:rsidRPr="006970B9">
        <w:rPr>
          <w:rFonts w:ascii="Palatino Linotype" w:hAnsi="Palatino Linotype"/>
          <w:spacing w:val="-5"/>
          <w:sz w:val="21"/>
          <w:szCs w:val="21"/>
        </w:rPr>
        <w:t xml:space="preserve"> </w:t>
      </w:r>
      <w:r w:rsidRPr="006970B9">
        <w:rPr>
          <w:rFonts w:ascii="Palatino Linotype" w:hAnsi="Palatino Linotype"/>
          <w:sz w:val="21"/>
          <w:szCs w:val="21"/>
        </w:rPr>
        <w:t>program</w:t>
      </w:r>
      <w:r w:rsidRPr="006970B9">
        <w:rPr>
          <w:rFonts w:ascii="Palatino Linotype" w:hAnsi="Palatino Linotype"/>
          <w:spacing w:val="-6"/>
          <w:sz w:val="21"/>
          <w:szCs w:val="21"/>
        </w:rPr>
        <w:t xml:space="preserve"> </w:t>
      </w:r>
      <w:r w:rsidRPr="006970B9">
        <w:rPr>
          <w:rFonts w:ascii="Palatino Linotype" w:hAnsi="Palatino Linotype"/>
          <w:sz w:val="21"/>
          <w:szCs w:val="21"/>
        </w:rPr>
        <w:t>as</w:t>
      </w:r>
      <w:r w:rsidRPr="006970B9">
        <w:rPr>
          <w:rFonts w:ascii="Palatino Linotype" w:hAnsi="Palatino Linotype"/>
          <w:spacing w:val="-3"/>
          <w:sz w:val="21"/>
          <w:szCs w:val="21"/>
        </w:rPr>
        <w:t xml:space="preserve"> </w:t>
      </w:r>
      <w:r w:rsidRPr="006970B9">
        <w:rPr>
          <w:rFonts w:ascii="Palatino Linotype" w:hAnsi="Palatino Linotype"/>
          <w:sz w:val="21"/>
          <w:szCs w:val="21"/>
        </w:rPr>
        <w:t>a</w:t>
      </w:r>
      <w:r w:rsidRPr="006970B9">
        <w:rPr>
          <w:rFonts w:ascii="Palatino Linotype" w:hAnsi="Palatino Linotype"/>
          <w:spacing w:val="-6"/>
          <w:sz w:val="21"/>
          <w:szCs w:val="21"/>
        </w:rPr>
        <w:t xml:space="preserve"> </w:t>
      </w:r>
      <w:r w:rsidRPr="006970B9">
        <w:rPr>
          <w:rFonts w:ascii="Palatino Linotype" w:hAnsi="Palatino Linotype"/>
          <w:sz w:val="21"/>
          <w:szCs w:val="21"/>
        </w:rPr>
        <w:t>teacher</w:t>
      </w:r>
      <w:r w:rsidRPr="006970B9">
        <w:rPr>
          <w:rFonts w:ascii="Palatino Linotype" w:hAnsi="Palatino Linotype"/>
          <w:spacing w:val="-4"/>
          <w:sz w:val="21"/>
          <w:szCs w:val="21"/>
        </w:rPr>
        <w:t xml:space="preserve"> </w:t>
      </w:r>
      <w:r w:rsidRPr="006970B9">
        <w:rPr>
          <w:rFonts w:ascii="Palatino Linotype" w:hAnsi="Palatino Linotype"/>
          <w:sz w:val="21"/>
          <w:szCs w:val="21"/>
        </w:rPr>
        <w:t>candidate</w:t>
      </w:r>
      <w:r w:rsidRPr="006970B9">
        <w:rPr>
          <w:rFonts w:ascii="Palatino Linotype" w:hAnsi="Palatino Linotype"/>
          <w:spacing w:val="-6"/>
          <w:sz w:val="21"/>
          <w:szCs w:val="21"/>
        </w:rPr>
        <w:t xml:space="preserve"> </w:t>
      </w:r>
      <w:r w:rsidRPr="006970B9">
        <w:rPr>
          <w:rFonts w:ascii="Palatino Linotype" w:hAnsi="Palatino Linotype"/>
          <w:sz w:val="21"/>
          <w:szCs w:val="21"/>
        </w:rPr>
        <w:t>(if</w:t>
      </w:r>
      <w:r w:rsidRPr="006970B9">
        <w:rPr>
          <w:rFonts w:ascii="Palatino Linotype" w:hAnsi="Palatino Linotype"/>
          <w:spacing w:val="-7"/>
          <w:sz w:val="21"/>
          <w:szCs w:val="21"/>
        </w:rPr>
        <w:t xml:space="preserve"> </w:t>
      </w:r>
      <w:r w:rsidRPr="006970B9">
        <w:rPr>
          <w:rFonts w:ascii="Palatino Linotype" w:hAnsi="Palatino Linotype"/>
          <w:sz w:val="21"/>
          <w:szCs w:val="21"/>
        </w:rPr>
        <w:t>applicable)</w:t>
      </w:r>
      <w:r w:rsidRPr="006970B9">
        <w:rPr>
          <w:rFonts w:ascii="Palatino Linotype" w:hAnsi="Palatino Linotype"/>
          <w:spacing w:val="-5"/>
          <w:sz w:val="21"/>
          <w:szCs w:val="21"/>
        </w:rPr>
        <w:t xml:space="preserve"> </w:t>
      </w:r>
      <w:r w:rsidRPr="006970B9">
        <w:rPr>
          <w:rFonts w:ascii="Palatino Linotype" w:hAnsi="Palatino Linotype"/>
          <w:sz w:val="21"/>
          <w:szCs w:val="21"/>
        </w:rPr>
        <w:t>and</w:t>
      </w:r>
      <w:r w:rsidRPr="006970B9">
        <w:rPr>
          <w:rFonts w:ascii="Palatino Linotype" w:hAnsi="Palatino Linotype"/>
          <w:spacing w:val="-5"/>
          <w:sz w:val="21"/>
          <w:szCs w:val="21"/>
        </w:rPr>
        <w:t xml:space="preserve"> </w:t>
      </w:r>
      <w:r w:rsidRPr="006970B9">
        <w:rPr>
          <w:rFonts w:ascii="Palatino Linotype" w:hAnsi="Palatino Linotype"/>
          <w:sz w:val="21"/>
          <w:szCs w:val="21"/>
        </w:rPr>
        <w:t>for</w:t>
      </w:r>
      <w:r w:rsidRPr="006970B9">
        <w:rPr>
          <w:rFonts w:ascii="Palatino Linotype" w:hAnsi="Palatino Linotype"/>
          <w:spacing w:val="-6"/>
          <w:sz w:val="21"/>
          <w:szCs w:val="21"/>
        </w:rPr>
        <w:t xml:space="preserve"> </w:t>
      </w:r>
      <w:r w:rsidRPr="006970B9">
        <w:rPr>
          <w:rFonts w:ascii="Palatino Linotype" w:hAnsi="Palatino Linotype"/>
          <w:sz w:val="21"/>
          <w:szCs w:val="21"/>
        </w:rPr>
        <w:t>the</w:t>
      </w:r>
      <w:r w:rsidRPr="006970B9">
        <w:rPr>
          <w:rFonts w:ascii="Palatino Linotype" w:hAnsi="Palatino Linotype"/>
          <w:spacing w:val="-7"/>
          <w:sz w:val="21"/>
          <w:szCs w:val="21"/>
        </w:rPr>
        <w:t xml:space="preserve"> </w:t>
      </w:r>
      <w:r w:rsidRPr="006970B9">
        <w:rPr>
          <w:rFonts w:ascii="Palatino Linotype" w:hAnsi="Palatino Linotype"/>
          <w:sz w:val="21"/>
          <w:szCs w:val="21"/>
        </w:rPr>
        <w:t>first</w:t>
      </w:r>
      <w:r w:rsidRPr="006970B9">
        <w:rPr>
          <w:rFonts w:ascii="Palatino Linotype" w:hAnsi="Palatino Linotype"/>
          <w:spacing w:val="-5"/>
          <w:sz w:val="21"/>
          <w:szCs w:val="21"/>
        </w:rPr>
        <w:t xml:space="preserve"> </w:t>
      </w:r>
      <w:r w:rsidRPr="006970B9">
        <w:rPr>
          <w:rFonts w:ascii="Palatino Linotype" w:hAnsi="Palatino Linotype"/>
          <w:sz w:val="21"/>
          <w:szCs w:val="21"/>
        </w:rPr>
        <w:t>three</w:t>
      </w:r>
      <w:r w:rsidRPr="006970B9">
        <w:rPr>
          <w:rFonts w:ascii="Palatino Linotype" w:hAnsi="Palatino Linotype"/>
          <w:spacing w:val="-3"/>
          <w:sz w:val="21"/>
          <w:szCs w:val="21"/>
        </w:rPr>
        <w:t xml:space="preserve"> </w:t>
      </w:r>
      <w:r w:rsidRPr="006970B9">
        <w:rPr>
          <w:rFonts w:ascii="Palatino Linotype" w:hAnsi="Palatino Linotype"/>
          <w:sz w:val="21"/>
          <w:szCs w:val="21"/>
        </w:rPr>
        <w:t>years of teaching after I have completed my teacher preparation</w:t>
      </w:r>
      <w:r w:rsidRPr="006970B9">
        <w:rPr>
          <w:rFonts w:ascii="Palatino Linotype" w:hAnsi="Palatino Linotype"/>
          <w:spacing w:val="-8"/>
          <w:sz w:val="21"/>
          <w:szCs w:val="21"/>
        </w:rPr>
        <w:t xml:space="preserve"> </w:t>
      </w:r>
      <w:r w:rsidRPr="006970B9">
        <w:rPr>
          <w:rFonts w:ascii="Palatino Linotype" w:hAnsi="Palatino Linotype"/>
          <w:sz w:val="21"/>
          <w:szCs w:val="21"/>
        </w:rPr>
        <w:t>program.</w:t>
      </w:r>
    </w:p>
    <w:p w14:paraId="2B7DDA20" w14:textId="727FCCBD" w:rsidR="002B3110" w:rsidRPr="00711231" w:rsidRDefault="002B3110" w:rsidP="002B3110">
      <w:pPr>
        <w:pStyle w:val="BodyText"/>
        <w:spacing w:before="194"/>
        <w:ind w:left="159" w:right="296"/>
        <w:jc w:val="both"/>
        <w:rPr>
          <w:rFonts w:ascii="Palatino Linotype" w:hAnsi="Palatino Linotype"/>
          <w:sz w:val="21"/>
          <w:szCs w:val="21"/>
        </w:rPr>
      </w:pPr>
      <w:r w:rsidRPr="00711231">
        <w:rPr>
          <w:rFonts w:ascii="Palatino Linotype" w:hAnsi="Palatino Linotype"/>
          <w:noProof/>
          <w:sz w:val="21"/>
          <w:szCs w:val="21"/>
        </w:rPr>
        <mc:AlternateContent>
          <mc:Choice Requires="wps">
            <w:drawing>
              <wp:anchor distT="0" distB="0" distL="114300" distR="114300" simplePos="0" relativeHeight="251872768" behindDoc="1" locked="0" layoutInCell="1" allowOverlap="1" wp14:anchorId="51816DA7" wp14:editId="6D588E7C">
                <wp:simplePos x="0" y="0"/>
                <wp:positionH relativeFrom="page">
                  <wp:posOffset>360045</wp:posOffset>
                </wp:positionH>
                <wp:positionV relativeFrom="paragraph">
                  <wp:posOffset>121285</wp:posOffset>
                </wp:positionV>
                <wp:extent cx="7040245" cy="1311275"/>
                <wp:effectExtent l="7620" t="635" r="635" b="254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0245" cy="1311275"/>
                        </a:xfrm>
                        <a:custGeom>
                          <a:avLst/>
                          <a:gdLst>
                            <a:gd name="T0" fmla="+- 0 11654 567"/>
                            <a:gd name="T1" fmla="*/ T0 w 11087"/>
                            <a:gd name="T2" fmla="+- 0 2068 191"/>
                            <a:gd name="T3" fmla="*/ 2068 h 2065"/>
                            <a:gd name="T4" fmla="+- 0 11637 567"/>
                            <a:gd name="T5" fmla="*/ T4 w 11087"/>
                            <a:gd name="T6" fmla="+- 0 2003 191"/>
                            <a:gd name="T7" fmla="*/ 2003 h 2065"/>
                            <a:gd name="T8" fmla="+- 0 11602 567"/>
                            <a:gd name="T9" fmla="*/ T8 w 11087"/>
                            <a:gd name="T10" fmla="+- 0 1950 191"/>
                            <a:gd name="T11" fmla="*/ 1950 h 2065"/>
                            <a:gd name="T12" fmla="+- 0 11653 567"/>
                            <a:gd name="T13" fmla="*/ T12 w 11087"/>
                            <a:gd name="T14" fmla="+- 0 1950 191"/>
                            <a:gd name="T15" fmla="*/ 1950 h 2065"/>
                            <a:gd name="T16" fmla="+- 0 11653 567"/>
                            <a:gd name="T17" fmla="*/ T16 w 11087"/>
                            <a:gd name="T18" fmla="+- 0 1658 191"/>
                            <a:gd name="T19" fmla="*/ 1658 h 2065"/>
                            <a:gd name="T20" fmla="+- 0 11652 567"/>
                            <a:gd name="T21" fmla="*/ T20 w 11087"/>
                            <a:gd name="T22" fmla="+- 0 1658 191"/>
                            <a:gd name="T23" fmla="*/ 1658 h 2065"/>
                            <a:gd name="T24" fmla="+- 0 11652 567"/>
                            <a:gd name="T25" fmla="*/ T24 w 11087"/>
                            <a:gd name="T26" fmla="+- 0 1365 191"/>
                            <a:gd name="T27" fmla="*/ 1365 h 2065"/>
                            <a:gd name="T28" fmla="+- 0 11653 567"/>
                            <a:gd name="T29" fmla="*/ T28 w 11087"/>
                            <a:gd name="T30" fmla="+- 0 1365 191"/>
                            <a:gd name="T31" fmla="*/ 1365 h 2065"/>
                            <a:gd name="T32" fmla="+- 0 11653 567"/>
                            <a:gd name="T33" fmla="*/ T32 w 11087"/>
                            <a:gd name="T34" fmla="+- 0 1072 191"/>
                            <a:gd name="T35" fmla="*/ 1072 h 2065"/>
                            <a:gd name="T36" fmla="+- 0 11651 567"/>
                            <a:gd name="T37" fmla="*/ T36 w 11087"/>
                            <a:gd name="T38" fmla="+- 0 1072 191"/>
                            <a:gd name="T39" fmla="*/ 1072 h 2065"/>
                            <a:gd name="T40" fmla="+- 0 11651 567"/>
                            <a:gd name="T41" fmla="*/ T40 w 11087"/>
                            <a:gd name="T42" fmla="+- 0 779 191"/>
                            <a:gd name="T43" fmla="*/ 779 h 2065"/>
                            <a:gd name="T44" fmla="+- 0 11653 567"/>
                            <a:gd name="T45" fmla="*/ T44 w 11087"/>
                            <a:gd name="T46" fmla="+- 0 779 191"/>
                            <a:gd name="T47" fmla="*/ 779 h 2065"/>
                            <a:gd name="T48" fmla="+- 0 11653 567"/>
                            <a:gd name="T49" fmla="*/ T48 w 11087"/>
                            <a:gd name="T50" fmla="+- 0 486 191"/>
                            <a:gd name="T51" fmla="*/ 486 h 2065"/>
                            <a:gd name="T52" fmla="+- 0 11653 567"/>
                            <a:gd name="T53" fmla="*/ T52 w 11087"/>
                            <a:gd name="T54" fmla="+- 0 191 191"/>
                            <a:gd name="T55" fmla="*/ 191 h 2065"/>
                            <a:gd name="T56" fmla="+- 0 567 567"/>
                            <a:gd name="T57" fmla="*/ T56 w 11087"/>
                            <a:gd name="T58" fmla="+- 0 191 191"/>
                            <a:gd name="T59" fmla="*/ 191 h 2065"/>
                            <a:gd name="T60" fmla="+- 0 567 567"/>
                            <a:gd name="T61" fmla="*/ T60 w 11087"/>
                            <a:gd name="T62" fmla="+- 0 486 191"/>
                            <a:gd name="T63" fmla="*/ 486 h 2065"/>
                            <a:gd name="T64" fmla="+- 0 567 567"/>
                            <a:gd name="T65" fmla="*/ T64 w 11087"/>
                            <a:gd name="T66" fmla="+- 0 779 191"/>
                            <a:gd name="T67" fmla="*/ 779 h 2065"/>
                            <a:gd name="T68" fmla="+- 0 567 567"/>
                            <a:gd name="T69" fmla="*/ T68 w 11087"/>
                            <a:gd name="T70" fmla="+- 0 1072 191"/>
                            <a:gd name="T71" fmla="*/ 1072 h 2065"/>
                            <a:gd name="T72" fmla="+- 0 567 567"/>
                            <a:gd name="T73" fmla="*/ T72 w 11087"/>
                            <a:gd name="T74" fmla="+- 0 1365 191"/>
                            <a:gd name="T75" fmla="*/ 1365 h 2065"/>
                            <a:gd name="T76" fmla="+- 0 567 567"/>
                            <a:gd name="T77" fmla="*/ T76 w 11087"/>
                            <a:gd name="T78" fmla="+- 0 1658 191"/>
                            <a:gd name="T79" fmla="*/ 1658 h 2065"/>
                            <a:gd name="T80" fmla="+- 0 567 567"/>
                            <a:gd name="T81" fmla="*/ T80 w 11087"/>
                            <a:gd name="T82" fmla="+- 0 1950 191"/>
                            <a:gd name="T83" fmla="*/ 1950 h 2065"/>
                            <a:gd name="T84" fmla="+- 0 619 567"/>
                            <a:gd name="T85" fmla="*/ T84 w 11087"/>
                            <a:gd name="T86" fmla="+- 0 1950 191"/>
                            <a:gd name="T87" fmla="*/ 1950 h 2065"/>
                            <a:gd name="T88" fmla="+- 0 585 567"/>
                            <a:gd name="T89" fmla="*/ T88 w 11087"/>
                            <a:gd name="T90" fmla="+- 0 2003 191"/>
                            <a:gd name="T91" fmla="*/ 2003 h 2065"/>
                            <a:gd name="T92" fmla="+- 0 567 567"/>
                            <a:gd name="T93" fmla="*/ T92 w 11087"/>
                            <a:gd name="T94" fmla="+- 0 2068 191"/>
                            <a:gd name="T95" fmla="*/ 2068 h 2065"/>
                            <a:gd name="T96" fmla="+- 0 567 567"/>
                            <a:gd name="T97" fmla="*/ T96 w 11087"/>
                            <a:gd name="T98" fmla="+- 0 2138 191"/>
                            <a:gd name="T99" fmla="*/ 2138 h 2065"/>
                            <a:gd name="T100" fmla="+- 0 585 567"/>
                            <a:gd name="T101" fmla="*/ T100 w 11087"/>
                            <a:gd name="T102" fmla="+- 0 2203 191"/>
                            <a:gd name="T103" fmla="*/ 2203 h 2065"/>
                            <a:gd name="T104" fmla="+- 0 619 567"/>
                            <a:gd name="T105" fmla="*/ T104 w 11087"/>
                            <a:gd name="T106" fmla="+- 0 2255 191"/>
                            <a:gd name="T107" fmla="*/ 2255 h 2065"/>
                            <a:gd name="T108" fmla="+- 0 11602 567"/>
                            <a:gd name="T109" fmla="*/ T108 w 11087"/>
                            <a:gd name="T110" fmla="+- 0 2255 191"/>
                            <a:gd name="T111" fmla="*/ 2255 h 2065"/>
                            <a:gd name="T112" fmla="+- 0 11637 567"/>
                            <a:gd name="T113" fmla="*/ T112 w 11087"/>
                            <a:gd name="T114" fmla="+- 0 2203 191"/>
                            <a:gd name="T115" fmla="*/ 2203 h 2065"/>
                            <a:gd name="T116" fmla="+- 0 11654 567"/>
                            <a:gd name="T117" fmla="*/ T116 w 11087"/>
                            <a:gd name="T118" fmla="+- 0 2138 191"/>
                            <a:gd name="T119" fmla="*/ 2138 h 2065"/>
                            <a:gd name="T120" fmla="+- 0 11654 567"/>
                            <a:gd name="T121" fmla="*/ T120 w 11087"/>
                            <a:gd name="T122" fmla="+- 0 2068 191"/>
                            <a:gd name="T123" fmla="*/ 2068 h 2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087" h="2065">
                              <a:moveTo>
                                <a:pt x="11087" y="1877"/>
                              </a:moveTo>
                              <a:lnTo>
                                <a:pt x="11070" y="1812"/>
                              </a:lnTo>
                              <a:lnTo>
                                <a:pt x="11035" y="1759"/>
                              </a:lnTo>
                              <a:lnTo>
                                <a:pt x="11086" y="1759"/>
                              </a:lnTo>
                              <a:lnTo>
                                <a:pt x="11086" y="1467"/>
                              </a:lnTo>
                              <a:lnTo>
                                <a:pt x="11085" y="1467"/>
                              </a:lnTo>
                              <a:lnTo>
                                <a:pt x="11085" y="1174"/>
                              </a:lnTo>
                              <a:lnTo>
                                <a:pt x="11086" y="1174"/>
                              </a:lnTo>
                              <a:lnTo>
                                <a:pt x="11086" y="881"/>
                              </a:lnTo>
                              <a:lnTo>
                                <a:pt x="11084" y="881"/>
                              </a:lnTo>
                              <a:lnTo>
                                <a:pt x="11084" y="588"/>
                              </a:lnTo>
                              <a:lnTo>
                                <a:pt x="11086" y="588"/>
                              </a:lnTo>
                              <a:lnTo>
                                <a:pt x="11086" y="295"/>
                              </a:lnTo>
                              <a:lnTo>
                                <a:pt x="11086" y="0"/>
                              </a:lnTo>
                              <a:lnTo>
                                <a:pt x="0" y="0"/>
                              </a:lnTo>
                              <a:lnTo>
                                <a:pt x="0" y="295"/>
                              </a:lnTo>
                              <a:lnTo>
                                <a:pt x="0" y="588"/>
                              </a:lnTo>
                              <a:lnTo>
                                <a:pt x="0" y="881"/>
                              </a:lnTo>
                              <a:lnTo>
                                <a:pt x="0" y="1174"/>
                              </a:lnTo>
                              <a:lnTo>
                                <a:pt x="0" y="1467"/>
                              </a:lnTo>
                              <a:lnTo>
                                <a:pt x="0" y="1759"/>
                              </a:lnTo>
                              <a:lnTo>
                                <a:pt x="52" y="1759"/>
                              </a:lnTo>
                              <a:lnTo>
                                <a:pt x="18" y="1812"/>
                              </a:lnTo>
                              <a:lnTo>
                                <a:pt x="0" y="1877"/>
                              </a:lnTo>
                              <a:lnTo>
                                <a:pt x="0" y="1947"/>
                              </a:lnTo>
                              <a:lnTo>
                                <a:pt x="18" y="2012"/>
                              </a:lnTo>
                              <a:lnTo>
                                <a:pt x="52" y="2064"/>
                              </a:lnTo>
                              <a:lnTo>
                                <a:pt x="11035" y="2064"/>
                              </a:lnTo>
                              <a:lnTo>
                                <a:pt x="11070" y="2012"/>
                              </a:lnTo>
                              <a:lnTo>
                                <a:pt x="11087" y="1947"/>
                              </a:lnTo>
                              <a:lnTo>
                                <a:pt x="11087" y="1877"/>
                              </a:lnTo>
                            </a:path>
                          </a:pathLst>
                        </a:custGeom>
                        <a:solidFill>
                          <a:srgbClr val="FDE6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BAF541" id="Freeform 8" o:spid="_x0000_s1026" style="position:absolute;z-index:-25144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82.7pt,103.4pt,581.85pt,100.15pt,580.1pt,97.5pt,582.65pt,97.5pt,582.65pt,82.9pt,582.6pt,82.9pt,582.6pt,68.25pt,582.65pt,68.25pt,582.65pt,53.6pt,582.55pt,53.6pt,582.55pt,38.95pt,582.65pt,38.95pt,582.65pt,24.3pt,582.65pt,9.55pt,28.35pt,9.55pt,28.35pt,24.3pt,28.35pt,38.95pt,28.35pt,53.6pt,28.35pt,68.25pt,28.35pt,82.9pt,28.35pt,97.5pt,30.95pt,97.5pt,29.25pt,100.15pt,28.35pt,103.4pt,28.35pt,106.9pt,29.25pt,110.15pt,30.95pt,112.75pt,580.1pt,112.75pt,581.85pt,110.15pt,582.7pt,106.9pt,582.7pt,103.4pt" coordsize="11087,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" fillcolor="#fde67e" stroked="f">
                <v:path arrowok="t" o:connecttype="custom" o:connectlocs="7040245,1313180;7029450,1271905;7007225,1238250;7039610,1238250;7039610,1052830;7038975,1052830;7038975,866775;7039610,866775;7039610,680720;7038340,680720;7038340,494665;7039610,494665;7039610,308610;7039610,121285;0,121285;0,308610;0,494665;0,680720;0,866775;0,1052830;0,1238250;33020,1238250;11430,1271905;0,1313180;0,1357630;11430,1398905;33020,1431925;7007225,1431925;7029450,1398905;7040245,1357630;7040245,1313180" o:connectangles="0,0,0,0,0,0,0,0,0,0,0,0,0,0,0,0,0,0,0,0,0,0,0,0,0,0,0,0,0,0,0"/>
                <w10:wrap anchorx="page"/>
              </v:polyline>
            </w:pict>
          </mc:Fallback>
        </mc:AlternateContent>
      </w:r>
      <w:r w:rsidRPr="00711231">
        <w:rPr>
          <w:rFonts w:ascii="Palatino Linotype" w:hAnsi="Palatino Linotype"/>
          <w:sz w:val="21"/>
          <w:szCs w:val="21"/>
        </w:rPr>
        <w:t xml:space="preserve">I understand that the authorized representatives will ensure that my data and any of the contributing data are confidential and will not be released or shown to any person except authorized employees of my teacher preparation program, the Louisiana Department of Education and the BOR, except as otherwise required by law. I understand that the </w:t>
      </w:r>
      <w:proofErr w:type="gramStart"/>
      <w:r w:rsidRPr="00711231">
        <w:rPr>
          <w:rFonts w:ascii="Palatino Linotype" w:hAnsi="Palatino Linotype"/>
          <w:sz w:val="21"/>
          <w:szCs w:val="21"/>
        </w:rPr>
        <w:t>aforementioned authorized</w:t>
      </w:r>
      <w:proofErr w:type="gramEnd"/>
      <w:r w:rsidRPr="00711231">
        <w:rPr>
          <w:rFonts w:ascii="Palatino Linotype" w:hAnsi="Palatino Linotype"/>
          <w:sz w:val="21"/>
          <w:szCs w:val="21"/>
        </w:rPr>
        <w:t xml:space="preserve"> representatives will keep all personally identifiable data confidential</w:t>
      </w:r>
      <w:r w:rsidRPr="00711231">
        <w:rPr>
          <w:rFonts w:ascii="Palatino Linotype" w:hAnsi="Palatino Linotype"/>
          <w:spacing w:val="-10"/>
          <w:sz w:val="21"/>
          <w:szCs w:val="21"/>
        </w:rPr>
        <w:t xml:space="preserve"> </w:t>
      </w:r>
      <w:r w:rsidRPr="00711231">
        <w:rPr>
          <w:rFonts w:ascii="Palatino Linotype" w:hAnsi="Palatino Linotype"/>
          <w:sz w:val="21"/>
          <w:szCs w:val="21"/>
        </w:rPr>
        <w:t>and</w:t>
      </w:r>
      <w:r w:rsidRPr="00711231">
        <w:rPr>
          <w:rFonts w:ascii="Palatino Linotype" w:hAnsi="Palatino Linotype"/>
          <w:spacing w:val="-10"/>
          <w:sz w:val="21"/>
          <w:szCs w:val="21"/>
        </w:rPr>
        <w:t xml:space="preserve"> </w:t>
      </w:r>
      <w:r w:rsidRPr="00711231">
        <w:rPr>
          <w:rFonts w:ascii="Palatino Linotype" w:hAnsi="Palatino Linotype"/>
          <w:sz w:val="21"/>
          <w:szCs w:val="21"/>
        </w:rPr>
        <w:t>store</w:t>
      </w:r>
      <w:r w:rsidRPr="00711231">
        <w:rPr>
          <w:rFonts w:ascii="Palatino Linotype" w:hAnsi="Palatino Linotype"/>
          <w:spacing w:val="-9"/>
          <w:sz w:val="21"/>
          <w:szCs w:val="21"/>
        </w:rPr>
        <w:t xml:space="preserve"> </w:t>
      </w:r>
      <w:r w:rsidRPr="00711231">
        <w:rPr>
          <w:rFonts w:ascii="Palatino Linotype" w:hAnsi="Palatino Linotype"/>
          <w:sz w:val="21"/>
          <w:szCs w:val="21"/>
        </w:rPr>
        <w:t>it</w:t>
      </w:r>
      <w:r w:rsidRPr="00711231">
        <w:rPr>
          <w:rFonts w:ascii="Palatino Linotype" w:hAnsi="Palatino Linotype"/>
          <w:spacing w:val="-8"/>
          <w:sz w:val="21"/>
          <w:szCs w:val="21"/>
        </w:rPr>
        <w:t xml:space="preserve"> </w:t>
      </w:r>
      <w:r w:rsidRPr="00711231">
        <w:rPr>
          <w:rFonts w:ascii="Palatino Linotype" w:hAnsi="Palatino Linotype"/>
          <w:sz w:val="21"/>
          <w:szCs w:val="21"/>
        </w:rPr>
        <w:t>in</w:t>
      </w:r>
      <w:r w:rsidRPr="00711231">
        <w:rPr>
          <w:rFonts w:ascii="Palatino Linotype" w:hAnsi="Palatino Linotype"/>
          <w:spacing w:val="-8"/>
          <w:sz w:val="21"/>
          <w:szCs w:val="21"/>
        </w:rPr>
        <w:t xml:space="preserve"> </w:t>
      </w:r>
      <w:r w:rsidRPr="00711231">
        <w:rPr>
          <w:rFonts w:ascii="Palatino Linotype" w:hAnsi="Palatino Linotype"/>
          <w:sz w:val="21"/>
          <w:szCs w:val="21"/>
        </w:rPr>
        <w:t>a</w:t>
      </w:r>
      <w:r w:rsidRPr="00711231">
        <w:rPr>
          <w:rFonts w:ascii="Palatino Linotype" w:hAnsi="Palatino Linotype"/>
          <w:spacing w:val="-10"/>
          <w:sz w:val="21"/>
          <w:szCs w:val="21"/>
        </w:rPr>
        <w:t xml:space="preserve"> </w:t>
      </w:r>
      <w:r w:rsidRPr="00711231">
        <w:rPr>
          <w:rFonts w:ascii="Palatino Linotype" w:hAnsi="Palatino Linotype"/>
          <w:sz w:val="21"/>
          <w:szCs w:val="21"/>
        </w:rPr>
        <w:t>secure</w:t>
      </w:r>
      <w:r w:rsidRPr="00711231">
        <w:rPr>
          <w:rFonts w:ascii="Palatino Linotype" w:hAnsi="Palatino Linotype"/>
          <w:spacing w:val="-8"/>
          <w:sz w:val="21"/>
          <w:szCs w:val="21"/>
        </w:rPr>
        <w:t xml:space="preserve"> </w:t>
      </w:r>
      <w:r w:rsidRPr="00711231">
        <w:rPr>
          <w:rFonts w:ascii="Palatino Linotype" w:hAnsi="Palatino Linotype"/>
          <w:sz w:val="21"/>
          <w:szCs w:val="21"/>
        </w:rPr>
        <w:t>manner</w:t>
      </w:r>
      <w:r w:rsidRPr="00711231">
        <w:rPr>
          <w:rFonts w:ascii="Palatino Linotype" w:hAnsi="Palatino Linotype"/>
          <w:spacing w:val="-11"/>
          <w:sz w:val="21"/>
          <w:szCs w:val="21"/>
        </w:rPr>
        <w:t xml:space="preserve"> </w:t>
      </w:r>
      <w:r w:rsidRPr="00711231">
        <w:rPr>
          <w:rFonts w:ascii="Palatino Linotype" w:hAnsi="Palatino Linotype"/>
          <w:sz w:val="21"/>
          <w:szCs w:val="21"/>
        </w:rPr>
        <w:t>that</w:t>
      </w:r>
      <w:r w:rsidRPr="00711231">
        <w:rPr>
          <w:rFonts w:ascii="Palatino Linotype" w:hAnsi="Palatino Linotype"/>
          <w:spacing w:val="-9"/>
          <w:sz w:val="21"/>
          <w:szCs w:val="21"/>
        </w:rPr>
        <w:t xml:space="preserve"> </w:t>
      </w:r>
      <w:r w:rsidRPr="00711231">
        <w:rPr>
          <w:rFonts w:ascii="Palatino Linotype" w:hAnsi="Palatino Linotype"/>
          <w:sz w:val="21"/>
          <w:szCs w:val="21"/>
        </w:rPr>
        <w:t>limits</w:t>
      </w:r>
      <w:r w:rsidRPr="00711231">
        <w:rPr>
          <w:rFonts w:ascii="Palatino Linotype" w:hAnsi="Palatino Linotype"/>
          <w:spacing w:val="-9"/>
          <w:sz w:val="21"/>
          <w:szCs w:val="21"/>
        </w:rPr>
        <w:t xml:space="preserve"> </w:t>
      </w:r>
      <w:r w:rsidRPr="00711231">
        <w:rPr>
          <w:rFonts w:ascii="Palatino Linotype" w:hAnsi="Palatino Linotype"/>
          <w:sz w:val="21"/>
          <w:szCs w:val="21"/>
        </w:rPr>
        <w:t>access</w:t>
      </w:r>
      <w:r w:rsidRPr="00711231">
        <w:rPr>
          <w:rFonts w:ascii="Palatino Linotype" w:hAnsi="Palatino Linotype"/>
          <w:spacing w:val="-10"/>
          <w:sz w:val="21"/>
          <w:szCs w:val="21"/>
        </w:rPr>
        <w:t xml:space="preserve"> </w:t>
      </w:r>
      <w:r w:rsidRPr="00711231">
        <w:rPr>
          <w:rFonts w:ascii="Palatino Linotype" w:hAnsi="Palatino Linotype"/>
          <w:sz w:val="21"/>
          <w:szCs w:val="21"/>
        </w:rPr>
        <w:t>to</w:t>
      </w:r>
      <w:r w:rsidRPr="00711231">
        <w:rPr>
          <w:rFonts w:ascii="Palatino Linotype" w:hAnsi="Palatino Linotype"/>
          <w:spacing w:val="-8"/>
          <w:sz w:val="21"/>
          <w:szCs w:val="21"/>
        </w:rPr>
        <w:t xml:space="preserve"> </w:t>
      </w:r>
      <w:r w:rsidRPr="00711231">
        <w:rPr>
          <w:rFonts w:ascii="Palatino Linotype" w:hAnsi="Palatino Linotype"/>
          <w:sz w:val="21"/>
          <w:szCs w:val="21"/>
        </w:rPr>
        <w:t>authorized</w:t>
      </w:r>
      <w:r w:rsidRPr="00711231">
        <w:rPr>
          <w:rFonts w:ascii="Palatino Linotype" w:hAnsi="Palatino Linotype"/>
          <w:spacing w:val="-10"/>
          <w:sz w:val="21"/>
          <w:szCs w:val="21"/>
        </w:rPr>
        <w:t xml:space="preserve"> </w:t>
      </w:r>
      <w:r w:rsidRPr="00711231">
        <w:rPr>
          <w:rFonts w:ascii="Palatino Linotype" w:hAnsi="Palatino Linotype"/>
          <w:sz w:val="21"/>
          <w:szCs w:val="21"/>
        </w:rPr>
        <w:t>personnel.</w:t>
      </w:r>
      <w:r w:rsidRPr="00711231">
        <w:rPr>
          <w:rFonts w:ascii="Palatino Linotype" w:hAnsi="Palatino Linotype"/>
          <w:spacing w:val="-10"/>
          <w:sz w:val="21"/>
          <w:szCs w:val="21"/>
        </w:rPr>
        <w:t xml:space="preserve"> </w:t>
      </w:r>
      <w:r w:rsidRPr="00711231">
        <w:rPr>
          <w:rFonts w:ascii="Palatino Linotype" w:hAnsi="Palatino Linotype"/>
          <w:sz w:val="21"/>
          <w:szCs w:val="21"/>
        </w:rPr>
        <w:t>It</w:t>
      </w:r>
      <w:r w:rsidRPr="00711231">
        <w:rPr>
          <w:rFonts w:ascii="Palatino Linotype" w:hAnsi="Palatino Linotype"/>
          <w:spacing w:val="-8"/>
          <w:sz w:val="21"/>
          <w:szCs w:val="21"/>
        </w:rPr>
        <w:t xml:space="preserve"> </w:t>
      </w:r>
      <w:r w:rsidRPr="00711231">
        <w:rPr>
          <w:rFonts w:ascii="Palatino Linotype" w:hAnsi="Palatino Linotype"/>
          <w:sz w:val="21"/>
          <w:szCs w:val="21"/>
        </w:rPr>
        <w:t>is</w:t>
      </w:r>
      <w:r w:rsidRPr="00711231">
        <w:rPr>
          <w:rFonts w:ascii="Palatino Linotype" w:hAnsi="Palatino Linotype"/>
          <w:spacing w:val="-11"/>
          <w:sz w:val="21"/>
          <w:szCs w:val="21"/>
        </w:rPr>
        <w:t xml:space="preserve"> </w:t>
      </w:r>
      <w:r w:rsidRPr="00711231">
        <w:rPr>
          <w:rFonts w:ascii="Palatino Linotype" w:hAnsi="Palatino Linotype"/>
          <w:sz w:val="21"/>
          <w:szCs w:val="21"/>
        </w:rPr>
        <w:t>my</w:t>
      </w:r>
      <w:r w:rsidRPr="00711231">
        <w:rPr>
          <w:rFonts w:ascii="Palatino Linotype" w:hAnsi="Palatino Linotype"/>
          <w:spacing w:val="-10"/>
          <w:sz w:val="21"/>
          <w:szCs w:val="21"/>
        </w:rPr>
        <w:t xml:space="preserve"> </w:t>
      </w:r>
      <w:r w:rsidRPr="00711231">
        <w:rPr>
          <w:rFonts w:ascii="Palatino Linotype" w:hAnsi="Palatino Linotype"/>
          <w:sz w:val="21"/>
          <w:szCs w:val="21"/>
        </w:rPr>
        <w:t>understanding</w:t>
      </w:r>
      <w:r w:rsidRPr="00711231">
        <w:rPr>
          <w:rFonts w:ascii="Palatino Linotype" w:hAnsi="Palatino Linotype"/>
          <w:spacing w:val="-11"/>
          <w:sz w:val="21"/>
          <w:szCs w:val="21"/>
        </w:rPr>
        <w:t xml:space="preserve"> </w:t>
      </w:r>
      <w:r w:rsidRPr="00711231">
        <w:rPr>
          <w:rFonts w:ascii="Palatino Linotype" w:hAnsi="Palatino Linotype"/>
          <w:sz w:val="21"/>
          <w:szCs w:val="21"/>
        </w:rPr>
        <w:t>that if my data are to be used for purposes other than program evaluation, program improvement, accountability, teacher support, and research, the institution, program provider, the Louisiana Department of Education or</w:t>
      </w:r>
      <w:r w:rsidRPr="00711231">
        <w:rPr>
          <w:rFonts w:ascii="Palatino Linotype" w:hAnsi="Palatino Linotype"/>
          <w:spacing w:val="-3"/>
          <w:sz w:val="21"/>
          <w:szCs w:val="21"/>
        </w:rPr>
        <w:t xml:space="preserve"> </w:t>
      </w:r>
      <w:r w:rsidR="00512E99" w:rsidRPr="00711231">
        <w:rPr>
          <w:rFonts w:ascii="Palatino Linotype" w:hAnsi="Palatino Linotype"/>
          <w:sz w:val="21"/>
          <w:szCs w:val="21"/>
        </w:rPr>
        <w:t xml:space="preserve">BOR </w:t>
      </w:r>
      <w:r w:rsidR="00512E99" w:rsidRPr="00711231">
        <w:rPr>
          <w:rFonts w:ascii="Palatino Linotype" w:hAnsi="Palatino Linotype"/>
          <w:sz w:val="21"/>
          <w:szCs w:val="21"/>
          <w:shd w:val="clear" w:color="auto" w:fill="FDE67E"/>
        </w:rPr>
        <w:t>will</w:t>
      </w:r>
      <w:r w:rsidRPr="00711231">
        <w:rPr>
          <w:rFonts w:ascii="Palatino Linotype" w:hAnsi="Palatino Linotype"/>
          <w:sz w:val="21"/>
          <w:szCs w:val="21"/>
          <w:shd w:val="clear" w:color="auto" w:fill="FDE67E"/>
        </w:rPr>
        <w:t xml:space="preserve"> need to request that I sign a separate consent form.</w:t>
      </w:r>
    </w:p>
    <w:p w14:paraId="1625CAA7" w14:textId="77777777" w:rsidR="002B3110" w:rsidRPr="00711231" w:rsidRDefault="002B3110" w:rsidP="002B3110">
      <w:pPr>
        <w:pStyle w:val="BodyText"/>
        <w:rPr>
          <w:rFonts w:ascii="Palatino Linotype" w:hAnsi="Palatino Linotype"/>
          <w:sz w:val="10"/>
          <w:szCs w:val="10"/>
        </w:rPr>
      </w:pPr>
    </w:p>
    <w:p w14:paraId="155DD902" w14:textId="49B0E1DE" w:rsidR="002B3110" w:rsidRPr="000E5360" w:rsidRDefault="002B3110" w:rsidP="002B3110">
      <w:pPr>
        <w:pStyle w:val="BodyText"/>
        <w:tabs>
          <w:tab w:val="left" w:pos="1621"/>
          <w:tab w:val="left" w:pos="2792"/>
          <w:tab w:val="left" w:pos="3319"/>
          <w:tab w:val="left" w:pos="3940"/>
          <w:tab w:val="left" w:pos="5153"/>
          <w:tab w:val="left" w:pos="6646"/>
          <w:tab w:val="left" w:pos="7138"/>
          <w:tab w:val="left" w:pos="8412"/>
          <w:tab w:val="left" w:pos="8912"/>
          <w:tab w:val="left" w:pos="9532"/>
        </w:tabs>
        <w:ind w:left="159" w:right="117"/>
        <w:jc w:val="both"/>
        <w:rPr>
          <w:rFonts w:ascii="Palatino Linotype" w:hAnsi="Palatino Linotype"/>
          <w:sz w:val="21"/>
          <w:szCs w:val="21"/>
        </w:rPr>
      </w:pPr>
      <w:r w:rsidRPr="000E5360">
        <w:rPr>
          <w:rFonts w:ascii="Palatino Linotype" w:hAnsi="Palatino Linotype"/>
          <w:sz w:val="21"/>
          <w:szCs w:val="21"/>
        </w:rPr>
        <w:t>I agree that I will not sue, or otherwise make any kind of claim whatsoever against, the Louisiana Department of Education, the Louisiana Board of Elementary and Secondary Education, and any of their directors, officers, employees, agents, and representatives for any costs, expenses, damages, injury or loss, including reasonable attorney’s fees, to which they or any of them may be subject as a result, directly or indirectly, of any disclosure or redisclosure of any of my information, including but not limited to personally identifiable State teacher evaluation information provided by the Louisiana</w:t>
      </w:r>
      <w:r w:rsidR="006970B9" w:rsidRPr="000E5360">
        <w:rPr>
          <w:rFonts w:ascii="Palatino Linotype" w:hAnsi="Palatino Linotype"/>
          <w:sz w:val="21"/>
          <w:szCs w:val="21"/>
        </w:rPr>
        <w:t xml:space="preserve"> </w:t>
      </w:r>
      <w:r w:rsidRPr="000E5360">
        <w:rPr>
          <w:rFonts w:ascii="Palatino Linotype" w:hAnsi="Palatino Linotype"/>
          <w:sz w:val="21"/>
          <w:szCs w:val="21"/>
        </w:rPr>
        <w:t>Department</w:t>
      </w:r>
      <w:r w:rsidR="006970B9" w:rsidRPr="000E5360">
        <w:rPr>
          <w:rFonts w:ascii="Palatino Linotype" w:hAnsi="Palatino Linotype"/>
          <w:sz w:val="21"/>
          <w:szCs w:val="21"/>
        </w:rPr>
        <w:t xml:space="preserve"> </w:t>
      </w:r>
      <w:r w:rsidRPr="000E5360">
        <w:rPr>
          <w:rFonts w:ascii="Palatino Linotype" w:hAnsi="Palatino Linotype"/>
          <w:sz w:val="21"/>
          <w:szCs w:val="21"/>
        </w:rPr>
        <w:t>of Education to</w:t>
      </w:r>
      <w:r w:rsidR="006970B9" w:rsidRPr="000E5360">
        <w:rPr>
          <w:rFonts w:ascii="Palatino Linotype" w:hAnsi="Palatino Linotype"/>
          <w:sz w:val="21"/>
          <w:szCs w:val="21"/>
        </w:rPr>
        <w:t xml:space="preserve"> t</w:t>
      </w:r>
      <w:r w:rsidRPr="000E5360">
        <w:rPr>
          <w:rFonts w:ascii="Palatino Linotype" w:hAnsi="Palatino Linotype"/>
          <w:sz w:val="21"/>
          <w:szCs w:val="21"/>
        </w:rPr>
        <w:t xml:space="preserve">he aforementioned authorized representative. </w:t>
      </w:r>
    </w:p>
    <w:p w14:paraId="4C5AD640" w14:textId="77777777" w:rsidR="002B3110" w:rsidRPr="000E5360" w:rsidRDefault="002B3110" w:rsidP="002B3110">
      <w:pPr>
        <w:pStyle w:val="BodyText"/>
        <w:tabs>
          <w:tab w:val="left" w:pos="1621"/>
          <w:tab w:val="left" w:pos="2792"/>
          <w:tab w:val="left" w:pos="3319"/>
          <w:tab w:val="left" w:pos="3940"/>
          <w:tab w:val="left" w:pos="5153"/>
          <w:tab w:val="left" w:pos="6646"/>
          <w:tab w:val="left" w:pos="7138"/>
          <w:tab w:val="left" w:pos="8412"/>
          <w:tab w:val="left" w:pos="8912"/>
          <w:tab w:val="left" w:pos="9532"/>
        </w:tabs>
        <w:ind w:left="159" w:right="117"/>
        <w:jc w:val="both"/>
        <w:rPr>
          <w:rFonts w:ascii="Palatino Linotype" w:hAnsi="Palatino Linotype"/>
          <w:sz w:val="21"/>
          <w:szCs w:val="21"/>
        </w:rPr>
      </w:pPr>
    </w:p>
    <w:p w14:paraId="53DA3BC0" w14:textId="77777777" w:rsidR="002B3110" w:rsidRDefault="002B3110" w:rsidP="002B3110">
      <w:pPr>
        <w:pStyle w:val="BodyText"/>
        <w:tabs>
          <w:tab w:val="left" w:pos="1621"/>
          <w:tab w:val="left" w:pos="2792"/>
          <w:tab w:val="left" w:pos="3319"/>
          <w:tab w:val="left" w:pos="3940"/>
          <w:tab w:val="left" w:pos="5153"/>
          <w:tab w:val="left" w:pos="6646"/>
          <w:tab w:val="left" w:pos="7138"/>
          <w:tab w:val="left" w:pos="8412"/>
          <w:tab w:val="left" w:pos="8912"/>
          <w:tab w:val="left" w:pos="9532"/>
        </w:tabs>
        <w:ind w:left="159" w:right="117"/>
        <w:jc w:val="both"/>
        <w:rPr>
          <w:rFonts w:ascii="Palatino Linotype" w:hAnsi="Palatino Linotype"/>
          <w:i/>
          <w:sz w:val="21"/>
          <w:szCs w:val="21"/>
        </w:rPr>
      </w:pPr>
      <w:r w:rsidRPr="000E5360">
        <w:rPr>
          <w:rFonts w:ascii="Palatino Linotype" w:hAnsi="Palatino Linotype"/>
          <w:i/>
          <w:sz w:val="21"/>
          <w:szCs w:val="21"/>
        </w:rPr>
        <w:t>I agree that my electronic signature as entered on this form is the legal equivalent of my manual</w:t>
      </w:r>
      <w:r w:rsidRPr="000E5360">
        <w:rPr>
          <w:rFonts w:ascii="Palatino Linotype" w:hAnsi="Palatino Linotype"/>
          <w:i/>
          <w:spacing w:val="-3"/>
          <w:sz w:val="21"/>
          <w:szCs w:val="21"/>
        </w:rPr>
        <w:t xml:space="preserve"> </w:t>
      </w:r>
      <w:r w:rsidRPr="000E5360">
        <w:rPr>
          <w:rFonts w:ascii="Palatino Linotype" w:hAnsi="Palatino Linotype"/>
          <w:i/>
          <w:sz w:val="21"/>
          <w:szCs w:val="21"/>
        </w:rPr>
        <w:t>signature.</w:t>
      </w:r>
    </w:p>
    <w:p w14:paraId="2B813182" w14:textId="77777777" w:rsidR="000E5360" w:rsidRPr="000E5360" w:rsidRDefault="000E5360" w:rsidP="002B3110">
      <w:pPr>
        <w:pStyle w:val="BodyText"/>
        <w:tabs>
          <w:tab w:val="left" w:pos="1621"/>
          <w:tab w:val="left" w:pos="2792"/>
          <w:tab w:val="left" w:pos="3319"/>
          <w:tab w:val="left" w:pos="3940"/>
          <w:tab w:val="left" w:pos="5153"/>
          <w:tab w:val="left" w:pos="6646"/>
          <w:tab w:val="left" w:pos="7138"/>
          <w:tab w:val="left" w:pos="8412"/>
          <w:tab w:val="left" w:pos="8912"/>
          <w:tab w:val="left" w:pos="9532"/>
        </w:tabs>
        <w:ind w:left="159" w:right="117"/>
        <w:jc w:val="both"/>
        <w:rPr>
          <w:rFonts w:ascii="Palatino Linotype" w:hAnsi="Palatino Linotype"/>
          <w:i/>
          <w:sz w:val="21"/>
          <w:szCs w:val="21"/>
        </w:rPr>
      </w:pPr>
    </w:p>
    <w:p w14:paraId="7633212B" w14:textId="77777777" w:rsidR="002B3110" w:rsidRPr="00711231" w:rsidRDefault="002B3110" w:rsidP="002B3110">
      <w:pPr>
        <w:pStyle w:val="BodyText"/>
        <w:rPr>
          <w:rFonts w:ascii="Arial Narrow" w:hAnsi="Arial Narrow"/>
          <w:i/>
          <w:sz w:val="10"/>
          <w:szCs w:val="12"/>
        </w:rPr>
      </w:pPr>
    </w:p>
    <w:p w14:paraId="228C6875" w14:textId="77777777" w:rsidR="002B3110" w:rsidRPr="00E12FFA" w:rsidRDefault="002B3110" w:rsidP="002B3110">
      <w:pPr>
        <w:pStyle w:val="BodyText"/>
        <w:spacing w:before="2"/>
        <w:rPr>
          <w:rFonts w:ascii="Arial Narrow" w:hAnsi="Arial Narrow"/>
          <w:i/>
          <w:sz w:val="19"/>
        </w:rPr>
      </w:pPr>
      <w:r w:rsidRPr="00E12FFA">
        <w:rPr>
          <w:rFonts w:ascii="Arial Narrow" w:hAnsi="Arial Narrow"/>
          <w:noProof/>
        </w:rPr>
        <mc:AlternateContent>
          <mc:Choice Requires="wps">
            <w:drawing>
              <wp:anchor distT="0" distB="0" distL="0" distR="0" simplePos="0" relativeHeight="251873792" behindDoc="1" locked="0" layoutInCell="1" allowOverlap="1" wp14:anchorId="795F1DAF" wp14:editId="5102BF7B">
                <wp:simplePos x="0" y="0"/>
                <wp:positionH relativeFrom="page">
                  <wp:posOffset>565150</wp:posOffset>
                </wp:positionH>
                <wp:positionV relativeFrom="paragraph">
                  <wp:posOffset>179070</wp:posOffset>
                </wp:positionV>
                <wp:extent cx="2810510" cy="0"/>
                <wp:effectExtent l="12700" t="10795" r="5715" b="8255"/>
                <wp:wrapTopAndBottom/>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051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40114" id="Line 7" o:spid="_x0000_s1026" style="position:absolute;z-index:-251442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5pt,14.1pt" to="265.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" strokeweight=".27489mm">
                <w10:wrap type="topAndBottom" anchorx="page"/>
              </v:line>
            </w:pict>
          </mc:Fallback>
        </mc:AlternateContent>
      </w:r>
      <w:r w:rsidRPr="00E12FFA">
        <w:rPr>
          <w:rFonts w:ascii="Arial Narrow" w:hAnsi="Arial Narrow"/>
          <w:noProof/>
        </w:rPr>
        <mc:AlternateContent>
          <mc:Choice Requires="wps">
            <w:drawing>
              <wp:anchor distT="0" distB="0" distL="0" distR="0" simplePos="0" relativeHeight="251874816" behindDoc="1" locked="0" layoutInCell="1" allowOverlap="1" wp14:anchorId="7178A3BA" wp14:editId="3C2E12CD">
                <wp:simplePos x="0" y="0"/>
                <wp:positionH relativeFrom="page">
                  <wp:posOffset>4507865</wp:posOffset>
                </wp:positionH>
                <wp:positionV relativeFrom="paragraph">
                  <wp:posOffset>179070</wp:posOffset>
                </wp:positionV>
                <wp:extent cx="2581275" cy="0"/>
                <wp:effectExtent l="12065" t="10795" r="6985" b="8255"/>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C15CA" id="Line 6" o:spid="_x0000_s1026" style="position:absolute;z-index:-25144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95pt,14.1pt" to="558.2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" strokeweight=".27489mm">
                <w10:wrap type="topAndBottom" anchorx="page"/>
              </v:line>
            </w:pict>
          </mc:Fallback>
        </mc:AlternateContent>
      </w:r>
    </w:p>
    <w:p w14:paraId="7F901177" w14:textId="77777777" w:rsidR="002B3110" w:rsidRPr="00E12FFA" w:rsidRDefault="002B3110" w:rsidP="002B3110">
      <w:pPr>
        <w:pStyle w:val="BodyText"/>
        <w:tabs>
          <w:tab w:val="left" w:pos="6639"/>
        </w:tabs>
        <w:spacing w:line="285" w:lineRule="exact"/>
        <w:ind w:left="430"/>
        <w:rPr>
          <w:rFonts w:ascii="Arial Narrow" w:hAnsi="Arial Narrow"/>
        </w:rPr>
      </w:pPr>
      <w:r w:rsidRPr="00E12FFA">
        <w:rPr>
          <w:rFonts w:ascii="Arial Narrow" w:hAnsi="Arial Narrow"/>
        </w:rPr>
        <w:t>Signature</w:t>
      </w:r>
      <w:r w:rsidRPr="00E12FFA">
        <w:rPr>
          <w:rFonts w:ascii="Arial Narrow" w:hAnsi="Arial Narrow"/>
        </w:rPr>
        <w:tab/>
        <w:t>Date</w:t>
      </w:r>
    </w:p>
    <w:p w14:paraId="399F706B" w14:textId="77777777" w:rsidR="002B3110" w:rsidRPr="00E12FFA" w:rsidRDefault="002B3110" w:rsidP="002B3110">
      <w:pPr>
        <w:pStyle w:val="BodyText"/>
        <w:spacing w:before="4"/>
        <w:rPr>
          <w:rFonts w:ascii="Arial Narrow" w:hAnsi="Arial Narrow"/>
        </w:rPr>
      </w:pPr>
      <w:r w:rsidRPr="00E12FFA">
        <w:rPr>
          <w:rFonts w:ascii="Arial Narrow" w:hAnsi="Arial Narrow"/>
          <w:noProof/>
        </w:rPr>
        <mc:AlternateContent>
          <mc:Choice Requires="wps">
            <w:drawing>
              <wp:anchor distT="0" distB="0" distL="0" distR="0" simplePos="0" relativeHeight="251875840" behindDoc="1" locked="0" layoutInCell="1" allowOverlap="1" wp14:anchorId="4E94229B" wp14:editId="24006FDF">
                <wp:simplePos x="0" y="0"/>
                <wp:positionH relativeFrom="page">
                  <wp:posOffset>565150</wp:posOffset>
                </wp:positionH>
                <wp:positionV relativeFrom="paragraph">
                  <wp:posOffset>203200</wp:posOffset>
                </wp:positionV>
                <wp:extent cx="2810510" cy="0"/>
                <wp:effectExtent l="12700" t="8890" r="5715" b="10160"/>
                <wp:wrapTopAndBottom/>
                <wp:docPr id="5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051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5C3C3" id="Line 5" o:spid="_x0000_s1026" style="position:absolute;z-index:-251440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5pt,16pt" to="265.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" strokeweight=".27489mm">
                <w10:wrap type="topAndBottom" anchorx="page"/>
              </v:line>
            </w:pict>
          </mc:Fallback>
        </mc:AlternateContent>
      </w:r>
      <w:r w:rsidRPr="00E12FFA">
        <w:rPr>
          <w:rFonts w:ascii="Arial Narrow" w:hAnsi="Arial Narrow"/>
          <w:noProof/>
        </w:rPr>
        <mc:AlternateContent>
          <mc:Choice Requires="wps">
            <w:drawing>
              <wp:anchor distT="0" distB="0" distL="0" distR="0" simplePos="0" relativeHeight="251876864" behindDoc="1" locked="0" layoutInCell="1" allowOverlap="1" wp14:anchorId="3FD09681" wp14:editId="402A9A32">
                <wp:simplePos x="0" y="0"/>
                <wp:positionH relativeFrom="page">
                  <wp:posOffset>4507865</wp:posOffset>
                </wp:positionH>
                <wp:positionV relativeFrom="paragraph">
                  <wp:posOffset>203200</wp:posOffset>
                </wp:positionV>
                <wp:extent cx="2581275" cy="0"/>
                <wp:effectExtent l="12065" t="8890" r="6985" b="10160"/>
                <wp:wrapTopAndBottom/>
                <wp:docPr id="5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D0073" id="Line 4" o:spid="_x0000_s1026" style="position:absolute;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95pt,16pt" to="558.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" strokeweight=".27489mm">
                <w10:wrap type="topAndBottom" anchorx="page"/>
              </v:line>
            </w:pict>
          </mc:Fallback>
        </mc:AlternateContent>
      </w:r>
    </w:p>
    <w:p w14:paraId="4105CDD1" w14:textId="1AF88978" w:rsidR="002B3110" w:rsidRPr="00E12FFA" w:rsidRDefault="002B3110" w:rsidP="00711231">
      <w:pPr>
        <w:pStyle w:val="BodyText"/>
        <w:tabs>
          <w:tab w:val="left" w:pos="6639"/>
        </w:tabs>
        <w:spacing w:line="285" w:lineRule="exact"/>
        <w:ind w:left="430"/>
        <w:rPr>
          <w:rFonts w:ascii="Arial Narrow" w:hAnsi="Arial Narrow"/>
          <w:sz w:val="20"/>
        </w:rPr>
      </w:pPr>
      <w:r w:rsidRPr="00E12FFA">
        <w:rPr>
          <w:rFonts w:ascii="Arial Narrow" w:hAnsi="Arial Narrow"/>
        </w:rPr>
        <w:t>Printed</w:t>
      </w:r>
      <w:r w:rsidRPr="00E12FFA">
        <w:rPr>
          <w:rFonts w:ascii="Arial Narrow" w:hAnsi="Arial Narrow"/>
          <w:spacing w:val="-1"/>
        </w:rPr>
        <w:t xml:space="preserve"> </w:t>
      </w:r>
      <w:r w:rsidRPr="00E12FFA">
        <w:rPr>
          <w:rFonts w:ascii="Arial Narrow" w:hAnsi="Arial Narrow"/>
        </w:rPr>
        <w:t>Name</w:t>
      </w:r>
      <w:r w:rsidRPr="00E12FFA">
        <w:rPr>
          <w:rFonts w:ascii="Arial Narrow" w:hAnsi="Arial Narrow"/>
        </w:rPr>
        <w:tab/>
        <w:t>Teaching Certificate</w:t>
      </w:r>
      <w:r w:rsidRPr="00E12FFA">
        <w:rPr>
          <w:rFonts w:ascii="Arial Narrow" w:hAnsi="Arial Narrow"/>
          <w:spacing w:val="-4"/>
        </w:rPr>
        <w:t xml:space="preserve"> </w:t>
      </w:r>
      <w:r w:rsidRPr="00E12FFA">
        <w:rPr>
          <w:rFonts w:ascii="Arial Narrow" w:hAnsi="Arial Narrow"/>
        </w:rPr>
        <w:t>Number</w:t>
      </w:r>
    </w:p>
    <w:p w14:paraId="16B5A3F2" w14:textId="77777777" w:rsidR="002B3110" w:rsidRPr="00E12FFA" w:rsidRDefault="002B3110" w:rsidP="002B3110">
      <w:pPr>
        <w:pStyle w:val="BodyText"/>
        <w:spacing w:before="6"/>
        <w:rPr>
          <w:rFonts w:ascii="Arial Narrow" w:hAnsi="Arial Narrow"/>
        </w:rPr>
      </w:pPr>
      <w:r w:rsidRPr="00E12FFA">
        <w:rPr>
          <w:rFonts w:ascii="Arial Narrow" w:hAnsi="Arial Narrow"/>
          <w:noProof/>
        </w:rPr>
        <mc:AlternateContent>
          <mc:Choice Requires="wps">
            <w:drawing>
              <wp:anchor distT="0" distB="0" distL="0" distR="0" simplePos="0" relativeHeight="251877888" behindDoc="1" locked="0" layoutInCell="1" allowOverlap="1" wp14:anchorId="3D6A4702" wp14:editId="3132DF36">
                <wp:simplePos x="0" y="0"/>
                <wp:positionH relativeFrom="page">
                  <wp:posOffset>565150</wp:posOffset>
                </wp:positionH>
                <wp:positionV relativeFrom="paragraph">
                  <wp:posOffset>219710</wp:posOffset>
                </wp:positionV>
                <wp:extent cx="2810510" cy="0"/>
                <wp:effectExtent l="12700" t="8890" r="5715" b="10160"/>
                <wp:wrapTopAndBottom/>
                <wp:docPr id="5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0510"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BBDC0" id="Line 3" o:spid="_x0000_s1026" style="position:absolute;z-index:-251438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4.5pt,17.3pt" to="265.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" strokeweight=".27489mm">
                <w10:wrap type="topAndBottom" anchorx="page"/>
              </v:line>
            </w:pict>
          </mc:Fallback>
        </mc:AlternateContent>
      </w:r>
      <w:r w:rsidRPr="00E12FFA">
        <w:rPr>
          <w:rFonts w:ascii="Arial Narrow" w:hAnsi="Arial Narrow"/>
          <w:noProof/>
        </w:rPr>
        <mc:AlternateContent>
          <mc:Choice Requires="wps">
            <w:drawing>
              <wp:anchor distT="0" distB="0" distL="0" distR="0" simplePos="0" relativeHeight="251878912" behindDoc="1" locked="0" layoutInCell="1" allowOverlap="1" wp14:anchorId="07A9D909" wp14:editId="19F7ED83">
                <wp:simplePos x="0" y="0"/>
                <wp:positionH relativeFrom="page">
                  <wp:posOffset>4507865</wp:posOffset>
                </wp:positionH>
                <wp:positionV relativeFrom="paragraph">
                  <wp:posOffset>219710</wp:posOffset>
                </wp:positionV>
                <wp:extent cx="2581275" cy="0"/>
                <wp:effectExtent l="12065" t="8890" r="6985"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line">
                          <a:avLst/>
                        </a:prstGeom>
                        <a:noFill/>
                        <a:ln w="98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81848" id="Line 2" o:spid="_x0000_s1026" style="position:absolute;z-index:-251437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4.95pt,17.3pt" to="558.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" strokeweight=".27489mm">
                <w10:wrap type="topAndBottom" anchorx="page"/>
              </v:line>
            </w:pict>
          </mc:Fallback>
        </mc:AlternateContent>
      </w:r>
    </w:p>
    <w:p w14:paraId="515F264C" w14:textId="77777777" w:rsidR="002B3110" w:rsidRDefault="002B3110" w:rsidP="002B3110">
      <w:pPr>
        <w:pStyle w:val="BodyText"/>
        <w:tabs>
          <w:tab w:val="left" w:pos="6639"/>
        </w:tabs>
        <w:spacing w:line="285" w:lineRule="exact"/>
        <w:ind w:left="430"/>
      </w:pPr>
      <w:r>
        <w:t>Witness</w:t>
      </w:r>
      <w:r>
        <w:tab/>
        <w:t>Witness</w:t>
      </w:r>
    </w:p>
    <w:p w14:paraId="117B7F06" w14:textId="2C5347D1" w:rsidR="002B3110" w:rsidRDefault="002B3110" w:rsidP="005C5444">
      <w:pPr>
        <w:jc w:val="center"/>
        <w:rPr>
          <w:rFonts w:ascii="Arial Narrow" w:hAnsi="Arial Narrow" w:cs="Times New Roman"/>
          <w:b/>
          <w:bCs/>
          <w:sz w:val="28"/>
          <w:szCs w:val="28"/>
        </w:rPr>
      </w:pPr>
    </w:p>
    <w:p w14:paraId="48375875" w14:textId="751E560E" w:rsidR="00B0542E" w:rsidRDefault="000E5360" w:rsidP="005C5444">
      <w:pPr>
        <w:jc w:val="center"/>
        <w:rPr>
          <w:rFonts w:ascii="Arial Narrow" w:hAnsi="Arial Narrow" w:cs="Times New Roman"/>
          <w:b/>
          <w:bCs/>
          <w:sz w:val="28"/>
          <w:szCs w:val="28"/>
        </w:rPr>
      </w:pPr>
      <w:r>
        <w:rPr>
          <w:noProof/>
        </w:rPr>
        <w:lastRenderedPageBreak/>
        <w:drawing>
          <wp:anchor distT="0" distB="0" distL="114300" distR="114300" simplePos="0" relativeHeight="251946496" behindDoc="0" locked="0" layoutInCell="1" allowOverlap="1" wp14:anchorId="210FB3C8" wp14:editId="4DEF3007">
            <wp:simplePos x="0" y="0"/>
            <wp:positionH relativeFrom="margin">
              <wp:align>center</wp:align>
            </wp:positionH>
            <wp:positionV relativeFrom="paragraph">
              <wp:posOffset>10795</wp:posOffset>
            </wp:positionV>
            <wp:extent cx="5943600" cy="1017270"/>
            <wp:effectExtent l="0" t="0" r="0" b="0"/>
            <wp:wrapNone/>
            <wp:docPr id="53" name="Picture 53" descr="A picture containing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night sky"/>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1017270"/>
                    </a:xfrm>
                    <a:prstGeom prst="rect">
                      <a:avLst/>
                    </a:prstGeom>
                  </pic:spPr>
                </pic:pic>
              </a:graphicData>
            </a:graphic>
            <wp14:sizeRelH relativeFrom="page">
              <wp14:pctWidth>0</wp14:pctWidth>
            </wp14:sizeRelH>
            <wp14:sizeRelV relativeFrom="page">
              <wp14:pctHeight>0</wp14:pctHeight>
            </wp14:sizeRelV>
          </wp:anchor>
        </w:drawing>
      </w:r>
    </w:p>
    <w:p w14:paraId="656A0282" w14:textId="1C45BB7E" w:rsidR="00B0542E" w:rsidRDefault="00B0542E" w:rsidP="00B0542E">
      <w:pPr>
        <w:pStyle w:val="Title"/>
      </w:pPr>
    </w:p>
    <w:p w14:paraId="2EEF2326" w14:textId="15EC7408" w:rsidR="00B0542E" w:rsidRDefault="00B0542E" w:rsidP="00B0542E">
      <w:pPr>
        <w:pStyle w:val="Title"/>
      </w:pPr>
    </w:p>
    <w:p w14:paraId="27242E31" w14:textId="477325F0" w:rsidR="00B0542E" w:rsidRDefault="00B0542E" w:rsidP="00B0542E">
      <w:pPr>
        <w:pStyle w:val="Title"/>
      </w:pPr>
    </w:p>
    <w:p w14:paraId="320CC8EC" w14:textId="54ABDF9C" w:rsidR="00B0542E" w:rsidRDefault="00B0542E" w:rsidP="00B0542E">
      <w:pPr>
        <w:pStyle w:val="Title"/>
      </w:pPr>
    </w:p>
    <w:p w14:paraId="0D72BEA8" w14:textId="77777777" w:rsidR="00B43BE4" w:rsidRDefault="00B43BE4" w:rsidP="00B0542E">
      <w:pPr>
        <w:pStyle w:val="Title"/>
        <w:rPr>
          <w:rFonts w:ascii="Felix Titling" w:hAnsi="Felix Titling"/>
        </w:rPr>
      </w:pPr>
    </w:p>
    <w:p w14:paraId="1390E978" w14:textId="05273F4B" w:rsidR="00B0542E" w:rsidRPr="00486A11" w:rsidRDefault="00B0542E" w:rsidP="00B0542E">
      <w:pPr>
        <w:pStyle w:val="Title"/>
        <w:rPr>
          <w:rFonts w:ascii="Palatino Linotype" w:hAnsi="Palatino Linotype"/>
        </w:rPr>
      </w:pPr>
      <w:r w:rsidRPr="00486A11">
        <w:rPr>
          <w:rFonts w:ascii="Palatino Linotype" w:hAnsi="Palatino Linotype"/>
        </w:rPr>
        <w:t>U L LAFAYETTE OFFICE OF TEACHER CLINICAL EXPERIENCES</w:t>
      </w:r>
    </w:p>
    <w:p w14:paraId="39596EAB" w14:textId="77777777" w:rsidR="00B0542E" w:rsidRPr="000E5360" w:rsidRDefault="00B0542E" w:rsidP="00B0542E">
      <w:pPr>
        <w:jc w:val="center"/>
        <w:rPr>
          <w:sz w:val="8"/>
          <w:szCs w:val="8"/>
        </w:rPr>
      </w:pPr>
    </w:p>
    <w:p w14:paraId="36F77A4D" w14:textId="77777777" w:rsidR="00B0542E" w:rsidRDefault="00B0542E" w:rsidP="00B0542E">
      <w:pPr>
        <w:jc w:val="center"/>
        <w:rPr>
          <w:rFonts w:ascii="Palatino Linotype" w:hAnsi="Palatino Linotype"/>
        </w:rPr>
      </w:pPr>
      <w:r w:rsidRPr="00486A11">
        <w:rPr>
          <w:rFonts w:ascii="Palatino Linotype" w:hAnsi="Palatino Linotype"/>
        </w:rPr>
        <w:t>REPORT OF ABSENCE(S)</w:t>
      </w:r>
    </w:p>
    <w:p w14:paraId="6BABE3A8" w14:textId="02DD36DA" w:rsidR="000E5360" w:rsidRPr="00486A11" w:rsidRDefault="000E5360" w:rsidP="00B0542E">
      <w:pPr>
        <w:jc w:val="center"/>
        <w:rPr>
          <w:rFonts w:ascii="Palatino Linotype" w:hAnsi="Palatino Linotype"/>
        </w:rPr>
      </w:pPr>
      <w:r>
        <w:rPr>
          <w:rFonts w:ascii="Palatino Linotype" w:hAnsi="Palatino Linotype"/>
        </w:rPr>
        <w:t xml:space="preserve">Send to Mrs. Beard </w:t>
      </w:r>
    </w:p>
    <w:p w14:paraId="4F1BB031" w14:textId="77777777" w:rsidR="00B0542E" w:rsidRDefault="00B0542E" w:rsidP="00B0542E">
      <w:pPr>
        <w:jc w:val="right"/>
      </w:pPr>
    </w:p>
    <w:p w14:paraId="744327EE" w14:textId="42F9C593" w:rsidR="00B0542E" w:rsidRPr="00486A11" w:rsidRDefault="00B0542E" w:rsidP="00B0542E">
      <w:pPr>
        <w:rPr>
          <w:rFonts w:ascii="Palatino Linotype" w:hAnsi="Palatino Linotype"/>
        </w:rPr>
      </w:pPr>
      <w:r w:rsidRPr="00486A11">
        <w:rPr>
          <w:rFonts w:ascii="Palatino Linotype" w:hAnsi="Palatino Linotype"/>
        </w:rPr>
        <w:t xml:space="preserve">                                                                              </w:t>
      </w:r>
      <w:r w:rsidR="00835D5F">
        <w:rPr>
          <w:rFonts w:ascii="Palatino Linotype" w:hAnsi="Palatino Linotype"/>
        </w:rPr>
        <w:t xml:space="preserve">                   </w:t>
      </w:r>
      <w:r w:rsidRPr="00486A11">
        <w:rPr>
          <w:rFonts w:ascii="Palatino Linotype" w:hAnsi="Palatino Linotype"/>
        </w:rPr>
        <w:t xml:space="preserve"> Total Absences [including this </w:t>
      </w:r>
      <w:r w:rsidR="000E5360" w:rsidRPr="00486A11">
        <w:rPr>
          <w:rFonts w:ascii="Palatino Linotype" w:hAnsi="Palatino Linotype"/>
        </w:rPr>
        <w:t>one</w:t>
      </w:r>
      <w:proofErr w:type="gramStart"/>
      <w:r w:rsidR="000E5360" w:rsidRPr="00486A11">
        <w:rPr>
          <w:rFonts w:ascii="Palatino Linotype" w:hAnsi="Palatino Linotype"/>
        </w:rPr>
        <w:t>]</w:t>
      </w:r>
      <w:r w:rsidR="000E5360">
        <w:rPr>
          <w:rFonts w:ascii="Palatino Linotype" w:hAnsi="Palatino Linotype"/>
        </w:rPr>
        <w:t>: _</w:t>
      </w:r>
      <w:proofErr w:type="gramEnd"/>
      <w:r w:rsidR="000E5360">
        <w:rPr>
          <w:rFonts w:ascii="Palatino Linotype" w:hAnsi="Palatino Linotype"/>
        </w:rPr>
        <w:t>__</w:t>
      </w:r>
      <w:r w:rsidRPr="00486A11">
        <w:rPr>
          <w:rFonts w:ascii="Palatino Linotype" w:hAnsi="Palatino Linotype"/>
        </w:rPr>
        <w:t>_</w:t>
      </w:r>
      <w:r w:rsidR="00835D5F">
        <w:rPr>
          <w:rFonts w:ascii="Palatino Linotype" w:hAnsi="Palatino Linotype"/>
        </w:rPr>
        <w:t>_____</w:t>
      </w:r>
    </w:p>
    <w:p w14:paraId="4F5FD763" w14:textId="77777777" w:rsidR="00B0542E" w:rsidRDefault="00B0542E" w:rsidP="00B0542E">
      <w:pPr>
        <w:jc w:val="both"/>
      </w:pPr>
    </w:p>
    <w:p w14:paraId="2AD6C99B" w14:textId="2F17930A" w:rsidR="00B0542E" w:rsidRPr="00486A11" w:rsidRDefault="00B0542E" w:rsidP="00B0542E">
      <w:pPr>
        <w:jc w:val="both"/>
        <w:rPr>
          <w:rFonts w:ascii="Palatino Linotype" w:hAnsi="Palatino Linotype"/>
        </w:rPr>
      </w:pPr>
      <w:r w:rsidRPr="00486A11">
        <w:rPr>
          <w:rFonts w:ascii="Palatino Linotype" w:hAnsi="Palatino Linotype"/>
        </w:rPr>
        <w:t>Resident: ______________________________</w:t>
      </w:r>
      <w:r w:rsidR="00512E99" w:rsidRPr="00486A11">
        <w:rPr>
          <w:rFonts w:ascii="Palatino Linotype" w:hAnsi="Palatino Linotype"/>
        </w:rPr>
        <w:t>_ School</w:t>
      </w:r>
      <w:r w:rsidRPr="00486A11">
        <w:rPr>
          <w:rFonts w:ascii="Palatino Linotype" w:hAnsi="Palatino Linotype"/>
        </w:rPr>
        <w:t>: _______________________________</w:t>
      </w:r>
      <w:r w:rsidR="000E5360">
        <w:rPr>
          <w:rFonts w:ascii="Palatino Linotype" w:hAnsi="Palatino Linotype"/>
        </w:rPr>
        <w:t>____________</w:t>
      </w:r>
    </w:p>
    <w:p w14:paraId="0D011495" w14:textId="77777777" w:rsidR="00B0542E" w:rsidRPr="00486A11" w:rsidRDefault="00B0542E" w:rsidP="00B0542E">
      <w:pPr>
        <w:jc w:val="both"/>
        <w:rPr>
          <w:rFonts w:ascii="Palatino Linotype" w:hAnsi="Palatino Linotype"/>
        </w:rPr>
      </w:pPr>
    </w:p>
    <w:p w14:paraId="2BFB4CFA" w14:textId="33E09FF0" w:rsidR="00B0542E" w:rsidRPr="00486A11" w:rsidRDefault="00B0542E" w:rsidP="00B0542E">
      <w:pPr>
        <w:jc w:val="both"/>
        <w:rPr>
          <w:rFonts w:ascii="Palatino Linotype" w:hAnsi="Palatino Linotype"/>
        </w:rPr>
      </w:pPr>
      <w:r w:rsidRPr="00486A11">
        <w:rPr>
          <w:rFonts w:ascii="Palatino Linotype" w:hAnsi="Palatino Linotype"/>
        </w:rPr>
        <w:t>Mentor Teacher: _______________________ University Supervisor: ______________________</w:t>
      </w:r>
      <w:r w:rsidR="000E5360">
        <w:rPr>
          <w:rFonts w:ascii="Palatino Linotype" w:hAnsi="Palatino Linotype"/>
        </w:rPr>
        <w:t>_________</w:t>
      </w:r>
    </w:p>
    <w:p w14:paraId="62C4CF36" w14:textId="77777777" w:rsidR="00B0542E" w:rsidRPr="00486A11" w:rsidRDefault="00B0542E" w:rsidP="00B0542E">
      <w:pPr>
        <w:jc w:val="both"/>
        <w:rPr>
          <w:rFonts w:ascii="Palatino Linotype" w:hAnsi="Palatino Linotype"/>
        </w:rPr>
      </w:pPr>
    </w:p>
    <w:p w14:paraId="37D8DD0C" w14:textId="77777777" w:rsidR="000E5360" w:rsidRDefault="00B0542E" w:rsidP="000E5360">
      <w:pPr>
        <w:rPr>
          <w:rFonts w:ascii="Palatino Linotype" w:hAnsi="Palatino Linotype"/>
        </w:rPr>
      </w:pPr>
      <w:r w:rsidRPr="00486A11">
        <w:rPr>
          <w:rFonts w:ascii="Palatino Linotype" w:hAnsi="Palatino Linotype"/>
        </w:rPr>
        <w:t>Reason(s) for Absence: _______________________________________________________________</w:t>
      </w:r>
      <w:r w:rsidR="000E5360">
        <w:rPr>
          <w:rFonts w:ascii="Palatino Linotype" w:hAnsi="Palatino Linotype"/>
        </w:rPr>
        <w:t>___________________________________</w:t>
      </w:r>
    </w:p>
    <w:p w14:paraId="710C6522" w14:textId="77777777" w:rsidR="000E5360" w:rsidRDefault="000E5360" w:rsidP="000E5360">
      <w:pPr>
        <w:rPr>
          <w:rFonts w:ascii="Palatino Linotype" w:hAnsi="Palatino Linotype"/>
        </w:rPr>
      </w:pPr>
    </w:p>
    <w:p w14:paraId="334E33E4" w14:textId="15A4DF04" w:rsidR="00B0542E" w:rsidRPr="00486A11" w:rsidRDefault="000E5360" w:rsidP="000E5360">
      <w:pPr>
        <w:rPr>
          <w:rFonts w:ascii="Palatino Linotype" w:hAnsi="Palatino Linotype"/>
        </w:rPr>
      </w:pPr>
      <w:r>
        <w:rPr>
          <w:rFonts w:ascii="Palatino Linotype" w:hAnsi="Palatino Linotype"/>
        </w:rPr>
        <w:t>__________________________________________________________________________________________________</w:t>
      </w:r>
    </w:p>
    <w:p w14:paraId="5A299389" w14:textId="77777777" w:rsidR="00B0542E" w:rsidRPr="00486A11" w:rsidRDefault="00B0542E" w:rsidP="00B0542E">
      <w:pPr>
        <w:jc w:val="both"/>
        <w:rPr>
          <w:rFonts w:ascii="Palatino Linotype" w:hAnsi="Palatino Linotype"/>
        </w:rPr>
      </w:pPr>
      <w:r w:rsidRPr="00486A11">
        <w:rPr>
          <w:rFonts w:ascii="Palatino Linotype" w:hAnsi="Palatino Linotype"/>
        </w:rPr>
        <w:tab/>
      </w:r>
      <w:r w:rsidRPr="00486A11">
        <w:rPr>
          <w:rFonts w:ascii="Palatino Linotype" w:hAnsi="Palatino Linotype"/>
        </w:rPr>
        <w:tab/>
      </w:r>
      <w:r w:rsidRPr="00486A11">
        <w:rPr>
          <w:rFonts w:ascii="Palatino Linotype" w:hAnsi="Palatino Linotype"/>
        </w:rPr>
        <w:tab/>
      </w:r>
      <w:r w:rsidRPr="00486A11">
        <w:rPr>
          <w:rFonts w:ascii="Palatino Linotype" w:hAnsi="Palatino Linotype"/>
        </w:rPr>
        <w:tab/>
      </w:r>
      <w:r w:rsidRPr="00486A11">
        <w:rPr>
          <w:rFonts w:ascii="Palatino Linotype" w:hAnsi="Palatino Linotype"/>
        </w:rPr>
        <w:tab/>
      </w:r>
      <w:r w:rsidRPr="00486A11">
        <w:rPr>
          <w:rFonts w:ascii="Palatino Linotype" w:hAnsi="Palatino Linotype"/>
        </w:rPr>
        <w:tab/>
      </w:r>
      <w:r w:rsidRPr="00486A11">
        <w:rPr>
          <w:rFonts w:ascii="Palatino Linotype" w:hAnsi="Palatino Linotype"/>
        </w:rPr>
        <w:tab/>
        <w:t>(Explain fully)</w:t>
      </w:r>
    </w:p>
    <w:p w14:paraId="1306E3A9" w14:textId="2BAB86F7" w:rsidR="00B0542E" w:rsidRDefault="00B0542E" w:rsidP="00B0542E">
      <w:pPr>
        <w:jc w:val="both"/>
        <w:rPr>
          <w:rFonts w:ascii="Palatino Linotype" w:hAnsi="Palatino Linotype"/>
        </w:rPr>
      </w:pPr>
    </w:p>
    <w:p w14:paraId="0A58733C" w14:textId="58F9AA3C" w:rsidR="00B0542E" w:rsidRPr="000E5360" w:rsidRDefault="00B0542E" w:rsidP="00B0542E">
      <w:pPr>
        <w:jc w:val="both"/>
        <w:rPr>
          <w:rFonts w:ascii="Palatino Linotype" w:hAnsi="Palatino Linotype"/>
        </w:rPr>
      </w:pPr>
      <w:r w:rsidRPr="00486A11">
        <w:rPr>
          <w:rFonts w:ascii="Palatino Linotype" w:hAnsi="Palatino Linotype"/>
        </w:rPr>
        <w:t xml:space="preserve">Was Mentor Teacher notified of absence? ____________   </w:t>
      </w:r>
      <w:r w:rsidR="000E5360">
        <w:rPr>
          <w:rFonts w:ascii="Palatino Linotype" w:hAnsi="Palatino Linotype"/>
        </w:rPr>
        <w:t xml:space="preserve">                </w:t>
      </w:r>
      <w:r w:rsidRPr="00486A11">
        <w:rPr>
          <w:rFonts w:ascii="Palatino Linotype" w:hAnsi="Palatino Linotype"/>
        </w:rPr>
        <w:t>When: ______________________</w:t>
      </w:r>
      <w:r w:rsidR="000E5360">
        <w:rPr>
          <w:rFonts w:ascii="Palatino Linotype" w:hAnsi="Palatino Linotype"/>
        </w:rPr>
        <w:t>________</w:t>
      </w:r>
      <w:r w:rsidRPr="000E5360">
        <w:rPr>
          <w:rFonts w:ascii="Palatino Linotype" w:hAnsi="Palatino Linotype"/>
        </w:rPr>
        <w:t>___</w:t>
      </w:r>
    </w:p>
    <w:p w14:paraId="7E49780B" w14:textId="77777777" w:rsidR="00B0542E" w:rsidRPr="000E5360" w:rsidRDefault="00B0542E" w:rsidP="00B0542E">
      <w:pPr>
        <w:jc w:val="both"/>
        <w:rPr>
          <w:rFonts w:ascii="Palatino Linotype" w:hAnsi="Palatino Linotype"/>
        </w:rPr>
      </w:pPr>
    </w:p>
    <w:p w14:paraId="638F477D" w14:textId="5EC7875C" w:rsidR="00B0542E" w:rsidRPr="000E5360" w:rsidRDefault="00B0542E" w:rsidP="00B0542E">
      <w:pPr>
        <w:jc w:val="both"/>
        <w:rPr>
          <w:rFonts w:ascii="Palatino Linotype" w:hAnsi="Palatino Linotype"/>
        </w:rPr>
      </w:pPr>
      <w:r w:rsidRPr="000E5360">
        <w:rPr>
          <w:rFonts w:ascii="Palatino Linotype" w:hAnsi="Palatino Linotype"/>
        </w:rPr>
        <w:t xml:space="preserve">Was </w:t>
      </w:r>
      <w:r w:rsidR="00A84C6B" w:rsidRPr="000E5360">
        <w:rPr>
          <w:rFonts w:ascii="Palatino Linotype" w:hAnsi="Palatino Linotype"/>
        </w:rPr>
        <w:t>the University</w:t>
      </w:r>
      <w:r w:rsidRPr="000E5360">
        <w:rPr>
          <w:rFonts w:ascii="Palatino Linotype" w:hAnsi="Palatino Linotype"/>
        </w:rPr>
        <w:t xml:space="preserve"> Supervisor notified of absence? ___________    When: _____________________</w:t>
      </w:r>
      <w:r w:rsidR="000E5360" w:rsidRPr="000E5360">
        <w:rPr>
          <w:rFonts w:ascii="Palatino Linotype" w:hAnsi="Palatino Linotype"/>
        </w:rPr>
        <w:t>______</w:t>
      </w:r>
      <w:r w:rsidRPr="000E5360">
        <w:rPr>
          <w:rFonts w:ascii="Palatino Linotype" w:hAnsi="Palatino Linotype"/>
        </w:rPr>
        <w:t>____</w:t>
      </w:r>
      <w:r w:rsidR="000E5360">
        <w:rPr>
          <w:rFonts w:ascii="Palatino Linotype" w:hAnsi="Palatino Linotype"/>
        </w:rPr>
        <w:t>__</w:t>
      </w:r>
    </w:p>
    <w:p w14:paraId="0AB66C3E" w14:textId="77777777" w:rsidR="00B0542E" w:rsidRPr="000E5360" w:rsidRDefault="00B0542E" w:rsidP="00B0542E">
      <w:pPr>
        <w:jc w:val="both"/>
        <w:rPr>
          <w:rFonts w:ascii="Palatino Linotype" w:hAnsi="Palatino Linotype"/>
        </w:rPr>
      </w:pPr>
    </w:p>
    <w:p w14:paraId="1363343C" w14:textId="27A0AB6A" w:rsidR="00B0542E" w:rsidRPr="000E5360" w:rsidRDefault="00B0542E" w:rsidP="00B0542E">
      <w:pPr>
        <w:jc w:val="both"/>
        <w:rPr>
          <w:rFonts w:ascii="Palatino Linotype" w:hAnsi="Palatino Linotype"/>
        </w:rPr>
      </w:pPr>
      <w:r w:rsidRPr="000E5360">
        <w:rPr>
          <w:rFonts w:ascii="Palatino Linotype" w:hAnsi="Palatino Linotype"/>
        </w:rPr>
        <w:t>Date(s) Absent: _________________________________________________________</w:t>
      </w:r>
      <w:r w:rsidR="000E5360" w:rsidRPr="000E5360">
        <w:rPr>
          <w:rFonts w:ascii="Palatino Linotype" w:hAnsi="Palatino Linotype"/>
        </w:rPr>
        <w:t>_____________</w:t>
      </w:r>
      <w:r w:rsidRPr="000E5360">
        <w:rPr>
          <w:rFonts w:ascii="Palatino Linotype" w:hAnsi="Palatino Linotype"/>
        </w:rPr>
        <w:t>__________</w:t>
      </w:r>
      <w:r w:rsidR="000E5360">
        <w:rPr>
          <w:rFonts w:ascii="Palatino Linotype" w:hAnsi="Palatino Linotype"/>
        </w:rPr>
        <w:t>_</w:t>
      </w:r>
      <w:r w:rsidRPr="000E5360">
        <w:rPr>
          <w:rFonts w:ascii="Palatino Linotype" w:hAnsi="Palatino Linotype"/>
        </w:rPr>
        <w:t>__</w:t>
      </w:r>
    </w:p>
    <w:p w14:paraId="5FD78DA1" w14:textId="77777777" w:rsidR="00B0542E" w:rsidRPr="000E5360" w:rsidRDefault="00B0542E" w:rsidP="00B0542E">
      <w:pPr>
        <w:jc w:val="both"/>
        <w:rPr>
          <w:rFonts w:ascii="Palatino Linotype" w:hAnsi="Palatino Linotype"/>
        </w:rPr>
      </w:pPr>
    </w:p>
    <w:p w14:paraId="6B613D4A" w14:textId="77777777" w:rsidR="00B0542E" w:rsidRPr="00486A11" w:rsidRDefault="00B0542E" w:rsidP="00B0542E">
      <w:pPr>
        <w:pStyle w:val="BodyText"/>
        <w:rPr>
          <w:rFonts w:ascii="Palatino Linotype" w:hAnsi="Palatino Linotype"/>
        </w:rPr>
      </w:pPr>
      <w:r w:rsidRPr="00486A11">
        <w:rPr>
          <w:rFonts w:ascii="Palatino Linotype" w:hAnsi="Palatino Linotype"/>
        </w:rPr>
        <w:t xml:space="preserve">I understand that I will have to make </w:t>
      </w:r>
      <w:proofErr w:type="gramStart"/>
      <w:r w:rsidRPr="00486A11">
        <w:rPr>
          <w:rFonts w:ascii="Palatino Linotype" w:hAnsi="Palatino Linotype"/>
        </w:rPr>
        <w:t>up</w:t>
      </w:r>
      <w:proofErr w:type="gramEnd"/>
      <w:r w:rsidRPr="00486A11">
        <w:rPr>
          <w:rFonts w:ascii="Palatino Linotype" w:hAnsi="Palatino Linotype"/>
        </w:rPr>
        <w:t xml:space="preserve"> all absences </w:t>
      </w:r>
      <w:proofErr w:type="gramStart"/>
      <w:r w:rsidRPr="00486A11">
        <w:rPr>
          <w:rFonts w:ascii="Palatino Linotype" w:hAnsi="Palatino Linotype"/>
        </w:rPr>
        <w:t>in excess of</w:t>
      </w:r>
      <w:proofErr w:type="gramEnd"/>
      <w:r w:rsidRPr="00486A11">
        <w:rPr>
          <w:rFonts w:ascii="Palatino Linotype" w:hAnsi="Palatino Linotype"/>
        </w:rPr>
        <w:t xml:space="preserve"> three (3) at the end of the semester.</w:t>
      </w:r>
    </w:p>
    <w:p w14:paraId="0C793DFE" w14:textId="77777777" w:rsidR="00B0542E" w:rsidRPr="00486A11" w:rsidRDefault="00B0542E" w:rsidP="00B0542E">
      <w:pPr>
        <w:jc w:val="both"/>
        <w:rPr>
          <w:rFonts w:ascii="Palatino Linotype" w:hAnsi="Palatino Linotype"/>
          <w:b/>
          <w:bCs/>
        </w:rPr>
      </w:pPr>
    </w:p>
    <w:p w14:paraId="224BE15D" w14:textId="0BA93A5D" w:rsidR="00B0542E" w:rsidRPr="00486A11" w:rsidRDefault="00B0542E" w:rsidP="00B0542E">
      <w:pPr>
        <w:jc w:val="both"/>
        <w:rPr>
          <w:rFonts w:ascii="Palatino Linotype" w:hAnsi="Palatino Linotype"/>
        </w:rPr>
      </w:pPr>
      <w:proofErr w:type="gramStart"/>
      <w:r w:rsidRPr="00486A11">
        <w:rPr>
          <w:rFonts w:ascii="Palatino Linotype" w:hAnsi="Palatino Linotype"/>
        </w:rPr>
        <w:t>__________________________________</w:t>
      </w:r>
      <w:r w:rsidR="000E5360" w:rsidRPr="00486A11">
        <w:rPr>
          <w:rFonts w:ascii="Palatino Linotype" w:hAnsi="Palatino Linotype"/>
        </w:rPr>
        <w:t>__</w:t>
      </w:r>
      <w:r w:rsidR="000E5360">
        <w:rPr>
          <w:rFonts w:ascii="Palatino Linotype" w:hAnsi="Palatino Linotype"/>
        </w:rPr>
        <w:t>__________                               Today’s</w:t>
      </w:r>
      <w:r w:rsidRPr="00486A11">
        <w:rPr>
          <w:rFonts w:ascii="Palatino Linotype" w:hAnsi="Palatino Linotype"/>
        </w:rPr>
        <w:t xml:space="preserve"> Date: </w:t>
      </w:r>
      <w:proofErr w:type="gramEnd"/>
      <w:r w:rsidRPr="00486A11">
        <w:rPr>
          <w:rFonts w:ascii="Palatino Linotype" w:hAnsi="Palatino Linotype"/>
        </w:rPr>
        <w:t>______________________</w:t>
      </w:r>
    </w:p>
    <w:p w14:paraId="54116714" w14:textId="77777777" w:rsidR="00B0542E" w:rsidRPr="00486A11" w:rsidRDefault="00B0542E" w:rsidP="00B0542E">
      <w:pPr>
        <w:jc w:val="both"/>
        <w:rPr>
          <w:rFonts w:ascii="Palatino Linotype" w:hAnsi="Palatino Linotype"/>
        </w:rPr>
      </w:pPr>
      <w:r w:rsidRPr="00486A11">
        <w:rPr>
          <w:rFonts w:ascii="Palatino Linotype" w:hAnsi="Palatino Linotype"/>
        </w:rPr>
        <w:t xml:space="preserve">           Signature of Resident</w:t>
      </w:r>
    </w:p>
    <w:p w14:paraId="3AAC503E" w14:textId="77777777" w:rsidR="00B0542E" w:rsidRDefault="00B0542E" w:rsidP="00B0542E">
      <w:pPr>
        <w:jc w:val="both"/>
      </w:pPr>
    </w:p>
    <w:p w14:paraId="7F8F3C87" w14:textId="77777777" w:rsidR="00B0542E" w:rsidRDefault="00B0542E" w:rsidP="00B0542E">
      <w:pPr>
        <w:jc w:val="both"/>
      </w:pPr>
      <w:r>
        <w:t xml:space="preserve">- - - - - - - - - - - - - - - - - - - - - - - - - - - - - - - - - - - - - - - - - - - - - - - - - - - - - - - - - - - - - - - - - - - - - - </w:t>
      </w:r>
    </w:p>
    <w:p w14:paraId="0D4B690E" w14:textId="77777777" w:rsidR="00B0542E" w:rsidRPr="00486A11" w:rsidRDefault="00B0542E" w:rsidP="00B0542E">
      <w:pPr>
        <w:pStyle w:val="Heading1"/>
        <w:ind w:left="0"/>
        <w:jc w:val="center"/>
        <w:rPr>
          <w:rFonts w:ascii="Palatino Linotype" w:hAnsi="Palatino Linotype"/>
          <w:sz w:val="32"/>
          <w:szCs w:val="32"/>
        </w:rPr>
      </w:pPr>
      <w:r w:rsidRPr="00486A11">
        <w:rPr>
          <w:rFonts w:ascii="Palatino Linotype" w:hAnsi="Palatino Linotype"/>
          <w:sz w:val="32"/>
          <w:szCs w:val="32"/>
        </w:rPr>
        <w:t>FOR OFFICE USE ONLY</w:t>
      </w:r>
    </w:p>
    <w:p w14:paraId="2109EF64" w14:textId="77777777" w:rsidR="00B0542E" w:rsidRDefault="00B0542E" w:rsidP="00B0542E"/>
    <w:p w14:paraId="153196BD" w14:textId="77777777" w:rsidR="00B0542E" w:rsidRPr="00486A11" w:rsidRDefault="00B0542E" w:rsidP="00B0542E">
      <w:pPr>
        <w:rPr>
          <w:rFonts w:ascii="Palatino Linotype" w:hAnsi="Palatino Linotype"/>
        </w:rPr>
      </w:pPr>
      <w:r w:rsidRPr="00486A11">
        <w:rPr>
          <w:rFonts w:ascii="Palatino Linotype" w:hAnsi="Palatino Linotype"/>
        </w:rPr>
        <w:t>Action taken by Director of Teacher Clinical Experiences</w:t>
      </w:r>
    </w:p>
    <w:p w14:paraId="2A70881C" w14:textId="77777777" w:rsidR="00B0542E" w:rsidRPr="00486A11" w:rsidRDefault="00B0542E" w:rsidP="00B0542E">
      <w:pPr>
        <w:rPr>
          <w:rFonts w:ascii="Palatino Linotype" w:hAnsi="Palatino Linotype"/>
        </w:rPr>
      </w:pPr>
    </w:p>
    <w:p w14:paraId="3A225D88" w14:textId="41E9A3AE" w:rsidR="00B0542E" w:rsidRPr="00486A11" w:rsidRDefault="00B0542E" w:rsidP="00B0542E">
      <w:pPr>
        <w:rPr>
          <w:rFonts w:ascii="Palatino Linotype" w:hAnsi="Palatino Linotype"/>
        </w:rPr>
      </w:pPr>
      <w:r w:rsidRPr="00486A11">
        <w:rPr>
          <w:rFonts w:ascii="Palatino Linotype" w:hAnsi="Palatino Linotype"/>
        </w:rPr>
        <w:t xml:space="preserve">Excused Absence: </w:t>
      </w:r>
      <w:r w:rsidR="000E5360" w:rsidRPr="00486A11">
        <w:rPr>
          <w:rFonts w:ascii="Palatino Linotype" w:hAnsi="Palatino Linotype"/>
        </w:rPr>
        <w:t>________</w:t>
      </w:r>
      <w:r w:rsidRPr="00486A11">
        <w:rPr>
          <w:rFonts w:ascii="Palatino Linotype" w:hAnsi="Palatino Linotype"/>
        </w:rPr>
        <w:tab/>
        <w:t>Director’s Signature: ______________________</w:t>
      </w:r>
      <w:r w:rsidR="000E5360">
        <w:rPr>
          <w:rFonts w:ascii="Palatino Linotype" w:hAnsi="Palatino Linotype"/>
        </w:rPr>
        <w:t>_______________</w:t>
      </w:r>
      <w:r w:rsidRPr="00486A11">
        <w:rPr>
          <w:rFonts w:ascii="Palatino Linotype" w:hAnsi="Palatino Linotype"/>
        </w:rPr>
        <w:t>_</w:t>
      </w:r>
    </w:p>
    <w:p w14:paraId="536B0F8F" w14:textId="77777777" w:rsidR="00B0542E" w:rsidRPr="00486A11" w:rsidRDefault="00B0542E" w:rsidP="00B0542E">
      <w:pPr>
        <w:rPr>
          <w:rFonts w:ascii="Palatino Linotype" w:hAnsi="Palatino Linotype"/>
        </w:rPr>
      </w:pPr>
    </w:p>
    <w:p w14:paraId="4D40C308" w14:textId="59DCD6ED" w:rsidR="00B0542E" w:rsidRPr="00486A11" w:rsidRDefault="00B0542E" w:rsidP="00B0542E">
      <w:pPr>
        <w:rPr>
          <w:rFonts w:ascii="Palatino Linotype" w:hAnsi="Palatino Linotype"/>
        </w:rPr>
      </w:pPr>
      <w:r w:rsidRPr="00486A11">
        <w:rPr>
          <w:rFonts w:ascii="Palatino Linotype" w:hAnsi="Palatino Linotype"/>
        </w:rPr>
        <w:t>Unexcused Absence:</w:t>
      </w:r>
      <w:r w:rsidRPr="00486A11">
        <w:rPr>
          <w:rFonts w:ascii="Palatino Linotype" w:hAnsi="Palatino Linotype"/>
        </w:rPr>
        <w:tab/>
        <w:t>_______</w:t>
      </w:r>
      <w:r w:rsidRPr="00486A11">
        <w:rPr>
          <w:rFonts w:ascii="Palatino Linotype" w:hAnsi="Palatino Linotype"/>
        </w:rPr>
        <w:tab/>
      </w:r>
      <w:r w:rsidRPr="00486A11">
        <w:rPr>
          <w:rFonts w:ascii="Palatino Linotype" w:hAnsi="Palatino Linotype"/>
        </w:rPr>
        <w:tab/>
      </w:r>
      <w:r w:rsidRPr="00486A11">
        <w:rPr>
          <w:rFonts w:ascii="Palatino Linotype" w:hAnsi="Palatino Linotype"/>
        </w:rPr>
        <w:tab/>
        <w:t>Date:</w:t>
      </w:r>
      <w:r w:rsidR="000E5360">
        <w:rPr>
          <w:rFonts w:ascii="Palatino Linotype" w:hAnsi="Palatino Linotype"/>
        </w:rPr>
        <w:t xml:space="preserve"> </w:t>
      </w:r>
      <w:r w:rsidRPr="00486A11">
        <w:rPr>
          <w:rFonts w:ascii="Palatino Linotype" w:hAnsi="Palatino Linotype"/>
        </w:rPr>
        <w:t>____________________________________</w:t>
      </w:r>
    </w:p>
    <w:p w14:paraId="4886DAD4" w14:textId="77777777" w:rsidR="00B0542E" w:rsidRPr="00486A11" w:rsidRDefault="00B0542E" w:rsidP="00B0542E">
      <w:pPr>
        <w:rPr>
          <w:rFonts w:ascii="Palatino Linotype" w:hAnsi="Palatino Linotype"/>
        </w:rPr>
      </w:pPr>
    </w:p>
    <w:p w14:paraId="7885D772" w14:textId="77777777" w:rsidR="00B0542E" w:rsidRPr="00486A11" w:rsidRDefault="00B0542E" w:rsidP="00B0542E">
      <w:pPr>
        <w:rPr>
          <w:rFonts w:ascii="Palatino Linotype" w:hAnsi="Palatino Linotype"/>
        </w:rPr>
      </w:pPr>
      <w:r w:rsidRPr="00486A11">
        <w:rPr>
          <w:rFonts w:ascii="Palatino Linotype" w:hAnsi="Palatino Linotype"/>
        </w:rPr>
        <w:t>Comment(s): _______________________________________________________________________</w:t>
      </w:r>
    </w:p>
    <w:p w14:paraId="41A727DA" w14:textId="77777777" w:rsidR="00B0542E" w:rsidRPr="00486A11" w:rsidRDefault="00B0542E" w:rsidP="00B0542E">
      <w:pPr>
        <w:rPr>
          <w:rFonts w:ascii="Palatino Linotype" w:hAnsi="Palatino Linotype"/>
        </w:rPr>
      </w:pPr>
    </w:p>
    <w:p w14:paraId="26F325CF" w14:textId="359F2B0F" w:rsidR="00B0542E" w:rsidRDefault="00B0542E" w:rsidP="00B0542E">
      <w:pPr>
        <w:rPr>
          <w:rFonts w:ascii="Arial Narrow" w:hAnsi="Arial Narrow" w:cs="Times New Roman"/>
          <w:b/>
          <w:bCs/>
          <w:sz w:val="28"/>
          <w:szCs w:val="28"/>
        </w:rPr>
      </w:pPr>
      <w:r>
        <w:t>__________________________________________________________________________________</w:t>
      </w:r>
    </w:p>
    <w:p w14:paraId="25953949" w14:textId="69FC735F" w:rsidR="00B85CBA" w:rsidRDefault="00B85CBA" w:rsidP="00486A11">
      <w:pPr>
        <w:jc w:val="both"/>
        <w:rPr>
          <w:rFonts w:ascii="Times New Roman" w:hAnsi="Times New Roman" w:cs="Times New Roman"/>
          <w:b/>
          <w:i/>
          <w:sz w:val="24"/>
          <w:szCs w:val="24"/>
          <w:u w:val="single"/>
        </w:rPr>
      </w:pPr>
      <w:r w:rsidRPr="00486A11">
        <w:rPr>
          <w:rFonts w:ascii="Palatino Linotype" w:hAnsi="Palatino Linotype"/>
          <w:b/>
          <w:bCs/>
          <w:sz w:val="28"/>
        </w:rPr>
        <w:t xml:space="preserve">University Supervisors: Complete a survey for each </w:t>
      </w:r>
      <w:r w:rsidR="00F03479">
        <w:rPr>
          <w:rFonts w:ascii="Palatino Linotype" w:hAnsi="Palatino Linotype"/>
          <w:b/>
          <w:bCs/>
          <w:sz w:val="28"/>
        </w:rPr>
        <w:t>resident</w:t>
      </w:r>
      <w:r w:rsidRPr="00486A11">
        <w:rPr>
          <w:rFonts w:ascii="Palatino Linotype" w:hAnsi="Palatino Linotype"/>
          <w:b/>
          <w:bCs/>
          <w:sz w:val="28"/>
        </w:rPr>
        <w:t xml:space="preserve"> and score your </w:t>
      </w:r>
      <w:r w:rsidR="00F03479">
        <w:rPr>
          <w:rFonts w:ascii="Palatino Linotype" w:hAnsi="Palatino Linotype"/>
          <w:b/>
          <w:bCs/>
          <w:sz w:val="28"/>
        </w:rPr>
        <w:t>residents</w:t>
      </w:r>
      <w:r w:rsidRPr="00486A11">
        <w:rPr>
          <w:rFonts w:ascii="Palatino Linotype" w:hAnsi="Palatino Linotype"/>
          <w:b/>
          <w:bCs/>
          <w:sz w:val="28"/>
        </w:rPr>
        <w:t xml:space="preserve"> in </w:t>
      </w:r>
      <w:r w:rsidR="00CA3E82" w:rsidRPr="00486A11">
        <w:rPr>
          <w:rFonts w:ascii="Palatino Linotype" w:hAnsi="Palatino Linotype"/>
          <w:b/>
          <w:bCs/>
          <w:sz w:val="28"/>
        </w:rPr>
        <w:lastRenderedPageBreak/>
        <w:t>Watermark</w:t>
      </w:r>
      <w:r w:rsidRPr="00486A11">
        <w:rPr>
          <w:rFonts w:ascii="Palatino Linotype" w:hAnsi="Palatino Linotype"/>
          <w:b/>
          <w:bCs/>
          <w:sz w:val="28"/>
        </w:rPr>
        <w:t xml:space="preserve"> (UNIT PIV: Disposition Survey – </w:t>
      </w:r>
      <w:r w:rsidRPr="00E813DC">
        <w:rPr>
          <w:rFonts w:ascii="Palatino Linotype" w:hAnsi="Palatino Linotype"/>
          <w:b/>
          <w:bCs/>
          <w:color w:val="EE0000"/>
          <w:sz w:val="28"/>
        </w:rPr>
        <w:t>University Supervisor</w:t>
      </w:r>
      <w:r w:rsidRPr="00486A11">
        <w:rPr>
          <w:rFonts w:ascii="Palatino Linotype" w:hAnsi="Palatino Linotype"/>
          <w:b/>
          <w:bCs/>
          <w:sz w:val="28"/>
        </w:rPr>
        <w:t xml:space="preserve">.   </w:t>
      </w:r>
      <w:r w:rsidRPr="00F03479">
        <w:rPr>
          <w:rFonts w:ascii="Palatino Linotype" w:hAnsi="Palatino Linotype"/>
          <w:b/>
          <w:bCs/>
          <w:sz w:val="28"/>
          <w:highlight w:val="yellow"/>
        </w:rPr>
        <w:t xml:space="preserve">Also </w:t>
      </w:r>
      <w:r w:rsidR="00F03479" w:rsidRPr="00F03479">
        <w:rPr>
          <w:rFonts w:ascii="Palatino Linotype" w:hAnsi="Palatino Linotype"/>
          <w:b/>
          <w:bCs/>
          <w:sz w:val="28"/>
          <w:highlight w:val="yellow"/>
        </w:rPr>
        <w:t>c</w:t>
      </w:r>
      <w:r w:rsidRPr="00F03479">
        <w:rPr>
          <w:rFonts w:ascii="Palatino Linotype" w:hAnsi="Palatino Linotype"/>
          <w:b/>
          <w:bCs/>
          <w:sz w:val="28"/>
          <w:highlight w:val="yellow"/>
        </w:rPr>
        <w:t xml:space="preserve">ollect the survey from the Mentor Teacher and input Mentor Teachers’ scores in </w:t>
      </w:r>
      <w:r w:rsidR="00F641A5" w:rsidRPr="00F03479">
        <w:rPr>
          <w:rFonts w:ascii="Palatino Linotype" w:hAnsi="Palatino Linotype"/>
          <w:b/>
          <w:bCs/>
          <w:sz w:val="28"/>
          <w:highlight w:val="yellow"/>
        </w:rPr>
        <w:t>Watermark</w:t>
      </w:r>
      <w:r w:rsidRPr="00F03479">
        <w:rPr>
          <w:rFonts w:ascii="Palatino Linotype" w:hAnsi="Palatino Linotype"/>
          <w:b/>
          <w:bCs/>
          <w:sz w:val="28"/>
          <w:highlight w:val="yellow"/>
        </w:rPr>
        <w:t xml:space="preserve"> under UNIT PIV: Disposition Survey – Mentor Teacher.</w:t>
      </w:r>
    </w:p>
    <w:p w14:paraId="2BAF83FD" w14:textId="77777777" w:rsidR="00B85CBA" w:rsidRPr="00486A11" w:rsidRDefault="00B85CBA" w:rsidP="00B85CBA">
      <w:pPr>
        <w:rPr>
          <w:rFonts w:ascii="Times New Roman" w:hAnsi="Times New Roman" w:cs="Times New Roman"/>
          <w:b/>
          <w:i/>
          <w:sz w:val="10"/>
          <w:szCs w:val="10"/>
          <w:u w:val="single"/>
        </w:rPr>
      </w:pPr>
    </w:p>
    <w:p w14:paraId="7CAA4BF8" w14:textId="68C36967" w:rsidR="00B85CBA" w:rsidRPr="00486A11" w:rsidRDefault="00B85CBA" w:rsidP="00536529">
      <w:pPr>
        <w:jc w:val="both"/>
        <w:rPr>
          <w:rFonts w:ascii="Palatino Linotype" w:hAnsi="Palatino Linotype" w:cs="Times New Roman"/>
          <w:b/>
          <w:i/>
          <w:sz w:val="24"/>
          <w:szCs w:val="24"/>
          <w:u w:val="single"/>
        </w:rPr>
      </w:pPr>
      <w:r w:rsidRPr="00486A11">
        <w:rPr>
          <w:rFonts w:ascii="Palatino Linotype" w:hAnsi="Palatino Linotype" w:cs="Times New Roman"/>
          <w:b/>
          <w:i/>
          <w:sz w:val="24"/>
          <w:szCs w:val="24"/>
          <w:u w:val="single"/>
        </w:rPr>
        <w:t>For each disposition, descriptors of behaviors are provided and are meant to be representative examples of observable behaviors. The examples provided do not embrace all observable behaviors related to the disposition.</w:t>
      </w:r>
    </w:p>
    <w:p w14:paraId="2C31771F" w14:textId="362754F7" w:rsidR="00B85CBA" w:rsidRPr="00486A11" w:rsidRDefault="00B85CBA" w:rsidP="00B85CBA">
      <w:pPr>
        <w:rPr>
          <w:rFonts w:ascii="Palatino Linotype" w:hAnsi="Palatino Linotype" w:cs="Times New Roman"/>
          <w:b/>
          <w:i/>
          <w:sz w:val="24"/>
          <w:szCs w:val="24"/>
          <w:u w:val="single"/>
        </w:rPr>
      </w:pPr>
      <w:r w:rsidRPr="00486A11">
        <w:rPr>
          <w:rFonts w:ascii="Palatino Linotype" w:hAnsi="Palatino Linotype" w:cs="Times New Roman"/>
          <w:b/>
          <w:sz w:val="24"/>
          <w:szCs w:val="28"/>
        </w:rPr>
        <w:t>Ratings:</w:t>
      </w:r>
      <w:r w:rsidRPr="00486A11">
        <w:rPr>
          <w:rFonts w:ascii="Palatino Linotype" w:hAnsi="Palatino Linotype" w:cs="Times New Roman"/>
          <w:b/>
          <w:sz w:val="20"/>
        </w:rPr>
        <w:tab/>
      </w:r>
      <w:r w:rsidRPr="00486A11">
        <w:rPr>
          <w:rFonts w:ascii="Palatino Linotype" w:hAnsi="Palatino Linotype" w:cs="Times New Roman"/>
          <w:b/>
          <w:sz w:val="24"/>
          <w:szCs w:val="24"/>
        </w:rPr>
        <w:t>(1) Unacceptable</w:t>
      </w:r>
      <w:r w:rsidRPr="00486A11">
        <w:rPr>
          <w:rFonts w:ascii="Palatino Linotype" w:hAnsi="Palatino Linotype" w:cs="Times New Roman"/>
          <w:b/>
          <w:sz w:val="24"/>
          <w:szCs w:val="24"/>
        </w:rPr>
        <w:tab/>
        <w:t>(2) Developing</w:t>
      </w:r>
      <w:r w:rsidRPr="00486A11">
        <w:rPr>
          <w:rFonts w:ascii="Palatino Linotype" w:hAnsi="Palatino Linotype" w:cs="Times New Roman"/>
          <w:b/>
          <w:sz w:val="24"/>
          <w:szCs w:val="24"/>
        </w:rPr>
        <w:tab/>
        <w:t>(3) Competent</w:t>
      </w:r>
      <w:r w:rsidRPr="00486A11">
        <w:rPr>
          <w:rFonts w:ascii="Palatino Linotype" w:hAnsi="Palatino Linotype" w:cs="Times New Roman"/>
          <w:b/>
          <w:sz w:val="24"/>
          <w:szCs w:val="24"/>
        </w:rPr>
        <w:tab/>
        <w:t>(4) Highly Effective</w:t>
      </w:r>
    </w:p>
    <w:p w14:paraId="1FFACCFD" w14:textId="77777777" w:rsidR="00B85CBA" w:rsidRPr="00486A11" w:rsidRDefault="00B85CBA" w:rsidP="00B85CBA">
      <w:pPr>
        <w:rPr>
          <w:rFonts w:ascii="Times New Roman" w:hAnsi="Times New Roman" w:cs="Times New Roman"/>
          <w:b/>
          <w:i/>
          <w:sz w:val="12"/>
          <w:szCs w:val="12"/>
        </w:rPr>
      </w:pPr>
    </w:p>
    <w:p w14:paraId="00B3B276" w14:textId="07674626" w:rsidR="00B85CBA" w:rsidRPr="00486A11" w:rsidRDefault="00B85CBA" w:rsidP="00B85CBA">
      <w:pPr>
        <w:rPr>
          <w:rFonts w:ascii="Palatino Linotype" w:hAnsi="Palatino Linotype" w:cs="Times New Roman"/>
          <w:b/>
          <w:i/>
        </w:rPr>
      </w:pPr>
      <w:r w:rsidRPr="00486A11">
        <w:rPr>
          <w:rFonts w:ascii="Palatino Linotype" w:hAnsi="Palatino Linotype" w:cs="Times New Roman"/>
          <w:b/>
          <w:i/>
        </w:rPr>
        <w:t>Definition of Terms:</w:t>
      </w:r>
    </w:p>
    <w:p w14:paraId="08D21650" w14:textId="77777777" w:rsidR="00B85CBA" w:rsidRPr="00486A11" w:rsidRDefault="00B85CBA" w:rsidP="00B85CBA">
      <w:pPr>
        <w:rPr>
          <w:rFonts w:ascii="Palatino Linotype" w:hAnsi="Palatino Linotype" w:cs="Times New Roman"/>
          <w:b/>
          <w:i/>
        </w:rPr>
      </w:pPr>
      <w:r w:rsidRPr="00486A11">
        <w:rPr>
          <w:rFonts w:ascii="Palatino Linotype" w:hAnsi="Palatino Linotype" w:cs="Times New Roman"/>
          <w:b/>
          <w:i/>
        </w:rPr>
        <w:t>4. Highly Effective</w:t>
      </w:r>
    </w:p>
    <w:p w14:paraId="7EAEAC70" w14:textId="165DB553" w:rsidR="00B85CBA" w:rsidRPr="00486A11" w:rsidRDefault="00B85CBA" w:rsidP="00536529">
      <w:pPr>
        <w:jc w:val="both"/>
        <w:rPr>
          <w:rFonts w:ascii="Palatino Linotype" w:hAnsi="Palatino Linotype" w:cs="Times New Roman"/>
          <w:b/>
          <w:i/>
        </w:rPr>
      </w:pPr>
      <w:r w:rsidRPr="00486A11">
        <w:rPr>
          <w:rFonts w:ascii="Palatino Linotype" w:eastAsia="Times" w:hAnsi="Palatino Linotype" w:cs="Times New Roman"/>
        </w:rPr>
        <w:t xml:space="preserve">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demonstrates a highly developed a</w:t>
      </w:r>
      <w:r w:rsidR="00A84C6B">
        <w:rPr>
          <w:rFonts w:ascii="Palatino Linotype" w:eastAsia="Times" w:hAnsi="Palatino Linotype" w:cs="Times New Roman"/>
        </w:rPr>
        <w:t>nd</w:t>
      </w:r>
      <w:r w:rsidRPr="00486A11">
        <w:rPr>
          <w:rFonts w:ascii="Palatino Linotype" w:eastAsia="Times" w:hAnsi="Palatino Linotype" w:cs="Times New Roman"/>
        </w:rPr>
        <w:t xml:space="preserve"> deep appreciation and awareness of the attitudes and behaviors required of professional teachers in the PK-12 classroom.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learns from experiences and is open to improvement.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respects and values supervisors, colleagues, and teachers and works well with others.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is highly self-reflective and accepts constructive feedback and suggestions </w:t>
      </w:r>
      <w:proofErr w:type="gramStart"/>
      <w:r w:rsidRPr="00486A11">
        <w:rPr>
          <w:rFonts w:ascii="Palatino Linotype" w:eastAsia="Times" w:hAnsi="Palatino Linotype" w:cs="Times New Roman"/>
        </w:rPr>
        <w:t>in order to</w:t>
      </w:r>
      <w:proofErr w:type="gramEnd"/>
      <w:r w:rsidRPr="00486A11">
        <w:rPr>
          <w:rFonts w:ascii="Palatino Linotype" w:eastAsia="Times" w:hAnsi="Palatino Linotype" w:cs="Times New Roman"/>
        </w:rPr>
        <w:t xml:space="preserve"> improve.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holds high expectations for all learners.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exhibits outstanding teaching skills and positive ethical behaviors. The teacher candidate is very knowledgeable about legal issues in the school setting. Demonstrated 90% to 100% of the time.</w:t>
      </w:r>
    </w:p>
    <w:p w14:paraId="0E1A44EE" w14:textId="77777777" w:rsidR="00B85CBA" w:rsidRPr="00486A11" w:rsidRDefault="00B85CBA" w:rsidP="00B85CBA">
      <w:pPr>
        <w:rPr>
          <w:rFonts w:ascii="Palatino Linotype" w:hAnsi="Palatino Linotype" w:cs="Times New Roman"/>
          <w:b/>
          <w:i/>
        </w:rPr>
      </w:pPr>
      <w:r w:rsidRPr="00486A11">
        <w:rPr>
          <w:rFonts w:ascii="Palatino Linotype" w:hAnsi="Palatino Linotype" w:cs="Times New Roman"/>
          <w:b/>
          <w:i/>
        </w:rPr>
        <w:t>3. Competent</w:t>
      </w:r>
    </w:p>
    <w:p w14:paraId="20D3207A" w14:textId="147226C2" w:rsidR="00B85CBA" w:rsidRPr="00486A11" w:rsidRDefault="00B85CBA" w:rsidP="00536529">
      <w:pPr>
        <w:jc w:val="both"/>
        <w:rPr>
          <w:rFonts w:ascii="Palatino Linotype" w:eastAsia="Times" w:hAnsi="Palatino Linotype" w:cs="Times New Roman"/>
        </w:rPr>
      </w:pPr>
      <w:r w:rsidRPr="00486A11">
        <w:rPr>
          <w:rFonts w:ascii="Palatino Linotype" w:eastAsia="Times" w:hAnsi="Palatino Linotype" w:cs="Times New Roman"/>
        </w:rPr>
        <w:t xml:space="preserve">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demonstrates an adequate appreciation and awareness of the attitudes and behaviors required of professional teachers in the PK-12 classroom.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learns from experiences and is sometimes open to improvement.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respects and values supervisors, colleagues, and teachers, but sometimes does not work well with others. The </w:t>
      </w:r>
      <w:r w:rsidR="00E813DC">
        <w:rPr>
          <w:rFonts w:ascii="Palatino Linotype" w:eastAsia="Times" w:hAnsi="Palatino Linotype" w:cs="Times New Roman"/>
        </w:rPr>
        <w:t>Resident</w:t>
      </w:r>
      <w:r w:rsidRPr="00486A11">
        <w:rPr>
          <w:rFonts w:ascii="Palatino Linotype" w:eastAsia="Times" w:hAnsi="Palatino Linotype" w:cs="Times New Roman"/>
        </w:rPr>
        <w:t xml:space="preserve"> fails to use self-reflective and does not always </w:t>
      </w:r>
      <w:r w:rsidR="00385C52" w:rsidRPr="00486A11">
        <w:rPr>
          <w:rFonts w:ascii="Palatino Linotype" w:eastAsia="Times" w:hAnsi="Palatino Linotype" w:cs="Times New Roman"/>
        </w:rPr>
        <w:t>accept</w:t>
      </w:r>
      <w:r w:rsidRPr="00486A11">
        <w:rPr>
          <w:rFonts w:ascii="Palatino Linotype" w:eastAsia="Times" w:hAnsi="Palatino Linotype" w:cs="Times New Roman"/>
        </w:rPr>
        <w:t xml:space="preserve"> constructive feedback and suggestions </w:t>
      </w:r>
      <w:proofErr w:type="gramStart"/>
      <w:r w:rsidRPr="00486A11">
        <w:rPr>
          <w:rFonts w:ascii="Palatino Linotype" w:eastAsia="Times" w:hAnsi="Palatino Linotype" w:cs="Times New Roman"/>
        </w:rPr>
        <w:t>in order to</w:t>
      </w:r>
      <w:proofErr w:type="gramEnd"/>
      <w:r w:rsidRPr="00486A11">
        <w:rPr>
          <w:rFonts w:ascii="Palatino Linotype" w:eastAsia="Times" w:hAnsi="Palatino Linotype" w:cs="Times New Roman"/>
        </w:rPr>
        <w:t xml:space="preserve"> improve. The teacher candidate does not hold high expectations for all learners. The </w:t>
      </w:r>
      <w:r w:rsidR="00E813DC">
        <w:rPr>
          <w:rFonts w:ascii="Palatino Linotype" w:eastAsia="Times" w:hAnsi="Palatino Linotype" w:cs="Times New Roman"/>
        </w:rPr>
        <w:t>Resident</w:t>
      </w:r>
      <w:r w:rsidRPr="00486A11">
        <w:rPr>
          <w:rFonts w:ascii="Palatino Linotype" w:eastAsia="Times" w:hAnsi="Palatino Linotype" w:cs="Times New Roman"/>
        </w:rPr>
        <w:t xml:space="preserve"> candidate exhibits adequate teaching skills and limited positive ethical behaviors. The </w:t>
      </w:r>
      <w:r w:rsidR="000F5BDB">
        <w:rPr>
          <w:rFonts w:ascii="Palatino Linotype" w:eastAsia="Times" w:hAnsi="Palatino Linotype" w:cs="Times New Roman"/>
        </w:rPr>
        <w:t>Resident</w:t>
      </w:r>
      <w:r w:rsidR="000F5BDB" w:rsidRPr="00486A11">
        <w:rPr>
          <w:rFonts w:ascii="Palatino Linotype" w:eastAsia="Times" w:hAnsi="Palatino Linotype" w:cs="Times New Roman"/>
        </w:rPr>
        <w:t xml:space="preserve"> </w:t>
      </w:r>
      <w:r w:rsidRPr="00486A11">
        <w:rPr>
          <w:rFonts w:ascii="Palatino Linotype" w:eastAsia="Times" w:hAnsi="Palatino Linotype" w:cs="Times New Roman"/>
        </w:rPr>
        <w:t>is somewhat knowledgeable about legal issues in the school setting. Demonstrated 75%-89% of the time.</w:t>
      </w:r>
    </w:p>
    <w:p w14:paraId="5E919CC5" w14:textId="77777777" w:rsidR="00B85CBA" w:rsidRPr="00486A11" w:rsidRDefault="00B85CBA" w:rsidP="00B85CBA">
      <w:pPr>
        <w:rPr>
          <w:rFonts w:ascii="Palatino Linotype" w:eastAsia="Times" w:hAnsi="Palatino Linotype" w:cs="Times New Roman"/>
          <w:b/>
          <w:i/>
        </w:rPr>
      </w:pPr>
      <w:r w:rsidRPr="00486A11">
        <w:rPr>
          <w:rFonts w:ascii="Palatino Linotype" w:eastAsia="Times" w:hAnsi="Palatino Linotype" w:cs="Times New Roman"/>
          <w:b/>
          <w:i/>
        </w:rPr>
        <w:t>2. Developing</w:t>
      </w:r>
    </w:p>
    <w:p w14:paraId="1338111A" w14:textId="42B48FF4" w:rsidR="00B85CBA" w:rsidRPr="00486A11" w:rsidRDefault="00B85CBA" w:rsidP="00536529">
      <w:pPr>
        <w:jc w:val="both"/>
        <w:rPr>
          <w:rFonts w:ascii="Palatino Linotype" w:eastAsia="Times" w:hAnsi="Palatino Linotype" w:cs="Times New Roman"/>
        </w:rPr>
      </w:pPr>
      <w:r w:rsidRPr="00486A11">
        <w:rPr>
          <w:rFonts w:ascii="Palatino Linotype" w:eastAsia="Times" w:hAnsi="Palatino Linotype" w:cs="Times New Roman"/>
        </w:rPr>
        <w:t xml:space="preserve">The </w:t>
      </w:r>
      <w:r w:rsidR="000F5BDB">
        <w:rPr>
          <w:rFonts w:ascii="Palatino Linotype" w:eastAsia="Times" w:hAnsi="Palatino Linotype" w:cs="Times New Roman"/>
        </w:rPr>
        <w:t>Resident</w:t>
      </w:r>
      <w:r w:rsidR="000F5BDB"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demonstrates a minimal appreciation and awareness of the attitudes and behaviors required of professional teachers in the PK-12 classroom. 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is not consistent in learning from experiences and is minimally open to improvement. The </w:t>
      </w:r>
      <w:r w:rsidR="00E813DC">
        <w:rPr>
          <w:rFonts w:ascii="Palatino Linotype" w:eastAsia="Times" w:hAnsi="Palatino Linotype" w:cs="Times New Roman"/>
        </w:rPr>
        <w:t>Resident</w:t>
      </w:r>
      <w:r w:rsidRPr="00486A11">
        <w:rPr>
          <w:rFonts w:ascii="Palatino Linotype" w:eastAsia="Times" w:hAnsi="Palatino Linotype" w:cs="Times New Roman"/>
        </w:rPr>
        <w:t xml:space="preserve"> does not consistently respect and value supervisors, colleagues, and teachers, and does not work well with others. The </w:t>
      </w:r>
      <w:r w:rsidR="00E813DC">
        <w:rPr>
          <w:rFonts w:ascii="Palatino Linotype" w:eastAsia="Times" w:hAnsi="Palatino Linotype" w:cs="Times New Roman"/>
        </w:rPr>
        <w:t>Resident</w:t>
      </w:r>
      <w:r w:rsidRPr="00486A11">
        <w:rPr>
          <w:rFonts w:ascii="Palatino Linotype" w:eastAsia="Times" w:hAnsi="Palatino Linotype" w:cs="Times New Roman"/>
        </w:rPr>
        <w:t xml:space="preserve"> fails to use self-reflective and fails to accept constructive feedback and suggestions </w:t>
      </w:r>
      <w:proofErr w:type="gramStart"/>
      <w:r w:rsidRPr="00486A11">
        <w:rPr>
          <w:rFonts w:ascii="Palatino Linotype" w:eastAsia="Times" w:hAnsi="Palatino Linotype" w:cs="Times New Roman"/>
        </w:rPr>
        <w:t>in order to</w:t>
      </w:r>
      <w:proofErr w:type="gramEnd"/>
      <w:r w:rsidRPr="00486A11">
        <w:rPr>
          <w:rFonts w:ascii="Palatino Linotype" w:eastAsia="Times" w:hAnsi="Palatino Linotype" w:cs="Times New Roman"/>
        </w:rPr>
        <w:t xml:space="preserve"> improve. The </w:t>
      </w:r>
      <w:r w:rsidR="000F5BDB">
        <w:rPr>
          <w:rFonts w:ascii="Palatino Linotype" w:eastAsia="Times" w:hAnsi="Palatino Linotype" w:cs="Times New Roman"/>
        </w:rPr>
        <w:t>Resident</w:t>
      </w:r>
      <w:r w:rsidR="000F5BDB"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does not hold high expectations for all learners. The </w:t>
      </w:r>
      <w:r w:rsidR="000F5BDB">
        <w:rPr>
          <w:rFonts w:ascii="Palatino Linotype" w:eastAsia="Times" w:hAnsi="Palatino Linotype" w:cs="Times New Roman"/>
        </w:rPr>
        <w:t>Resident</w:t>
      </w:r>
      <w:r w:rsidR="000F5BDB" w:rsidRPr="00486A11">
        <w:rPr>
          <w:rFonts w:ascii="Palatino Linotype" w:eastAsia="Times" w:hAnsi="Palatino Linotype" w:cs="Times New Roman"/>
        </w:rPr>
        <w:t xml:space="preserve"> </w:t>
      </w:r>
      <w:r w:rsidRPr="00486A11">
        <w:rPr>
          <w:rFonts w:ascii="Palatino Linotype" w:eastAsia="Times" w:hAnsi="Palatino Linotype" w:cs="Times New Roman"/>
        </w:rPr>
        <w:t xml:space="preserve">does not consistently exhibit adequate teaching skills and may exhibit unethical behaviors. The </w:t>
      </w:r>
      <w:r w:rsidR="000F5BDB">
        <w:rPr>
          <w:rFonts w:ascii="Palatino Linotype" w:eastAsia="Times" w:hAnsi="Palatino Linotype" w:cs="Times New Roman"/>
        </w:rPr>
        <w:t>Resident</w:t>
      </w:r>
      <w:r w:rsidR="000F5BDB" w:rsidRPr="00486A11">
        <w:rPr>
          <w:rFonts w:ascii="Palatino Linotype" w:eastAsia="Times" w:hAnsi="Palatino Linotype" w:cs="Times New Roman"/>
        </w:rPr>
        <w:t xml:space="preserve"> </w:t>
      </w:r>
      <w:r w:rsidRPr="00486A11">
        <w:rPr>
          <w:rFonts w:ascii="Palatino Linotype" w:eastAsia="Times" w:hAnsi="Palatino Linotype" w:cs="Times New Roman"/>
        </w:rPr>
        <w:t>is not knowledgeable about legal issues in the school setting. Demonstrated 50%-74% of the time.</w:t>
      </w:r>
    </w:p>
    <w:p w14:paraId="68F4DC9F" w14:textId="77777777" w:rsidR="00B85CBA" w:rsidRPr="00486A11" w:rsidRDefault="00B85CBA">
      <w:pPr>
        <w:pStyle w:val="ListParagraph"/>
        <w:widowControl/>
        <w:numPr>
          <w:ilvl w:val="0"/>
          <w:numId w:val="97"/>
        </w:numPr>
        <w:autoSpaceDE/>
        <w:autoSpaceDN/>
        <w:spacing w:after="160" w:line="259" w:lineRule="auto"/>
        <w:ind w:left="270" w:hanging="270"/>
        <w:contextualSpacing/>
        <w:rPr>
          <w:rFonts w:ascii="Palatino Linotype" w:eastAsia="Times" w:hAnsi="Palatino Linotype"/>
          <w:b/>
          <w:i/>
        </w:rPr>
      </w:pPr>
      <w:r w:rsidRPr="00486A11">
        <w:rPr>
          <w:rFonts w:ascii="Palatino Linotype" w:eastAsia="Times" w:hAnsi="Palatino Linotype"/>
          <w:b/>
          <w:i/>
        </w:rPr>
        <w:t>Unacceptable</w:t>
      </w:r>
    </w:p>
    <w:p w14:paraId="14C0B939" w14:textId="2EFB16CF" w:rsidR="00B85CBA" w:rsidRPr="00486A11" w:rsidRDefault="00B85CBA" w:rsidP="00536529">
      <w:pPr>
        <w:jc w:val="both"/>
        <w:rPr>
          <w:rFonts w:ascii="Palatino Linotype" w:hAnsi="Palatino Linotype" w:cs="Times New Roman"/>
        </w:rPr>
      </w:pPr>
      <w:r w:rsidRPr="00486A11">
        <w:rPr>
          <w:rFonts w:ascii="Palatino Linotype" w:hAnsi="Palatino Linotype" w:cs="Times New Roman"/>
        </w:rPr>
        <w:t xml:space="preserve">The </w:t>
      </w:r>
      <w:r w:rsidR="00E813DC">
        <w:rPr>
          <w:rFonts w:ascii="Palatino Linotype" w:eastAsia="Times" w:hAnsi="Palatino Linotype" w:cs="Times New Roman"/>
        </w:rPr>
        <w:t>Resident</w:t>
      </w:r>
      <w:r w:rsidR="00E813DC" w:rsidRPr="00486A11">
        <w:rPr>
          <w:rFonts w:ascii="Palatino Linotype" w:eastAsia="Times" w:hAnsi="Palatino Linotype" w:cs="Times New Roman"/>
        </w:rPr>
        <w:t xml:space="preserve"> </w:t>
      </w:r>
      <w:r w:rsidRPr="00486A11">
        <w:rPr>
          <w:rFonts w:ascii="Palatino Linotype" w:hAnsi="Palatino Linotype" w:cs="Times New Roman"/>
        </w:rPr>
        <w:t xml:space="preserve">exhibits a distinct lack of understanding of the dispositions required of professional teachers in the PK-12 classroom.   Serious deficiencies in the knowledge, skills and attitudes needed to be a teacher are apparent.  Unwillingness to appreciate learner differences, unwillingness to collaborate with others, and a serious lack of integrity and ethical behavior is apparent. The </w:t>
      </w:r>
      <w:r w:rsidR="000F5BDB">
        <w:rPr>
          <w:rFonts w:ascii="Palatino Linotype" w:eastAsia="Times" w:hAnsi="Palatino Linotype" w:cs="Times New Roman"/>
        </w:rPr>
        <w:t>Resident</w:t>
      </w:r>
      <w:r w:rsidR="000F5BDB" w:rsidRPr="00486A11">
        <w:rPr>
          <w:rFonts w:ascii="Palatino Linotype" w:eastAsia="Times" w:hAnsi="Palatino Linotype" w:cs="Times New Roman"/>
        </w:rPr>
        <w:t xml:space="preserve"> </w:t>
      </w:r>
      <w:r w:rsidRPr="00486A11">
        <w:rPr>
          <w:rFonts w:ascii="Palatino Linotype" w:hAnsi="Palatino Linotype" w:cs="Times New Roman"/>
        </w:rPr>
        <w:t>should be counseled about his or her choice of teaching as a career. Demonstrated less than 50% of the time.</w:t>
      </w:r>
    </w:p>
    <w:p w14:paraId="408E840B" w14:textId="77777777" w:rsidR="00B85CBA" w:rsidRDefault="00B85CBA" w:rsidP="00B85CBA">
      <w:pPr>
        <w:rPr>
          <w:rFonts w:ascii="Times New Roman" w:hAnsi="Times New Roman" w:cs="Times New Roman"/>
        </w:rPr>
      </w:pPr>
    </w:p>
    <w:p w14:paraId="4C651321" w14:textId="77777777" w:rsidR="004C5A79" w:rsidRDefault="004C5A79" w:rsidP="00B85CBA">
      <w:pPr>
        <w:pStyle w:val="Header"/>
        <w:jc w:val="center"/>
        <w:rPr>
          <w:rFonts w:ascii="Palatino Linotype" w:hAnsi="Palatino Linotype"/>
          <w:b/>
          <w:bCs/>
          <w:sz w:val="24"/>
          <w:szCs w:val="18"/>
        </w:rPr>
      </w:pPr>
    </w:p>
    <w:p w14:paraId="5C507EE0" w14:textId="77777777" w:rsidR="004C5A79" w:rsidRDefault="004C5A79" w:rsidP="00B85CBA">
      <w:pPr>
        <w:pStyle w:val="Header"/>
        <w:jc w:val="center"/>
        <w:rPr>
          <w:rFonts w:ascii="Palatino Linotype" w:hAnsi="Palatino Linotype"/>
          <w:b/>
          <w:bCs/>
          <w:sz w:val="24"/>
          <w:szCs w:val="18"/>
        </w:rPr>
      </w:pPr>
    </w:p>
    <w:p w14:paraId="1EB0DB9C" w14:textId="77777777" w:rsidR="00850A33" w:rsidRDefault="00850A33" w:rsidP="00B85CBA">
      <w:pPr>
        <w:pStyle w:val="Header"/>
        <w:jc w:val="center"/>
        <w:rPr>
          <w:rFonts w:ascii="Palatino Linotype" w:hAnsi="Palatino Linotype"/>
          <w:b/>
          <w:bCs/>
          <w:sz w:val="24"/>
          <w:szCs w:val="18"/>
        </w:rPr>
      </w:pPr>
    </w:p>
    <w:p w14:paraId="4BD5BC94" w14:textId="77777777" w:rsidR="004C5A79" w:rsidRDefault="004C5A79" w:rsidP="00B85CBA">
      <w:pPr>
        <w:pStyle w:val="Header"/>
        <w:jc w:val="center"/>
        <w:rPr>
          <w:rFonts w:ascii="Palatino Linotype" w:hAnsi="Palatino Linotype"/>
          <w:b/>
          <w:bCs/>
          <w:sz w:val="24"/>
          <w:szCs w:val="18"/>
        </w:rPr>
      </w:pPr>
    </w:p>
    <w:p w14:paraId="4683DBF6" w14:textId="77777777" w:rsidR="004C5A79" w:rsidRDefault="004C5A79" w:rsidP="00B85CBA">
      <w:pPr>
        <w:pStyle w:val="Header"/>
        <w:jc w:val="center"/>
        <w:rPr>
          <w:rFonts w:ascii="Palatino Linotype" w:hAnsi="Palatino Linotype"/>
          <w:b/>
          <w:bCs/>
          <w:sz w:val="24"/>
          <w:szCs w:val="18"/>
        </w:rPr>
      </w:pPr>
    </w:p>
    <w:p w14:paraId="6CC1B123" w14:textId="6E41391F" w:rsidR="00B85CBA" w:rsidRPr="005B2871" w:rsidRDefault="00B85CBA" w:rsidP="00B85CBA">
      <w:pPr>
        <w:pStyle w:val="Header"/>
        <w:jc w:val="center"/>
        <w:rPr>
          <w:rFonts w:ascii="Palatino Linotype" w:hAnsi="Palatino Linotype"/>
          <w:b/>
          <w:bCs/>
          <w:sz w:val="24"/>
          <w:szCs w:val="18"/>
        </w:rPr>
      </w:pPr>
      <w:r w:rsidRPr="005B2871">
        <w:rPr>
          <w:rFonts w:ascii="Palatino Linotype" w:hAnsi="Palatino Linotype"/>
          <w:b/>
          <w:bCs/>
          <w:sz w:val="24"/>
          <w:szCs w:val="18"/>
        </w:rPr>
        <w:lastRenderedPageBreak/>
        <w:t xml:space="preserve">UNIT PIV: Disposition Survey ~ </w:t>
      </w:r>
    </w:p>
    <w:p w14:paraId="18A8C96A" w14:textId="564BCA98" w:rsidR="00B85CBA" w:rsidRPr="005B2871" w:rsidRDefault="00B85CBA" w:rsidP="00B85CBA">
      <w:pPr>
        <w:pStyle w:val="Header"/>
        <w:jc w:val="center"/>
        <w:rPr>
          <w:rFonts w:ascii="Palatino Linotype" w:hAnsi="Palatino Linotype"/>
          <w:b/>
          <w:bCs/>
          <w:sz w:val="18"/>
          <w:szCs w:val="18"/>
        </w:rPr>
      </w:pPr>
      <w:r w:rsidRPr="005B2871">
        <w:rPr>
          <w:rFonts w:ascii="Palatino Linotype" w:hAnsi="Palatino Linotype"/>
          <w:b/>
          <w:bCs/>
          <w:sz w:val="24"/>
          <w:szCs w:val="18"/>
        </w:rPr>
        <w:t xml:space="preserve">To be Completed by the University </w:t>
      </w:r>
      <w:r w:rsidRPr="005B2871">
        <w:rPr>
          <w:rFonts w:ascii="Palatino Linotype" w:hAnsi="Palatino Linotype"/>
          <w:b/>
          <w:bCs/>
          <w:sz w:val="24"/>
          <w:szCs w:val="18"/>
          <w:highlight w:val="yellow"/>
        </w:rPr>
        <w:t>Supervisor</w:t>
      </w:r>
      <w:r w:rsidR="00DF399F" w:rsidRPr="005B2871">
        <w:rPr>
          <w:rFonts w:ascii="Palatino Linotype" w:hAnsi="Palatino Linotype"/>
          <w:b/>
          <w:bCs/>
          <w:sz w:val="24"/>
          <w:szCs w:val="18"/>
          <w:highlight w:val="yellow"/>
        </w:rPr>
        <w:t>, Resident,</w:t>
      </w:r>
      <w:r w:rsidRPr="005B2871">
        <w:rPr>
          <w:rFonts w:ascii="Palatino Linotype" w:hAnsi="Palatino Linotype"/>
          <w:b/>
          <w:bCs/>
          <w:sz w:val="24"/>
          <w:szCs w:val="18"/>
          <w:highlight w:val="yellow"/>
        </w:rPr>
        <w:t xml:space="preserve"> and Mentor Teacher</w:t>
      </w:r>
    </w:p>
    <w:p w14:paraId="1E43A45A" w14:textId="77777777" w:rsidR="00B85CBA" w:rsidRPr="00DB3FC0" w:rsidRDefault="00B85CBA" w:rsidP="00B85CBA">
      <w:pPr>
        <w:rPr>
          <w:rFonts w:ascii="Times New Roman" w:hAnsi="Times New Roman" w:cs="Times New Roman"/>
          <w:b/>
          <w:sz w:val="10"/>
          <w:szCs w:val="12"/>
        </w:rPr>
      </w:pPr>
    </w:p>
    <w:p w14:paraId="2404D70E" w14:textId="03881315" w:rsidR="00B85CBA" w:rsidRPr="00536529" w:rsidRDefault="00B85CBA" w:rsidP="00B85CBA">
      <w:pPr>
        <w:rPr>
          <w:rFonts w:ascii="Palatino Linotype" w:hAnsi="Palatino Linotype" w:cs="Times New Roman"/>
          <w:b/>
          <w:i/>
          <w:sz w:val="24"/>
          <w:szCs w:val="24"/>
          <w:u w:val="single"/>
        </w:rPr>
      </w:pPr>
      <w:r w:rsidRPr="00536529">
        <w:rPr>
          <w:rFonts w:ascii="Palatino Linotype" w:hAnsi="Palatino Linotype" w:cs="Times New Roman"/>
          <w:b/>
          <w:sz w:val="20"/>
        </w:rPr>
        <w:t xml:space="preserve">Ratings: </w:t>
      </w:r>
      <w:proofErr w:type="gramStart"/>
      <w:r w:rsidRPr="00536529">
        <w:rPr>
          <w:rFonts w:ascii="Palatino Linotype" w:hAnsi="Palatino Linotype" w:cs="Times New Roman"/>
          <w:b/>
          <w:sz w:val="20"/>
        </w:rPr>
        <w:t xml:space="preserve">   </w:t>
      </w:r>
      <w:r w:rsidRPr="00536529">
        <w:rPr>
          <w:rFonts w:ascii="Palatino Linotype" w:hAnsi="Palatino Linotype" w:cs="Times New Roman"/>
          <w:b/>
          <w:sz w:val="24"/>
          <w:szCs w:val="24"/>
        </w:rPr>
        <w:t>(</w:t>
      </w:r>
      <w:proofErr w:type="gramEnd"/>
      <w:r w:rsidRPr="00536529">
        <w:rPr>
          <w:rFonts w:ascii="Palatino Linotype" w:hAnsi="Palatino Linotype" w:cs="Times New Roman"/>
          <w:b/>
          <w:sz w:val="24"/>
          <w:szCs w:val="24"/>
        </w:rPr>
        <w:t xml:space="preserve">1) Unacceptable </w:t>
      </w:r>
      <w:proofErr w:type="gramStart"/>
      <w:r w:rsidRPr="00536529">
        <w:rPr>
          <w:rFonts w:ascii="Palatino Linotype" w:hAnsi="Palatino Linotype" w:cs="Times New Roman"/>
          <w:b/>
          <w:sz w:val="24"/>
          <w:szCs w:val="24"/>
        </w:rPr>
        <w:t xml:space="preserve">   (</w:t>
      </w:r>
      <w:proofErr w:type="gramEnd"/>
      <w:r w:rsidRPr="00536529">
        <w:rPr>
          <w:rFonts w:ascii="Palatino Linotype" w:hAnsi="Palatino Linotype" w:cs="Times New Roman"/>
          <w:b/>
          <w:sz w:val="24"/>
          <w:szCs w:val="24"/>
        </w:rPr>
        <w:t xml:space="preserve">2) Developing </w:t>
      </w:r>
      <w:proofErr w:type="gramStart"/>
      <w:r w:rsidRPr="00536529">
        <w:rPr>
          <w:rFonts w:ascii="Palatino Linotype" w:hAnsi="Palatino Linotype" w:cs="Times New Roman"/>
          <w:b/>
          <w:sz w:val="24"/>
          <w:szCs w:val="24"/>
        </w:rPr>
        <w:t xml:space="preserve">   (</w:t>
      </w:r>
      <w:proofErr w:type="gramEnd"/>
      <w:r w:rsidRPr="00536529">
        <w:rPr>
          <w:rFonts w:ascii="Palatino Linotype" w:hAnsi="Palatino Linotype" w:cs="Times New Roman"/>
          <w:b/>
          <w:sz w:val="24"/>
          <w:szCs w:val="24"/>
        </w:rPr>
        <w:t xml:space="preserve">3) Competent </w:t>
      </w:r>
      <w:proofErr w:type="gramStart"/>
      <w:r w:rsidRPr="00536529">
        <w:rPr>
          <w:rFonts w:ascii="Palatino Linotype" w:hAnsi="Palatino Linotype" w:cs="Times New Roman"/>
          <w:b/>
          <w:sz w:val="24"/>
          <w:szCs w:val="24"/>
        </w:rPr>
        <w:t xml:space="preserve">   (</w:t>
      </w:r>
      <w:proofErr w:type="gramEnd"/>
      <w:r w:rsidRPr="00536529">
        <w:rPr>
          <w:rFonts w:ascii="Palatino Linotype" w:hAnsi="Palatino Linotype" w:cs="Times New Roman"/>
          <w:b/>
          <w:sz w:val="24"/>
          <w:szCs w:val="24"/>
        </w:rPr>
        <w:t>4) Highly Effective</w:t>
      </w:r>
    </w:p>
    <w:tbl>
      <w:tblPr>
        <w:tblStyle w:val="TableGrid"/>
        <w:tblW w:w="0" w:type="auto"/>
        <w:jc w:val="center"/>
        <w:tblLook w:val="04A0" w:firstRow="1" w:lastRow="0" w:firstColumn="1" w:lastColumn="0" w:noHBand="0" w:noVBand="1"/>
      </w:tblPr>
      <w:tblGrid>
        <w:gridCol w:w="1620"/>
        <w:gridCol w:w="8148"/>
        <w:gridCol w:w="357"/>
        <w:gridCol w:w="357"/>
        <w:gridCol w:w="316"/>
        <w:gridCol w:w="357"/>
      </w:tblGrid>
      <w:tr w:rsidR="00DB3FC0" w:rsidRPr="00D455CA" w14:paraId="4C4C11B6" w14:textId="77777777" w:rsidTr="004C5A79">
        <w:trPr>
          <w:jc w:val="center"/>
        </w:trPr>
        <w:tc>
          <w:tcPr>
            <w:tcW w:w="1620" w:type="dxa"/>
          </w:tcPr>
          <w:p w14:paraId="68BAFD10"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Disposition Domain</w:t>
            </w:r>
          </w:p>
        </w:tc>
        <w:tc>
          <w:tcPr>
            <w:tcW w:w="8148" w:type="dxa"/>
          </w:tcPr>
          <w:p w14:paraId="688B4BDE"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Disposition</w:t>
            </w:r>
          </w:p>
        </w:tc>
        <w:tc>
          <w:tcPr>
            <w:tcW w:w="357" w:type="dxa"/>
          </w:tcPr>
          <w:p w14:paraId="42EA638F" w14:textId="77777777" w:rsidR="00B85CBA" w:rsidRPr="00DB3FC0" w:rsidRDefault="00B85CBA" w:rsidP="00E0797C">
            <w:pPr>
              <w:jc w:val="center"/>
              <w:rPr>
                <w:rFonts w:ascii="Times New Roman" w:hAnsi="Times New Roman" w:cs="Times New Roman"/>
                <w:b/>
                <w:i/>
                <w:iCs/>
                <w:sz w:val="20"/>
                <w:szCs w:val="20"/>
              </w:rPr>
            </w:pPr>
            <w:r w:rsidRPr="00DB3FC0">
              <w:rPr>
                <w:rFonts w:ascii="Times New Roman" w:hAnsi="Times New Roman" w:cs="Times New Roman"/>
                <w:b/>
                <w:i/>
                <w:iCs/>
                <w:sz w:val="20"/>
                <w:szCs w:val="20"/>
              </w:rPr>
              <w:t>1</w:t>
            </w:r>
          </w:p>
        </w:tc>
        <w:tc>
          <w:tcPr>
            <w:tcW w:w="357" w:type="dxa"/>
          </w:tcPr>
          <w:p w14:paraId="34FA2B9C" w14:textId="77777777" w:rsidR="00B85CBA" w:rsidRPr="00DB3FC0" w:rsidRDefault="00B85CBA" w:rsidP="00E0797C">
            <w:pPr>
              <w:jc w:val="center"/>
              <w:rPr>
                <w:rFonts w:ascii="Times New Roman" w:hAnsi="Times New Roman" w:cs="Times New Roman"/>
                <w:b/>
                <w:i/>
                <w:iCs/>
                <w:sz w:val="20"/>
                <w:szCs w:val="20"/>
              </w:rPr>
            </w:pPr>
            <w:r w:rsidRPr="00DB3FC0">
              <w:rPr>
                <w:rFonts w:ascii="Times New Roman" w:hAnsi="Times New Roman" w:cs="Times New Roman"/>
                <w:b/>
                <w:i/>
                <w:iCs/>
                <w:sz w:val="20"/>
                <w:szCs w:val="20"/>
              </w:rPr>
              <w:t>2</w:t>
            </w:r>
          </w:p>
        </w:tc>
        <w:tc>
          <w:tcPr>
            <w:tcW w:w="316" w:type="dxa"/>
          </w:tcPr>
          <w:p w14:paraId="7C67BE29" w14:textId="77777777" w:rsidR="00B85CBA" w:rsidRPr="00DB3FC0" w:rsidRDefault="00B85CBA" w:rsidP="00E0797C">
            <w:pPr>
              <w:jc w:val="center"/>
              <w:rPr>
                <w:rFonts w:ascii="Times New Roman" w:hAnsi="Times New Roman" w:cs="Times New Roman"/>
                <w:b/>
                <w:i/>
                <w:iCs/>
                <w:sz w:val="20"/>
                <w:szCs w:val="20"/>
              </w:rPr>
            </w:pPr>
            <w:r w:rsidRPr="00DB3FC0">
              <w:rPr>
                <w:rFonts w:ascii="Times New Roman" w:hAnsi="Times New Roman" w:cs="Times New Roman"/>
                <w:b/>
                <w:i/>
                <w:iCs/>
                <w:sz w:val="20"/>
                <w:szCs w:val="20"/>
              </w:rPr>
              <w:t>3</w:t>
            </w:r>
          </w:p>
        </w:tc>
        <w:tc>
          <w:tcPr>
            <w:tcW w:w="357" w:type="dxa"/>
          </w:tcPr>
          <w:p w14:paraId="32F71777" w14:textId="77777777" w:rsidR="00B85CBA" w:rsidRPr="00DB3FC0" w:rsidRDefault="00B85CBA" w:rsidP="00E0797C">
            <w:pPr>
              <w:jc w:val="center"/>
              <w:rPr>
                <w:rFonts w:ascii="Times New Roman" w:hAnsi="Times New Roman" w:cs="Times New Roman"/>
                <w:b/>
                <w:i/>
                <w:iCs/>
                <w:sz w:val="20"/>
                <w:szCs w:val="20"/>
              </w:rPr>
            </w:pPr>
            <w:r w:rsidRPr="00DB3FC0">
              <w:rPr>
                <w:rFonts w:ascii="Times New Roman" w:hAnsi="Times New Roman" w:cs="Times New Roman"/>
                <w:b/>
                <w:i/>
                <w:iCs/>
                <w:sz w:val="20"/>
                <w:szCs w:val="20"/>
              </w:rPr>
              <w:t>4</w:t>
            </w:r>
          </w:p>
        </w:tc>
      </w:tr>
      <w:tr w:rsidR="00DB3FC0" w:rsidRPr="00D455CA" w14:paraId="17626451" w14:textId="77777777" w:rsidTr="004C5A79">
        <w:trPr>
          <w:jc w:val="center"/>
        </w:trPr>
        <w:tc>
          <w:tcPr>
            <w:tcW w:w="1620" w:type="dxa"/>
          </w:tcPr>
          <w:p w14:paraId="1D505906" w14:textId="77777777" w:rsidR="00B85CBA" w:rsidRPr="00DB3FC0" w:rsidRDefault="00B85CBA" w:rsidP="00E0797C">
            <w:pPr>
              <w:rPr>
                <w:rFonts w:ascii="Times New Roman" w:hAnsi="Times New Roman" w:cs="Times New Roman"/>
                <w:b/>
                <w:bCs/>
                <w:i/>
                <w:iCs/>
                <w:sz w:val="20"/>
                <w:szCs w:val="20"/>
              </w:rPr>
            </w:pPr>
            <w:r w:rsidRPr="00DB3FC0">
              <w:rPr>
                <w:rFonts w:ascii="Times New Roman" w:hAnsi="Times New Roman" w:cs="Times New Roman"/>
                <w:b/>
                <w:bCs/>
                <w:i/>
                <w:iCs/>
                <w:sz w:val="20"/>
                <w:szCs w:val="20"/>
              </w:rPr>
              <w:t>Open to Feedback</w:t>
            </w:r>
          </w:p>
        </w:tc>
        <w:tc>
          <w:tcPr>
            <w:tcW w:w="8148" w:type="dxa"/>
          </w:tcPr>
          <w:p w14:paraId="2E73EFDB" w14:textId="56A406DC" w:rsidR="00B85CBA" w:rsidRPr="00DB3FC0" w:rsidRDefault="00B85CBA" w:rsidP="00E0797C">
            <w:pPr>
              <w:rPr>
                <w:rFonts w:ascii="Times New Roman" w:eastAsia="Times" w:hAnsi="Times New Roman" w:cs="Times New Roman"/>
                <w:i/>
                <w:iCs/>
                <w:sz w:val="20"/>
                <w:szCs w:val="20"/>
              </w:rPr>
            </w:pPr>
            <w:r w:rsidRPr="00DB3FC0">
              <w:rPr>
                <w:rFonts w:ascii="Times New Roman" w:hAnsi="Times New Roman" w:cs="Times New Roman"/>
                <w:bCs/>
                <w:i/>
                <w:iCs/>
                <w:sz w:val="20"/>
                <w:szCs w:val="20"/>
              </w:rPr>
              <w:t xml:space="preserve">The </w:t>
            </w:r>
            <w:r w:rsidR="000F5BDB">
              <w:rPr>
                <w:rFonts w:ascii="Times New Roman" w:hAnsi="Times New Roman" w:cs="Times New Roman"/>
                <w:bCs/>
                <w:i/>
                <w:iCs/>
                <w:sz w:val="20"/>
                <w:szCs w:val="20"/>
              </w:rPr>
              <w:t>Resident</w:t>
            </w:r>
            <w:r w:rsidRPr="00DB3FC0">
              <w:rPr>
                <w:rFonts w:ascii="Times New Roman" w:hAnsi="Times New Roman" w:cs="Times New Roman"/>
                <w:bCs/>
                <w:i/>
                <w:iCs/>
                <w:sz w:val="20"/>
                <w:szCs w:val="20"/>
              </w:rPr>
              <w:t xml:space="preserve"> is observed demonstrating life-long learning and personal growth through reflection, seeking constructive feedback, and being willing to learn from others and </w:t>
            </w:r>
            <w:proofErr w:type="gramStart"/>
            <w:r w:rsidRPr="00DB3FC0">
              <w:rPr>
                <w:rFonts w:ascii="Times New Roman" w:hAnsi="Times New Roman" w:cs="Times New Roman"/>
                <w:bCs/>
                <w:i/>
                <w:iCs/>
                <w:sz w:val="20"/>
                <w:szCs w:val="20"/>
              </w:rPr>
              <w:t>past experience</w:t>
            </w:r>
            <w:proofErr w:type="gramEnd"/>
            <w:r w:rsidRPr="00DB3FC0">
              <w:rPr>
                <w:rFonts w:ascii="Times New Roman" w:hAnsi="Times New Roman" w:cs="Times New Roman"/>
                <w:bCs/>
                <w:i/>
                <w:iCs/>
                <w:sz w:val="20"/>
                <w:szCs w:val="20"/>
              </w:rPr>
              <w:t>.</w:t>
            </w:r>
          </w:p>
          <w:p w14:paraId="30C572A3" w14:textId="77777777" w:rsidR="00B85CBA" w:rsidRPr="00DB3FC0" w:rsidRDefault="00B85CBA">
            <w:pPr>
              <w:pStyle w:val="ListParagraph"/>
              <w:numPr>
                <w:ilvl w:val="0"/>
                <w:numId w:val="98"/>
              </w:numPr>
              <w:contextualSpacing/>
              <w:rPr>
                <w:b/>
                <w:i/>
                <w:iCs/>
                <w:sz w:val="20"/>
                <w:szCs w:val="20"/>
              </w:rPr>
            </w:pPr>
            <w:r w:rsidRPr="00DB3FC0">
              <w:rPr>
                <w:i/>
                <w:iCs/>
                <w:color w:val="000000"/>
                <w:sz w:val="20"/>
                <w:szCs w:val="20"/>
                <w:shd w:val="clear" w:color="auto" w:fill="F3F4EE"/>
              </w:rPr>
              <w:t>Positively accepts evaluative feedback from others </w:t>
            </w:r>
          </w:p>
          <w:p w14:paraId="21CB9508" w14:textId="77777777" w:rsidR="00B85CBA" w:rsidRPr="00DB3FC0" w:rsidRDefault="00B85CBA">
            <w:pPr>
              <w:pStyle w:val="ListParagraph"/>
              <w:numPr>
                <w:ilvl w:val="0"/>
                <w:numId w:val="98"/>
              </w:numPr>
              <w:contextualSpacing/>
              <w:rPr>
                <w:b/>
                <w:i/>
                <w:iCs/>
                <w:sz w:val="20"/>
                <w:szCs w:val="20"/>
              </w:rPr>
            </w:pPr>
            <w:proofErr w:type="gramStart"/>
            <w:r w:rsidRPr="00DB3FC0">
              <w:rPr>
                <w:i/>
                <w:iCs/>
                <w:color w:val="000000"/>
                <w:sz w:val="20"/>
                <w:szCs w:val="20"/>
              </w:rPr>
              <w:t>Seeks</w:t>
            </w:r>
            <w:proofErr w:type="gramEnd"/>
            <w:r w:rsidRPr="00DB3FC0">
              <w:rPr>
                <w:i/>
                <w:iCs/>
                <w:color w:val="000000"/>
                <w:sz w:val="20"/>
                <w:szCs w:val="20"/>
              </w:rPr>
              <w:t xml:space="preserve"> information for making decisions</w:t>
            </w:r>
          </w:p>
          <w:p w14:paraId="1A212821" w14:textId="77777777" w:rsidR="00B85CBA" w:rsidRPr="00DB3FC0" w:rsidRDefault="00B85CBA">
            <w:pPr>
              <w:pStyle w:val="ListParagraph"/>
              <w:numPr>
                <w:ilvl w:val="0"/>
                <w:numId w:val="98"/>
              </w:numPr>
              <w:contextualSpacing/>
              <w:rPr>
                <w:b/>
                <w:i/>
                <w:iCs/>
                <w:sz w:val="20"/>
                <w:szCs w:val="20"/>
              </w:rPr>
            </w:pPr>
            <w:r w:rsidRPr="00DB3FC0">
              <w:rPr>
                <w:i/>
                <w:iCs/>
                <w:color w:val="000000"/>
                <w:sz w:val="20"/>
                <w:szCs w:val="20"/>
              </w:rPr>
              <w:t>Make observations and ask questions about teaching practices</w:t>
            </w:r>
          </w:p>
          <w:p w14:paraId="050D33C3" w14:textId="77777777" w:rsidR="00B85CBA" w:rsidRPr="00DB3FC0" w:rsidRDefault="00B85CBA">
            <w:pPr>
              <w:pStyle w:val="ListParagraph"/>
              <w:numPr>
                <w:ilvl w:val="0"/>
                <w:numId w:val="98"/>
              </w:numPr>
              <w:contextualSpacing/>
              <w:rPr>
                <w:b/>
                <w:i/>
                <w:iCs/>
                <w:sz w:val="20"/>
                <w:szCs w:val="20"/>
              </w:rPr>
            </w:pPr>
            <w:r w:rsidRPr="00DB3FC0">
              <w:rPr>
                <w:i/>
                <w:iCs/>
                <w:color w:val="000000"/>
                <w:sz w:val="20"/>
                <w:szCs w:val="20"/>
              </w:rPr>
              <w:t>Evaluates own performance and generates ideas for improvement</w:t>
            </w:r>
          </w:p>
        </w:tc>
        <w:tc>
          <w:tcPr>
            <w:tcW w:w="357" w:type="dxa"/>
            <w:vAlign w:val="center"/>
          </w:tcPr>
          <w:p w14:paraId="66877509"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75A1D91F"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5D1367F5"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4C87F8D8" w14:textId="77777777" w:rsidR="00B85CBA" w:rsidRPr="00DB3FC0" w:rsidRDefault="00B85CBA" w:rsidP="005B2871">
            <w:pPr>
              <w:rPr>
                <w:rFonts w:ascii="Times New Roman" w:hAnsi="Times New Roman" w:cs="Times New Roman"/>
                <w:i/>
                <w:iCs/>
                <w:sz w:val="20"/>
                <w:szCs w:val="20"/>
              </w:rPr>
            </w:pPr>
          </w:p>
        </w:tc>
      </w:tr>
      <w:tr w:rsidR="00DB3FC0" w:rsidRPr="00D455CA" w14:paraId="29CF82CB" w14:textId="77777777" w:rsidTr="004C5A79">
        <w:trPr>
          <w:jc w:val="center"/>
        </w:trPr>
        <w:tc>
          <w:tcPr>
            <w:tcW w:w="1620" w:type="dxa"/>
          </w:tcPr>
          <w:p w14:paraId="34AF35D8"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Collaboration</w:t>
            </w:r>
          </w:p>
        </w:tc>
        <w:tc>
          <w:tcPr>
            <w:tcW w:w="8148" w:type="dxa"/>
          </w:tcPr>
          <w:p w14:paraId="40B15EB5" w14:textId="0459618A" w:rsidR="00B85CBA" w:rsidRPr="00DB3FC0" w:rsidRDefault="00B85CBA" w:rsidP="00E0797C">
            <w:pPr>
              <w:rPr>
                <w:rFonts w:ascii="Times New Roman" w:hAnsi="Times New Roman" w:cs="Times New Roman"/>
                <w:i/>
                <w:iCs/>
                <w:sz w:val="20"/>
                <w:szCs w:val="20"/>
              </w:rPr>
            </w:pPr>
            <w:r w:rsidRPr="00DB3FC0">
              <w:rPr>
                <w:rFonts w:ascii="Times New Roman" w:hAnsi="Times New Roman" w:cs="Times New Roman"/>
                <w:i/>
                <w:iCs/>
                <w:sz w:val="20"/>
                <w:szCs w:val="20"/>
              </w:rPr>
              <w:t xml:space="preserve">The </w:t>
            </w:r>
            <w:r w:rsidR="000F5BDB">
              <w:rPr>
                <w:rFonts w:ascii="Times New Roman" w:hAnsi="Times New Roman" w:cs="Times New Roman"/>
                <w:bCs/>
                <w:i/>
                <w:iCs/>
                <w:sz w:val="20"/>
                <w:szCs w:val="20"/>
              </w:rPr>
              <w:t>Resident</w:t>
            </w:r>
            <w:r w:rsidR="000F5BDB" w:rsidRPr="00DB3FC0">
              <w:rPr>
                <w:rFonts w:ascii="Times New Roman" w:hAnsi="Times New Roman" w:cs="Times New Roman"/>
                <w:i/>
                <w:iCs/>
                <w:sz w:val="20"/>
                <w:szCs w:val="20"/>
              </w:rPr>
              <w:t xml:space="preserve"> </w:t>
            </w:r>
            <w:r w:rsidRPr="00DB3FC0">
              <w:rPr>
                <w:rFonts w:ascii="Times New Roman" w:hAnsi="Times New Roman" w:cs="Times New Roman"/>
                <w:i/>
                <w:iCs/>
                <w:sz w:val="20"/>
                <w:szCs w:val="20"/>
              </w:rPr>
              <w:t xml:space="preserve">is observed </w:t>
            </w:r>
            <w:proofErr w:type="gramStart"/>
            <w:r w:rsidRPr="00DB3FC0">
              <w:rPr>
                <w:rFonts w:ascii="Times New Roman" w:hAnsi="Times New Roman" w:cs="Times New Roman"/>
                <w:i/>
                <w:iCs/>
                <w:sz w:val="20"/>
                <w:szCs w:val="20"/>
              </w:rPr>
              <w:t>being</w:t>
            </w:r>
            <w:proofErr w:type="gramEnd"/>
            <w:r w:rsidRPr="00DB3FC0">
              <w:rPr>
                <w:rFonts w:ascii="Times New Roman" w:hAnsi="Times New Roman" w:cs="Times New Roman"/>
                <w:i/>
                <w:iCs/>
                <w:sz w:val="20"/>
                <w:szCs w:val="20"/>
              </w:rPr>
              <w:t xml:space="preserve"> a </w:t>
            </w:r>
            <w:r w:rsidR="00DB3FC0" w:rsidRPr="00DB3FC0">
              <w:rPr>
                <w:rFonts w:ascii="Times New Roman" w:hAnsi="Times New Roman" w:cs="Times New Roman"/>
                <w:i/>
                <w:iCs/>
                <w:sz w:val="20"/>
                <w:szCs w:val="20"/>
              </w:rPr>
              <w:t>good collaborator</w:t>
            </w:r>
            <w:r w:rsidRPr="00DB3FC0">
              <w:rPr>
                <w:rFonts w:ascii="Times New Roman" w:hAnsi="Times New Roman" w:cs="Times New Roman"/>
                <w:i/>
                <w:iCs/>
                <w:sz w:val="20"/>
                <w:szCs w:val="20"/>
              </w:rPr>
              <w:t xml:space="preserve"> and </w:t>
            </w:r>
            <w:proofErr w:type="gramStart"/>
            <w:r w:rsidRPr="00DB3FC0">
              <w:rPr>
                <w:rFonts w:ascii="Times New Roman" w:hAnsi="Times New Roman" w:cs="Times New Roman"/>
                <w:i/>
                <w:iCs/>
                <w:sz w:val="20"/>
                <w:szCs w:val="20"/>
              </w:rPr>
              <w:t>working</w:t>
            </w:r>
            <w:proofErr w:type="gramEnd"/>
            <w:r w:rsidRPr="00DB3FC0">
              <w:rPr>
                <w:rFonts w:ascii="Times New Roman" w:hAnsi="Times New Roman" w:cs="Times New Roman"/>
                <w:i/>
                <w:iCs/>
                <w:sz w:val="20"/>
                <w:szCs w:val="20"/>
              </w:rPr>
              <w:t xml:space="preserve"> well with other teachers, administrators, parents, and the community.</w:t>
            </w:r>
          </w:p>
          <w:p w14:paraId="6F8B2B47" w14:textId="77777777" w:rsidR="00B85CBA" w:rsidRPr="00DB3FC0" w:rsidRDefault="00B85CBA">
            <w:pPr>
              <w:pStyle w:val="Default"/>
              <w:numPr>
                <w:ilvl w:val="0"/>
                <w:numId w:val="98"/>
              </w:numPr>
              <w:rPr>
                <w:i/>
                <w:iCs/>
                <w:sz w:val="20"/>
                <w:szCs w:val="20"/>
              </w:rPr>
            </w:pPr>
            <w:r w:rsidRPr="00DB3FC0">
              <w:rPr>
                <w:i/>
                <w:iCs/>
                <w:sz w:val="20"/>
                <w:szCs w:val="20"/>
              </w:rPr>
              <w:t>Considers contributions of others equally valued</w:t>
            </w:r>
          </w:p>
          <w:p w14:paraId="490847B7" w14:textId="77777777" w:rsidR="00B85CBA" w:rsidRPr="00DB3FC0" w:rsidRDefault="00B85CBA">
            <w:pPr>
              <w:pStyle w:val="Default"/>
              <w:numPr>
                <w:ilvl w:val="0"/>
                <w:numId w:val="98"/>
              </w:numPr>
              <w:rPr>
                <w:i/>
                <w:iCs/>
                <w:sz w:val="20"/>
                <w:szCs w:val="20"/>
              </w:rPr>
            </w:pPr>
            <w:r w:rsidRPr="00DB3FC0">
              <w:rPr>
                <w:i/>
                <w:iCs/>
                <w:sz w:val="20"/>
                <w:szCs w:val="20"/>
              </w:rPr>
              <w:t xml:space="preserve">Share participation, decision making, and accountability with others </w:t>
            </w:r>
          </w:p>
          <w:p w14:paraId="5DB41A4F" w14:textId="77777777" w:rsidR="00B85CBA" w:rsidRPr="00DB3FC0" w:rsidRDefault="00B85CBA">
            <w:pPr>
              <w:pStyle w:val="Default"/>
              <w:numPr>
                <w:ilvl w:val="0"/>
                <w:numId w:val="98"/>
              </w:numPr>
              <w:rPr>
                <w:i/>
                <w:iCs/>
                <w:sz w:val="20"/>
                <w:szCs w:val="20"/>
              </w:rPr>
            </w:pPr>
            <w:r w:rsidRPr="00DB3FC0">
              <w:rPr>
                <w:i/>
                <w:iCs/>
                <w:sz w:val="20"/>
                <w:szCs w:val="20"/>
              </w:rPr>
              <w:t xml:space="preserve">Interacts in a polite and respectful manner </w:t>
            </w:r>
          </w:p>
          <w:p w14:paraId="616238F1" w14:textId="77777777" w:rsidR="00B85CBA" w:rsidRPr="00DB3FC0" w:rsidRDefault="00B85CBA">
            <w:pPr>
              <w:pStyle w:val="Default"/>
              <w:numPr>
                <w:ilvl w:val="0"/>
                <w:numId w:val="98"/>
              </w:numPr>
              <w:rPr>
                <w:i/>
                <w:iCs/>
                <w:sz w:val="20"/>
                <w:szCs w:val="20"/>
              </w:rPr>
            </w:pPr>
            <w:r w:rsidRPr="00DB3FC0">
              <w:rPr>
                <w:i/>
                <w:iCs/>
                <w:sz w:val="20"/>
                <w:szCs w:val="20"/>
              </w:rPr>
              <w:t xml:space="preserve">Demonstrates empathy and understanding for others </w:t>
            </w:r>
          </w:p>
        </w:tc>
        <w:tc>
          <w:tcPr>
            <w:tcW w:w="357" w:type="dxa"/>
            <w:vAlign w:val="center"/>
          </w:tcPr>
          <w:p w14:paraId="102F5324"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02953A8A"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31F364EC"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617392B1" w14:textId="77777777" w:rsidR="00B85CBA" w:rsidRPr="00DB3FC0" w:rsidRDefault="00B85CBA" w:rsidP="005B2871">
            <w:pPr>
              <w:rPr>
                <w:rFonts w:ascii="Times New Roman" w:hAnsi="Times New Roman" w:cs="Times New Roman"/>
                <w:i/>
                <w:iCs/>
                <w:sz w:val="20"/>
                <w:szCs w:val="20"/>
              </w:rPr>
            </w:pPr>
          </w:p>
        </w:tc>
      </w:tr>
      <w:tr w:rsidR="00DB3FC0" w:rsidRPr="00D455CA" w14:paraId="3EE19AD8" w14:textId="77777777" w:rsidTr="004C5A79">
        <w:trPr>
          <w:jc w:val="center"/>
        </w:trPr>
        <w:tc>
          <w:tcPr>
            <w:tcW w:w="1620" w:type="dxa"/>
          </w:tcPr>
          <w:p w14:paraId="18D96E34"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Diverse Learner Responsiveness</w:t>
            </w:r>
          </w:p>
        </w:tc>
        <w:tc>
          <w:tcPr>
            <w:tcW w:w="8148" w:type="dxa"/>
          </w:tcPr>
          <w:p w14:paraId="68658D2A" w14:textId="23AAA574" w:rsidR="00B85CBA" w:rsidRPr="00DB3FC0" w:rsidRDefault="00B85CBA" w:rsidP="00E0797C">
            <w:pPr>
              <w:rPr>
                <w:rFonts w:ascii="Times New Roman" w:hAnsi="Times New Roman" w:cs="Times New Roman"/>
                <w:i/>
                <w:iCs/>
                <w:sz w:val="20"/>
                <w:szCs w:val="20"/>
              </w:rPr>
            </w:pPr>
            <w:r w:rsidRPr="00DB3FC0">
              <w:rPr>
                <w:rFonts w:ascii="Times New Roman" w:hAnsi="Times New Roman" w:cs="Times New Roman"/>
                <w:i/>
                <w:iCs/>
                <w:sz w:val="20"/>
                <w:szCs w:val="20"/>
              </w:rPr>
              <w:t xml:space="preserve">The </w:t>
            </w:r>
            <w:r w:rsidR="000F5BDB">
              <w:rPr>
                <w:rFonts w:ascii="Times New Roman" w:hAnsi="Times New Roman" w:cs="Times New Roman"/>
                <w:bCs/>
                <w:i/>
                <w:iCs/>
                <w:sz w:val="20"/>
                <w:szCs w:val="20"/>
              </w:rPr>
              <w:t>Resident</w:t>
            </w:r>
            <w:r w:rsidR="000F5BDB" w:rsidRPr="00DB3FC0">
              <w:rPr>
                <w:rFonts w:ascii="Times New Roman" w:hAnsi="Times New Roman" w:cs="Times New Roman"/>
                <w:i/>
                <w:iCs/>
                <w:sz w:val="20"/>
                <w:szCs w:val="20"/>
              </w:rPr>
              <w:t xml:space="preserve"> </w:t>
            </w:r>
            <w:r w:rsidRPr="00DB3FC0">
              <w:rPr>
                <w:rFonts w:ascii="Times New Roman" w:hAnsi="Times New Roman" w:cs="Times New Roman"/>
                <w:i/>
                <w:iCs/>
                <w:sz w:val="20"/>
                <w:szCs w:val="20"/>
              </w:rPr>
              <w:t>is observed treating every learner as a valued member of their classroom and learning community.</w:t>
            </w:r>
          </w:p>
          <w:p w14:paraId="1AE58104" w14:textId="77777777" w:rsidR="00B85CBA" w:rsidRPr="00DB3FC0" w:rsidRDefault="00B85CBA">
            <w:pPr>
              <w:numPr>
                <w:ilvl w:val="0"/>
                <w:numId w:val="98"/>
              </w:numPr>
              <w:contextualSpacing/>
              <w:rPr>
                <w:rFonts w:ascii="Times New Roman" w:hAnsi="Times New Roman" w:cs="Times New Roman"/>
                <w:i/>
                <w:iCs/>
                <w:sz w:val="20"/>
                <w:szCs w:val="20"/>
              </w:rPr>
            </w:pPr>
            <w:r w:rsidRPr="00DB3FC0">
              <w:rPr>
                <w:rFonts w:ascii="Times New Roman" w:hAnsi="Times New Roman" w:cs="Times New Roman"/>
                <w:i/>
                <w:iCs/>
                <w:sz w:val="20"/>
                <w:szCs w:val="20"/>
              </w:rPr>
              <w:t>Knowledge about and respect for the community in which their learners come</w:t>
            </w:r>
          </w:p>
          <w:p w14:paraId="71933A7C" w14:textId="77777777" w:rsidR="00B85CBA" w:rsidRPr="00DB3FC0" w:rsidRDefault="00B85CBA">
            <w:pPr>
              <w:numPr>
                <w:ilvl w:val="0"/>
                <w:numId w:val="98"/>
              </w:numPr>
              <w:contextualSpacing/>
              <w:rPr>
                <w:rFonts w:ascii="Times New Roman" w:hAnsi="Times New Roman" w:cs="Times New Roman"/>
                <w:i/>
                <w:iCs/>
                <w:sz w:val="20"/>
                <w:szCs w:val="20"/>
              </w:rPr>
            </w:pPr>
            <w:r w:rsidRPr="00DB3FC0">
              <w:rPr>
                <w:rFonts w:ascii="Times New Roman" w:hAnsi="Times New Roman" w:cs="Times New Roman"/>
                <w:i/>
                <w:iCs/>
                <w:sz w:val="20"/>
                <w:szCs w:val="20"/>
              </w:rPr>
              <w:t>Lessons are developed that include the perceptions of different groups.</w:t>
            </w:r>
          </w:p>
          <w:p w14:paraId="3837A48D" w14:textId="77777777" w:rsidR="00B85CBA" w:rsidRPr="00DB3FC0" w:rsidRDefault="00B85CBA">
            <w:pPr>
              <w:numPr>
                <w:ilvl w:val="0"/>
                <w:numId w:val="98"/>
              </w:numPr>
              <w:contextualSpacing/>
              <w:rPr>
                <w:rFonts w:ascii="Times New Roman" w:hAnsi="Times New Roman" w:cs="Times New Roman"/>
                <w:i/>
                <w:iCs/>
                <w:sz w:val="20"/>
                <w:szCs w:val="20"/>
              </w:rPr>
            </w:pPr>
            <w:r w:rsidRPr="00DB3FC0">
              <w:rPr>
                <w:rFonts w:ascii="Times New Roman" w:hAnsi="Times New Roman" w:cs="Times New Roman"/>
                <w:i/>
                <w:iCs/>
                <w:color w:val="000000"/>
                <w:sz w:val="20"/>
                <w:szCs w:val="20"/>
              </w:rPr>
              <w:t>Demonstrates no sign of prejudice or bias toward certain students or groups of people.</w:t>
            </w:r>
          </w:p>
          <w:p w14:paraId="49B098A7" w14:textId="77777777" w:rsidR="00B85CBA" w:rsidRPr="00DB3FC0" w:rsidRDefault="00B85CBA">
            <w:pPr>
              <w:numPr>
                <w:ilvl w:val="0"/>
                <w:numId w:val="98"/>
              </w:numPr>
              <w:contextualSpacing/>
              <w:rPr>
                <w:rFonts w:ascii="Times New Roman" w:hAnsi="Times New Roman" w:cs="Times New Roman"/>
                <w:i/>
                <w:iCs/>
                <w:sz w:val="20"/>
                <w:szCs w:val="20"/>
              </w:rPr>
            </w:pPr>
            <w:r w:rsidRPr="00DB3FC0">
              <w:rPr>
                <w:rFonts w:ascii="Times New Roman" w:hAnsi="Times New Roman" w:cs="Times New Roman"/>
                <w:i/>
                <w:iCs/>
                <w:color w:val="000000"/>
                <w:sz w:val="20"/>
                <w:szCs w:val="20"/>
              </w:rPr>
              <w:t>Creates a learning environment that empowers all students to reach their full potential.</w:t>
            </w:r>
          </w:p>
        </w:tc>
        <w:tc>
          <w:tcPr>
            <w:tcW w:w="357" w:type="dxa"/>
            <w:vAlign w:val="center"/>
          </w:tcPr>
          <w:p w14:paraId="16DD19EF"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3B38A271"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06BCA0DF"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0D7439FF" w14:textId="77777777" w:rsidR="00B85CBA" w:rsidRPr="00DB3FC0" w:rsidRDefault="00B85CBA" w:rsidP="005B2871">
            <w:pPr>
              <w:rPr>
                <w:rFonts w:ascii="Times New Roman" w:hAnsi="Times New Roman" w:cs="Times New Roman"/>
                <w:i/>
                <w:iCs/>
                <w:sz w:val="20"/>
                <w:szCs w:val="20"/>
              </w:rPr>
            </w:pPr>
          </w:p>
        </w:tc>
      </w:tr>
      <w:tr w:rsidR="00DB3FC0" w:rsidRPr="00D455CA" w14:paraId="4EC67EB6" w14:textId="77777777" w:rsidTr="004C5A79">
        <w:trPr>
          <w:trHeight w:val="1268"/>
          <w:jc w:val="center"/>
        </w:trPr>
        <w:tc>
          <w:tcPr>
            <w:tcW w:w="1620" w:type="dxa"/>
          </w:tcPr>
          <w:p w14:paraId="6FFE1493"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Commitment to Learning and Improvement</w:t>
            </w:r>
          </w:p>
        </w:tc>
        <w:tc>
          <w:tcPr>
            <w:tcW w:w="8148" w:type="dxa"/>
          </w:tcPr>
          <w:p w14:paraId="01684FE1" w14:textId="75F50459" w:rsidR="00B85CBA" w:rsidRPr="00DB3FC0" w:rsidRDefault="00B85CBA" w:rsidP="00E0797C">
            <w:pPr>
              <w:rPr>
                <w:rFonts w:ascii="Times New Roman" w:hAnsi="Times New Roman" w:cs="Times New Roman"/>
                <w:i/>
                <w:iCs/>
                <w:sz w:val="20"/>
                <w:szCs w:val="20"/>
              </w:rPr>
            </w:pPr>
            <w:r w:rsidRPr="00DB3FC0">
              <w:rPr>
                <w:rFonts w:ascii="Times New Roman" w:hAnsi="Times New Roman" w:cs="Times New Roman"/>
                <w:i/>
                <w:iCs/>
                <w:sz w:val="20"/>
                <w:szCs w:val="20"/>
              </w:rPr>
              <w:t xml:space="preserve">The </w:t>
            </w:r>
            <w:r w:rsidR="000F5BDB">
              <w:rPr>
                <w:rFonts w:ascii="Times New Roman" w:hAnsi="Times New Roman" w:cs="Times New Roman"/>
                <w:bCs/>
                <w:i/>
                <w:iCs/>
                <w:sz w:val="20"/>
                <w:szCs w:val="20"/>
              </w:rPr>
              <w:t>Resident</w:t>
            </w:r>
            <w:r w:rsidR="000F5BDB" w:rsidRPr="00DB3FC0">
              <w:rPr>
                <w:rFonts w:ascii="Times New Roman" w:hAnsi="Times New Roman" w:cs="Times New Roman"/>
                <w:i/>
                <w:iCs/>
                <w:sz w:val="20"/>
                <w:szCs w:val="20"/>
              </w:rPr>
              <w:t xml:space="preserve"> </w:t>
            </w:r>
            <w:r w:rsidRPr="00DB3FC0">
              <w:rPr>
                <w:rFonts w:ascii="Times New Roman" w:hAnsi="Times New Roman" w:cs="Times New Roman"/>
                <w:i/>
                <w:iCs/>
                <w:sz w:val="20"/>
                <w:szCs w:val="20"/>
              </w:rPr>
              <w:t>is observed reflecting on their instructional practices and continually look for ways to improve.</w:t>
            </w:r>
          </w:p>
          <w:p w14:paraId="19CD239D" w14:textId="77777777" w:rsidR="00B85CBA" w:rsidRPr="00DB3FC0" w:rsidRDefault="00B85CBA">
            <w:pPr>
              <w:numPr>
                <w:ilvl w:val="0"/>
                <w:numId w:val="99"/>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 xml:space="preserve">Values and participates in opportunities to improve pedagogy </w:t>
            </w:r>
          </w:p>
          <w:p w14:paraId="6DDBEC57" w14:textId="77777777" w:rsidR="00B85CBA" w:rsidRPr="00DB3FC0" w:rsidRDefault="00B85CBA">
            <w:pPr>
              <w:numPr>
                <w:ilvl w:val="0"/>
                <w:numId w:val="99"/>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Reflects on teaching practices</w:t>
            </w:r>
          </w:p>
          <w:p w14:paraId="2906B4B0" w14:textId="77777777" w:rsidR="00B85CBA" w:rsidRPr="00DB3FC0" w:rsidRDefault="00B85CBA">
            <w:pPr>
              <w:numPr>
                <w:ilvl w:val="0"/>
                <w:numId w:val="99"/>
              </w:numPr>
              <w:contextualSpacing/>
              <w:rPr>
                <w:rFonts w:ascii="Times New Roman" w:hAnsi="Times New Roman" w:cs="Times New Roman"/>
                <w:b/>
                <w:i/>
                <w:iCs/>
                <w:sz w:val="20"/>
                <w:szCs w:val="20"/>
              </w:rPr>
            </w:pPr>
            <w:proofErr w:type="gramStart"/>
            <w:r w:rsidRPr="00DB3FC0">
              <w:rPr>
                <w:rFonts w:ascii="Times New Roman" w:hAnsi="Times New Roman" w:cs="Times New Roman"/>
                <w:i/>
                <w:iCs/>
                <w:sz w:val="20"/>
                <w:szCs w:val="20"/>
              </w:rPr>
              <w:t>Adapts</w:t>
            </w:r>
            <w:proofErr w:type="gramEnd"/>
            <w:r w:rsidRPr="00DB3FC0">
              <w:rPr>
                <w:rFonts w:ascii="Times New Roman" w:hAnsi="Times New Roman" w:cs="Times New Roman"/>
                <w:i/>
                <w:iCs/>
                <w:sz w:val="20"/>
                <w:szCs w:val="20"/>
              </w:rPr>
              <w:t xml:space="preserve"> teaching to changing classroom circumstances</w:t>
            </w:r>
          </w:p>
          <w:p w14:paraId="014E958A" w14:textId="77777777" w:rsidR="00B85CBA" w:rsidRPr="00DB3FC0" w:rsidRDefault="00B85CBA">
            <w:pPr>
              <w:numPr>
                <w:ilvl w:val="0"/>
                <w:numId w:val="99"/>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Seeks clarification and/or assistance from others as necessary</w:t>
            </w:r>
          </w:p>
          <w:p w14:paraId="3ECB7B31" w14:textId="77777777" w:rsidR="00B85CBA" w:rsidRPr="00DB3FC0" w:rsidRDefault="00B85CBA" w:rsidP="00E0797C">
            <w:pPr>
              <w:contextualSpacing/>
              <w:rPr>
                <w:rFonts w:ascii="Times New Roman" w:hAnsi="Times New Roman" w:cs="Times New Roman"/>
                <w:b/>
                <w:i/>
                <w:iCs/>
                <w:sz w:val="20"/>
                <w:szCs w:val="20"/>
              </w:rPr>
            </w:pPr>
          </w:p>
        </w:tc>
        <w:tc>
          <w:tcPr>
            <w:tcW w:w="357" w:type="dxa"/>
            <w:vAlign w:val="center"/>
          </w:tcPr>
          <w:p w14:paraId="1F41D927"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3C345DA6"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3FF970C9"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5F68B3CC" w14:textId="77777777" w:rsidR="00B85CBA" w:rsidRPr="00DB3FC0" w:rsidRDefault="00B85CBA" w:rsidP="005B2871">
            <w:pPr>
              <w:rPr>
                <w:rFonts w:ascii="Times New Roman" w:hAnsi="Times New Roman" w:cs="Times New Roman"/>
                <w:i/>
                <w:iCs/>
                <w:sz w:val="20"/>
                <w:szCs w:val="20"/>
              </w:rPr>
            </w:pPr>
          </w:p>
        </w:tc>
      </w:tr>
      <w:tr w:rsidR="00DB3FC0" w:rsidRPr="00D455CA" w14:paraId="259FB57D" w14:textId="77777777" w:rsidTr="004C5A79">
        <w:trPr>
          <w:jc w:val="center"/>
        </w:trPr>
        <w:tc>
          <w:tcPr>
            <w:tcW w:w="1620" w:type="dxa"/>
          </w:tcPr>
          <w:p w14:paraId="2FF7F1A5"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High Achievement for all Students</w:t>
            </w:r>
          </w:p>
        </w:tc>
        <w:tc>
          <w:tcPr>
            <w:tcW w:w="8148" w:type="dxa"/>
          </w:tcPr>
          <w:p w14:paraId="55FE2580" w14:textId="0D05975E" w:rsidR="00B85CBA" w:rsidRPr="00DB3FC0" w:rsidRDefault="00B85CBA" w:rsidP="00E0797C">
            <w:pPr>
              <w:rPr>
                <w:rFonts w:ascii="Times New Roman" w:hAnsi="Times New Roman" w:cs="Times New Roman"/>
                <w:bCs/>
                <w:i/>
                <w:iCs/>
                <w:sz w:val="20"/>
                <w:szCs w:val="20"/>
              </w:rPr>
            </w:pPr>
            <w:r w:rsidRPr="00DB3FC0">
              <w:rPr>
                <w:rFonts w:ascii="Times New Roman" w:hAnsi="Times New Roman" w:cs="Times New Roman"/>
                <w:i/>
                <w:iCs/>
                <w:sz w:val="20"/>
                <w:szCs w:val="20"/>
              </w:rPr>
              <w:t xml:space="preserve">The </w:t>
            </w:r>
            <w:r w:rsidR="000F5BDB">
              <w:rPr>
                <w:rFonts w:ascii="Times New Roman" w:hAnsi="Times New Roman" w:cs="Times New Roman"/>
                <w:bCs/>
                <w:i/>
                <w:iCs/>
                <w:sz w:val="20"/>
                <w:szCs w:val="20"/>
              </w:rPr>
              <w:t>Resident</w:t>
            </w:r>
            <w:r w:rsidR="000F5BDB" w:rsidRPr="00DB3FC0">
              <w:rPr>
                <w:rFonts w:ascii="Times New Roman" w:hAnsi="Times New Roman" w:cs="Times New Roman"/>
                <w:i/>
                <w:iCs/>
                <w:sz w:val="20"/>
                <w:szCs w:val="20"/>
              </w:rPr>
              <w:t xml:space="preserve"> </w:t>
            </w:r>
            <w:r w:rsidRPr="00DB3FC0">
              <w:rPr>
                <w:rFonts w:ascii="Times New Roman" w:hAnsi="Times New Roman" w:cs="Times New Roman"/>
                <w:i/>
                <w:iCs/>
                <w:sz w:val="20"/>
                <w:szCs w:val="20"/>
              </w:rPr>
              <w:t>is observed p</w:t>
            </w:r>
            <w:r w:rsidRPr="00DB3FC0">
              <w:rPr>
                <w:rFonts w:ascii="Times New Roman" w:hAnsi="Times New Roman" w:cs="Times New Roman"/>
                <w:bCs/>
                <w:i/>
                <w:iCs/>
                <w:sz w:val="20"/>
                <w:szCs w:val="20"/>
              </w:rPr>
              <w:t>romoting the achievement of students at all levels.</w:t>
            </w:r>
          </w:p>
          <w:p w14:paraId="11F1822F" w14:textId="77777777" w:rsidR="00B85CBA" w:rsidRPr="00DB3FC0" w:rsidRDefault="00B85CBA">
            <w:pPr>
              <w:numPr>
                <w:ilvl w:val="0"/>
                <w:numId w:val="98"/>
              </w:numPr>
              <w:contextualSpacing/>
              <w:rPr>
                <w:rFonts w:ascii="Times New Roman" w:hAnsi="Times New Roman" w:cs="Times New Roman"/>
                <w:b/>
                <w:i/>
                <w:iCs/>
                <w:sz w:val="20"/>
                <w:szCs w:val="20"/>
              </w:rPr>
            </w:pPr>
            <w:r w:rsidRPr="00DB3FC0">
              <w:rPr>
                <w:rFonts w:ascii="Times New Roman" w:hAnsi="Times New Roman" w:cs="Times New Roman"/>
                <w:i/>
                <w:iCs/>
                <w:color w:val="000000"/>
                <w:sz w:val="20"/>
                <w:szCs w:val="20"/>
                <w:shd w:val="clear" w:color="auto" w:fill="F3F4EE"/>
              </w:rPr>
              <w:t>Uses effective communication strategies to teach all learners</w:t>
            </w:r>
          </w:p>
          <w:p w14:paraId="791C0104" w14:textId="77777777" w:rsidR="00B85CBA" w:rsidRPr="00DB3FC0" w:rsidRDefault="00B85CBA">
            <w:pPr>
              <w:numPr>
                <w:ilvl w:val="0"/>
                <w:numId w:val="98"/>
              </w:numPr>
              <w:contextualSpacing/>
              <w:rPr>
                <w:rFonts w:ascii="Times New Roman" w:hAnsi="Times New Roman" w:cs="Times New Roman"/>
                <w:b/>
                <w:i/>
                <w:iCs/>
                <w:sz w:val="20"/>
                <w:szCs w:val="20"/>
              </w:rPr>
            </w:pPr>
            <w:r w:rsidRPr="00DB3FC0">
              <w:rPr>
                <w:rFonts w:ascii="Times New Roman" w:hAnsi="Times New Roman" w:cs="Times New Roman"/>
                <w:i/>
                <w:iCs/>
                <w:color w:val="000000"/>
                <w:sz w:val="20"/>
                <w:szCs w:val="20"/>
                <w:shd w:val="clear" w:color="auto" w:fill="F3F4EE"/>
              </w:rPr>
              <w:t>Creates flexible learning environments to meet the needs of all learners</w:t>
            </w:r>
          </w:p>
          <w:p w14:paraId="425FDC48" w14:textId="77777777" w:rsidR="00B85CBA" w:rsidRPr="00DB3FC0" w:rsidRDefault="00B85CBA">
            <w:pPr>
              <w:numPr>
                <w:ilvl w:val="0"/>
                <w:numId w:val="98"/>
              </w:numPr>
              <w:contextualSpacing/>
              <w:rPr>
                <w:rFonts w:ascii="Times New Roman" w:hAnsi="Times New Roman" w:cs="Times New Roman"/>
                <w:i/>
                <w:iCs/>
                <w:sz w:val="20"/>
                <w:szCs w:val="20"/>
              </w:rPr>
            </w:pPr>
            <w:r w:rsidRPr="00DB3FC0">
              <w:rPr>
                <w:rFonts w:ascii="Times New Roman" w:hAnsi="Times New Roman" w:cs="Times New Roman"/>
                <w:i/>
                <w:iCs/>
                <w:sz w:val="20"/>
                <w:szCs w:val="20"/>
              </w:rPr>
              <w:t>Reinforces student achievement for all learners</w:t>
            </w:r>
          </w:p>
          <w:p w14:paraId="72928A4C" w14:textId="77777777" w:rsidR="00B85CBA" w:rsidRPr="00DB3FC0" w:rsidRDefault="00B85CBA">
            <w:pPr>
              <w:numPr>
                <w:ilvl w:val="0"/>
                <w:numId w:val="98"/>
              </w:numPr>
              <w:contextualSpacing/>
              <w:rPr>
                <w:rFonts w:ascii="Times New Roman" w:hAnsi="Times New Roman" w:cs="Times New Roman"/>
                <w:i/>
                <w:iCs/>
                <w:sz w:val="20"/>
                <w:szCs w:val="20"/>
              </w:rPr>
            </w:pPr>
            <w:r w:rsidRPr="00DB3FC0">
              <w:rPr>
                <w:rFonts w:ascii="Times New Roman" w:hAnsi="Times New Roman" w:cs="Times New Roman"/>
                <w:i/>
                <w:iCs/>
                <w:sz w:val="20"/>
                <w:szCs w:val="20"/>
              </w:rPr>
              <w:t>Manages time effectively</w:t>
            </w:r>
          </w:p>
        </w:tc>
        <w:tc>
          <w:tcPr>
            <w:tcW w:w="357" w:type="dxa"/>
            <w:vAlign w:val="center"/>
          </w:tcPr>
          <w:p w14:paraId="7AD08522"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2C906F8D"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3C1433FD"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6E1B3A7D" w14:textId="77777777" w:rsidR="00B85CBA" w:rsidRPr="00DB3FC0" w:rsidRDefault="00B85CBA" w:rsidP="005B2871">
            <w:pPr>
              <w:rPr>
                <w:rFonts w:ascii="Times New Roman" w:hAnsi="Times New Roman" w:cs="Times New Roman"/>
                <w:i/>
                <w:iCs/>
                <w:sz w:val="20"/>
                <w:szCs w:val="20"/>
              </w:rPr>
            </w:pPr>
          </w:p>
        </w:tc>
      </w:tr>
      <w:tr w:rsidR="00DB3FC0" w:rsidRPr="00D455CA" w14:paraId="2CA8F2E4" w14:textId="77777777" w:rsidTr="004C5A79">
        <w:trPr>
          <w:jc w:val="center"/>
        </w:trPr>
        <w:tc>
          <w:tcPr>
            <w:tcW w:w="1620" w:type="dxa"/>
          </w:tcPr>
          <w:p w14:paraId="7B023B6C"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Advocacy</w:t>
            </w:r>
          </w:p>
        </w:tc>
        <w:tc>
          <w:tcPr>
            <w:tcW w:w="8148" w:type="dxa"/>
          </w:tcPr>
          <w:p w14:paraId="1FAE9539" w14:textId="615569C9" w:rsidR="00B85CBA" w:rsidRPr="00DB3FC0" w:rsidRDefault="00B85CBA" w:rsidP="00E0797C">
            <w:pPr>
              <w:rPr>
                <w:rFonts w:ascii="Times New Roman" w:hAnsi="Times New Roman" w:cs="Times New Roman"/>
                <w:i/>
                <w:iCs/>
                <w:sz w:val="20"/>
                <w:szCs w:val="20"/>
              </w:rPr>
            </w:pPr>
            <w:r w:rsidRPr="00DB3FC0">
              <w:rPr>
                <w:rFonts w:ascii="Times New Roman" w:hAnsi="Times New Roman" w:cs="Times New Roman"/>
                <w:i/>
                <w:iCs/>
                <w:sz w:val="20"/>
                <w:szCs w:val="20"/>
              </w:rPr>
              <w:t xml:space="preserve">The </w:t>
            </w:r>
            <w:r w:rsidR="000F5BDB">
              <w:rPr>
                <w:rFonts w:ascii="Times New Roman" w:hAnsi="Times New Roman" w:cs="Times New Roman"/>
                <w:bCs/>
                <w:i/>
                <w:iCs/>
                <w:sz w:val="20"/>
                <w:szCs w:val="20"/>
              </w:rPr>
              <w:t>Resident</w:t>
            </w:r>
            <w:r w:rsidR="000F5BDB" w:rsidRPr="00DB3FC0">
              <w:rPr>
                <w:rFonts w:ascii="Times New Roman" w:hAnsi="Times New Roman" w:cs="Times New Roman"/>
                <w:i/>
                <w:iCs/>
                <w:sz w:val="20"/>
                <w:szCs w:val="20"/>
              </w:rPr>
              <w:t xml:space="preserve"> </w:t>
            </w:r>
            <w:r w:rsidRPr="00DB3FC0">
              <w:rPr>
                <w:rFonts w:ascii="Times New Roman" w:hAnsi="Times New Roman" w:cs="Times New Roman"/>
                <w:i/>
                <w:iCs/>
                <w:sz w:val="20"/>
                <w:szCs w:val="20"/>
              </w:rPr>
              <w:t>is observed advocating for, giving significant voice to, and collaborating with parents and the community in educational decisions and processes.</w:t>
            </w:r>
          </w:p>
          <w:p w14:paraId="079F7045" w14:textId="77777777" w:rsidR="00B85CBA" w:rsidRPr="00DB3FC0" w:rsidRDefault="00B85CBA">
            <w:pPr>
              <w:numPr>
                <w:ilvl w:val="0"/>
                <w:numId w:val="100"/>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Encourages the involvement of family and community members</w:t>
            </w:r>
          </w:p>
          <w:p w14:paraId="0AA2C243" w14:textId="77777777" w:rsidR="00B85CBA" w:rsidRPr="00DB3FC0" w:rsidRDefault="00B85CBA">
            <w:pPr>
              <w:numPr>
                <w:ilvl w:val="0"/>
                <w:numId w:val="100"/>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Shares resources and experiences with others</w:t>
            </w:r>
          </w:p>
          <w:p w14:paraId="21034AD9" w14:textId="77777777" w:rsidR="00B85CBA" w:rsidRPr="00DB3FC0" w:rsidRDefault="00B85CBA">
            <w:pPr>
              <w:numPr>
                <w:ilvl w:val="0"/>
                <w:numId w:val="100"/>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 xml:space="preserve">Advocates for positive </w:t>
            </w:r>
            <w:proofErr w:type="gramStart"/>
            <w:r w:rsidRPr="00DB3FC0">
              <w:rPr>
                <w:rFonts w:ascii="Times New Roman" w:hAnsi="Times New Roman" w:cs="Times New Roman"/>
                <w:i/>
                <w:iCs/>
                <w:sz w:val="20"/>
                <w:szCs w:val="20"/>
              </w:rPr>
              <w:t>change</w:t>
            </w:r>
            <w:proofErr w:type="gramEnd"/>
            <w:r w:rsidRPr="00DB3FC0">
              <w:rPr>
                <w:rFonts w:ascii="Times New Roman" w:hAnsi="Times New Roman" w:cs="Times New Roman"/>
                <w:i/>
                <w:iCs/>
                <w:sz w:val="20"/>
                <w:szCs w:val="20"/>
              </w:rPr>
              <w:t xml:space="preserve"> in practices that affect student learning</w:t>
            </w:r>
          </w:p>
          <w:p w14:paraId="165B3DC0" w14:textId="77777777" w:rsidR="00B85CBA" w:rsidRPr="00DB3FC0" w:rsidRDefault="00B85CBA">
            <w:pPr>
              <w:numPr>
                <w:ilvl w:val="0"/>
                <w:numId w:val="100"/>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 xml:space="preserve">Establishes a learning environment that is respectful, supportive and inclusive </w:t>
            </w:r>
          </w:p>
        </w:tc>
        <w:tc>
          <w:tcPr>
            <w:tcW w:w="357" w:type="dxa"/>
            <w:vAlign w:val="center"/>
          </w:tcPr>
          <w:p w14:paraId="455CBD33"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11D32E30"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6D9FA70D"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20D87FBB" w14:textId="77777777" w:rsidR="00B85CBA" w:rsidRPr="00DB3FC0" w:rsidRDefault="00B85CBA" w:rsidP="005B2871">
            <w:pPr>
              <w:rPr>
                <w:rFonts w:ascii="Times New Roman" w:hAnsi="Times New Roman" w:cs="Times New Roman"/>
                <w:i/>
                <w:iCs/>
                <w:sz w:val="20"/>
                <w:szCs w:val="20"/>
              </w:rPr>
            </w:pPr>
          </w:p>
        </w:tc>
      </w:tr>
      <w:tr w:rsidR="00DB3FC0" w:rsidRPr="00D455CA" w14:paraId="592034C8" w14:textId="77777777" w:rsidTr="004C5A79">
        <w:trPr>
          <w:jc w:val="center"/>
        </w:trPr>
        <w:tc>
          <w:tcPr>
            <w:tcW w:w="1620" w:type="dxa"/>
          </w:tcPr>
          <w:p w14:paraId="687AD304"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Professionalism</w:t>
            </w:r>
          </w:p>
        </w:tc>
        <w:tc>
          <w:tcPr>
            <w:tcW w:w="8148" w:type="dxa"/>
          </w:tcPr>
          <w:p w14:paraId="4AFE3784" w14:textId="67C357E0" w:rsidR="00B85CBA" w:rsidRPr="00DB3FC0" w:rsidRDefault="00B85CBA" w:rsidP="00E0797C">
            <w:pPr>
              <w:rPr>
                <w:rFonts w:ascii="Times New Roman" w:hAnsi="Times New Roman" w:cs="Times New Roman"/>
                <w:i/>
                <w:iCs/>
                <w:sz w:val="20"/>
                <w:szCs w:val="20"/>
              </w:rPr>
            </w:pPr>
            <w:r w:rsidRPr="00DB3FC0">
              <w:rPr>
                <w:rFonts w:ascii="Times New Roman" w:hAnsi="Times New Roman" w:cs="Times New Roman"/>
                <w:i/>
                <w:iCs/>
                <w:sz w:val="20"/>
                <w:szCs w:val="20"/>
              </w:rPr>
              <w:t xml:space="preserve">The </w:t>
            </w:r>
            <w:r w:rsidR="000F5BDB">
              <w:rPr>
                <w:rFonts w:ascii="Times New Roman" w:hAnsi="Times New Roman" w:cs="Times New Roman"/>
                <w:bCs/>
                <w:i/>
                <w:iCs/>
                <w:sz w:val="20"/>
                <w:szCs w:val="20"/>
              </w:rPr>
              <w:t>Resident</w:t>
            </w:r>
            <w:r w:rsidR="000F5BDB" w:rsidRPr="00DB3FC0">
              <w:rPr>
                <w:rFonts w:ascii="Times New Roman" w:hAnsi="Times New Roman" w:cs="Times New Roman"/>
                <w:i/>
                <w:iCs/>
                <w:sz w:val="20"/>
                <w:szCs w:val="20"/>
              </w:rPr>
              <w:t xml:space="preserve"> </w:t>
            </w:r>
            <w:r w:rsidRPr="00DB3FC0">
              <w:rPr>
                <w:rFonts w:ascii="Times New Roman" w:hAnsi="Times New Roman" w:cs="Times New Roman"/>
                <w:i/>
                <w:iCs/>
                <w:sz w:val="20"/>
                <w:szCs w:val="20"/>
              </w:rPr>
              <w:t xml:space="preserve">is </w:t>
            </w:r>
            <w:proofErr w:type="gramStart"/>
            <w:r w:rsidRPr="00DB3FC0">
              <w:rPr>
                <w:rFonts w:ascii="Times New Roman" w:hAnsi="Times New Roman" w:cs="Times New Roman"/>
                <w:i/>
                <w:iCs/>
                <w:sz w:val="20"/>
                <w:szCs w:val="20"/>
              </w:rPr>
              <w:t>observed</w:t>
            </w:r>
            <w:proofErr w:type="gramEnd"/>
            <w:r w:rsidRPr="00DB3FC0">
              <w:rPr>
                <w:rFonts w:ascii="Times New Roman" w:hAnsi="Times New Roman" w:cs="Times New Roman"/>
                <w:i/>
                <w:iCs/>
                <w:sz w:val="20"/>
                <w:szCs w:val="20"/>
              </w:rPr>
              <w:t xml:space="preserve"> demonstrating respect for and dedication to the profession by maintaining a professional appearance and demeanor and dependably and reliably performing the responsibilities of a teacher in the culture of the school.</w:t>
            </w:r>
          </w:p>
          <w:p w14:paraId="15A48E7C" w14:textId="05D84837" w:rsidR="00B85CBA" w:rsidRPr="00DB3FC0" w:rsidRDefault="00B85CBA">
            <w:pPr>
              <w:numPr>
                <w:ilvl w:val="0"/>
                <w:numId w:val="101"/>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Participates in school system staff development sessions</w:t>
            </w:r>
          </w:p>
          <w:p w14:paraId="64FAE21E" w14:textId="77777777" w:rsidR="00B85CBA" w:rsidRPr="00DB3FC0" w:rsidRDefault="00B85CBA">
            <w:pPr>
              <w:numPr>
                <w:ilvl w:val="0"/>
                <w:numId w:val="101"/>
              </w:numPr>
              <w:contextualSpacing/>
              <w:rPr>
                <w:rFonts w:ascii="Times New Roman" w:hAnsi="Times New Roman" w:cs="Times New Roman"/>
                <w:b/>
                <w:i/>
                <w:iCs/>
                <w:sz w:val="20"/>
                <w:szCs w:val="20"/>
              </w:rPr>
            </w:pPr>
            <w:proofErr w:type="gramStart"/>
            <w:r w:rsidRPr="00DB3FC0">
              <w:rPr>
                <w:rFonts w:ascii="Times New Roman" w:hAnsi="Times New Roman" w:cs="Times New Roman"/>
                <w:i/>
                <w:iCs/>
                <w:sz w:val="20"/>
                <w:szCs w:val="20"/>
              </w:rPr>
              <w:t>Communicates</w:t>
            </w:r>
            <w:proofErr w:type="gramEnd"/>
            <w:r w:rsidRPr="00DB3FC0">
              <w:rPr>
                <w:rFonts w:ascii="Times New Roman" w:hAnsi="Times New Roman" w:cs="Times New Roman"/>
                <w:i/>
                <w:iCs/>
                <w:sz w:val="20"/>
                <w:szCs w:val="20"/>
              </w:rPr>
              <w:t xml:space="preserve"> with families</w:t>
            </w:r>
          </w:p>
          <w:p w14:paraId="07C18626" w14:textId="77777777" w:rsidR="00B85CBA" w:rsidRPr="00DB3FC0" w:rsidRDefault="00B85CBA">
            <w:pPr>
              <w:numPr>
                <w:ilvl w:val="0"/>
                <w:numId w:val="101"/>
              </w:numPr>
              <w:contextualSpacing/>
              <w:rPr>
                <w:rFonts w:ascii="Times New Roman" w:hAnsi="Times New Roman" w:cs="Times New Roman"/>
                <w:i/>
                <w:iCs/>
                <w:sz w:val="20"/>
                <w:szCs w:val="20"/>
              </w:rPr>
            </w:pPr>
            <w:proofErr w:type="gramStart"/>
            <w:r w:rsidRPr="00DB3FC0">
              <w:rPr>
                <w:rFonts w:ascii="Times New Roman" w:hAnsi="Times New Roman" w:cs="Times New Roman"/>
                <w:i/>
                <w:iCs/>
                <w:sz w:val="20"/>
                <w:szCs w:val="20"/>
              </w:rPr>
              <w:t>Participates</w:t>
            </w:r>
            <w:proofErr w:type="gramEnd"/>
            <w:r w:rsidRPr="00DB3FC0">
              <w:rPr>
                <w:rFonts w:ascii="Times New Roman" w:hAnsi="Times New Roman" w:cs="Times New Roman"/>
                <w:i/>
                <w:iCs/>
                <w:sz w:val="20"/>
                <w:szCs w:val="20"/>
              </w:rPr>
              <w:t xml:space="preserve"> in a professional community</w:t>
            </w:r>
          </w:p>
          <w:p w14:paraId="26440CD7" w14:textId="77777777" w:rsidR="00B85CBA" w:rsidRPr="00DB3FC0" w:rsidRDefault="00B85CBA">
            <w:pPr>
              <w:numPr>
                <w:ilvl w:val="0"/>
                <w:numId w:val="101"/>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Demonstrates appropriate behavior and professional demeanor in various situations</w:t>
            </w:r>
          </w:p>
        </w:tc>
        <w:tc>
          <w:tcPr>
            <w:tcW w:w="357" w:type="dxa"/>
            <w:vAlign w:val="center"/>
          </w:tcPr>
          <w:p w14:paraId="1BAD4DF4"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629445CE"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6D46EA91"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54A1AABF" w14:textId="77777777" w:rsidR="00B85CBA" w:rsidRPr="00DB3FC0" w:rsidRDefault="00B85CBA" w:rsidP="005B2871">
            <w:pPr>
              <w:rPr>
                <w:rFonts w:ascii="Times New Roman" w:hAnsi="Times New Roman" w:cs="Times New Roman"/>
                <w:i/>
                <w:iCs/>
                <w:sz w:val="20"/>
                <w:szCs w:val="20"/>
              </w:rPr>
            </w:pPr>
          </w:p>
        </w:tc>
      </w:tr>
      <w:tr w:rsidR="00DB3FC0" w:rsidRPr="00D455CA" w14:paraId="59BA3F72" w14:textId="77777777" w:rsidTr="004C5A79">
        <w:trPr>
          <w:jc w:val="center"/>
        </w:trPr>
        <w:tc>
          <w:tcPr>
            <w:tcW w:w="1620" w:type="dxa"/>
          </w:tcPr>
          <w:p w14:paraId="4395BCDD" w14:textId="77777777" w:rsidR="00B85CBA" w:rsidRPr="00DB3FC0" w:rsidRDefault="00B85CBA" w:rsidP="00E0797C">
            <w:pPr>
              <w:rPr>
                <w:rFonts w:ascii="Times New Roman" w:hAnsi="Times New Roman" w:cs="Times New Roman"/>
                <w:b/>
                <w:i/>
                <w:iCs/>
                <w:sz w:val="20"/>
                <w:szCs w:val="20"/>
              </w:rPr>
            </w:pPr>
            <w:r w:rsidRPr="00DB3FC0">
              <w:rPr>
                <w:rFonts w:ascii="Times New Roman" w:hAnsi="Times New Roman" w:cs="Times New Roman"/>
                <w:b/>
                <w:i/>
                <w:iCs/>
                <w:sz w:val="20"/>
                <w:szCs w:val="20"/>
              </w:rPr>
              <w:t>Integrity and Ethics</w:t>
            </w:r>
          </w:p>
        </w:tc>
        <w:tc>
          <w:tcPr>
            <w:tcW w:w="8148" w:type="dxa"/>
          </w:tcPr>
          <w:p w14:paraId="627B4CD0" w14:textId="416E6E44" w:rsidR="00B85CBA" w:rsidRPr="00DB3FC0" w:rsidRDefault="00B85CBA" w:rsidP="00E0797C">
            <w:pPr>
              <w:rPr>
                <w:rFonts w:ascii="Times New Roman" w:hAnsi="Times New Roman" w:cs="Times New Roman"/>
                <w:i/>
                <w:iCs/>
                <w:sz w:val="20"/>
                <w:szCs w:val="20"/>
              </w:rPr>
            </w:pPr>
            <w:r w:rsidRPr="00DB3FC0">
              <w:rPr>
                <w:rFonts w:ascii="Times New Roman" w:hAnsi="Times New Roman" w:cs="Times New Roman"/>
                <w:i/>
                <w:iCs/>
                <w:sz w:val="20"/>
                <w:szCs w:val="20"/>
              </w:rPr>
              <w:t xml:space="preserve">The </w:t>
            </w:r>
            <w:r w:rsidR="000F5BDB">
              <w:rPr>
                <w:rFonts w:ascii="Times New Roman" w:hAnsi="Times New Roman" w:cs="Times New Roman"/>
                <w:bCs/>
                <w:i/>
                <w:iCs/>
                <w:sz w:val="20"/>
                <w:szCs w:val="20"/>
              </w:rPr>
              <w:t>Resident</w:t>
            </w:r>
            <w:r w:rsidR="000F5BDB" w:rsidRPr="00DB3FC0">
              <w:rPr>
                <w:rFonts w:ascii="Times New Roman" w:hAnsi="Times New Roman" w:cs="Times New Roman"/>
                <w:i/>
                <w:iCs/>
                <w:sz w:val="20"/>
                <w:szCs w:val="20"/>
              </w:rPr>
              <w:t xml:space="preserve"> </w:t>
            </w:r>
            <w:r w:rsidRPr="00DB3FC0">
              <w:rPr>
                <w:rFonts w:ascii="Times New Roman" w:hAnsi="Times New Roman" w:cs="Times New Roman"/>
                <w:i/>
                <w:iCs/>
                <w:sz w:val="20"/>
                <w:szCs w:val="20"/>
              </w:rPr>
              <w:t>is observed acting ethically and follow the law in all situations.</w:t>
            </w:r>
          </w:p>
          <w:p w14:paraId="2F3EC24C" w14:textId="6F738570" w:rsidR="00B85CBA" w:rsidRPr="00DB3FC0" w:rsidRDefault="00B85CBA">
            <w:pPr>
              <w:numPr>
                <w:ilvl w:val="0"/>
                <w:numId w:val="102"/>
              </w:numPr>
              <w:contextualSpacing/>
              <w:rPr>
                <w:rFonts w:ascii="Times New Roman" w:hAnsi="Times New Roman" w:cs="Times New Roman"/>
                <w:b/>
                <w:i/>
                <w:iCs/>
                <w:sz w:val="20"/>
                <w:szCs w:val="20"/>
              </w:rPr>
            </w:pPr>
            <w:r w:rsidRPr="00DB3FC0">
              <w:rPr>
                <w:rFonts w:ascii="Times New Roman" w:hAnsi="Times New Roman" w:cs="Times New Roman"/>
                <w:i/>
                <w:iCs/>
                <w:color w:val="000000"/>
                <w:sz w:val="20"/>
                <w:szCs w:val="20"/>
                <w:shd w:val="clear" w:color="auto" w:fill="FFFFFF"/>
              </w:rPr>
              <w:t>Maintains confidentiality of student information </w:t>
            </w:r>
          </w:p>
          <w:p w14:paraId="15B0A552" w14:textId="77777777" w:rsidR="00B85CBA" w:rsidRPr="00DB3FC0" w:rsidRDefault="00B85CBA">
            <w:pPr>
              <w:numPr>
                <w:ilvl w:val="0"/>
                <w:numId w:val="102"/>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 xml:space="preserve">Exhibits a positive attitude toward the teaching profession </w:t>
            </w:r>
          </w:p>
          <w:p w14:paraId="34C2E7BF" w14:textId="77777777" w:rsidR="00B85CBA" w:rsidRPr="00DB3FC0" w:rsidRDefault="00B85CBA">
            <w:pPr>
              <w:numPr>
                <w:ilvl w:val="0"/>
                <w:numId w:val="102"/>
              </w:numPr>
              <w:contextualSpacing/>
              <w:rPr>
                <w:rFonts w:ascii="Times New Roman" w:hAnsi="Times New Roman" w:cs="Times New Roman"/>
                <w:b/>
                <w:i/>
                <w:iCs/>
                <w:sz w:val="20"/>
                <w:szCs w:val="20"/>
              </w:rPr>
            </w:pPr>
            <w:r w:rsidRPr="00DB3FC0">
              <w:rPr>
                <w:rFonts w:ascii="Times New Roman" w:hAnsi="Times New Roman" w:cs="Times New Roman"/>
                <w:i/>
                <w:iCs/>
                <w:sz w:val="20"/>
                <w:szCs w:val="20"/>
              </w:rPr>
              <w:t>Maintains composure in the classroom</w:t>
            </w:r>
          </w:p>
          <w:p w14:paraId="344163A1" w14:textId="77777777" w:rsidR="00B85CBA" w:rsidRPr="00DB3FC0" w:rsidRDefault="00B85CBA">
            <w:pPr>
              <w:numPr>
                <w:ilvl w:val="0"/>
                <w:numId w:val="102"/>
              </w:numPr>
              <w:contextualSpacing/>
              <w:rPr>
                <w:rFonts w:ascii="Times New Roman" w:hAnsi="Times New Roman" w:cs="Times New Roman"/>
                <w:b/>
                <w:i/>
                <w:iCs/>
                <w:sz w:val="20"/>
                <w:szCs w:val="20"/>
              </w:rPr>
            </w:pPr>
            <w:r w:rsidRPr="00DB3FC0">
              <w:rPr>
                <w:rFonts w:ascii="Times New Roman" w:hAnsi="Times New Roman" w:cs="Times New Roman"/>
                <w:i/>
                <w:iCs/>
                <w:color w:val="333333"/>
                <w:sz w:val="20"/>
                <w:szCs w:val="20"/>
                <w:shd w:val="clear" w:color="auto" w:fill="FFFFFF"/>
              </w:rPr>
              <w:t>Is aware of and follows local, state and federal policies and laws</w:t>
            </w:r>
          </w:p>
        </w:tc>
        <w:tc>
          <w:tcPr>
            <w:tcW w:w="357" w:type="dxa"/>
            <w:vAlign w:val="center"/>
          </w:tcPr>
          <w:p w14:paraId="4B97D7C7"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1B3DC14A" w14:textId="77777777" w:rsidR="00B85CBA" w:rsidRPr="00DB3FC0" w:rsidRDefault="00B85CBA" w:rsidP="005B2871">
            <w:pPr>
              <w:rPr>
                <w:rFonts w:ascii="Times New Roman" w:hAnsi="Times New Roman" w:cs="Times New Roman"/>
                <w:i/>
                <w:iCs/>
                <w:sz w:val="20"/>
                <w:szCs w:val="20"/>
              </w:rPr>
            </w:pPr>
          </w:p>
        </w:tc>
        <w:tc>
          <w:tcPr>
            <w:tcW w:w="316" w:type="dxa"/>
            <w:vAlign w:val="center"/>
          </w:tcPr>
          <w:p w14:paraId="2B2CFF1D" w14:textId="77777777" w:rsidR="00B85CBA" w:rsidRPr="00DB3FC0" w:rsidRDefault="00B85CBA" w:rsidP="005B2871">
            <w:pPr>
              <w:rPr>
                <w:rFonts w:ascii="Times New Roman" w:hAnsi="Times New Roman" w:cs="Times New Roman"/>
                <w:i/>
                <w:iCs/>
                <w:sz w:val="20"/>
                <w:szCs w:val="20"/>
              </w:rPr>
            </w:pPr>
          </w:p>
        </w:tc>
        <w:tc>
          <w:tcPr>
            <w:tcW w:w="357" w:type="dxa"/>
            <w:vAlign w:val="center"/>
          </w:tcPr>
          <w:p w14:paraId="7843BD18" w14:textId="77777777" w:rsidR="00B85CBA" w:rsidRPr="00DB3FC0" w:rsidRDefault="00B85CBA" w:rsidP="005B2871">
            <w:pPr>
              <w:rPr>
                <w:rFonts w:ascii="Times New Roman" w:hAnsi="Times New Roman" w:cs="Times New Roman"/>
                <w:i/>
                <w:iCs/>
                <w:sz w:val="20"/>
                <w:szCs w:val="20"/>
              </w:rPr>
            </w:pPr>
          </w:p>
        </w:tc>
      </w:tr>
    </w:tbl>
    <w:p w14:paraId="2AFC8178" w14:textId="7571737B" w:rsidR="00E24086" w:rsidRDefault="00E24086" w:rsidP="00E24086"/>
    <w:p w14:paraId="33FF9CB4" w14:textId="6C4C1C70" w:rsidR="00E24086" w:rsidRDefault="00E24086" w:rsidP="00E24086"/>
    <w:p w14:paraId="6F3BF5A7" w14:textId="3EEBEF45" w:rsidR="00E24086" w:rsidRDefault="00134830" w:rsidP="00E24086">
      <w:pPr>
        <w:jc w:val="center"/>
        <w:rPr>
          <w:b/>
          <w:bCs/>
          <w:sz w:val="40"/>
          <w:szCs w:val="36"/>
        </w:rPr>
      </w:pPr>
      <w:r>
        <w:rPr>
          <w:noProof/>
        </w:rPr>
        <w:drawing>
          <wp:anchor distT="0" distB="0" distL="114300" distR="114300" simplePos="0" relativeHeight="251947520" behindDoc="0" locked="0" layoutInCell="1" allowOverlap="1" wp14:anchorId="0FF1BF26" wp14:editId="12D67C88">
            <wp:simplePos x="0" y="0"/>
            <wp:positionH relativeFrom="column">
              <wp:posOffset>1173480</wp:posOffset>
            </wp:positionH>
            <wp:positionV relativeFrom="paragraph">
              <wp:posOffset>-5715</wp:posOffset>
            </wp:positionV>
            <wp:extent cx="4808220" cy="822960"/>
            <wp:effectExtent l="0" t="0" r="0" b="0"/>
            <wp:wrapNone/>
            <wp:docPr id="63" name="Picture 63" descr="A picture containing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night sky"/>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08220" cy="822960"/>
                    </a:xfrm>
                    <a:prstGeom prst="rect">
                      <a:avLst/>
                    </a:prstGeom>
                  </pic:spPr>
                </pic:pic>
              </a:graphicData>
            </a:graphic>
            <wp14:sizeRelH relativeFrom="page">
              <wp14:pctWidth>0</wp14:pctWidth>
            </wp14:sizeRelH>
            <wp14:sizeRelV relativeFrom="page">
              <wp14:pctHeight>0</wp14:pctHeight>
            </wp14:sizeRelV>
          </wp:anchor>
        </w:drawing>
      </w:r>
    </w:p>
    <w:p w14:paraId="10959735" w14:textId="55B9ECF6" w:rsidR="00E24086" w:rsidRPr="00E24086" w:rsidRDefault="00E24086" w:rsidP="00E24086">
      <w:pPr>
        <w:jc w:val="center"/>
        <w:rPr>
          <w:b/>
          <w:bCs/>
          <w:sz w:val="18"/>
          <w:szCs w:val="16"/>
        </w:rPr>
      </w:pPr>
    </w:p>
    <w:p w14:paraId="21C690E8" w14:textId="77777777" w:rsidR="00E24086" w:rsidRDefault="00E24086" w:rsidP="00E24086">
      <w:pPr>
        <w:jc w:val="center"/>
        <w:rPr>
          <w:b/>
          <w:bCs/>
          <w:sz w:val="40"/>
          <w:szCs w:val="36"/>
        </w:rPr>
      </w:pPr>
    </w:p>
    <w:p w14:paraId="0385AFDB" w14:textId="08C975E0" w:rsidR="005B2871" w:rsidRDefault="005B2871" w:rsidP="00E24086">
      <w:pPr>
        <w:pStyle w:val="ListParagraph"/>
        <w:rPr>
          <w:rFonts w:ascii="Palatino Linotype" w:hAnsi="Palatino Linotype"/>
          <w:b/>
          <w:bCs/>
          <w:sz w:val="24"/>
        </w:rPr>
      </w:pPr>
    </w:p>
    <w:p w14:paraId="28599A22" w14:textId="77777777" w:rsidR="004C5A79" w:rsidRPr="000C6FE4" w:rsidRDefault="004C5A79" w:rsidP="004C5A79">
      <w:pPr>
        <w:jc w:val="center"/>
        <w:rPr>
          <w:rFonts w:ascii="Palatino Linotype" w:hAnsi="Palatino Linotype" w:cs="Vrinda"/>
          <w:b/>
          <w:bCs/>
          <w:color w:val="C00000"/>
          <w:sz w:val="26"/>
          <w:szCs w:val="26"/>
        </w:rPr>
      </w:pPr>
      <w:r w:rsidRPr="000C6FE4">
        <w:rPr>
          <w:rFonts w:ascii="Palatino Linotype" w:hAnsi="Palatino Linotype" w:cs="Vrinda"/>
          <w:b/>
          <w:bCs/>
          <w:color w:val="C00000"/>
          <w:sz w:val="26"/>
          <w:szCs w:val="26"/>
        </w:rPr>
        <w:t>PRE-OBSERVATION CONFERENCE FORM</w:t>
      </w:r>
    </w:p>
    <w:p w14:paraId="107ACBD8" w14:textId="4488FA8C" w:rsidR="004C5A79" w:rsidRPr="00546C69" w:rsidRDefault="004C5A79" w:rsidP="004C5A79">
      <w:pPr>
        <w:spacing w:after="160" w:line="259" w:lineRule="auto"/>
      </w:pPr>
      <w:r w:rsidRPr="00546C69">
        <w:rPr>
          <w:b/>
          <w:bCs/>
        </w:rPr>
        <w:t>To</w:t>
      </w:r>
      <w:r w:rsidRPr="00546C69">
        <w:t xml:space="preserve"> be completed by the Resident </w:t>
      </w:r>
      <w:r w:rsidRPr="000F5BDB">
        <w:rPr>
          <w:b/>
          <w:bCs/>
          <w:color w:val="EE0000"/>
        </w:rPr>
        <w:t>prior</w:t>
      </w:r>
      <w:r w:rsidRPr="000F5BDB">
        <w:rPr>
          <w:color w:val="EE0000"/>
        </w:rPr>
        <w:t xml:space="preserve"> </w:t>
      </w:r>
      <w:r w:rsidRPr="00546C69">
        <w:t>to the Pre-Observation</w:t>
      </w:r>
      <w:r w:rsidRPr="00546C69">
        <w:rPr>
          <w:b/>
          <w:bCs/>
        </w:rPr>
        <w:t xml:space="preserve"> Conference.</w:t>
      </w:r>
    </w:p>
    <w:p w14:paraId="51EAC781" w14:textId="77777777" w:rsidR="004C5A79" w:rsidRPr="00546C69" w:rsidRDefault="004C5A79" w:rsidP="004C5A79">
      <w:pPr>
        <w:spacing w:after="160" w:line="259" w:lineRule="auto"/>
      </w:pPr>
      <w:r w:rsidRPr="00546C69">
        <w:rPr>
          <w:b/>
          <w:bCs/>
        </w:rPr>
        <w:t>Instructions:</w:t>
      </w:r>
      <w:r w:rsidRPr="00546C69">
        <w:t xml:space="preserve"> Please thoughtfully plan your upcoming lesson and provide detailed responses to the questions below. This form is designed to facilitate </w:t>
      </w:r>
      <w:proofErr w:type="gramStart"/>
      <w:r w:rsidRPr="00546C69">
        <w:t>a productive</w:t>
      </w:r>
      <w:proofErr w:type="gramEnd"/>
      <w:r w:rsidRPr="00546C69">
        <w:t xml:space="preserve"> discussion during your conference. Email a copy to your Instructor/Supervisor and upload a copy to Watermark before your scheduled conference.</w:t>
      </w:r>
    </w:p>
    <w:p w14:paraId="36F475E2" w14:textId="77777777" w:rsidR="004C5A79" w:rsidRPr="00A10DAD" w:rsidRDefault="004C5A79" w:rsidP="004C5A79">
      <w:pPr>
        <w:rPr>
          <w:rFonts w:ascii="Perpetua" w:hAnsi="Perpetua" w:cs="Times New Roman"/>
          <w:b/>
          <w:bCs/>
          <w:sz w:val="6"/>
          <w:szCs w:val="6"/>
        </w:rPr>
      </w:pPr>
    </w:p>
    <w:p w14:paraId="5B5B26A8" w14:textId="77777777" w:rsidR="004C5A79" w:rsidRPr="000C6FE4" w:rsidRDefault="004C5A79" w:rsidP="004C5A79">
      <w:pPr>
        <w:spacing w:line="360" w:lineRule="auto"/>
        <w:rPr>
          <w:rFonts w:ascii="Palatino Linotype" w:hAnsi="Palatino Linotype" w:cs="Times New Roman"/>
          <w:sz w:val="20"/>
          <w:szCs w:val="20"/>
          <w:u w:val="single"/>
          <w14:textOutline w14:w="0" w14:cap="flat" w14:cmpd="sng" w14:algn="ctr">
            <w14:noFill/>
            <w14:prstDash w14:val="solid"/>
            <w14:round/>
          </w14:textOutline>
        </w:rPr>
      </w:pPr>
      <w:r w:rsidRPr="000C6FE4">
        <w:rPr>
          <w:rFonts w:ascii="Palatino Linotype" w:hAnsi="Palatino Linotype" w:cs="Times New Roman"/>
          <w:bCs/>
          <w:sz w:val="20"/>
          <w:szCs w:val="20"/>
          <w14:textOutline w14:w="0" w14:cap="flat" w14:cmpd="sng" w14:algn="ctr">
            <w14:noFill/>
            <w14:prstDash w14:val="solid"/>
            <w14:round/>
          </w14:textOutline>
        </w:rPr>
        <w:t>Name</w:t>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14:textOutline w14:w="0" w14:cap="flat" w14:cmpd="sng" w14:algn="ctr">
            <w14:noFill/>
            <w14:prstDash w14:val="solid"/>
            <w14:round/>
          </w14:textOutline>
        </w:rPr>
        <w:t xml:space="preserve"> </w:t>
      </w:r>
      <w:r w:rsidRPr="000C6FE4">
        <w:rPr>
          <w:rFonts w:ascii="Palatino Linotype" w:hAnsi="Palatino Linotype" w:cs="Times New Roman"/>
          <w:bCs/>
          <w:sz w:val="20"/>
          <w:szCs w:val="20"/>
          <w14:textOutline w14:w="0" w14:cap="flat" w14:cmpd="sng" w14:algn="ctr">
            <w14:noFill/>
            <w14:prstDash w14:val="solid"/>
            <w14:round/>
          </w14:textOutline>
        </w:rPr>
        <w:t>Subject</w:t>
      </w:r>
      <w:r w:rsidRPr="000C6FE4">
        <w:rPr>
          <w:rFonts w:ascii="Palatino Linotype" w:hAnsi="Palatino Linotype" w:cs="Times New Roman"/>
          <w:sz w:val="20"/>
          <w:szCs w:val="20"/>
          <w14:textOutline w14:w="0" w14:cap="flat" w14:cmpd="sng" w14:algn="ctr">
            <w14:noFill/>
            <w14:prstDash w14:val="solid"/>
            <w14:round/>
          </w14:textOutline>
        </w:rPr>
        <w:t>:</w:t>
      </w:r>
      <w:r w:rsidRPr="000C6FE4">
        <w:rPr>
          <w:rFonts w:ascii="Palatino Linotype" w:hAnsi="Palatino Linotype" w:cs="Times New Roman"/>
          <w:sz w:val="20"/>
          <w:szCs w:val="20"/>
          <w:u w:val="single"/>
          <w14:textOutline w14:w="0" w14:cap="flat" w14:cmpd="sng" w14:algn="ctr">
            <w14:noFill/>
            <w14:prstDash w14:val="solid"/>
            <w14:round/>
          </w14:textOutline>
        </w:rPr>
        <w:t xml:space="preserve"> </w:t>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14:textOutline w14:w="0" w14:cap="flat" w14:cmpd="sng" w14:algn="ctr">
            <w14:noFill/>
            <w14:prstDash w14:val="solid"/>
            <w14:round/>
          </w14:textOutline>
        </w:rPr>
        <w:t xml:space="preserve">   </w:t>
      </w:r>
      <w:r w:rsidRPr="000C6FE4">
        <w:rPr>
          <w:rFonts w:ascii="Palatino Linotype" w:hAnsi="Palatino Linotype" w:cs="Times New Roman"/>
          <w:bCs/>
          <w:sz w:val="20"/>
          <w:szCs w:val="20"/>
          <w14:textOutline w14:w="0" w14:cap="flat" w14:cmpd="sng" w14:algn="ctr">
            <w14:noFill/>
            <w14:prstDash w14:val="solid"/>
            <w14:round/>
          </w14:textOutline>
        </w:rPr>
        <w:t>Date</w:t>
      </w:r>
      <w:r w:rsidRPr="000C6FE4">
        <w:rPr>
          <w:rFonts w:ascii="Palatino Linotype" w:hAnsi="Palatino Linotype" w:cs="Times New Roman"/>
          <w:sz w:val="20"/>
          <w:szCs w:val="20"/>
          <w14:textOutline w14:w="0" w14:cap="flat" w14:cmpd="sng" w14:algn="ctr">
            <w14:noFill/>
            <w14:prstDash w14:val="solid"/>
            <w14:round/>
          </w14:textOutline>
        </w:rPr>
        <w:t xml:space="preserve">: </w:t>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p>
    <w:p w14:paraId="52E6E6C7" w14:textId="77777777" w:rsidR="004C5A79" w:rsidRDefault="004C5A79" w:rsidP="004C5A79">
      <w:pPr>
        <w:rPr>
          <w:rFonts w:ascii="Palatino Linotype" w:hAnsi="Palatino Linotype" w:cs="Times New Roman"/>
          <w:sz w:val="20"/>
          <w:szCs w:val="20"/>
          <w:u w:val="single"/>
          <w14:textOutline w14:w="0" w14:cap="flat" w14:cmpd="sng" w14:algn="ctr">
            <w14:noFill/>
            <w14:prstDash w14:val="solid"/>
            <w14:round/>
          </w14:textOutline>
        </w:rPr>
      </w:pPr>
      <w:r w:rsidRPr="000C6FE4">
        <w:rPr>
          <w:rFonts w:ascii="Palatino Linotype" w:hAnsi="Palatino Linotype" w:cs="Times New Roman"/>
          <w:bCs/>
          <w:sz w:val="20"/>
          <w:szCs w:val="20"/>
          <w14:textOutline w14:w="0" w14:cap="flat" w14:cmpd="sng" w14:algn="ctr">
            <w14:noFill/>
            <w14:prstDash w14:val="solid"/>
            <w14:round/>
          </w14:textOutline>
        </w:rPr>
        <w:t>Lesson Title:</w:t>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14:textOutline w14:w="0" w14:cap="flat" w14:cmpd="sng" w14:algn="ctr">
            <w14:noFill/>
            <w14:prstDash w14:val="solid"/>
            <w14:round/>
          </w14:textOutline>
        </w:rPr>
        <w:t xml:space="preserve">   </w:t>
      </w:r>
      <w:r w:rsidRPr="000C6FE4">
        <w:rPr>
          <w:rFonts w:ascii="Palatino Linotype" w:hAnsi="Palatino Linotype" w:cs="Times New Roman"/>
          <w:bCs/>
          <w:sz w:val="20"/>
          <w:szCs w:val="20"/>
          <w14:textOutline w14:w="0" w14:cap="flat" w14:cmpd="sng" w14:algn="ctr">
            <w14:noFill/>
            <w14:prstDash w14:val="solid"/>
            <w14:round/>
          </w14:textOutline>
        </w:rPr>
        <w:t>Grade Level:</w:t>
      </w:r>
      <w:r w:rsidRPr="000C6FE4">
        <w:rPr>
          <w:rFonts w:ascii="Palatino Linotype" w:hAnsi="Palatino Linotype" w:cs="Times New Roman"/>
          <w:bCs/>
          <w:sz w:val="20"/>
          <w:szCs w:val="20"/>
          <w:u w:val="single"/>
          <w14:textOutline w14:w="0" w14:cap="flat" w14:cmpd="sng" w14:algn="ctr">
            <w14:noFill/>
            <w14:prstDash w14:val="solid"/>
            <w14:round/>
          </w14:textOutline>
        </w:rPr>
        <w:tab/>
      </w:r>
      <w:r w:rsidRPr="000C6FE4">
        <w:rPr>
          <w:rFonts w:ascii="Palatino Linotype" w:hAnsi="Palatino Linotype" w:cs="Times New Roman"/>
          <w:sz w:val="20"/>
          <w:szCs w:val="20"/>
          <w:u w:val="single"/>
          <w14:textOutline w14:w="0" w14:cap="flat" w14:cmpd="sng" w14:algn="ctr">
            <w14:noFill/>
            <w14:prstDash w14:val="solid"/>
            <w14:round/>
          </w14:textOutline>
        </w:rPr>
        <w:tab/>
      </w:r>
      <w:r w:rsidRPr="000C6FE4">
        <w:rPr>
          <w:rFonts w:ascii="Palatino Linotype" w:hAnsi="Palatino Linotype" w:cs="Times New Roman"/>
          <w:bCs/>
          <w:sz w:val="20"/>
          <w:szCs w:val="20"/>
          <w14:textOutline w14:w="0" w14:cap="flat" w14:cmpd="sng" w14:algn="ctr">
            <w14:noFill/>
            <w14:prstDash w14:val="solid"/>
            <w14:round/>
          </w14:textOutline>
        </w:rPr>
        <w:t xml:space="preserve"> Length of lesson:</w:t>
      </w:r>
      <w:r w:rsidRPr="000C6FE4">
        <w:rPr>
          <w:rFonts w:ascii="Palatino Linotype" w:hAnsi="Palatino Linotype" w:cs="Times New Roman"/>
          <w:sz w:val="20"/>
          <w:szCs w:val="20"/>
          <w14:textOutline w14:w="0" w14:cap="flat" w14:cmpd="sng" w14:algn="ctr">
            <w14:noFill/>
            <w14:prstDash w14:val="solid"/>
            <w14:round/>
          </w14:textOutline>
        </w:rPr>
        <w:t xml:space="preserve"> </w:t>
      </w:r>
      <w:r w:rsidRPr="000C6FE4">
        <w:rPr>
          <w:rFonts w:ascii="Palatino Linotype" w:hAnsi="Palatino Linotype" w:cs="Times New Roman"/>
          <w:sz w:val="20"/>
          <w:szCs w:val="20"/>
          <w:u w:val="single"/>
          <w14:textOutline w14:w="0" w14:cap="flat" w14:cmpd="sng" w14:algn="ctr">
            <w14:noFill/>
            <w14:prstDash w14:val="solid"/>
            <w14:round/>
          </w14:textOutline>
        </w:rPr>
        <w:tab/>
      </w:r>
    </w:p>
    <w:p w14:paraId="7F3041C5" w14:textId="77777777" w:rsidR="004C5A79" w:rsidRPr="00B937D8" w:rsidRDefault="004C5A79" w:rsidP="004C5A79">
      <w:pPr>
        <w:rPr>
          <w:rFonts w:ascii="Palatino Linotype" w:hAnsi="Palatino Linotype"/>
          <w:sz w:val="12"/>
          <w:szCs w:val="12"/>
          <w14:textOutline w14:w="0" w14:cap="flat" w14:cmpd="sng" w14:algn="ctr">
            <w14:noFill/>
            <w14:prstDash w14:val="solid"/>
            <w14:round/>
          </w14:textOutline>
        </w:rPr>
      </w:pPr>
    </w:p>
    <w:p w14:paraId="79582ED4" w14:textId="77777777" w:rsidR="004C5A79" w:rsidRPr="001F507A" w:rsidRDefault="004C5A79" w:rsidP="004C5A79">
      <w:pPr>
        <w:pStyle w:val="ListNumber"/>
        <w:numPr>
          <w:ilvl w:val="0"/>
          <w:numId w:val="0"/>
        </w:numPr>
        <w:ind w:left="360"/>
        <w:rPr>
          <w:b/>
          <w:bCs/>
          <w:color w:val="C00000"/>
          <w:sz w:val="32"/>
          <w:szCs w:val="32"/>
        </w:rPr>
      </w:pPr>
      <w:r w:rsidRPr="009106F9">
        <w:rPr>
          <w:b/>
          <w:bCs/>
          <w:color w:val="C00000"/>
          <w:sz w:val="32"/>
          <w:szCs w:val="32"/>
          <w:highlight w:val="yellow"/>
        </w:rPr>
        <w:t>Important: Instructors/Supervisors may tailor the questions on this form to align with individual lesson needs.</w:t>
      </w:r>
    </w:p>
    <w:p w14:paraId="51F6E305" w14:textId="77777777" w:rsidR="004C5A79" w:rsidRPr="00B937D8" w:rsidRDefault="004C5A79" w:rsidP="004C5A79">
      <w:pPr>
        <w:pStyle w:val="ListNumber"/>
        <w:numPr>
          <w:ilvl w:val="0"/>
          <w:numId w:val="0"/>
        </w:numPr>
        <w:ind w:left="360"/>
        <w:jc w:val="center"/>
        <w:rPr>
          <w:b/>
          <w:bCs/>
          <w:color w:val="C00000"/>
          <w:sz w:val="24"/>
          <w:szCs w:val="24"/>
        </w:rPr>
      </w:pPr>
      <w:r w:rsidRPr="00B937D8">
        <w:rPr>
          <w:b/>
          <w:bCs/>
          <w:color w:val="C00000"/>
          <w:sz w:val="24"/>
          <w:szCs w:val="24"/>
        </w:rPr>
        <w:t>Part 1: Lesson Planning and Objectives</w:t>
      </w:r>
    </w:p>
    <w:p w14:paraId="077021F8" w14:textId="77777777" w:rsidR="004C5A79" w:rsidRPr="00546C69" w:rsidRDefault="004C5A79">
      <w:pPr>
        <w:widowControl/>
        <w:numPr>
          <w:ilvl w:val="0"/>
          <w:numId w:val="205"/>
        </w:numPr>
        <w:autoSpaceDE/>
        <w:autoSpaceDN/>
        <w:spacing w:after="160" w:line="259" w:lineRule="auto"/>
      </w:pPr>
      <w:r w:rsidRPr="00546C69">
        <w:rPr>
          <w:b/>
          <w:bCs/>
        </w:rPr>
        <w:t>Lesson Objectives and Rationale:</w:t>
      </w:r>
    </w:p>
    <w:p w14:paraId="73D3D0D3" w14:textId="77777777" w:rsidR="004C5A79" w:rsidRDefault="004C5A79">
      <w:pPr>
        <w:widowControl/>
        <w:numPr>
          <w:ilvl w:val="1"/>
          <w:numId w:val="205"/>
        </w:numPr>
        <w:autoSpaceDE/>
        <w:autoSpaceDN/>
        <w:spacing w:after="160" w:line="259" w:lineRule="auto"/>
      </w:pPr>
      <w:r w:rsidRPr="00546C69">
        <w:t>What are the specific, measurable, achievable, relevant, and time-bound (SMART) learning objective</w:t>
      </w:r>
      <w:r>
        <w:t>(</w:t>
      </w:r>
      <w:r w:rsidRPr="00546C69">
        <w:t>s</w:t>
      </w:r>
      <w:r>
        <w:t>)</w:t>
      </w:r>
      <w:r w:rsidRPr="00546C69">
        <w:t xml:space="preserve"> for this lesson?</w:t>
      </w:r>
    </w:p>
    <w:p w14:paraId="1FFF3587" w14:textId="77777777" w:rsidR="004C5A79" w:rsidRPr="00546C69" w:rsidRDefault="004C5A79">
      <w:pPr>
        <w:widowControl/>
        <w:numPr>
          <w:ilvl w:val="0"/>
          <w:numId w:val="205"/>
        </w:numPr>
        <w:autoSpaceDE/>
        <w:autoSpaceDN/>
        <w:spacing w:after="160" w:line="259" w:lineRule="auto"/>
      </w:pPr>
      <w:r w:rsidRPr="00546C69">
        <w:rPr>
          <w:b/>
          <w:bCs/>
        </w:rPr>
        <w:t>Instructional Strategies and Activities:</w:t>
      </w:r>
    </w:p>
    <w:p w14:paraId="1CB52DB9" w14:textId="77777777" w:rsidR="004C5A79" w:rsidRDefault="004C5A79">
      <w:pPr>
        <w:widowControl/>
        <w:numPr>
          <w:ilvl w:val="1"/>
          <w:numId w:val="205"/>
        </w:numPr>
        <w:autoSpaceDE/>
        <w:autoSpaceDN/>
        <w:spacing w:after="160" w:line="259" w:lineRule="auto"/>
      </w:pPr>
      <w:r w:rsidRPr="00546C69">
        <w:t>Describe the key instructional strategies and activities you plan to use in this lesson.</w:t>
      </w:r>
      <w:r>
        <w:t xml:space="preserve"> </w:t>
      </w:r>
    </w:p>
    <w:p w14:paraId="6DA7D617" w14:textId="77777777" w:rsidR="004C5A79" w:rsidRPr="00546C69" w:rsidRDefault="004C5A79">
      <w:pPr>
        <w:widowControl/>
        <w:numPr>
          <w:ilvl w:val="1"/>
          <w:numId w:val="205"/>
        </w:numPr>
        <w:autoSpaceDE/>
        <w:autoSpaceDN/>
        <w:spacing w:after="160" w:line="259" w:lineRule="auto"/>
      </w:pPr>
      <w:r w:rsidRPr="00546C69">
        <w:t>How will these strategies facilitate student learning and engagement?</w:t>
      </w:r>
    </w:p>
    <w:p w14:paraId="5ACD1FEC" w14:textId="77777777" w:rsidR="004C5A79" w:rsidRPr="00546C69" w:rsidRDefault="004C5A79">
      <w:pPr>
        <w:widowControl/>
        <w:numPr>
          <w:ilvl w:val="1"/>
          <w:numId w:val="205"/>
        </w:numPr>
        <w:autoSpaceDE/>
        <w:autoSpaceDN/>
        <w:spacing w:after="160" w:line="259" w:lineRule="auto"/>
      </w:pPr>
      <w:r w:rsidRPr="00546C69">
        <w:t>What materials, technology, and resources will be utilized, and how will they support the lesson objectives?</w:t>
      </w:r>
    </w:p>
    <w:p w14:paraId="0A4E8C69" w14:textId="77777777" w:rsidR="004C5A79" w:rsidRPr="00546C69" w:rsidRDefault="004C5A79">
      <w:pPr>
        <w:widowControl/>
        <w:numPr>
          <w:ilvl w:val="0"/>
          <w:numId w:val="205"/>
        </w:numPr>
        <w:autoSpaceDE/>
        <w:autoSpaceDN/>
        <w:spacing w:after="160" w:line="259" w:lineRule="auto"/>
      </w:pPr>
      <w:r w:rsidRPr="00546C69">
        <w:rPr>
          <w:b/>
          <w:bCs/>
        </w:rPr>
        <w:t>Anticipated</w:t>
      </w:r>
      <w:r w:rsidRPr="00546C69">
        <w:t xml:space="preserve"> Student Learning</w:t>
      </w:r>
      <w:r w:rsidRPr="00546C69">
        <w:rPr>
          <w:b/>
          <w:bCs/>
        </w:rPr>
        <w:t xml:space="preserve"> and Ownership:</w:t>
      </w:r>
    </w:p>
    <w:p w14:paraId="026D4C4C" w14:textId="77777777" w:rsidR="004C5A79" w:rsidRPr="00546C69" w:rsidRDefault="004C5A79">
      <w:pPr>
        <w:widowControl/>
        <w:numPr>
          <w:ilvl w:val="1"/>
          <w:numId w:val="205"/>
        </w:numPr>
        <w:autoSpaceDE/>
        <w:autoSpaceDN/>
        <w:spacing w:after="160" w:line="259" w:lineRule="auto"/>
      </w:pPr>
      <w:r w:rsidRPr="00546C69">
        <w:t>What opportunities will you provide for students to take responsibility for their own learning during this lesson (e.g., choice, independent practice, collaborative problem-solving, self-assessment)?</w:t>
      </w:r>
    </w:p>
    <w:p w14:paraId="3614C345" w14:textId="77777777" w:rsidR="004C5A79" w:rsidRPr="00546C69" w:rsidRDefault="004C5A79">
      <w:pPr>
        <w:widowControl/>
        <w:numPr>
          <w:ilvl w:val="1"/>
          <w:numId w:val="205"/>
        </w:numPr>
        <w:autoSpaceDE/>
        <w:autoSpaceDN/>
        <w:spacing w:after="160" w:line="259" w:lineRule="auto"/>
      </w:pPr>
      <w:r w:rsidRPr="00546C69">
        <w:t>How do you anticipate students will respond to these opportunities?</w:t>
      </w:r>
    </w:p>
    <w:p w14:paraId="559408BB" w14:textId="77777777" w:rsidR="004C5A79" w:rsidRPr="00B937D8" w:rsidRDefault="004C5A79" w:rsidP="004C5A79">
      <w:pPr>
        <w:pStyle w:val="ListParagraph"/>
        <w:spacing w:after="160" w:line="259" w:lineRule="auto"/>
        <w:jc w:val="center"/>
        <w:rPr>
          <w:b/>
          <w:bCs/>
          <w:color w:val="C00000"/>
        </w:rPr>
      </w:pPr>
      <w:r w:rsidRPr="00B937D8">
        <w:rPr>
          <w:b/>
          <w:bCs/>
          <w:color w:val="C00000"/>
        </w:rPr>
        <w:t>Part 2: Classroom Environment and Management Planning</w:t>
      </w:r>
    </w:p>
    <w:p w14:paraId="2B1FD689" w14:textId="77777777" w:rsidR="004C5A79" w:rsidRPr="00546C69" w:rsidRDefault="004C5A79">
      <w:pPr>
        <w:widowControl/>
        <w:numPr>
          <w:ilvl w:val="0"/>
          <w:numId w:val="206"/>
        </w:numPr>
        <w:autoSpaceDE/>
        <w:autoSpaceDN/>
        <w:spacing w:after="160" w:line="259" w:lineRule="auto"/>
      </w:pPr>
      <w:r w:rsidRPr="00546C69">
        <w:rPr>
          <w:b/>
          <w:bCs/>
        </w:rPr>
        <w:t>Planned Classroom Procedures and Expectations:</w:t>
      </w:r>
    </w:p>
    <w:p w14:paraId="7F760F1F" w14:textId="77777777" w:rsidR="004C5A79" w:rsidRPr="00546C69" w:rsidRDefault="004C5A79">
      <w:pPr>
        <w:widowControl/>
        <w:numPr>
          <w:ilvl w:val="1"/>
          <w:numId w:val="206"/>
        </w:numPr>
        <w:autoSpaceDE/>
        <w:autoSpaceDN/>
        <w:spacing w:after="160" w:line="259" w:lineRule="auto"/>
      </w:pPr>
      <w:r w:rsidRPr="00546C69">
        <w:t>How will your established classroom procedures, student expectations, and the arrangement of the physical learning space contribute positively to student learning and a productive learning environment during this lesson? Provide specific examples.</w:t>
      </w:r>
    </w:p>
    <w:p w14:paraId="6F2F11CB" w14:textId="77777777" w:rsidR="004C5A79" w:rsidRPr="00546C69" w:rsidRDefault="004C5A79">
      <w:pPr>
        <w:widowControl/>
        <w:numPr>
          <w:ilvl w:val="1"/>
          <w:numId w:val="206"/>
        </w:numPr>
        <w:autoSpaceDE/>
        <w:autoSpaceDN/>
        <w:spacing w:after="160" w:line="259" w:lineRule="auto"/>
      </w:pPr>
      <w:r w:rsidRPr="00546C69">
        <w:t>Are there any specific routines or procedures you anticipate needing to reinforce or introduce for this lesson?</w:t>
      </w:r>
    </w:p>
    <w:p w14:paraId="7BCA8A8F" w14:textId="77777777" w:rsidR="004C5A79" w:rsidRPr="00546C69" w:rsidRDefault="004C5A79">
      <w:pPr>
        <w:widowControl/>
        <w:numPr>
          <w:ilvl w:val="0"/>
          <w:numId w:val="206"/>
        </w:numPr>
        <w:autoSpaceDE/>
        <w:autoSpaceDN/>
        <w:spacing w:after="160" w:line="259" w:lineRule="auto"/>
      </w:pPr>
      <w:r w:rsidRPr="00546C69">
        <w:rPr>
          <w:b/>
          <w:bCs/>
        </w:rPr>
        <w:t>Anticipated Challenges and Proactive Adjustments:</w:t>
      </w:r>
    </w:p>
    <w:p w14:paraId="24328CDB" w14:textId="77777777" w:rsidR="004C5A79" w:rsidRPr="00546C69" w:rsidRDefault="004C5A79">
      <w:pPr>
        <w:widowControl/>
        <w:numPr>
          <w:ilvl w:val="1"/>
          <w:numId w:val="206"/>
        </w:numPr>
        <w:autoSpaceDE/>
        <w:autoSpaceDN/>
        <w:spacing w:after="160" w:line="259" w:lineRule="auto"/>
      </w:pPr>
      <w:r w:rsidRPr="00546C69">
        <w:t>What potential challenges related to classroom procedures or routines do you anticipate might arise during this lesson?</w:t>
      </w:r>
    </w:p>
    <w:p w14:paraId="71F6332C" w14:textId="06F0D45E" w:rsidR="004C5A79" w:rsidRPr="00546C69" w:rsidRDefault="004C5A79">
      <w:pPr>
        <w:widowControl/>
        <w:numPr>
          <w:ilvl w:val="1"/>
          <w:numId w:val="206"/>
        </w:numPr>
        <w:autoSpaceDE/>
        <w:autoSpaceDN/>
        <w:spacing w:after="160" w:line="259" w:lineRule="auto"/>
      </w:pPr>
      <w:r w:rsidRPr="00546C69">
        <w:t>What proactive strategies or adjustments will you implement to mitigate these challenges and ensure a smooth classroom flow?</w:t>
      </w:r>
    </w:p>
    <w:p w14:paraId="0D162556" w14:textId="77777777" w:rsidR="004C5A79" w:rsidRPr="00546C69" w:rsidRDefault="004C5A79" w:rsidP="004C5A79">
      <w:pPr>
        <w:spacing w:after="160" w:line="259" w:lineRule="auto"/>
        <w:jc w:val="center"/>
        <w:rPr>
          <w:b/>
          <w:bCs/>
          <w:color w:val="C00000"/>
        </w:rPr>
      </w:pPr>
      <w:r w:rsidRPr="00546C69">
        <w:rPr>
          <w:b/>
          <w:bCs/>
          <w:color w:val="C00000"/>
        </w:rPr>
        <w:lastRenderedPageBreak/>
        <w:t>Part 3: Student Engagement and Differentiation Planning</w:t>
      </w:r>
    </w:p>
    <w:p w14:paraId="25A2FB95" w14:textId="77777777" w:rsidR="004C5A79" w:rsidRPr="00546C69" w:rsidRDefault="004C5A79">
      <w:pPr>
        <w:widowControl/>
        <w:numPr>
          <w:ilvl w:val="0"/>
          <w:numId w:val="207"/>
        </w:numPr>
        <w:autoSpaceDE/>
        <w:autoSpaceDN/>
        <w:spacing w:after="160" w:line="259" w:lineRule="auto"/>
      </w:pPr>
      <w:r w:rsidRPr="00546C69">
        <w:rPr>
          <w:b/>
          <w:bCs/>
        </w:rPr>
        <w:t>Planning for Engaging All Students:</w:t>
      </w:r>
    </w:p>
    <w:p w14:paraId="789A4477" w14:textId="77777777" w:rsidR="004C5A79" w:rsidRPr="00546C69" w:rsidRDefault="004C5A79">
      <w:pPr>
        <w:widowControl/>
        <w:numPr>
          <w:ilvl w:val="1"/>
          <w:numId w:val="207"/>
        </w:numPr>
        <w:autoSpaceDE/>
        <w:autoSpaceDN/>
        <w:spacing w:after="160" w:line="259" w:lineRule="auto"/>
      </w:pPr>
      <w:r w:rsidRPr="00546C69">
        <w:t xml:space="preserve">How do you plan to actively engage </w:t>
      </w:r>
      <w:r w:rsidRPr="00546C69">
        <w:rPr>
          <w:i/>
          <w:iCs/>
        </w:rPr>
        <w:t>all</w:t>
      </w:r>
      <w:r w:rsidRPr="00546C69">
        <w:t xml:space="preserve"> students in the learning experience, considering various learning styles and needs?</w:t>
      </w:r>
    </w:p>
    <w:p w14:paraId="5141720E" w14:textId="77777777" w:rsidR="004C5A79" w:rsidRPr="00546C69" w:rsidRDefault="004C5A79">
      <w:pPr>
        <w:widowControl/>
        <w:numPr>
          <w:ilvl w:val="1"/>
          <w:numId w:val="207"/>
        </w:numPr>
        <w:autoSpaceDE/>
        <w:autoSpaceDN/>
        <w:spacing w:after="160" w:line="259" w:lineRule="auto"/>
      </w:pPr>
      <w:r w:rsidRPr="00546C69">
        <w:t>What specific techniques will you use to ensure active participation from diverse learners (e.g., questioning techniques, wait time, collaborative structures)?</w:t>
      </w:r>
    </w:p>
    <w:p w14:paraId="56C1616B" w14:textId="77777777" w:rsidR="004C5A79" w:rsidRPr="00546C69" w:rsidRDefault="004C5A79">
      <w:pPr>
        <w:widowControl/>
        <w:numPr>
          <w:ilvl w:val="0"/>
          <w:numId w:val="207"/>
        </w:numPr>
        <w:autoSpaceDE/>
        <w:autoSpaceDN/>
        <w:spacing w:after="160" w:line="259" w:lineRule="auto"/>
      </w:pPr>
      <w:r w:rsidRPr="00546C69">
        <w:rPr>
          <w:b/>
          <w:bCs/>
        </w:rPr>
        <w:t>Planning to Address Potential Disengagement:</w:t>
      </w:r>
    </w:p>
    <w:p w14:paraId="53C33A02" w14:textId="77777777" w:rsidR="004C5A79" w:rsidRPr="00546C69" w:rsidRDefault="004C5A79">
      <w:pPr>
        <w:widowControl/>
        <w:numPr>
          <w:ilvl w:val="1"/>
          <w:numId w:val="207"/>
        </w:numPr>
        <w:autoSpaceDE/>
        <w:autoSpaceDN/>
        <w:spacing w:after="160" w:line="259" w:lineRule="auto"/>
      </w:pPr>
      <w:r w:rsidRPr="00546C69">
        <w:t>Based on your knowledge of your students, are there any students who you anticipate might struggle with engagement or participation during this lesson?</w:t>
      </w:r>
    </w:p>
    <w:p w14:paraId="03954D66" w14:textId="77777777" w:rsidR="004C5A79" w:rsidRPr="00546C69" w:rsidRDefault="004C5A79">
      <w:pPr>
        <w:widowControl/>
        <w:numPr>
          <w:ilvl w:val="1"/>
          <w:numId w:val="207"/>
        </w:numPr>
        <w:autoSpaceDE/>
        <w:autoSpaceDN/>
        <w:spacing w:after="160" w:line="259" w:lineRule="auto"/>
      </w:pPr>
      <w:r w:rsidRPr="00546C69">
        <w:t>What specific strategies or interventions will you plan to implement during the lesson to better engage these students and meet their individual needs?</w:t>
      </w:r>
    </w:p>
    <w:p w14:paraId="11C70066" w14:textId="77777777" w:rsidR="004C5A79" w:rsidRPr="00546C69" w:rsidRDefault="004C5A79">
      <w:pPr>
        <w:widowControl/>
        <w:numPr>
          <w:ilvl w:val="0"/>
          <w:numId w:val="207"/>
        </w:numPr>
        <w:autoSpaceDE/>
        <w:autoSpaceDN/>
        <w:spacing w:after="160" w:line="259" w:lineRule="auto"/>
      </w:pPr>
      <w:r w:rsidRPr="00546C69">
        <w:rPr>
          <w:b/>
          <w:bCs/>
        </w:rPr>
        <w:t>Differentiation and Support Planning:</w:t>
      </w:r>
    </w:p>
    <w:p w14:paraId="1A670154" w14:textId="77777777" w:rsidR="004C5A79" w:rsidRPr="00546C69" w:rsidRDefault="004C5A79">
      <w:pPr>
        <w:widowControl/>
        <w:numPr>
          <w:ilvl w:val="1"/>
          <w:numId w:val="207"/>
        </w:numPr>
        <w:autoSpaceDE/>
        <w:autoSpaceDN/>
        <w:spacing w:after="160" w:line="259" w:lineRule="auto"/>
      </w:pPr>
      <w:r w:rsidRPr="00546C69">
        <w:t>How will you differentiate instruction or provide support to meet the varied learning needs of your students (e.g., for struggling learners, advanced learners, English language learners)?</w:t>
      </w:r>
    </w:p>
    <w:p w14:paraId="7CAAB6CC" w14:textId="77777777" w:rsidR="004C5A79" w:rsidRPr="00546C69" w:rsidRDefault="004C5A79">
      <w:pPr>
        <w:widowControl/>
        <w:numPr>
          <w:ilvl w:val="1"/>
          <w:numId w:val="207"/>
        </w:numPr>
        <w:autoSpaceDE/>
        <w:autoSpaceDN/>
        <w:spacing w:after="160" w:line="259" w:lineRule="auto"/>
      </w:pPr>
      <w:r w:rsidRPr="00546C69">
        <w:t>Provide specific examples of how you plan to adjust content, process, or product based on anticipated student needs.</w:t>
      </w:r>
    </w:p>
    <w:p w14:paraId="3C33B4A8" w14:textId="77777777" w:rsidR="004C5A79" w:rsidRDefault="004C5A79" w:rsidP="004C5A79">
      <w:pPr>
        <w:jc w:val="center"/>
        <w:rPr>
          <w:b/>
          <w:bCs/>
          <w:color w:val="C00000"/>
        </w:rPr>
      </w:pPr>
      <w:r w:rsidRPr="00546C69">
        <w:rPr>
          <w:b/>
          <w:bCs/>
          <w:color w:val="C00000"/>
        </w:rPr>
        <w:t xml:space="preserve">Part 4: </w:t>
      </w:r>
      <w:bookmarkStart w:id="69" w:name="_Hlk205116231"/>
      <w:r w:rsidRPr="00546C69">
        <w:rPr>
          <w:b/>
          <w:bCs/>
          <w:color w:val="C00000"/>
        </w:rPr>
        <w:t>Personal Goals and Questions</w:t>
      </w:r>
      <w:bookmarkEnd w:id="69"/>
    </w:p>
    <w:p w14:paraId="26A6774F" w14:textId="77777777" w:rsidR="004C5A79" w:rsidRPr="00B937D8" w:rsidRDefault="004C5A79" w:rsidP="004C5A79">
      <w:pPr>
        <w:jc w:val="center"/>
        <w:rPr>
          <w:b/>
          <w:bCs/>
          <w:color w:val="C00000"/>
          <w:sz w:val="12"/>
          <w:szCs w:val="12"/>
        </w:rPr>
      </w:pPr>
    </w:p>
    <w:p w14:paraId="5B3BE937" w14:textId="77777777" w:rsidR="004C5A79" w:rsidRPr="00546C69" w:rsidRDefault="004C5A79">
      <w:pPr>
        <w:widowControl/>
        <w:numPr>
          <w:ilvl w:val="0"/>
          <w:numId w:val="208"/>
        </w:numPr>
        <w:autoSpaceDE/>
        <w:autoSpaceDN/>
        <w:spacing w:after="160" w:line="259" w:lineRule="auto"/>
      </w:pPr>
      <w:r w:rsidRPr="00546C69">
        <w:rPr>
          <w:b/>
          <w:bCs/>
        </w:rPr>
        <w:t>Personal Goals for the Lesson:</w:t>
      </w:r>
    </w:p>
    <w:p w14:paraId="246EC2D1" w14:textId="77777777" w:rsidR="004C5A79" w:rsidRPr="00546C69" w:rsidRDefault="004C5A79">
      <w:pPr>
        <w:widowControl/>
        <w:numPr>
          <w:ilvl w:val="1"/>
          <w:numId w:val="208"/>
        </w:numPr>
        <w:autoSpaceDE/>
        <w:autoSpaceDN/>
        <w:spacing w:after="160" w:line="259" w:lineRule="auto"/>
      </w:pPr>
      <w:bookmarkStart w:id="70" w:name="_Hlk205116259"/>
      <w:r w:rsidRPr="00546C69">
        <w:t>What are 1-2 specific personal goals you have for your teaching performance during this observed lesson?</w:t>
      </w:r>
    </w:p>
    <w:p w14:paraId="48348B9D" w14:textId="77777777" w:rsidR="004C5A79" w:rsidRPr="00546C69" w:rsidRDefault="004C5A79">
      <w:pPr>
        <w:widowControl/>
        <w:numPr>
          <w:ilvl w:val="1"/>
          <w:numId w:val="208"/>
        </w:numPr>
        <w:autoSpaceDE/>
        <w:autoSpaceDN/>
        <w:spacing w:after="160" w:line="259" w:lineRule="auto"/>
      </w:pPr>
      <w:r w:rsidRPr="00546C69">
        <w:t>How will you know if you have achieved these goals?</w:t>
      </w:r>
    </w:p>
    <w:bookmarkEnd w:id="70"/>
    <w:p w14:paraId="22DCEF03" w14:textId="77777777" w:rsidR="004C5A79" w:rsidRPr="00546C69" w:rsidRDefault="004C5A79">
      <w:pPr>
        <w:widowControl/>
        <w:numPr>
          <w:ilvl w:val="0"/>
          <w:numId w:val="208"/>
        </w:numPr>
        <w:autoSpaceDE/>
        <w:autoSpaceDN/>
        <w:spacing w:after="160" w:line="259" w:lineRule="auto"/>
      </w:pPr>
      <w:r w:rsidRPr="00546C69">
        <w:rPr>
          <w:b/>
          <w:bCs/>
        </w:rPr>
        <w:t xml:space="preserve">Questions </w:t>
      </w:r>
      <w:r>
        <w:rPr>
          <w:b/>
          <w:bCs/>
        </w:rPr>
        <w:t xml:space="preserve">or information </w:t>
      </w:r>
      <w:r w:rsidRPr="00546C69">
        <w:rPr>
          <w:b/>
          <w:bCs/>
        </w:rPr>
        <w:t>for Instructor/Supervisor:</w:t>
      </w:r>
    </w:p>
    <w:p w14:paraId="411D7E5C" w14:textId="63C414BD" w:rsidR="005B2871" w:rsidRPr="003C72D4" w:rsidRDefault="005B2871" w:rsidP="004C5A79">
      <w:pPr>
        <w:pStyle w:val="ListParagraph"/>
        <w:ind w:left="360"/>
        <w:rPr>
          <w:rFonts w:ascii="Palatino Linotype" w:hAnsi="Palatino Linotype"/>
        </w:rPr>
      </w:pPr>
    </w:p>
    <w:p w14:paraId="4FD4882E" w14:textId="77777777" w:rsidR="005B2871" w:rsidRDefault="005B2871" w:rsidP="004C5A79">
      <w:pPr>
        <w:rPr>
          <w:b/>
          <w:bCs/>
          <w:sz w:val="32"/>
          <w:szCs w:val="28"/>
        </w:rPr>
      </w:pPr>
    </w:p>
    <w:p w14:paraId="71273119" w14:textId="785EAF93" w:rsidR="005B2871" w:rsidRDefault="000F5BDB" w:rsidP="00E24086">
      <w:pPr>
        <w:jc w:val="center"/>
        <w:rPr>
          <w:b/>
          <w:bCs/>
          <w:sz w:val="32"/>
          <w:szCs w:val="28"/>
        </w:rPr>
      </w:pPr>
      <w:r>
        <w:rPr>
          <w:b/>
          <w:bCs/>
          <w:noProof/>
          <w:sz w:val="32"/>
          <w:szCs w:val="28"/>
        </w:rPr>
        <w:drawing>
          <wp:inline distT="0" distB="0" distL="0" distR="0" wp14:anchorId="63829A01" wp14:editId="245AFF18">
            <wp:extent cx="4480560" cy="2947375"/>
            <wp:effectExtent l="0" t="0" r="0" b="5715"/>
            <wp:docPr id="1449833301"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33301" name="Picture 1449833301"/>
                    <pic:cNvPicPr/>
                  </pic:nvPicPr>
                  <pic:blipFill>
                    <a:blip r:embed="rId53">
                      <a:extLst>
                        <a:ext uri="{28A0092B-C50C-407E-A947-70E740481C1C}">
                          <a14:useLocalDpi xmlns:a14="http://schemas.microsoft.com/office/drawing/2010/main" val="0"/>
                        </a:ext>
                      </a:extLst>
                    </a:blip>
                    <a:stretch>
                      <a:fillRect/>
                    </a:stretch>
                  </pic:blipFill>
                  <pic:spPr>
                    <a:xfrm>
                      <a:off x="0" y="0"/>
                      <a:ext cx="4480560" cy="2947375"/>
                    </a:xfrm>
                    <a:prstGeom prst="rect">
                      <a:avLst/>
                    </a:prstGeom>
                  </pic:spPr>
                </pic:pic>
              </a:graphicData>
            </a:graphic>
          </wp:inline>
        </w:drawing>
      </w:r>
    </w:p>
    <w:p w14:paraId="3FBF1D9E" w14:textId="77777777" w:rsidR="005B2871" w:rsidRDefault="005B2871" w:rsidP="00E24086">
      <w:pPr>
        <w:jc w:val="center"/>
        <w:rPr>
          <w:b/>
          <w:bCs/>
          <w:sz w:val="32"/>
          <w:szCs w:val="28"/>
        </w:rPr>
      </w:pPr>
    </w:p>
    <w:p w14:paraId="2C62DFC1" w14:textId="7F9FCB45" w:rsidR="005B2871" w:rsidRDefault="005B2871" w:rsidP="00E24086">
      <w:pPr>
        <w:jc w:val="center"/>
        <w:rPr>
          <w:b/>
          <w:bCs/>
          <w:sz w:val="32"/>
          <w:szCs w:val="28"/>
        </w:rPr>
      </w:pPr>
    </w:p>
    <w:p w14:paraId="4E41A723" w14:textId="46CF2F60" w:rsidR="004C5A79" w:rsidRDefault="004C5A79" w:rsidP="00E24086">
      <w:pPr>
        <w:jc w:val="center"/>
        <w:rPr>
          <w:b/>
          <w:bCs/>
          <w:sz w:val="32"/>
          <w:szCs w:val="28"/>
        </w:rPr>
      </w:pPr>
      <w:r>
        <w:rPr>
          <w:noProof/>
        </w:rPr>
        <w:drawing>
          <wp:anchor distT="0" distB="0" distL="114300" distR="114300" simplePos="0" relativeHeight="252150272" behindDoc="0" locked="0" layoutInCell="1" allowOverlap="1" wp14:anchorId="32ABD762" wp14:editId="7E6ACBAC">
            <wp:simplePos x="0" y="0"/>
            <wp:positionH relativeFrom="column">
              <wp:posOffset>1047750</wp:posOffset>
            </wp:positionH>
            <wp:positionV relativeFrom="paragraph">
              <wp:posOffset>-81280</wp:posOffset>
            </wp:positionV>
            <wp:extent cx="4808220" cy="822960"/>
            <wp:effectExtent l="0" t="0" r="0" b="0"/>
            <wp:wrapNone/>
            <wp:docPr id="549928010" name="Picture 549928010" descr="A picture containing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28010" name="Picture 549928010" descr="A picture containing night sky"/>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08220" cy="822960"/>
                    </a:xfrm>
                    <a:prstGeom prst="rect">
                      <a:avLst/>
                    </a:prstGeom>
                  </pic:spPr>
                </pic:pic>
              </a:graphicData>
            </a:graphic>
            <wp14:sizeRelH relativeFrom="page">
              <wp14:pctWidth>0</wp14:pctWidth>
            </wp14:sizeRelH>
            <wp14:sizeRelV relativeFrom="page">
              <wp14:pctHeight>0</wp14:pctHeight>
            </wp14:sizeRelV>
          </wp:anchor>
        </w:drawing>
      </w:r>
    </w:p>
    <w:p w14:paraId="23B72947" w14:textId="04EB0298" w:rsidR="004C5A79" w:rsidRDefault="004C5A79" w:rsidP="00E24086">
      <w:pPr>
        <w:jc w:val="center"/>
        <w:rPr>
          <w:b/>
          <w:bCs/>
          <w:sz w:val="32"/>
          <w:szCs w:val="28"/>
        </w:rPr>
      </w:pPr>
    </w:p>
    <w:p w14:paraId="45A3E853" w14:textId="77777777" w:rsidR="004C5A79" w:rsidRDefault="004C5A79" w:rsidP="00E24086">
      <w:pPr>
        <w:jc w:val="center"/>
        <w:rPr>
          <w:b/>
          <w:bCs/>
          <w:sz w:val="32"/>
          <w:szCs w:val="28"/>
        </w:rPr>
      </w:pPr>
    </w:p>
    <w:p w14:paraId="4A83F761" w14:textId="77777777" w:rsidR="004C5A79" w:rsidRDefault="004C5A79" w:rsidP="00E24086">
      <w:pPr>
        <w:jc w:val="center"/>
        <w:rPr>
          <w:b/>
          <w:bCs/>
          <w:sz w:val="32"/>
          <w:szCs w:val="28"/>
        </w:rPr>
      </w:pPr>
    </w:p>
    <w:p w14:paraId="66733463" w14:textId="4A80E8AF" w:rsidR="004C5A79" w:rsidRPr="004770FA" w:rsidRDefault="004C5A79" w:rsidP="004C5A79">
      <w:pPr>
        <w:jc w:val="center"/>
        <w:rPr>
          <w:rFonts w:ascii="Cambria" w:hAnsi="Cambria" w:cs="Vrinda"/>
          <w:b/>
          <w:bCs/>
          <w:sz w:val="28"/>
          <w:szCs w:val="24"/>
        </w:rPr>
      </w:pPr>
      <w:r w:rsidRPr="004770FA">
        <w:rPr>
          <w:rFonts w:ascii="Cambria" w:hAnsi="Cambria" w:cs="Vrinda"/>
          <w:b/>
          <w:bCs/>
          <w:sz w:val="28"/>
          <w:szCs w:val="24"/>
        </w:rPr>
        <w:t xml:space="preserve">POST-OBSERVATION CONFERENCE </w:t>
      </w:r>
    </w:p>
    <w:p w14:paraId="6CADB60B" w14:textId="77777777" w:rsidR="004C5A79" w:rsidRPr="004770FA" w:rsidRDefault="004C5A79" w:rsidP="004C5A79">
      <w:pPr>
        <w:jc w:val="center"/>
        <w:rPr>
          <w:rFonts w:ascii="Cambria" w:hAnsi="Cambria" w:cs="Calibri"/>
          <w:b/>
          <w:bCs/>
          <w:sz w:val="12"/>
          <w:szCs w:val="10"/>
        </w:rPr>
      </w:pPr>
    </w:p>
    <w:p w14:paraId="5F2DBC67" w14:textId="77777777" w:rsidR="004C5A79" w:rsidRPr="004770FA" w:rsidRDefault="004C5A79" w:rsidP="004C5A79">
      <w:pPr>
        <w:rPr>
          <w:rFonts w:ascii="Cambria" w:hAnsi="Cambria" w:cs="Calibri"/>
          <w:b/>
          <w:bCs/>
          <w:sz w:val="24"/>
          <w:szCs w:val="24"/>
        </w:rPr>
      </w:pPr>
      <w:r>
        <w:rPr>
          <w:rFonts w:ascii="Cambria" w:hAnsi="Cambria" w:cs="Calibri"/>
          <w:b/>
          <w:bCs/>
          <w:sz w:val="24"/>
          <w:szCs w:val="24"/>
        </w:rPr>
        <w:t>T</w:t>
      </w:r>
      <w:r w:rsidRPr="004770FA">
        <w:rPr>
          <w:rFonts w:ascii="Cambria" w:hAnsi="Cambria" w:cs="Calibri"/>
          <w:b/>
          <w:bCs/>
          <w:sz w:val="24"/>
          <w:szCs w:val="24"/>
        </w:rPr>
        <w:t>he Post-Observation Conference</w:t>
      </w:r>
      <w:r>
        <w:rPr>
          <w:rFonts w:ascii="Cambria" w:hAnsi="Cambria" w:cs="Calibri"/>
          <w:b/>
          <w:bCs/>
          <w:sz w:val="24"/>
          <w:szCs w:val="24"/>
        </w:rPr>
        <w:t xml:space="preserve"> Form is</w:t>
      </w:r>
      <w:r w:rsidRPr="004770FA">
        <w:rPr>
          <w:rFonts w:ascii="Cambria" w:hAnsi="Cambria" w:cs="Calibri"/>
          <w:b/>
          <w:bCs/>
          <w:sz w:val="24"/>
          <w:szCs w:val="24"/>
        </w:rPr>
        <w:t xml:space="preserve"> </w:t>
      </w:r>
      <w:r>
        <w:rPr>
          <w:rFonts w:ascii="Cambria" w:hAnsi="Cambria" w:cs="Calibri"/>
          <w:b/>
          <w:bCs/>
          <w:sz w:val="24"/>
          <w:szCs w:val="24"/>
        </w:rPr>
        <w:t>t</w:t>
      </w:r>
      <w:r w:rsidRPr="004770FA">
        <w:rPr>
          <w:rFonts w:ascii="Cambria" w:hAnsi="Cambria" w:cs="Calibri"/>
          <w:b/>
          <w:bCs/>
          <w:sz w:val="24"/>
          <w:szCs w:val="24"/>
        </w:rPr>
        <w:t>o be completed by the Resident. Email a copy to the Instructor/Supervisor and upload a copy to Watermark.</w:t>
      </w:r>
    </w:p>
    <w:p w14:paraId="78A1B7B9" w14:textId="77777777" w:rsidR="004C5A79" w:rsidRPr="004770FA" w:rsidRDefault="004C5A79" w:rsidP="004C5A79">
      <w:pPr>
        <w:rPr>
          <w:rFonts w:ascii="Cambria" w:hAnsi="Cambria" w:cs="Calibri"/>
          <w:b/>
          <w:bCs/>
          <w:sz w:val="14"/>
          <w:szCs w:val="14"/>
        </w:rPr>
      </w:pPr>
    </w:p>
    <w:p w14:paraId="6F121B28" w14:textId="77777777" w:rsidR="004C5A79" w:rsidRPr="004770FA" w:rsidRDefault="004C5A79" w:rsidP="004C5A79">
      <w:pPr>
        <w:spacing w:line="480" w:lineRule="auto"/>
        <w:rPr>
          <w:rFonts w:ascii="Cambria" w:hAnsi="Cambria" w:cs="Calibri"/>
          <w:sz w:val="24"/>
          <w:szCs w:val="24"/>
          <w:u w:val="single"/>
        </w:rPr>
      </w:pPr>
      <w:r w:rsidRPr="004770FA">
        <w:rPr>
          <w:rFonts w:ascii="Cambria" w:hAnsi="Cambria" w:cs="Calibri"/>
          <w:b/>
          <w:bCs/>
          <w:sz w:val="24"/>
          <w:szCs w:val="24"/>
        </w:rPr>
        <w:t>Name</w:t>
      </w:r>
      <w:r w:rsidRPr="004770FA">
        <w:rPr>
          <w:rFonts w:ascii="Cambria" w:hAnsi="Cambria" w:cs="Calibri"/>
          <w:sz w:val="24"/>
          <w:szCs w:val="24"/>
          <w:u w:val="single"/>
        </w:rPr>
        <w:tab/>
        <w:t xml:space="preserve">                    </w:t>
      </w:r>
      <w:r w:rsidRPr="004770FA">
        <w:rPr>
          <w:rFonts w:ascii="Cambria" w:hAnsi="Cambria" w:cs="Calibri"/>
          <w:sz w:val="24"/>
          <w:szCs w:val="24"/>
        </w:rPr>
        <w:t xml:space="preserve">   </w:t>
      </w:r>
      <w:r w:rsidRPr="004770FA">
        <w:rPr>
          <w:rFonts w:ascii="Cambria" w:hAnsi="Cambria" w:cs="Calibri"/>
          <w:b/>
          <w:bCs/>
          <w:sz w:val="24"/>
          <w:szCs w:val="24"/>
        </w:rPr>
        <w:t>Subject</w:t>
      </w:r>
      <w:r w:rsidRPr="004770FA">
        <w:rPr>
          <w:rFonts w:ascii="Cambria" w:hAnsi="Cambria" w:cs="Calibri"/>
          <w:sz w:val="24"/>
          <w:szCs w:val="24"/>
        </w:rPr>
        <w:t>:</w:t>
      </w:r>
      <w:r w:rsidRPr="004770FA">
        <w:rPr>
          <w:rFonts w:ascii="Cambria" w:hAnsi="Cambria" w:cs="Calibri"/>
          <w:sz w:val="24"/>
          <w:szCs w:val="24"/>
          <w:u w:val="single"/>
        </w:rPr>
        <w:t xml:space="preserve"> </w:t>
      </w:r>
      <w:r w:rsidRPr="004770FA">
        <w:rPr>
          <w:rFonts w:ascii="Cambria" w:hAnsi="Cambria" w:cs="Calibri"/>
          <w:sz w:val="24"/>
          <w:szCs w:val="24"/>
          <w:u w:val="single"/>
        </w:rPr>
        <w:tab/>
      </w:r>
      <w:proofErr w:type="gramStart"/>
      <w:r w:rsidRPr="004770FA">
        <w:rPr>
          <w:rFonts w:ascii="Cambria" w:hAnsi="Cambria" w:cs="Calibri"/>
          <w:sz w:val="24"/>
          <w:szCs w:val="24"/>
          <w:u w:val="single"/>
        </w:rPr>
        <w:tab/>
      </w:r>
      <w:r w:rsidRPr="004770FA">
        <w:rPr>
          <w:rFonts w:ascii="Cambria" w:hAnsi="Cambria" w:cs="Calibri"/>
          <w:sz w:val="24"/>
          <w:szCs w:val="24"/>
        </w:rPr>
        <w:t xml:space="preserve">  Date</w:t>
      </w:r>
      <w:proofErr w:type="gramEnd"/>
      <w:r w:rsidRPr="004770FA">
        <w:rPr>
          <w:rFonts w:ascii="Cambria" w:hAnsi="Cambria" w:cs="Calibri"/>
          <w:sz w:val="24"/>
          <w:szCs w:val="24"/>
        </w:rPr>
        <w:t xml:space="preserve">: </w:t>
      </w:r>
      <w:r w:rsidRPr="004770FA">
        <w:rPr>
          <w:rFonts w:ascii="Cambria" w:hAnsi="Cambria" w:cs="Calibri"/>
          <w:sz w:val="24"/>
          <w:szCs w:val="24"/>
          <w:u w:val="single"/>
        </w:rPr>
        <w:tab/>
      </w:r>
      <w:r w:rsidRPr="004770FA">
        <w:rPr>
          <w:rFonts w:ascii="Cambria" w:hAnsi="Cambria" w:cs="Calibri"/>
          <w:sz w:val="24"/>
          <w:szCs w:val="24"/>
          <w:u w:val="single"/>
        </w:rPr>
        <w:tab/>
      </w:r>
      <w:r w:rsidRPr="004770FA">
        <w:rPr>
          <w:rFonts w:ascii="Cambria" w:hAnsi="Cambria" w:cs="Calibri"/>
          <w:sz w:val="24"/>
          <w:szCs w:val="24"/>
          <w:u w:val="single"/>
        </w:rPr>
        <w:tab/>
      </w:r>
    </w:p>
    <w:p w14:paraId="24A8BD8D" w14:textId="77777777" w:rsidR="004C5A79" w:rsidRPr="004770FA" w:rsidRDefault="004C5A79" w:rsidP="004C5A79">
      <w:pPr>
        <w:spacing w:line="360" w:lineRule="auto"/>
        <w:rPr>
          <w:rFonts w:ascii="Cambria" w:hAnsi="Cambria" w:cs="Calibri"/>
          <w:sz w:val="24"/>
          <w:szCs w:val="24"/>
          <w:u w:val="single"/>
        </w:rPr>
      </w:pPr>
      <w:r w:rsidRPr="004770FA">
        <w:rPr>
          <w:rFonts w:ascii="Cambria" w:hAnsi="Cambria" w:cs="Calibri"/>
          <w:b/>
          <w:bCs/>
          <w:sz w:val="24"/>
          <w:szCs w:val="24"/>
        </w:rPr>
        <w:t>Lesson Title:</w:t>
      </w:r>
      <w:r w:rsidRPr="004770FA">
        <w:rPr>
          <w:rFonts w:ascii="Cambria" w:hAnsi="Cambria" w:cs="Calibri"/>
          <w:sz w:val="24"/>
          <w:szCs w:val="24"/>
          <w:u w:val="single"/>
        </w:rPr>
        <w:tab/>
      </w:r>
      <w:r w:rsidRPr="004770FA">
        <w:rPr>
          <w:rFonts w:ascii="Cambria" w:hAnsi="Cambria" w:cs="Calibri"/>
          <w:sz w:val="24"/>
          <w:szCs w:val="24"/>
          <w:u w:val="single"/>
        </w:rPr>
        <w:tab/>
      </w:r>
      <w:r w:rsidRPr="004770FA">
        <w:rPr>
          <w:rFonts w:ascii="Cambria" w:hAnsi="Cambria" w:cs="Calibri"/>
          <w:sz w:val="24"/>
          <w:szCs w:val="24"/>
          <w:u w:val="single"/>
        </w:rPr>
        <w:tab/>
        <w:t xml:space="preserve">               </w:t>
      </w:r>
    </w:p>
    <w:p w14:paraId="787C92FA" w14:textId="77777777" w:rsidR="004C5A79" w:rsidRDefault="004C5A79" w:rsidP="004C5A79">
      <w:pPr>
        <w:pStyle w:val="ListNumber"/>
        <w:numPr>
          <w:ilvl w:val="0"/>
          <w:numId w:val="0"/>
        </w:numPr>
        <w:ind w:left="360"/>
        <w:rPr>
          <w:rFonts w:ascii="Cambria" w:hAnsi="Cambria" w:cs="Calibri"/>
          <w:b/>
          <w:bCs/>
          <w:color w:val="C00000"/>
          <w:sz w:val="32"/>
          <w:szCs w:val="32"/>
        </w:rPr>
      </w:pPr>
      <w:r w:rsidRPr="009106F9">
        <w:rPr>
          <w:rFonts w:ascii="Cambria" w:hAnsi="Cambria" w:cs="Calibri"/>
          <w:b/>
          <w:bCs/>
          <w:color w:val="C00000"/>
          <w:sz w:val="32"/>
          <w:szCs w:val="32"/>
          <w:highlight w:val="yellow"/>
        </w:rPr>
        <w:t>Important: Instructors/Supervisors may tailor the questions on this form to align with individual lesson needs or subsequent evaluations.</w:t>
      </w:r>
    </w:p>
    <w:p w14:paraId="66175C5A" w14:textId="77777777" w:rsidR="000F5BDB" w:rsidRDefault="000F5BDB" w:rsidP="000F5BDB">
      <w:pPr>
        <w:rPr>
          <w:b/>
          <w:bCs/>
          <w:sz w:val="32"/>
          <w:szCs w:val="28"/>
        </w:rPr>
      </w:pPr>
      <w:r>
        <w:rPr>
          <w:b/>
          <w:bCs/>
          <w:sz w:val="32"/>
          <w:szCs w:val="28"/>
        </w:rPr>
        <w:t>Resident/Supervisor</w:t>
      </w:r>
    </w:p>
    <w:p w14:paraId="293ED9D7" w14:textId="19ABF1E4" w:rsidR="000F5BDB" w:rsidRPr="000A4237" w:rsidRDefault="000F5BDB" w:rsidP="000F5BDB">
      <w:pPr>
        <w:rPr>
          <w:b/>
          <w:bCs/>
          <w:szCs w:val="20"/>
        </w:rPr>
      </w:pPr>
      <w:r>
        <w:rPr>
          <w:b/>
          <w:bCs/>
          <w:szCs w:val="20"/>
        </w:rPr>
        <w:t>Respond to the question prompts, discuss, then resident uploads document to Watermark with the lesson plan and completed Pre-Conference Form.</w:t>
      </w:r>
    </w:p>
    <w:p w14:paraId="5E1F68F8" w14:textId="77777777" w:rsidR="004C5A79" w:rsidRPr="004770FA" w:rsidRDefault="004C5A79">
      <w:pPr>
        <w:pStyle w:val="ListParagraph"/>
        <w:numPr>
          <w:ilvl w:val="0"/>
          <w:numId w:val="209"/>
        </w:numPr>
        <w:spacing w:line="360" w:lineRule="auto"/>
        <w:contextualSpacing/>
        <w:rPr>
          <w:rFonts w:ascii="Cambria" w:hAnsi="Cambria" w:cs="Calibri"/>
          <w:sz w:val="24"/>
          <w:szCs w:val="24"/>
        </w:rPr>
      </w:pPr>
      <w:r w:rsidRPr="004770FA">
        <w:rPr>
          <w:rFonts w:ascii="Cambria" w:hAnsi="Cambria" w:cs="Calibri"/>
          <w:sz w:val="24"/>
          <w:szCs w:val="24"/>
        </w:rPr>
        <w:t>In general, how successful was the lesson? What evidence supports your conclusion?</w:t>
      </w:r>
    </w:p>
    <w:p w14:paraId="760ADE83" w14:textId="77777777" w:rsidR="004C5A79" w:rsidRPr="004770FA" w:rsidRDefault="004C5A79">
      <w:pPr>
        <w:pStyle w:val="ListParagraph"/>
        <w:numPr>
          <w:ilvl w:val="0"/>
          <w:numId w:val="209"/>
        </w:numPr>
        <w:spacing w:line="276" w:lineRule="auto"/>
        <w:contextualSpacing/>
        <w:rPr>
          <w:rFonts w:ascii="Cambria" w:hAnsi="Cambria" w:cs="Calibri"/>
          <w:sz w:val="24"/>
          <w:szCs w:val="24"/>
        </w:rPr>
      </w:pPr>
      <w:r w:rsidRPr="004770FA">
        <w:rPr>
          <w:rFonts w:ascii="Cambria" w:hAnsi="Cambria" w:cs="Calibri"/>
          <w:sz w:val="24"/>
          <w:szCs w:val="24"/>
        </w:rPr>
        <w:t>To what extent was your instructional delivery (activities, grouping of students, materials, resources, etc.) effective in this lesson?</w:t>
      </w:r>
    </w:p>
    <w:p w14:paraId="1A07416D" w14:textId="77777777" w:rsidR="004C5A79" w:rsidRPr="004770FA" w:rsidRDefault="004C5A79" w:rsidP="004C5A79">
      <w:pPr>
        <w:pStyle w:val="ListParagraph"/>
        <w:ind w:left="885"/>
        <w:rPr>
          <w:rFonts w:ascii="Cambria" w:hAnsi="Cambria" w:cs="Calibri"/>
          <w:sz w:val="10"/>
          <w:szCs w:val="10"/>
        </w:rPr>
      </w:pPr>
    </w:p>
    <w:p w14:paraId="2365B390" w14:textId="77777777" w:rsidR="004C5A79" w:rsidRPr="004770FA" w:rsidRDefault="004C5A79">
      <w:pPr>
        <w:pStyle w:val="ListParagraph"/>
        <w:numPr>
          <w:ilvl w:val="0"/>
          <w:numId w:val="209"/>
        </w:numPr>
        <w:spacing w:line="276" w:lineRule="auto"/>
        <w:contextualSpacing/>
        <w:rPr>
          <w:rFonts w:ascii="Cambria" w:hAnsi="Cambria" w:cs="Calibri"/>
          <w:sz w:val="24"/>
          <w:szCs w:val="24"/>
        </w:rPr>
      </w:pPr>
      <w:r w:rsidRPr="004770FA">
        <w:rPr>
          <w:rFonts w:ascii="Cambria" w:hAnsi="Cambria" w:cs="Calibri"/>
          <w:sz w:val="24"/>
          <w:szCs w:val="24"/>
        </w:rPr>
        <w:t>What experiences did you provide for the students to take responsibility for their own learning?</w:t>
      </w:r>
    </w:p>
    <w:p w14:paraId="0FA6614C" w14:textId="77777777" w:rsidR="004C5A79" w:rsidRPr="004770FA" w:rsidRDefault="004C5A79" w:rsidP="004C5A79">
      <w:pPr>
        <w:pStyle w:val="ListParagraph"/>
        <w:spacing w:line="276" w:lineRule="auto"/>
        <w:ind w:left="885"/>
        <w:rPr>
          <w:rFonts w:ascii="Cambria" w:hAnsi="Cambria" w:cs="Calibri"/>
          <w:sz w:val="6"/>
          <w:szCs w:val="6"/>
        </w:rPr>
      </w:pPr>
    </w:p>
    <w:p w14:paraId="7CEF6D1C" w14:textId="77777777" w:rsidR="004C5A79" w:rsidRPr="004770FA" w:rsidRDefault="004C5A79">
      <w:pPr>
        <w:pStyle w:val="ListParagraph"/>
        <w:numPr>
          <w:ilvl w:val="0"/>
          <w:numId w:val="209"/>
        </w:numPr>
        <w:contextualSpacing/>
        <w:rPr>
          <w:rFonts w:ascii="Cambria" w:hAnsi="Cambria" w:cs="Calibri"/>
          <w:sz w:val="24"/>
          <w:szCs w:val="24"/>
        </w:rPr>
      </w:pPr>
      <w:r w:rsidRPr="004770FA">
        <w:rPr>
          <w:rFonts w:ascii="Cambria" w:hAnsi="Cambria" w:cs="Calibri"/>
          <w:sz w:val="24"/>
          <w:szCs w:val="24"/>
        </w:rPr>
        <w:t>Did your classroom procedures, student expectations, and use of physical space contribute to student learning? Explain.</w:t>
      </w:r>
    </w:p>
    <w:p w14:paraId="0839B679" w14:textId="77777777" w:rsidR="004C5A79" w:rsidRPr="004770FA" w:rsidRDefault="004C5A79" w:rsidP="004C5A79">
      <w:pPr>
        <w:pStyle w:val="ListParagraph"/>
        <w:rPr>
          <w:rFonts w:ascii="Cambria" w:hAnsi="Cambria" w:cs="Calibri"/>
          <w:sz w:val="6"/>
          <w:szCs w:val="6"/>
        </w:rPr>
      </w:pPr>
    </w:p>
    <w:p w14:paraId="2919F7A1" w14:textId="77777777" w:rsidR="004C5A79" w:rsidRPr="004770FA" w:rsidRDefault="004C5A79">
      <w:pPr>
        <w:pStyle w:val="ListParagraph"/>
        <w:numPr>
          <w:ilvl w:val="0"/>
          <w:numId w:val="209"/>
        </w:numPr>
        <w:contextualSpacing/>
        <w:rPr>
          <w:rFonts w:ascii="Cambria" w:hAnsi="Cambria" w:cs="Calibri"/>
          <w:sz w:val="24"/>
          <w:szCs w:val="24"/>
        </w:rPr>
      </w:pPr>
      <w:r w:rsidRPr="004770FA">
        <w:rPr>
          <w:rFonts w:ascii="Cambria" w:hAnsi="Cambria" w:cs="Calibri"/>
          <w:sz w:val="24"/>
          <w:szCs w:val="24"/>
        </w:rPr>
        <w:t>Explain some challenges with respect to procedures and routines that will have to be altered or changed.</w:t>
      </w:r>
    </w:p>
    <w:p w14:paraId="643DB3C0" w14:textId="77777777" w:rsidR="004C5A79" w:rsidRPr="004770FA" w:rsidRDefault="004C5A79" w:rsidP="004C5A79">
      <w:pPr>
        <w:rPr>
          <w:rFonts w:ascii="Cambria" w:hAnsi="Cambria" w:cs="Calibri"/>
          <w:sz w:val="6"/>
          <w:szCs w:val="6"/>
        </w:rPr>
      </w:pPr>
    </w:p>
    <w:p w14:paraId="2E25CBE8" w14:textId="77777777" w:rsidR="004C5A79" w:rsidRPr="004770FA" w:rsidRDefault="004C5A79">
      <w:pPr>
        <w:pStyle w:val="ListParagraph"/>
        <w:numPr>
          <w:ilvl w:val="0"/>
          <w:numId w:val="209"/>
        </w:numPr>
        <w:spacing w:line="276" w:lineRule="auto"/>
        <w:contextualSpacing/>
        <w:rPr>
          <w:rFonts w:ascii="Cambria" w:hAnsi="Cambria" w:cs="Calibri"/>
          <w:sz w:val="24"/>
          <w:szCs w:val="24"/>
        </w:rPr>
      </w:pPr>
      <w:r w:rsidRPr="004770FA">
        <w:rPr>
          <w:rFonts w:ascii="Cambria" w:hAnsi="Cambria" w:cs="Calibri"/>
          <w:sz w:val="24"/>
          <w:szCs w:val="24"/>
        </w:rPr>
        <w:t xml:space="preserve">Upon reflection, what would you do differently if you had to teach the lesson again (including any changes to planning and the implementation of the lesson)? </w:t>
      </w:r>
    </w:p>
    <w:p w14:paraId="7B0C401F" w14:textId="77777777" w:rsidR="004C5A79" w:rsidRPr="004770FA" w:rsidRDefault="004C5A79" w:rsidP="004C5A79">
      <w:pPr>
        <w:pStyle w:val="ListParagraph"/>
        <w:spacing w:line="276" w:lineRule="auto"/>
        <w:ind w:left="885"/>
        <w:rPr>
          <w:rFonts w:ascii="Cambria" w:hAnsi="Cambria" w:cs="Calibri"/>
          <w:sz w:val="6"/>
          <w:szCs w:val="6"/>
        </w:rPr>
      </w:pPr>
    </w:p>
    <w:p w14:paraId="2004D1FC" w14:textId="77777777" w:rsidR="004C5A79" w:rsidRPr="004770FA" w:rsidRDefault="004C5A79">
      <w:pPr>
        <w:pStyle w:val="ListParagraph"/>
        <w:numPr>
          <w:ilvl w:val="0"/>
          <w:numId w:val="209"/>
        </w:numPr>
        <w:spacing w:line="276" w:lineRule="auto"/>
        <w:contextualSpacing/>
        <w:rPr>
          <w:rFonts w:ascii="Cambria" w:hAnsi="Cambria" w:cs="Calibri"/>
          <w:sz w:val="24"/>
          <w:szCs w:val="24"/>
        </w:rPr>
      </w:pPr>
      <w:r w:rsidRPr="004770FA">
        <w:rPr>
          <w:rFonts w:ascii="Cambria" w:hAnsi="Cambria" w:cs="Calibri"/>
          <w:sz w:val="24"/>
          <w:szCs w:val="24"/>
        </w:rPr>
        <w:t>Explain some challenges with respect to procedures and routines that will have to be altered or changed. Explain.</w:t>
      </w:r>
    </w:p>
    <w:p w14:paraId="73F87999" w14:textId="77777777" w:rsidR="004C5A79" w:rsidRPr="004770FA" w:rsidRDefault="004C5A79" w:rsidP="004C5A79">
      <w:pPr>
        <w:pStyle w:val="ListParagraph"/>
        <w:spacing w:line="276" w:lineRule="auto"/>
        <w:ind w:left="885"/>
        <w:rPr>
          <w:rFonts w:ascii="Cambria" w:hAnsi="Cambria" w:cs="Calibri"/>
          <w:sz w:val="6"/>
          <w:szCs w:val="6"/>
        </w:rPr>
      </w:pPr>
    </w:p>
    <w:p w14:paraId="1E5DE69C" w14:textId="77777777" w:rsidR="004C5A79" w:rsidRPr="004770FA" w:rsidRDefault="004C5A79">
      <w:pPr>
        <w:pStyle w:val="ListParagraph"/>
        <w:numPr>
          <w:ilvl w:val="0"/>
          <w:numId w:val="209"/>
        </w:numPr>
        <w:spacing w:line="276" w:lineRule="auto"/>
        <w:contextualSpacing/>
        <w:rPr>
          <w:rFonts w:ascii="Cambria" w:hAnsi="Cambria" w:cs="Calibri"/>
          <w:sz w:val="24"/>
          <w:szCs w:val="24"/>
        </w:rPr>
      </w:pPr>
      <w:r w:rsidRPr="004770FA">
        <w:rPr>
          <w:rFonts w:ascii="Cambria" w:hAnsi="Cambria" w:cs="Calibri"/>
          <w:sz w:val="24"/>
          <w:szCs w:val="24"/>
        </w:rPr>
        <w:t xml:space="preserve">Describe how you engaged </w:t>
      </w:r>
      <w:r w:rsidRPr="004770FA">
        <w:rPr>
          <w:rFonts w:ascii="Cambria" w:hAnsi="Cambria" w:cs="Calibri"/>
          <w:b/>
          <w:bCs/>
          <w:sz w:val="24"/>
          <w:szCs w:val="24"/>
        </w:rPr>
        <w:t>all</w:t>
      </w:r>
      <w:r w:rsidRPr="004770FA">
        <w:rPr>
          <w:rFonts w:ascii="Cambria" w:hAnsi="Cambria" w:cs="Calibri"/>
          <w:sz w:val="24"/>
          <w:szCs w:val="24"/>
        </w:rPr>
        <w:t xml:space="preserve"> students in the learning experience.</w:t>
      </w:r>
    </w:p>
    <w:p w14:paraId="1364A440" w14:textId="77777777" w:rsidR="004C5A79" w:rsidRPr="004770FA" w:rsidRDefault="004C5A79" w:rsidP="004C5A79">
      <w:pPr>
        <w:pStyle w:val="ListParagraph"/>
        <w:rPr>
          <w:rFonts w:ascii="Cambria" w:hAnsi="Cambria" w:cs="Calibri"/>
          <w:sz w:val="6"/>
          <w:szCs w:val="6"/>
        </w:rPr>
      </w:pPr>
    </w:p>
    <w:p w14:paraId="16FDD9DC" w14:textId="77777777" w:rsidR="004C5A79" w:rsidRPr="004770FA" w:rsidRDefault="004C5A79">
      <w:pPr>
        <w:pStyle w:val="ListParagraph"/>
        <w:numPr>
          <w:ilvl w:val="0"/>
          <w:numId w:val="209"/>
        </w:numPr>
        <w:spacing w:line="276" w:lineRule="auto"/>
        <w:contextualSpacing/>
        <w:rPr>
          <w:rFonts w:ascii="Cambria" w:hAnsi="Cambria" w:cs="Calibri"/>
          <w:sz w:val="24"/>
          <w:szCs w:val="24"/>
        </w:rPr>
      </w:pPr>
      <w:r w:rsidRPr="004770FA">
        <w:rPr>
          <w:rFonts w:ascii="Cambria" w:hAnsi="Cambria" w:cs="Calibri"/>
          <w:sz w:val="24"/>
          <w:szCs w:val="24"/>
        </w:rPr>
        <w:t>Were there students who were not engaged? If so, what will you do differently in future lessons?</w:t>
      </w:r>
    </w:p>
    <w:p w14:paraId="239B7FA7" w14:textId="77777777" w:rsidR="004C5A79" w:rsidRPr="004770FA" w:rsidRDefault="004C5A79" w:rsidP="004C5A79">
      <w:pPr>
        <w:pStyle w:val="ListParagraph"/>
        <w:rPr>
          <w:rFonts w:ascii="Cambria" w:hAnsi="Cambria" w:cs="Calibri"/>
          <w:sz w:val="6"/>
          <w:szCs w:val="6"/>
        </w:rPr>
      </w:pPr>
    </w:p>
    <w:p w14:paraId="1F7CDC06" w14:textId="77777777" w:rsidR="004C5A79" w:rsidRPr="004770FA" w:rsidRDefault="004C5A79">
      <w:pPr>
        <w:pStyle w:val="ListParagraph"/>
        <w:numPr>
          <w:ilvl w:val="0"/>
          <w:numId w:val="209"/>
        </w:numPr>
        <w:spacing w:line="276" w:lineRule="auto"/>
        <w:contextualSpacing/>
        <w:rPr>
          <w:rFonts w:ascii="Cambria" w:hAnsi="Cambria" w:cs="Calibri"/>
          <w:sz w:val="24"/>
          <w:szCs w:val="24"/>
        </w:rPr>
      </w:pPr>
      <w:r w:rsidRPr="004770FA">
        <w:rPr>
          <w:rFonts w:ascii="Cambria" w:hAnsi="Cambria" w:cs="Calibri"/>
          <w:sz w:val="24"/>
          <w:szCs w:val="24"/>
        </w:rPr>
        <w:t>How were students empowered to take responsibility for their own learning?</w:t>
      </w:r>
    </w:p>
    <w:p w14:paraId="1411880E" w14:textId="77777777" w:rsidR="004C5A79" w:rsidRPr="004770FA" w:rsidRDefault="004C5A79" w:rsidP="004C5A79">
      <w:pPr>
        <w:pStyle w:val="ListParagraph"/>
        <w:rPr>
          <w:rFonts w:ascii="Cambria" w:hAnsi="Cambria" w:cs="Calibri"/>
          <w:sz w:val="4"/>
          <w:szCs w:val="4"/>
        </w:rPr>
      </w:pPr>
    </w:p>
    <w:p w14:paraId="7F9D4B90" w14:textId="77777777" w:rsidR="004C5A79" w:rsidRPr="004770FA" w:rsidRDefault="004C5A79" w:rsidP="004C5A79">
      <w:pPr>
        <w:spacing w:line="276" w:lineRule="auto"/>
        <w:jc w:val="center"/>
        <w:rPr>
          <w:rFonts w:ascii="Cambria" w:hAnsi="Cambria" w:cs="Calibri"/>
        </w:rPr>
      </w:pPr>
      <w:r w:rsidRPr="00546C69">
        <w:rPr>
          <w:rFonts w:ascii="Cambria" w:hAnsi="Cambria" w:cs="Calibri"/>
          <w:b/>
          <w:bCs/>
          <w:color w:val="C00000"/>
        </w:rPr>
        <w:t>Personal Goals and Questions</w:t>
      </w:r>
    </w:p>
    <w:p w14:paraId="5068C248" w14:textId="77777777" w:rsidR="004C5A79" w:rsidRPr="00546C69" w:rsidRDefault="004C5A79">
      <w:pPr>
        <w:widowControl/>
        <w:numPr>
          <w:ilvl w:val="1"/>
          <w:numId w:val="210"/>
        </w:numPr>
        <w:autoSpaceDE/>
        <w:autoSpaceDN/>
        <w:spacing w:after="160" w:line="259" w:lineRule="auto"/>
        <w:rPr>
          <w:rFonts w:ascii="Cambria" w:hAnsi="Cambria" w:cs="Calibri"/>
          <w:sz w:val="24"/>
          <w:szCs w:val="24"/>
        </w:rPr>
      </w:pPr>
      <w:r w:rsidRPr="00546C69">
        <w:rPr>
          <w:rFonts w:ascii="Cambria" w:hAnsi="Cambria" w:cs="Calibri"/>
          <w:sz w:val="24"/>
          <w:szCs w:val="24"/>
        </w:rPr>
        <w:t xml:space="preserve">What are 1-2 specific personal goals you have for your teaching performance </w:t>
      </w:r>
      <w:r w:rsidRPr="004770FA">
        <w:rPr>
          <w:rFonts w:ascii="Cambria" w:hAnsi="Cambria" w:cs="Calibri"/>
          <w:sz w:val="24"/>
          <w:szCs w:val="24"/>
        </w:rPr>
        <w:t>moving forward</w:t>
      </w:r>
      <w:r w:rsidRPr="00546C69">
        <w:rPr>
          <w:rFonts w:ascii="Cambria" w:hAnsi="Cambria" w:cs="Calibri"/>
          <w:sz w:val="24"/>
          <w:szCs w:val="24"/>
        </w:rPr>
        <w:t>?</w:t>
      </w:r>
    </w:p>
    <w:p w14:paraId="5DF21E71" w14:textId="77777777" w:rsidR="004C5A79" w:rsidRPr="00546C69" w:rsidRDefault="004C5A79">
      <w:pPr>
        <w:widowControl/>
        <w:numPr>
          <w:ilvl w:val="1"/>
          <w:numId w:val="210"/>
        </w:numPr>
        <w:autoSpaceDE/>
        <w:autoSpaceDN/>
        <w:spacing w:after="160" w:line="259" w:lineRule="auto"/>
        <w:rPr>
          <w:rFonts w:ascii="Cambria" w:hAnsi="Cambria" w:cs="Calibri"/>
          <w:sz w:val="24"/>
          <w:szCs w:val="24"/>
        </w:rPr>
      </w:pPr>
      <w:r w:rsidRPr="00546C69">
        <w:rPr>
          <w:rFonts w:ascii="Cambria" w:hAnsi="Cambria" w:cs="Calibri"/>
          <w:sz w:val="24"/>
          <w:szCs w:val="24"/>
        </w:rPr>
        <w:t>How will you know if you have achieved these goals?</w:t>
      </w:r>
    </w:p>
    <w:p w14:paraId="7A546469" w14:textId="77777777" w:rsidR="004C5A79" w:rsidRDefault="004C5A79" w:rsidP="00E24086">
      <w:pPr>
        <w:jc w:val="center"/>
        <w:rPr>
          <w:b/>
          <w:bCs/>
          <w:sz w:val="32"/>
          <w:szCs w:val="28"/>
        </w:rPr>
      </w:pPr>
    </w:p>
    <w:p w14:paraId="2D8083FA" w14:textId="77777777" w:rsidR="004C5A79" w:rsidRDefault="004C5A79" w:rsidP="00E24086">
      <w:pPr>
        <w:jc w:val="center"/>
        <w:rPr>
          <w:b/>
          <w:bCs/>
          <w:sz w:val="32"/>
          <w:szCs w:val="28"/>
        </w:rPr>
      </w:pPr>
    </w:p>
    <w:p w14:paraId="4C38AC93" w14:textId="77777777" w:rsidR="004C5A79" w:rsidRDefault="004C5A79" w:rsidP="00E24086">
      <w:pPr>
        <w:jc w:val="center"/>
        <w:rPr>
          <w:b/>
          <w:bCs/>
          <w:sz w:val="32"/>
          <w:szCs w:val="28"/>
        </w:rPr>
      </w:pPr>
    </w:p>
    <w:p w14:paraId="28243F61" w14:textId="77777777" w:rsidR="004C5A79" w:rsidRDefault="004C5A79" w:rsidP="00E24086">
      <w:pPr>
        <w:jc w:val="center"/>
        <w:rPr>
          <w:b/>
          <w:bCs/>
          <w:sz w:val="32"/>
          <w:szCs w:val="28"/>
        </w:rPr>
      </w:pPr>
    </w:p>
    <w:p w14:paraId="244736A4" w14:textId="63E5B0D3" w:rsidR="00E24086" w:rsidRDefault="00E24086" w:rsidP="00E24086">
      <w:pPr>
        <w:jc w:val="center"/>
        <w:rPr>
          <w:rFonts w:ascii="Palatino Linotype" w:hAnsi="Palatino Linotype"/>
          <w:b/>
          <w:bCs/>
          <w:sz w:val="28"/>
          <w:szCs w:val="24"/>
        </w:rPr>
      </w:pPr>
      <w:bookmarkStart w:id="71" w:name="_Hlk219979290"/>
      <w:r w:rsidRPr="003C72D4">
        <w:rPr>
          <w:rFonts w:ascii="Palatino Linotype" w:hAnsi="Palatino Linotype"/>
          <w:b/>
          <w:bCs/>
          <w:sz w:val="28"/>
          <w:szCs w:val="24"/>
        </w:rPr>
        <w:lastRenderedPageBreak/>
        <w:t>Resident/Supervisor Checklist for Lesson</w:t>
      </w:r>
    </w:p>
    <w:p w14:paraId="68D530A4" w14:textId="4918954D" w:rsidR="000F5BDB" w:rsidRPr="000F5BDB" w:rsidRDefault="000F5BDB" w:rsidP="000F5BDB">
      <w:pPr>
        <w:jc w:val="center"/>
        <w:rPr>
          <w:rFonts w:ascii="Palatino Linotype" w:hAnsi="Palatino Linotype"/>
          <w:b/>
          <w:bCs/>
          <w:color w:val="EE0000"/>
          <w:sz w:val="20"/>
          <w:szCs w:val="18"/>
        </w:rPr>
      </w:pPr>
      <w:r>
        <w:rPr>
          <w:rFonts w:ascii="Palatino Linotype" w:hAnsi="Palatino Linotype"/>
          <w:b/>
          <w:bCs/>
          <w:color w:val="EE0000"/>
          <w:sz w:val="20"/>
          <w:szCs w:val="18"/>
        </w:rPr>
        <w:t xml:space="preserve">Use this checklist to confirm implementation of the lesson </w:t>
      </w:r>
      <w:proofErr w:type="gramStart"/>
      <w:r>
        <w:rPr>
          <w:rFonts w:ascii="Palatino Linotype" w:hAnsi="Palatino Linotype"/>
          <w:b/>
          <w:bCs/>
          <w:color w:val="EE0000"/>
          <w:sz w:val="20"/>
          <w:szCs w:val="18"/>
        </w:rPr>
        <w:t>uses</w:t>
      </w:r>
      <w:proofErr w:type="gramEnd"/>
      <w:r>
        <w:rPr>
          <w:rFonts w:ascii="Palatino Linotype" w:hAnsi="Palatino Linotype"/>
          <w:b/>
          <w:bCs/>
          <w:color w:val="EE0000"/>
          <w:sz w:val="20"/>
          <w:szCs w:val="18"/>
        </w:rPr>
        <w:t xml:space="preserve"> all/most of the following</w:t>
      </w:r>
    </w:p>
    <w:p w14:paraId="20C7BA0A" w14:textId="47AF1A0F" w:rsidR="00E24086" w:rsidRPr="006F3DA8" w:rsidRDefault="00E24086" w:rsidP="00E24086">
      <w:pPr>
        <w:rPr>
          <w:b/>
          <w:bCs/>
          <w:sz w:val="14"/>
          <w:szCs w:val="14"/>
        </w:rPr>
      </w:pPr>
    </w:p>
    <w:p w14:paraId="03DCFE9B" w14:textId="23879DB9" w:rsidR="00E24086" w:rsidRPr="00E24086" w:rsidRDefault="000F5BDB" w:rsidP="00E24086">
      <w:pPr>
        <w:rPr>
          <w:b/>
          <w:bCs/>
          <w:sz w:val="4"/>
          <w:szCs w:val="4"/>
        </w:rPr>
      </w:pPr>
      <w:r w:rsidRPr="003C72D4">
        <w:rPr>
          <w:rFonts w:ascii="Palatino Linotype" w:hAnsi="Palatino Linotype"/>
          <w:noProof/>
          <w:sz w:val="20"/>
          <w:szCs w:val="20"/>
        </w:rPr>
        <w:drawing>
          <wp:anchor distT="0" distB="0" distL="114300" distR="114300" simplePos="0" relativeHeight="251658752" behindDoc="0" locked="0" layoutInCell="1" allowOverlap="1" wp14:anchorId="0FA86B33" wp14:editId="6FCEA03A">
            <wp:simplePos x="0" y="0"/>
            <wp:positionH relativeFrom="margin">
              <wp:posOffset>5821680</wp:posOffset>
            </wp:positionH>
            <wp:positionV relativeFrom="paragraph">
              <wp:posOffset>24765</wp:posOffset>
            </wp:positionV>
            <wp:extent cx="1392555" cy="1097280"/>
            <wp:effectExtent l="0" t="0" r="0" b="7620"/>
            <wp:wrapNone/>
            <wp:docPr id="448" name="Picture 44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Logo"/>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92555" cy="1097280"/>
                    </a:xfrm>
                    <a:prstGeom prst="rect">
                      <a:avLst/>
                    </a:prstGeom>
                  </pic:spPr>
                </pic:pic>
              </a:graphicData>
            </a:graphic>
            <wp14:sizeRelH relativeFrom="page">
              <wp14:pctWidth>0</wp14:pctWidth>
            </wp14:sizeRelH>
            <wp14:sizeRelV relativeFrom="page">
              <wp14:pctHeight>0</wp14:pctHeight>
            </wp14:sizeRelV>
          </wp:anchor>
        </w:drawing>
      </w:r>
    </w:p>
    <w:p w14:paraId="5B07FF94" w14:textId="06ABEF50" w:rsidR="00E24086" w:rsidRPr="003C72D4" w:rsidRDefault="00E24086" w:rsidP="00E24086">
      <w:pPr>
        <w:ind w:left="720"/>
        <w:rPr>
          <w:rFonts w:ascii="Palatino Linotype" w:hAnsi="Palatino Linotype"/>
          <w:b/>
          <w:bCs/>
        </w:rPr>
      </w:pPr>
      <w:r w:rsidRPr="003C72D4">
        <w:rPr>
          <w:rFonts w:ascii="Palatino Linotype" w:hAnsi="Palatino Linotype"/>
          <w:b/>
          <w:bCs/>
        </w:rPr>
        <w:t xml:space="preserve">Engaging &amp; Supporting All Learning </w:t>
      </w:r>
    </w:p>
    <w:p w14:paraId="415B2BEB" w14:textId="77777777" w:rsidR="00E24086" w:rsidRPr="003C72D4" w:rsidRDefault="00E24086" w:rsidP="00E24086">
      <w:pPr>
        <w:ind w:left="720"/>
        <w:rPr>
          <w:b/>
          <w:bCs/>
          <w:sz w:val="14"/>
          <w:szCs w:val="14"/>
        </w:rPr>
      </w:pPr>
    </w:p>
    <w:p w14:paraId="5CE4C4FA"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Connects prior knowledge, life experience, and interests</w:t>
      </w:r>
    </w:p>
    <w:p w14:paraId="4F65A075"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Uses a variety of instructional strategies</w:t>
      </w:r>
    </w:p>
    <w:p w14:paraId="08C98917"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Facilitates learning experiences -autonomy, learning, choice </w:t>
      </w:r>
    </w:p>
    <w:p w14:paraId="369CF001"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Engages students in problem solving, critical thinking, &amp; skills</w:t>
      </w:r>
    </w:p>
    <w:p w14:paraId="3DB01621" w14:textId="77777777" w:rsidR="00E24086" w:rsidRPr="003C72D4" w:rsidRDefault="00E24086" w:rsidP="00E24086">
      <w:pPr>
        <w:ind w:left="720"/>
        <w:rPr>
          <w:rFonts w:ascii="Palatino Linotype" w:hAnsi="Palatino Linotype"/>
          <w:sz w:val="20"/>
          <w:szCs w:val="20"/>
        </w:rPr>
      </w:pPr>
      <w:r w:rsidRPr="003C72D4">
        <w:rPr>
          <w:rFonts w:ascii="Palatino Linotype" w:hAnsi="Palatino Linotype"/>
          <w:sz w:val="20"/>
          <w:szCs w:val="20"/>
        </w:rPr>
        <w:t>___ Promotes self-directed, reflective learning for all students</w:t>
      </w:r>
    </w:p>
    <w:p w14:paraId="7BA0D805" w14:textId="77777777" w:rsidR="00E24086" w:rsidRPr="003C72D4" w:rsidRDefault="00E24086" w:rsidP="00E24086">
      <w:pPr>
        <w:rPr>
          <w:b/>
          <w:bCs/>
          <w:sz w:val="14"/>
          <w:szCs w:val="14"/>
        </w:rPr>
      </w:pPr>
    </w:p>
    <w:p w14:paraId="274DB992" w14:textId="22A29E43" w:rsidR="00E24086" w:rsidRPr="003C72D4" w:rsidRDefault="00E24086" w:rsidP="00E24086">
      <w:pPr>
        <w:ind w:left="720"/>
        <w:rPr>
          <w:rFonts w:ascii="Palatino Linotype" w:hAnsi="Palatino Linotype"/>
          <w:b/>
          <w:bCs/>
        </w:rPr>
      </w:pPr>
      <w:r w:rsidRPr="003C72D4">
        <w:rPr>
          <w:rFonts w:ascii="Palatino Linotype" w:hAnsi="Palatino Linotype"/>
          <w:b/>
          <w:bCs/>
        </w:rPr>
        <w:t xml:space="preserve">Creating &amp; Maintaining an Effective Environment for All Assessing Student Learning </w:t>
      </w:r>
    </w:p>
    <w:p w14:paraId="539E29A9" w14:textId="77777777" w:rsidR="00E24086" w:rsidRPr="00E24086" w:rsidRDefault="00E24086" w:rsidP="00E24086">
      <w:pPr>
        <w:ind w:left="720"/>
        <w:rPr>
          <w:b/>
          <w:bCs/>
          <w:sz w:val="14"/>
          <w:szCs w:val="14"/>
        </w:rPr>
      </w:pPr>
    </w:p>
    <w:p w14:paraId="6BD4D7C0"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Organizes the physical environment</w:t>
      </w:r>
    </w:p>
    <w:p w14:paraId="5F65C60D"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Plans and implementing procedures and routines</w:t>
      </w:r>
    </w:p>
    <w:p w14:paraId="5E6BD0BD"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Establishes a climate of fairness and respect</w:t>
      </w:r>
    </w:p>
    <w:p w14:paraId="6933D1B4"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Promotes social development and responsibility ___</w:t>
      </w:r>
    </w:p>
    <w:p w14:paraId="0400C794" w14:textId="512483EB"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Establish and </w:t>
      </w:r>
      <w:r w:rsidR="00C653E0" w:rsidRPr="003C72D4">
        <w:rPr>
          <w:rFonts w:ascii="Palatino Linotype" w:hAnsi="Palatino Linotype"/>
          <w:sz w:val="20"/>
          <w:szCs w:val="20"/>
        </w:rPr>
        <w:t>maintain</w:t>
      </w:r>
      <w:r w:rsidRPr="003C72D4">
        <w:rPr>
          <w:rFonts w:ascii="Palatino Linotype" w:hAnsi="Palatino Linotype"/>
          <w:sz w:val="20"/>
          <w:szCs w:val="20"/>
        </w:rPr>
        <w:t xml:space="preserve"> standards for student behavior</w:t>
      </w:r>
    </w:p>
    <w:p w14:paraId="2CF51C6F" w14:textId="77777777" w:rsidR="00E24086" w:rsidRPr="003C72D4" w:rsidRDefault="00E24086" w:rsidP="00E24086">
      <w:pPr>
        <w:ind w:left="720"/>
        <w:rPr>
          <w:rFonts w:ascii="Palatino Linotype" w:hAnsi="Palatino Linotype"/>
          <w:sz w:val="20"/>
          <w:szCs w:val="20"/>
        </w:rPr>
      </w:pPr>
      <w:r w:rsidRPr="003C72D4">
        <w:rPr>
          <w:rFonts w:ascii="Palatino Linotype" w:hAnsi="Palatino Linotype"/>
          <w:sz w:val="20"/>
          <w:szCs w:val="20"/>
        </w:rPr>
        <w:t>___ Uses instructional time effectively</w:t>
      </w:r>
    </w:p>
    <w:p w14:paraId="5250937B" w14:textId="77777777" w:rsidR="00E24086" w:rsidRPr="003C72D4" w:rsidRDefault="00E24086" w:rsidP="00E24086">
      <w:pPr>
        <w:rPr>
          <w:b/>
          <w:bCs/>
          <w:sz w:val="14"/>
          <w:szCs w:val="14"/>
        </w:rPr>
      </w:pPr>
    </w:p>
    <w:p w14:paraId="7836C89F" w14:textId="74E318B5" w:rsidR="00E24086" w:rsidRPr="003C72D4" w:rsidRDefault="00E24086" w:rsidP="00E24086">
      <w:pPr>
        <w:ind w:left="720"/>
        <w:rPr>
          <w:rFonts w:ascii="Palatino Linotype" w:hAnsi="Palatino Linotype"/>
          <w:b/>
          <w:bCs/>
        </w:rPr>
      </w:pPr>
      <w:r w:rsidRPr="003C72D4">
        <w:rPr>
          <w:rFonts w:ascii="Palatino Linotype" w:hAnsi="Palatino Linotype"/>
          <w:b/>
          <w:bCs/>
        </w:rPr>
        <w:t>Understanding &amp; Organizing Subject Matter Knowledge</w:t>
      </w:r>
    </w:p>
    <w:p w14:paraId="4737BB7C" w14:textId="77777777" w:rsidR="00E24086" w:rsidRPr="00E24086" w:rsidRDefault="00E24086" w:rsidP="00E24086">
      <w:pPr>
        <w:ind w:left="720"/>
        <w:rPr>
          <w:b/>
          <w:bCs/>
          <w:sz w:val="14"/>
          <w:szCs w:val="14"/>
        </w:rPr>
      </w:pPr>
    </w:p>
    <w:p w14:paraId="68BB6E06" w14:textId="77777777" w:rsidR="00E24086" w:rsidRPr="003C72D4" w:rsidRDefault="00E24086" w:rsidP="00E24086">
      <w:pPr>
        <w:spacing w:line="276" w:lineRule="auto"/>
        <w:ind w:left="720"/>
        <w:rPr>
          <w:rFonts w:ascii="Palatino Linotype" w:hAnsi="Palatino Linotype"/>
          <w:b/>
          <w:bCs/>
          <w:sz w:val="20"/>
          <w:szCs w:val="20"/>
        </w:rPr>
      </w:pPr>
      <w:r w:rsidRPr="003C72D4">
        <w:rPr>
          <w:rFonts w:ascii="Palatino Linotype" w:hAnsi="Palatino Linotype"/>
          <w:sz w:val="20"/>
          <w:szCs w:val="20"/>
        </w:rPr>
        <w:t>___ Demonstrates knowledge of subject matter content</w:t>
      </w:r>
    </w:p>
    <w:p w14:paraId="7978DC87" w14:textId="77777777" w:rsidR="00E24086" w:rsidRPr="003C72D4" w:rsidRDefault="00E24086" w:rsidP="00E24086">
      <w:pPr>
        <w:spacing w:line="276" w:lineRule="auto"/>
        <w:ind w:left="720"/>
        <w:rPr>
          <w:rFonts w:ascii="Palatino Linotype" w:hAnsi="Palatino Linotype"/>
          <w:b/>
          <w:bCs/>
          <w:sz w:val="20"/>
          <w:szCs w:val="20"/>
        </w:rPr>
      </w:pPr>
      <w:r w:rsidRPr="003C72D4">
        <w:rPr>
          <w:rFonts w:ascii="Palatino Linotype" w:hAnsi="Palatino Linotype"/>
          <w:sz w:val="20"/>
          <w:szCs w:val="20"/>
        </w:rPr>
        <w:t>___ Organizes curriculum to support student understanding</w:t>
      </w:r>
    </w:p>
    <w:p w14:paraId="2CB12D04" w14:textId="77777777" w:rsidR="00E24086" w:rsidRPr="003C72D4" w:rsidRDefault="00E24086" w:rsidP="00E24086">
      <w:pPr>
        <w:spacing w:line="276" w:lineRule="auto"/>
        <w:ind w:left="720"/>
        <w:rPr>
          <w:rFonts w:ascii="Palatino Linotype" w:hAnsi="Palatino Linotype"/>
          <w:b/>
          <w:bCs/>
          <w:sz w:val="20"/>
          <w:szCs w:val="20"/>
        </w:rPr>
      </w:pPr>
      <w:r w:rsidRPr="003C72D4">
        <w:rPr>
          <w:rFonts w:ascii="Palatino Linotype" w:hAnsi="Palatino Linotype"/>
          <w:sz w:val="20"/>
          <w:szCs w:val="20"/>
        </w:rPr>
        <w:t>___ Integrates ideas and information</w:t>
      </w:r>
    </w:p>
    <w:p w14:paraId="2418C39A" w14:textId="77777777" w:rsidR="00E24086" w:rsidRPr="003C72D4" w:rsidRDefault="00E24086" w:rsidP="00E24086">
      <w:pPr>
        <w:spacing w:line="276" w:lineRule="auto"/>
        <w:ind w:left="720"/>
        <w:rPr>
          <w:rFonts w:ascii="Palatino Linotype" w:hAnsi="Palatino Linotype"/>
          <w:b/>
          <w:bCs/>
          <w:sz w:val="20"/>
          <w:szCs w:val="20"/>
        </w:rPr>
      </w:pPr>
      <w:r w:rsidRPr="003C72D4">
        <w:rPr>
          <w:rFonts w:ascii="Palatino Linotype" w:hAnsi="Palatino Linotype"/>
          <w:sz w:val="20"/>
          <w:szCs w:val="20"/>
        </w:rPr>
        <w:t>___ Develops student understanding-instructional strategies</w:t>
      </w:r>
    </w:p>
    <w:p w14:paraId="6514B9EB" w14:textId="77777777" w:rsidR="00E24086" w:rsidRPr="003C72D4" w:rsidRDefault="00E24086" w:rsidP="00E24086">
      <w:pPr>
        <w:ind w:left="720"/>
        <w:rPr>
          <w:rFonts w:ascii="Palatino Linotype" w:hAnsi="Palatino Linotype"/>
          <w:b/>
          <w:bCs/>
          <w:sz w:val="20"/>
          <w:szCs w:val="20"/>
        </w:rPr>
      </w:pPr>
      <w:r w:rsidRPr="003C72D4">
        <w:rPr>
          <w:rFonts w:ascii="Palatino Linotype" w:hAnsi="Palatino Linotype"/>
          <w:sz w:val="20"/>
          <w:szCs w:val="20"/>
        </w:rPr>
        <w:t>___ Uses materials, resources, and technologies</w:t>
      </w:r>
    </w:p>
    <w:p w14:paraId="7167F3E8" w14:textId="77777777" w:rsidR="00E24086" w:rsidRDefault="00E24086" w:rsidP="00E24086">
      <w:pPr>
        <w:rPr>
          <w:b/>
          <w:bCs/>
        </w:rPr>
      </w:pPr>
    </w:p>
    <w:p w14:paraId="672D5771" w14:textId="5EEA3839" w:rsidR="00E24086" w:rsidRPr="003C72D4" w:rsidRDefault="00E24086" w:rsidP="00E24086">
      <w:pPr>
        <w:ind w:left="720"/>
        <w:rPr>
          <w:rFonts w:ascii="Palatino Linotype" w:hAnsi="Palatino Linotype"/>
          <w:b/>
          <w:bCs/>
        </w:rPr>
      </w:pPr>
      <w:r w:rsidRPr="003C72D4">
        <w:rPr>
          <w:rFonts w:ascii="Palatino Linotype" w:hAnsi="Palatino Linotype"/>
          <w:b/>
          <w:bCs/>
        </w:rPr>
        <w:t xml:space="preserve">Planning Instruction &amp; Designing Learning Experiences for All </w:t>
      </w:r>
    </w:p>
    <w:p w14:paraId="5A7BD0B3" w14:textId="77777777" w:rsidR="00E24086" w:rsidRPr="00E24086" w:rsidRDefault="00E24086" w:rsidP="00E24086">
      <w:pPr>
        <w:ind w:left="720"/>
        <w:rPr>
          <w:b/>
          <w:bCs/>
          <w:sz w:val="14"/>
          <w:szCs w:val="14"/>
        </w:rPr>
      </w:pPr>
    </w:p>
    <w:p w14:paraId="5180798B"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Draws on students’ backgrounds, interests &amp; developmental learning needs</w:t>
      </w:r>
    </w:p>
    <w:p w14:paraId="48C3AE20"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Establishes goals for student learning</w:t>
      </w:r>
    </w:p>
    <w:p w14:paraId="15FBD94B"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___ Develops and sequencing instructional activities</w:t>
      </w:r>
    </w:p>
    <w:p w14:paraId="79CBD9A6" w14:textId="2ABB8031"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Designs long and </w:t>
      </w:r>
      <w:r w:rsidR="000F5BDB" w:rsidRPr="003C72D4">
        <w:rPr>
          <w:rFonts w:ascii="Palatino Linotype" w:hAnsi="Palatino Linotype"/>
          <w:sz w:val="20"/>
          <w:szCs w:val="20"/>
        </w:rPr>
        <w:t>short-term</w:t>
      </w:r>
      <w:r w:rsidRPr="003C72D4">
        <w:rPr>
          <w:rFonts w:ascii="Palatino Linotype" w:hAnsi="Palatino Linotype"/>
          <w:sz w:val="20"/>
          <w:szCs w:val="20"/>
        </w:rPr>
        <w:t xml:space="preserve"> plans </w:t>
      </w:r>
    </w:p>
    <w:p w14:paraId="1C69B97B" w14:textId="77777777" w:rsidR="00E24086" w:rsidRPr="003C72D4" w:rsidRDefault="00E24086" w:rsidP="00E24086">
      <w:pPr>
        <w:ind w:left="720"/>
        <w:rPr>
          <w:rFonts w:ascii="Palatino Linotype" w:hAnsi="Palatino Linotype"/>
          <w:sz w:val="20"/>
          <w:szCs w:val="20"/>
        </w:rPr>
      </w:pPr>
      <w:r w:rsidRPr="003C72D4">
        <w:rPr>
          <w:rFonts w:ascii="Palatino Linotype" w:hAnsi="Palatino Linotype"/>
          <w:sz w:val="20"/>
          <w:szCs w:val="20"/>
        </w:rPr>
        <w:t xml:space="preserve">___ Modifies for student needs </w:t>
      </w:r>
    </w:p>
    <w:p w14:paraId="273A9585" w14:textId="77777777" w:rsidR="00E24086" w:rsidRDefault="00E24086" w:rsidP="00E24086">
      <w:pPr>
        <w:rPr>
          <w:b/>
          <w:bCs/>
        </w:rPr>
      </w:pPr>
    </w:p>
    <w:p w14:paraId="1EFD670C" w14:textId="347990E1" w:rsidR="00E24086" w:rsidRPr="003C72D4" w:rsidRDefault="00E24086" w:rsidP="00E24086">
      <w:pPr>
        <w:ind w:left="720"/>
        <w:rPr>
          <w:rFonts w:ascii="Palatino Linotype" w:hAnsi="Palatino Linotype"/>
          <w:b/>
          <w:bCs/>
        </w:rPr>
      </w:pPr>
      <w:r w:rsidRPr="003C72D4">
        <w:rPr>
          <w:rFonts w:ascii="Palatino Linotype" w:hAnsi="Palatino Linotype"/>
          <w:b/>
          <w:bCs/>
        </w:rPr>
        <w:t>Assessing Student Learning</w:t>
      </w:r>
    </w:p>
    <w:p w14:paraId="36B7DF41" w14:textId="77777777" w:rsidR="00E24086" w:rsidRPr="00E24086" w:rsidRDefault="00E24086" w:rsidP="00E24086">
      <w:pPr>
        <w:spacing w:line="276" w:lineRule="auto"/>
        <w:ind w:left="720"/>
        <w:rPr>
          <w:b/>
          <w:bCs/>
          <w:sz w:val="14"/>
          <w:szCs w:val="14"/>
        </w:rPr>
      </w:pPr>
    </w:p>
    <w:p w14:paraId="7A66F625"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 ___ Establishes learning goals for all students </w:t>
      </w:r>
    </w:p>
    <w:p w14:paraId="5AFDF1E2"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Uses multiple sources of information to assess </w:t>
      </w:r>
    </w:p>
    <w:p w14:paraId="5B356276"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Involves &amp; guiding students assessing their own learning </w:t>
      </w:r>
    </w:p>
    <w:p w14:paraId="2A0F3045"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Uses the results of assessments to guide instruction </w:t>
      </w:r>
    </w:p>
    <w:p w14:paraId="23BB9405" w14:textId="77777777" w:rsidR="00E24086" w:rsidRPr="003C72D4" w:rsidRDefault="00E24086" w:rsidP="00E24086">
      <w:pPr>
        <w:ind w:left="720"/>
        <w:rPr>
          <w:rFonts w:ascii="Palatino Linotype" w:hAnsi="Palatino Linotype"/>
          <w:sz w:val="20"/>
          <w:szCs w:val="20"/>
        </w:rPr>
      </w:pPr>
      <w:r w:rsidRPr="003C72D4">
        <w:rPr>
          <w:rFonts w:ascii="Palatino Linotype" w:hAnsi="Palatino Linotype"/>
          <w:sz w:val="20"/>
          <w:szCs w:val="20"/>
        </w:rPr>
        <w:t xml:space="preserve">___ Communicates with students and families about student progress </w:t>
      </w:r>
    </w:p>
    <w:p w14:paraId="6E2A4C32" w14:textId="77777777" w:rsidR="00E24086" w:rsidRDefault="00E24086" w:rsidP="00E24086"/>
    <w:p w14:paraId="67BA05D5" w14:textId="573BF016" w:rsidR="00E24086" w:rsidRPr="006F3DA8" w:rsidRDefault="00E24086" w:rsidP="00E24086">
      <w:pPr>
        <w:ind w:left="720"/>
        <w:rPr>
          <w:rFonts w:ascii="Palatino Linotype" w:hAnsi="Palatino Linotype"/>
        </w:rPr>
      </w:pPr>
      <w:r w:rsidRPr="006F3DA8">
        <w:rPr>
          <w:rFonts w:ascii="Palatino Linotype" w:hAnsi="Palatino Linotype"/>
          <w:b/>
          <w:bCs/>
        </w:rPr>
        <w:t>Developing as a Professional Educator</w:t>
      </w:r>
      <w:r w:rsidRPr="006F3DA8">
        <w:rPr>
          <w:rFonts w:ascii="Palatino Linotype" w:hAnsi="Palatino Linotype"/>
        </w:rPr>
        <w:t xml:space="preserve"> </w:t>
      </w:r>
    </w:p>
    <w:p w14:paraId="317660EC" w14:textId="77777777" w:rsidR="00E24086" w:rsidRPr="00E24086" w:rsidRDefault="00E24086" w:rsidP="00E24086">
      <w:pPr>
        <w:ind w:left="720"/>
        <w:rPr>
          <w:sz w:val="14"/>
          <w:szCs w:val="14"/>
        </w:rPr>
      </w:pPr>
    </w:p>
    <w:p w14:paraId="667EBD54"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Reflects on teaching and learning </w:t>
      </w:r>
    </w:p>
    <w:p w14:paraId="27323082"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Establishes professional goals and pursuing opportunities to grow professionally </w:t>
      </w:r>
    </w:p>
    <w:p w14:paraId="4B7BC1C5"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Works with communities to improve professional practice </w:t>
      </w:r>
    </w:p>
    <w:p w14:paraId="65C57489" w14:textId="77777777" w:rsidR="00E24086" w:rsidRPr="003C72D4" w:rsidRDefault="00E24086" w:rsidP="00E24086">
      <w:pPr>
        <w:spacing w:line="276" w:lineRule="auto"/>
        <w:ind w:left="720"/>
        <w:rPr>
          <w:rFonts w:ascii="Palatino Linotype" w:hAnsi="Palatino Linotype"/>
          <w:sz w:val="20"/>
          <w:szCs w:val="20"/>
        </w:rPr>
      </w:pPr>
      <w:r w:rsidRPr="003C72D4">
        <w:rPr>
          <w:rFonts w:ascii="Palatino Linotype" w:hAnsi="Palatino Linotype"/>
          <w:sz w:val="20"/>
          <w:szCs w:val="20"/>
        </w:rPr>
        <w:t xml:space="preserve">___ Works with families to improve professional practice </w:t>
      </w:r>
    </w:p>
    <w:p w14:paraId="6314A108" w14:textId="77777777" w:rsidR="00E24086" w:rsidRDefault="00E24086" w:rsidP="00E24086">
      <w:pPr>
        <w:ind w:left="720"/>
        <w:rPr>
          <w:rFonts w:ascii="Palatino Linotype" w:hAnsi="Palatino Linotype"/>
          <w:sz w:val="20"/>
          <w:szCs w:val="20"/>
        </w:rPr>
      </w:pPr>
      <w:r w:rsidRPr="003C72D4">
        <w:rPr>
          <w:rFonts w:ascii="Palatino Linotype" w:hAnsi="Palatino Linotype"/>
          <w:sz w:val="20"/>
          <w:szCs w:val="20"/>
        </w:rPr>
        <w:t>___ Works with colleagues to improve professional practice</w:t>
      </w:r>
    </w:p>
    <w:bookmarkEnd w:id="71"/>
    <w:p w14:paraId="64BE7A19" w14:textId="77777777" w:rsidR="00F03479" w:rsidRDefault="00F03479" w:rsidP="00E24086">
      <w:pPr>
        <w:ind w:left="720"/>
        <w:rPr>
          <w:rFonts w:ascii="Palatino Linotype" w:hAnsi="Palatino Linotype"/>
          <w:sz w:val="20"/>
          <w:szCs w:val="20"/>
        </w:rPr>
      </w:pPr>
    </w:p>
    <w:p w14:paraId="2AEABD6B" w14:textId="77777777" w:rsidR="00F03479" w:rsidRPr="003C72D4" w:rsidRDefault="00F03479" w:rsidP="00E24086">
      <w:pPr>
        <w:ind w:left="720"/>
        <w:rPr>
          <w:rFonts w:ascii="Palatino Linotype" w:hAnsi="Palatino Linotype"/>
          <w:sz w:val="20"/>
          <w:szCs w:val="20"/>
        </w:rPr>
      </w:pPr>
    </w:p>
    <w:p w14:paraId="7EFFA34A" w14:textId="19704542" w:rsidR="005C5444" w:rsidRDefault="005C5444" w:rsidP="005C5444">
      <w:pPr>
        <w:jc w:val="center"/>
        <w:rPr>
          <w:rFonts w:ascii="Arial Narrow" w:hAnsi="Arial Narrow" w:cs="Times New Roman"/>
          <w:sz w:val="28"/>
          <w:szCs w:val="28"/>
        </w:rPr>
      </w:pPr>
      <w:r w:rsidRPr="00094B72">
        <w:rPr>
          <w:rFonts w:ascii="Arial Narrow" w:hAnsi="Arial Narrow" w:cs="Times New Roman"/>
          <w:b/>
          <w:bCs/>
          <w:sz w:val="28"/>
          <w:szCs w:val="28"/>
        </w:rPr>
        <w:t xml:space="preserve">BULLETIN 996:           </w:t>
      </w:r>
      <w:r w:rsidRPr="00094B72">
        <w:rPr>
          <w:rFonts w:ascii="Arial Narrow" w:hAnsi="Arial Narrow" w:cs="Times New Roman"/>
          <w:sz w:val="28"/>
          <w:szCs w:val="28"/>
        </w:rPr>
        <w:t>Subchapter C.</w:t>
      </w:r>
      <w:r w:rsidRPr="00094B72">
        <w:rPr>
          <w:rFonts w:ascii="Arial Narrow" w:hAnsi="Arial Narrow" w:cs="Times New Roman"/>
          <w:sz w:val="28"/>
          <w:szCs w:val="28"/>
        </w:rPr>
        <w:tab/>
        <w:t>General Teacher Competencies</w:t>
      </w:r>
    </w:p>
    <w:p w14:paraId="63DCFCCB" w14:textId="3EDBD518" w:rsidR="005E4F0A" w:rsidRPr="00094B72" w:rsidRDefault="005E4F0A" w:rsidP="005C5444">
      <w:pPr>
        <w:jc w:val="center"/>
        <w:rPr>
          <w:rFonts w:ascii="Arial Narrow" w:hAnsi="Arial Narrow" w:cs="Times New Roman"/>
          <w:sz w:val="28"/>
          <w:szCs w:val="28"/>
        </w:rPr>
      </w:pPr>
      <w:hyperlink r:id="rId55" w:history="1">
        <w:r>
          <w:rPr>
            <w:rStyle w:val="Hyperlink"/>
          </w:rPr>
          <w:t>teacher-preparation-competencies (1).pdf</w:t>
        </w:r>
      </w:hyperlink>
      <w:r>
        <w:t xml:space="preserve"> </w:t>
      </w:r>
    </w:p>
    <w:p w14:paraId="30284F0F" w14:textId="77777777" w:rsidR="005C5444" w:rsidRPr="00094B72" w:rsidRDefault="005C5444" w:rsidP="005C5444">
      <w:pPr>
        <w:rPr>
          <w:rFonts w:ascii="Arial Narrow" w:hAnsi="Arial Narrow" w:cs="Times New Roman"/>
          <w:sz w:val="28"/>
          <w:szCs w:val="28"/>
        </w:rPr>
      </w:pPr>
    </w:p>
    <w:p w14:paraId="156DD1FC" w14:textId="77777777" w:rsidR="005C5444" w:rsidRPr="0069015E" w:rsidRDefault="005C5444" w:rsidP="005C5444">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rPr>
          <w:rFonts w:ascii="Arial Narrow" w:eastAsia="Times New Roman" w:hAnsi="Arial Narrow" w:cs="Times New Roman"/>
          <w:b/>
          <w:kern w:val="2"/>
          <w:sz w:val="28"/>
          <w:szCs w:val="20"/>
        </w:rPr>
      </w:pPr>
      <w:r w:rsidRPr="0069015E">
        <w:rPr>
          <w:rFonts w:ascii="Arial Narrow" w:eastAsia="Times New Roman" w:hAnsi="Arial Narrow" w:cs="Times New Roman"/>
          <w:b/>
          <w:kern w:val="2"/>
          <w:sz w:val="28"/>
          <w:szCs w:val="20"/>
        </w:rPr>
        <w:t>Subchapter C.</w:t>
      </w:r>
      <w:r w:rsidRPr="0069015E">
        <w:rPr>
          <w:rFonts w:ascii="Arial Narrow" w:eastAsia="Times New Roman" w:hAnsi="Arial Narrow" w:cs="Times New Roman"/>
          <w:b/>
          <w:kern w:val="2"/>
          <w:sz w:val="28"/>
          <w:szCs w:val="20"/>
        </w:rPr>
        <w:tab/>
        <w:t>General Teacher Competencies</w:t>
      </w:r>
    </w:p>
    <w:p w14:paraId="311D7ABA"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72" w:name="_Toc507052457"/>
      <w:r w:rsidRPr="0069015E">
        <w:rPr>
          <w:rFonts w:ascii="Arial Narrow" w:eastAsia="Times New Roman" w:hAnsi="Arial Narrow" w:cs="Times New Roman"/>
          <w:b/>
          <w:kern w:val="2"/>
          <w:sz w:val="20"/>
          <w:szCs w:val="20"/>
        </w:rPr>
        <w:t>§205.</w:t>
      </w:r>
      <w:r w:rsidRPr="0069015E">
        <w:rPr>
          <w:rFonts w:ascii="Arial Narrow" w:eastAsia="Times New Roman" w:hAnsi="Arial Narrow" w:cs="Times New Roman"/>
          <w:b/>
          <w:kern w:val="2"/>
          <w:sz w:val="20"/>
          <w:szCs w:val="20"/>
        </w:rPr>
        <w:tab/>
        <w:t>Introduction</w:t>
      </w:r>
      <w:bookmarkEnd w:id="72"/>
    </w:p>
    <w:p w14:paraId="52FA04AA" w14:textId="77777777" w:rsidR="005C5444" w:rsidRPr="007B393B" w:rsidRDefault="005C5444">
      <w:pPr>
        <w:pStyle w:val="ListParagraph"/>
        <w:widowControl/>
        <w:numPr>
          <w:ilvl w:val="0"/>
          <w:numId w:val="58"/>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The following teacher preparation competencies apply to all content areas and grade levels for which a teacher candidate may be certified to teach.</w:t>
      </w:r>
    </w:p>
    <w:p w14:paraId="5C91D874" w14:textId="77777777" w:rsidR="005C5444" w:rsidRPr="007B393B" w:rsidRDefault="005C5444">
      <w:pPr>
        <w:pStyle w:val="ListParagraph"/>
        <w:widowControl/>
        <w:numPr>
          <w:ilvl w:val="0"/>
          <w:numId w:val="58"/>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 xml:space="preserve">The competencies identify essential knowledge and skills that align with current expectations for practicing teachers, including but not limited to what a teacher candidate must know and be able to do </w:t>
      </w:r>
      <w:proofErr w:type="gramStart"/>
      <w:r w:rsidRPr="007B393B">
        <w:rPr>
          <w:rFonts w:ascii="Arial Narrow" w:hAnsi="Arial Narrow"/>
          <w:kern w:val="2"/>
          <w:sz w:val="20"/>
          <w:szCs w:val="20"/>
        </w:rPr>
        <w:t>in order to</w:t>
      </w:r>
      <w:proofErr w:type="gramEnd"/>
      <w:r w:rsidRPr="007B393B">
        <w:rPr>
          <w:rFonts w:ascii="Arial Narrow" w:hAnsi="Arial Narrow"/>
          <w:kern w:val="2"/>
          <w:sz w:val="20"/>
          <w:szCs w:val="20"/>
        </w:rPr>
        <w:t>:</w:t>
      </w:r>
    </w:p>
    <w:p w14:paraId="6229CD27" w14:textId="77777777" w:rsidR="005C5444" w:rsidRPr="007B393B" w:rsidRDefault="005C5444">
      <w:pPr>
        <w:pStyle w:val="ListParagraph"/>
        <w:widowControl/>
        <w:numPr>
          <w:ilvl w:val="0"/>
          <w:numId w:val="59"/>
        </w:numPr>
        <w:tabs>
          <w:tab w:val="left" w:pos="720"/>
          <w:tab w:val="left" w:pos="979"/>
          <w:tab w:val="left" w:pos="1152"/>
          <w:tab w:val="left" w:pos="4500"/>
          <w:tab w:val="left" w:pos="4680"/>
          <w:tab w:val="left" w:pos="4860"/>
          <w:tab w:val="left" w:pos="5040"/>
          <w:tab w:val="left" w:pos="7200"/>
        </w:tabs>
        <w:autoSpaceDE/>
        <w:autoSpaceDN/>
        <w:spacing w:after="120"/>
        <w:ind w:left="1224"/>
        <w:contextualSpacing/>
        <w:jc w:val="both"/>
        <w:outlineLvl w:val="4"/>
        <w:rPr>
          <w:rFonts w:ascii="Arial Narrow" w:hAnsi="Arial Narrow"/>
          <w:kern w:val="2"/>
          <w:sz w:val="20"/>
          <w:szCs w:val="20"/>
        </w:rPr>
      </w:pPr>
      <w:r w:rsidRPr="007B393B">
        <w:rPr>
          <w:rFonts w:ascii="Arial Narrow" w:hAnsi="Arial Narrow"/>
          <w:kern w:val="2"/>
          <w:sz w:val="20"/>
          <w:szCs w:val="20"/>
        </w:rPr>
        <w:t>communicate and collaborate with students, colleagues, families, and community members to support students’ learning and</w:t>
      </w:r>
      <w:r>
        <w:rPr>
          <w:rFonts w:ascii="Arial Narrow" w:hAnsi="Arial Narrow"/>
          <w:kern w:val="2"/>
          <w:sz w:val="20"/>
          <w:szCs w:val="20"/>
        </w:rPr>
        <w:t xml:space="preserve"> </w:t>
      </w:r>
      <w:r w:rsidRPr="007B393B">
        <w:rPr>
          <w:rFonts w:ascii="Arial Narrow" w:hAnsi="Arial Narrow"/>
          <w:kern w:val="2"/>
          <w:sz w:val="20"/>
          <w:szCs w:val="20"/>
        </w:rPr>
        <w:t>development; and</w:t>
      </w:r>
    </w:p>
    <w:p w14:paraId="78B04A66" w14:textId="77777777" w:rsidR="005C5444" w:rsidRPr="007B393B" w:rsidRDefault="005C5444">
      <w:pPr>
        <w:pStyle w:val="ListParagraph"/>
        <w:widowControl/>
        <w:numPr>
          <w:ilvl w:val="0"/>
          <w:numId w:val="59"/>
        </w:numPr>
        <w:tabs>
          <w:tab w:val="left" w:pos="720"/>
          <w:tab w:val="left" w:pos="979"/>
          <w:tab w:val="left" w:pos="1152"/>
          <w:tab w:val="left" w:pos="4500"/>
          <w:tab w:val="left" w:pos="4680"/>
          <w:tab w:val="left" w:pos="4860"/>
          <w:tab w:val="left" w:pos="5040"/>
          <w:tab w:val="left" w:pos="7200"/>
        </w:tabs>
        <w:autoSpaceDE/>
        <w:autoSpaceDN/>
        <w:spacing w:after="120"/>
        <w:ind w:left="1224"/>
        <w:contextualSpacing/>
        <w:jc w:val="both"/>
        <w:outlineLvl w:val="4"/>
        <w:rPr>
          <w:rFonts w:ascii="Arial Narrow" w:hAnsi="Arial Narrow"/>
          <w:kern w:val="2"/>
          <w:sz w:val="20"/>
          <w:szCs w:val="20"/>
        </w:rPr>
      </w:pPr>
      <w:r w:rsidRPr="007B393B">
        <w:rPr>
          <w:rFonts w:ascii="Arial Narrow" w:hAnsi="Arial Narrow"/>
          <w:kern w:val="2"/>
          <w:sz w:val="20"/>
          <w:szCs w:val="20"/>
        </w:rPr>
        <w:t>design and deliver effective instruction to all students, including students with exceptionalities and students in need of academic and non-academic intervention in a regular education setting.</w:t>
      </w:r>
    </w:p>
    <w:p w14:paraId="1E232737"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45A41BB5"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43:1296 (July 2017).</w:t>
      </w:r>
    </w:p>
    <w:p w14:paraId="43C7C778"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73" w:name="_Toc507052458"/>
      <w:r w:rsidRPr="0069015E">
        <w:rPr>
          <w:rFonts w:ascii="Arial Narrow" w:eastAsia="Times New Roman" w:hAnsi="Arial Narrow" w:cs="Times New Roman"/>
          <w:b/>
          <w:kern w:val="2"/>
          <w:sz w:val="20"/>
          <w:szCs w:val="20"/>
        </w:rPr>
        <w:t>§207.</w:t>
      </w:r>
      <w:r w:rsidRPr="0069015E">
        <w:rPr>
          <w:rFonts w:ascii="Arial Narrow" w:eastAsia="Times New Roman" w:hAnsi="Arial Narrow" w:cs="Times New Roman"/>
          <w:b/>
          <w:kern w:val="2"/>
          <w:sz w:val="20"/>
          <w:szCs w:val="20"/>
        </w:rPr>
        <w:tab/>
        <w:t>General Competencies</w:t>
      </w:r>
      <w:bookmarkEnd w:id="73"/>
    </w:p>
    <w:p w14:paraId="623C22D4" w14:textId="77777777" w:rsidR="005C5444" w:rsidRPr="007B393B" w:rsidRDefault="005C5444">
      <w:pPr>
        <w:pStyle w:val="ListParagraph"/>
        <w:widowControl/>
        <w:numPr>
          <w:ilvl w:val="0"/>
          <w:numId w:val="60"/>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The teacher candidate demonstrates, at an effective level, the Louisiana components of effective teaching as defined in Bulletin 130 and the compass teacher rubric.</w:t>
      </w:r>
    </w:p>
    <w:p w14:paraId="38110FDC" w14:textId="77777777" w:rsidR="005C5444" w:rsidRPr="007B393B" w:rsidRDefault="005C5444">
      <w:pPr>
        <w:pStyle w:val="ListParagraph"/>
        <w:widowControl/>
        <w:numPr>
          <w:ilvl w:val="0"/>
          <w:numId w:val="60"/>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The teacher candidate demonstrates mastery of the content knowledge and skills and content pedagogy needed to teach the current academic standards as defined in BESE policy.</w:t>
      </w:r>
    </w:p>
    <w:p w14:paraId="019A3388" w14:textId="77777777" w:rsidR="005C5444" w:rsidRPr="007B393B" w:rsidRDefault="005C5444">
      <w:pPr>
        <w:pStyle w:val="ListParagraph"/>
        <w:widowControl/>
        <w:numPr>
          <w:ilvl w:val="0"/>
          <w:numId w:val="60"/>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 xml:space="preserve">The teacher candidate uses evidence to continually evaluate his/her practice, particularly the effects of his/her choices and actions on students and adapts practice to meet the needs of each student. </w:t>
      </w:r>
    </w:p>
    <w:p w14:paraId="13B79C42" w14:textId="77777777" w:rsidR="005C5444" w:rsidRPr="007B393B" w:rsidRDefault="005C5444">
      <w:pPr>
        <w:pStyle w:val="ListParagraph"/>
        <w:widowControl/>
        <w:numPr>
          <w:ilvl w:val="0"/>
          <w:numId w:val="61"/>
        </w:numPr>
        <w:tabs>
          <w:tab w:val="left" w:pos="720"/>
          <w:tab w:val="left" w:pos="979"/>
          <w:tab w:val="left" w:pos="1152"/>
          <w:tab w:val="left" w:pos="4500"/>
          <w:tab w:val="left" w:pos="4680"/>
          <w:tab w:val="left" w:pos="4860"/>
          <w:tab w:val="left" w:pos="5040"/>
          <w:tab w:val="left" w:pos="7200"/>
        </w:tabs>
        <w:autoSpaceDE/>
        <w:autoSpaceDN/>
        <w:spacing w:after="120"/>
        <w:contextualSpacing/>
        <w:jc w:val="both"/>
        <w:outlineLvl w:val="4"/>
        <w:rPr>
          <w:rFonts w:ascii="Arial Narrow" w:hAnsi="Arial Narrow"/>
          <w:kern w:val="2"/>
          <w:sz w:val="20"/>
          <w:szCs w:val="20"/>
        </w:rPr>
      </w:pPr>
      <w:r w:rsidRPr="007B393B">
        <w:rPr>
          <w:rFonts w:ascii="Arial Narrow" w:hAnsi="Arial Narrow"/>
          <w:kern w:val="2"/>
          <w:sz w:val="20"/>
          <w:szCs w:val="20"/>
        </w:rPr>
        <w:t xml:space="preserve">The </w:t>
      </w:r>
      <w:proofErr w:type="gramStart"/>
      <w:r w:rsidRPr="007B393B">
        <w:rPr>
          <w:rFonts w:ascii="Arial Narrow" w:hAnsi="Arial Narrow"/>
          <w:kern w:val="2"/>
          <w:sz w:val="20"/>
          <w:szCs w:val="20"/>
        </w:rPr>
        <w:t>teacher candidate</w:t>
      </w:r>
      <w:proofErr w:type="gramEnd"/>
      <w:r w:rsidRPr="007B393B">
        <w:rPr>
          <w:rFonts w:ascii="Arial Narrow" w:hAnsi="Arial Narrow"/>
          <w:kern w:val="2"/>
          <w:sz w:val="20"/>
          <w:szCs w:val="20"/>
        </w:rPr>
        <w:t xml:space="preserve"> observes and reflects on students’ responses to </w:t>
      </w:r>
      <w:proofErr w:type="gramStart"/>
      <w:r w:rsidRPr="007B393B">
        <w:rPr>
          <w:rFonts w:ascii="Arial Narrow" w:hAnsi="Arial Narrow"/>
          <w:kern w:val="2"/>
          <w:sz w:val="20"/>
          <w:szCs w:val="20"/>
        </w:rPr>
        <w:t>instruction</w:t>
      </w:r>
      <w:proofErr w:type="gramEnd"/>
      <w:r w:rsidRPr="007B393B">
        <w:rPr>
          <w:rFonts w:ascii="Arial Narrow" w:hAnsi="Arial Narrow"/>
          <w:kern w:val="2"/>
          <w:sz w:val="20"/>
          <w:szCs w:val="20"/>
        </w:rPr>
        <w:t xml:space="preserve"> to identify areas of need and </w:t>
      </w:r>
      <w:proofErr w:type="gramStart"/>
      <w:r w:rsidRPr="007B393B">
        <w:rPr>
          <w:rFonts w:ascii="Arial Narrow" w:hAnsi="Arial Narrow"/>
          <w:kern w:val="2"/>
          <w:sz w:val="20"/>
          <w:szCs w:val="20"/>
        </w:rPr>
        <w:t>make adjustments to</w:t>
      </w:r>
      <w:proofErr w:type="gramEnd"/>
      <w:r w:rsidRPr="007B393B">
        <w:rPr>
          <w:rFonts w:ascii="Arial Narrow" w:hAnsi="Arial Narrow"/>
          <w:kern w:val="2"/>
          <w:sz w:val="20"/>
          <w:szCs w:val="20"/>
        </w:rPr>
        <w:t xml:space="preserve"> practice. </w:t>
      </w:r>
    </w:p>
    <w:p w14:paraId="05F25E22" w14:textId="77777777" w:rsidR="005C5444" w:rsidRPr="007B393B" w:rsidRDefault="005C5444">
      <w:pPr>
        <w:pStyle w:val="ListParagraph"/>
        <w:widowControl/>
        <w:numPr>
          <w:ilvl w:val="0"/>
          <w:numId w:val="61"/>
        </w:numPr>
        <w:tabs>
          <w:tab w:val="left" w:pos="720"/>
          <w:tab w:val="left" w:pos="979"/>
          <w:tab w:val="left" w:pos="1152"/>
          <w:tab w:val="left" w:pos="4500"/>
          <w:tab w:val="left" w:pos="4680"/>
          <w:tab w:val="left" w:pos="4860"/>
          <w:tab w:val="left" w:pos="5040"/>
          <w:tab w:val="left" w:pos="7200"/>
        </w:tabs>
        <w:autoSpaceDE/>
        <w:autoSpaceDN/>
        <w:spacing w:after="120"/>
        <w:contextualSpacing/>
        <w:jc w:val="both"/>
        <w:outlineLvl w:val="4"/>
        <w:rPr>
          <w:rFonts w:ascii="Arial Narrow" w:hAnsi="Arial Narrow"/>
          <w:kern w:val="2"/>
          <w:sz w:val="20"/>
          <w:szCs w:val="20"/>
        </w:rPr>
      </w:pPr>
      <w:r w:rsidRPr="007B393B">
        <w:rPr>
          <w:rFonts w:ascii="Arial Narrow" w:hAnsi="Arial Narrow"/>
          <w:kern w:val="2"/>
          <w:sz w:val="20"/>
          <w:szCs w:val="20"/>
        </w:rPr>
        <w:t xml:space="preserve">The </w:t>
      </w:r>
      <w:proofErr w:type="gramStart"/>
      <w:r w:rsidRPr="007B393B">
        <w:rPr>
          <w:rFonts w:ascii="Arial Narrow" w:hAnsi="Arial Narrow"/>
          <w:kern w:val="2"/>
          <w:sz w:val="20"/>
          <w:szCs w:val="20"/>
        </w:rPr>
        <w:t>teacher candidate</w:t>
      </w:r>
      <w:proofErr w:type="gramEnd"/>
      <w:r w:rsidRPr="007B393B">
        <w:rPr>
          <w:rFonts w:ascii="Arial Narrow" w:hAnsi="Arial Narrow"/>
          <w:kern w:val="2"/>
          <w:sz w:val="20"/>
          <w:szCs w:val="20"/>
        </w:rPr>
        <w:t xml:space="preserve"> gathers, synthesizes, and analyzes a variety of data from a variety of sources to adapt instructional practices and other professional behaviors to better meet students’ needs.</w:t>
      </w:r>
    </w:p>
    <w:p w14:paraId="3E11E846" w14:textId="77777777" w:rsidR="005C5444" w:rsidRPr="007B393B" w:rsidRDefault="005C5444">
      <w:pPr>
        <w:pStyle w:val="ListParagraph"/>
        <w:widowControl/>
        <w:numPr>
          <w:ilvl w:val="0"/>
          <w:numId w:val="61"/>
        </w:numPr>
        <w:tabs>
          <w:tab w:val="left" w:pos="720"/>
          <w:tab w:val="left" w:pos="979"/>
          <w:tab w:val="left" w:pos="1152"/>
          <w:tab w:val="left" w:pos="4500"/>
          <w:tab w:val="left" w:pos="4680"/>
          <w:tab w:val="left" w:pos="4860"/>
          <w:tab w:val="left" w:pos="5040"/>
          <w:tab w:val="left" w:pos="7200"/>
        </w:tabs>
        <w:autoSpaceDE/>
        <w:autoSpaceDN/>
        <w:spacing w:after="120"/>
        <w:contextualSpacing/>
        <w:jc w:val="both"/>
        <w:outlineLvl w:val="4"/>
        <w:rPr>
          <w:rFonts w:ascii="Arial Narrow" w:hAnsi="Arial Narrow"/>
          <w:kern w:val="2"/>
          <w:sz w:val="20"/>
          <w:szCs w:val="20"/>
        </w:rPr>
      </w:pPr>
      <w:r w:rsidRPr="007B393B">
        <w:rPr>
          <w:rFonts w:ascii="Arial Narrow" w:hAnsi="Arial Narrow"/>
          <w:kern w:val="2"/>
          <w:sz w:val="20"/>
          <w:szCs w:val="20"/>
        </w:rPr>
        <w:t xml:space="preserve">The teacher candidate uses structured input and feedback from a variety of sources (e.g., colleagues, mentor teachers, school leaders, preparation faculty) to make changes to instructional practice and professional behaviors to better meet students’ needs. </w:t>
      </w:r>
    </w:p>
    <w:p w14:paraId="5008A42D" w14:textId="77777777" w:rsidR="005C5444" w:rsidRPr="007B393B" w:rsidRDefault="005C5444">
      <w:pPr>
        <w:pStyle w:val="ListParagraph"/>
        <w:widowControl/>
        <w:numPr>
          <w:ilvl w:val="0"/>
          <w:numId w:val="62"/>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 xml:space="preserve">The </w:t>
      </w:r>
      <w:proofErr w:type="gramStart"/>
      <w:r w:rsidRPr="007B393B">
        <w:rPr>
          <w:rFonts w:ascii="Arial Narrow" w:hAnsi="Arial Narrow"/>
          <w:kern w:val="2"/>
          <w:sz w:val="20"/>
          <w:szCs w:val="20"/>
        </w:rPr>
        <w:t>teacher candidate</w:t>
      </w:r>
      <w:proofErr w:type="gramEnd"/>
      <w:r w:rsidRPr="007B393B">
        <w:rPr>
          <w:rFonts w:ascii="Arial Narrow" w:hAnsi="Arial Narrow"/>
          <w:kern w:val="2"/>
          <w:sz w:val="20"/>
          <w:szCs w:val="20"/>
        </w:rPr>
        <w:t xml:space="preserve"> elicits and uses information about students and their experiences from families and communities to support student development and learning and adjust instruction and the learning environment.</w:t>
      </w:r>
    </w:p>
    <w:p w14:paraId="768F334D" w14:textId="77777777" w:rsidR="005C5444" w:rsidRPr="007B393B" w:rsidRDefault="005C5444">
      <w:pPr>
        <w:pStyle w:val="ListParagraph"/>
        <w:widowControl/>
        <w:numPr>
          <w:ilvl w:val="0"/>
          <w:numId w:val="62"/>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The teacher candidate applies knowledge of state and federal laws related to students’ rights and teacher responsibilities for appropriate education for students with and without exceptionalities, parents, teachers, and other professionals in making instructional decisions and communicating with colleagues and families (e.g., laws and policies governing student privacy, special education, and limited English proficient education, including but not limited to Bulletin 1508, Bulletin 1530, Bulletin 1706, and Bulletin 1903).</w:t>
      </w:r>
    </w:p>
    <w:p w14:paraId="6EB012D2" w14:textId="77777777" w:rsidR="005C5444" w:rsidRPr="007B393B" w:rsidRDefault="005C5444">
      <w:pPr>
        <w:pStyle w:val="ListParagraph"/>
        <w:widowControl/>
        <w:numPr>
          <w:ilvl w:val="0"/>
          <w:numId w:val="62"/>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 xml:space="preserve">The </w:t>
      </w:r>
      <w:proofErr w:type="gramStart"/>
      <w:r w:rsidRPr="007B393B">
        <w:rPr>
          <w:rFonts w:ascii="Arial Narrow" w:hAnsi="Arial Narrow"/>
          <w:kern w:val="2"/>
          <w:sz w:val="20"/>
          <w:szCs w:val="20"/>
        </w:rPr>
        <w:t>teacher candidate</w:t>
      </w:r>
      <w:proofErr w:type="gramEnd"/>
      <w:r w:rsidRPr="007B393B">
        <w:rPr>
          <w:rFonts w:ascii="Arial Narrow" w:hAnsi="Arial Narrow"/>
          <w:kern w:val="2"/>
          <w:sz w:val="20"/>
          <w:szCs w:val="20"/>
        </w:rPr>
        <w:t xml:space="preserve"> differentiates instruction, behavior management techniques, and the learning environment in response to individual student differences in cognitive, socio-emotional, language, and physical development.</w:t>
      </w:r>
    </w:p>
    <w:p w14:paraId="73CEFA3F" w14:textId="77777777" w:rsidR="005C5444" w:rsidRPr="007B393B" w:rsidRDefault="005C5444">
      <w:pPr>
        <w:pStyle w:val="ListParagraph"/>
        <w:widowControl/>
        <w:numPr>
          <w:ilvl w:val="0"/>
          <w:numId w:val="62"/>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 xml:space="preserve">The teacher candidate develops and applies instructional supports and plans for an </w:t>
      </w:r>
      <w:r w:rsidRPr="007B393B">
        <w:rPr>
          <w:rFonts w:ascii="Arial Narrow" w:hAnsi="Arial Narrow"/>
          <w:bCs/>
          <w:iCs/>
          <w:kern w:val="2"/>
          <w:sz w:val="20"/>
          <w:szCs w:val="20"/>
        </w:rPr>
        <w:t xml:space="preserve">individualized education plan (IEP) </w:t>
      </w:r>
      <w:r w:rsidRPr="007B393B">
        <w:rPr>
          <w:rFonts w:ascii="Arial Narrow" w:hAnsi="Arial Narrow"/>
          <w:kern w:val="2"/>
          <w:sz w:val="20"/>
          <w:szCs w:val="20"/>
        </w:rPr>
        <w:t xml:space="preserve">or </w:t>
      </w:r>
      <w:r w:rsidRPr="007B393B">
        <w:rPr>
          <w:rFonts w:ascii="Arial Narrow" w:hAnsi="Arial Narrow"/>
          <w:bCs/>
          <w:iCs/>
          <w:kern w:val="2"/>
          <w:sz w:val="20"/>
          <w:szCs w:val="20"/>
        </w:rPr>
        <w:t>individualized accommodation plan (</w:t>
      </w:r>
      <w:r w:rsidRPr="007B393B">
        <w:rPr>
          <w:rFonts w:ascii="Arial Narrow" w:hAnsi="Arial Narrow"/>
          <w:kern w:val="2"/>
          <w:sz w:val="20"/>
          <w:szCs w:val="20"/>
        </w:rPr>
        <w:t>IAP) to allow a student with exceptionalities developmentally appropriate access to age- or grade-level instruction, individually and in collaboration with colleagues.</w:t>
      </w:r>
    </w:p>
    <w:p w14:paraId="66633BBE" w14:textId="77777777" w:rsidR="005C5444" w:rsidRPr="007B393B" w:rsidRDefault="005C5444">
      <w:pPr>
        <w:pStyle w:val="ListParagraph"/>
        <w:widowControl/>
        <w:numPr>
          <w:ilvl w:val="0"/>
          <w:numId w:val="62"/>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7B393B">
        <w:rPr>
          <w:rFonts w:ascii="Arial Narrow" w:hAnsi="Arial Narrow"/>
          <w:kern w:val="2"/>
          <w:sz w:val="20"/>
          <w:szCs w:val="20"/>
        </w:rPr>
        <w:t>The teacher candidate applies knowledge of various types of assessments and their purposes, strengths, and limitations to select, adapt, and modify assessments to accommodate the abilities and needs of students with exceptionalities.</w:t>
      </w:r>
    </w:p>
    <w:p w14:paraId="07F7E7C8"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4C838B85"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43:1296 (July 2017).</w:t>
      </w:r>
    </w:p>
    <w:p w14:paraId="6D8C3911" w14:textId="77777777" w:rsidR="005C5444" w:rsidRPr="0069015E" w:rsidRDefault="005C5444" w:rsidP="005C5444">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rPr>
          <w:rFonts w:ascii="Arial Narrow" w:eastAsia="Times New Roman" w:hAnsi="Arial Narrow" w:cs="Times New Roman"/>
          <w:b/>
          <w:kern w:val="2"/>
          <w:sz w:val="28"/>
          <w:szCs w:val="20"/>
        </w:rPr>
      </w:pPr>
      <w:bookmarkStart w:id="74" w:name="_Toc507052465"/>
      <w:r w:rsidRPr="0069015E">
        <w:rPr>
          <w:rFonts w:ascii="Arial Narrow" w:eastAsia="Times New Roman" w:hAnsi="Arial Narrow" w:cs="Times New Roman"/>
          <w:b/>
          <w:kern w:val="2"/>
          <w:sz w:val="28"/>
          <w:szCs w:val="20"/>
        </w:rPr>
        <w:t>Subchapter E.</w:t>
      </w:r>
      <w:r w:rsidRPr="0069015E">
        <w:rPr>
          <w:rFonts w:ascii="Arial Narrow" w:eastAsia="Times New Roman" w:hAnsi="Arial Narrow" w:cs="Times New Roman"/>
          <w:b/>
          <w:kern w:val="2"/>
          <w:sz w:val="28"/>
          <w:szCs w:val="20"/>
        </w:rPr>
        <w:tab/>
        <w:t>English Language Arts and Literacy Teacher Competencies</w:t>
      </w:r>
      <w:bookmarkEnd w:id="74"/>
    </w:p>
    <w:p w14:paraId="37763384"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75" w:name="_Toc507052466"/>
      <w:r w:rsidRPr="0069015E">
        <w:rPr>
          <w:rFonts w:ascii="Arial Narrow" w:eastAsia="Times New Roman" w:hAnsi="Arial Narrow" w:cs="Times New Roman"/>
          <w:b/>
          <w:kern w:val="2"/>
          <w:sz w:val="20"/>
          <w:szCs w:val="20"/>
        </w:rPr>
        <w:t>§219.</w:t>
      </w:r>
      <w:r w:rsidRPr="0069015E">
        <w:rPr>
          <w:rFonts w:ascii="Arial Narrow" w:eastAsia="Times New Roman" w:hAnsi="Arial Narrow" w:cs="Times New Roman"/>
          <w:b/>
          <w:kern w:val="2"/>
          <w:sz w:val="20"/>
          <w:szCs w:val="20"/>
        </w:rPr>
        <w:tab/>
        <w:t>Introduction</w:t>
      </w:r>
      <w:bookmarkEnd w:id="75"/>
    </w:p>
    <w:p w14:paraId="4CA32FFC" w14:textId="77777777" w:rsidR="005C5444" w:rsidRPr="007B393B" w:rsidRDefault="005C5444">
      <w:pPr>
        <w:pStyle w:val="ListParagraph"/>
        <w:widowControl/>
        <w:numPr>
          <w:ilvl w:val="1"/>
          <w:numId w:val="63"/>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7B393B">
        <w:rPr>
          <w:rFonts w:ascii="Arial Narrow" w:hAnsi="Arial Narrow"/>
          <w:kern w:val="2"/>
          <w:sz w:val="20"/>
          <w:szCs w:val="20"/>
        </w:rPr>
        <w:t>The English language arts and literacy teacher preparation competencies identify essential knowledge and skills for teacher candidates seeking certification in birth to kindergarten, pre-kindergarten-third grade, elementary grades 1-5, elementary grades 1-5 integrated to merged, English language arts grades 4-8, English language arts grades 4-8 integrated to merged, English language arts 6-12, and English language arts grades 6-12 integrated to merged.</w:t>
      </w:r>
      <w:r w:rsidRPr="006D5BB0">
        <w:rPr>
          <w:rFonts w:ascii="Arial Narrow" w:hAnsi="Arial Narrow"/>
          <w:noProof/>
          <w:sz w:val="26"/>
          <w:szCs w:val="26"/>
          <w:lang w:bidi="ar-SA"/>
        </w:rPr>
        <w:t xml:space="preserve"> </w:t>
      </w:r>
    </w:p>
    <w:p w14:paraId="2B74B901" w14:textId="77777777" w:rsidR="005C5444" w:rsidRPr="007B393B" w:rsidRDefault="005C5444">
      <w:pPr>
        <w:pStyle w:val="ListParagraph"/>
        <w:widowControl/>
        <w:numPr>
          <w:ilvl w:val="1"/>
          <w:numId w:val="63"/>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7B393B">
        <w:rPr>
          <w:rFonts w:ascii="Arial Narrow" w:hAnsi="Arial Narrow"/>
          <w:kern w:val="2"/>
          <w:sz w:val="20"/>
          <w:szCs w:val="20"/>
        </w:rPr>
        <w:t xml:space="preserve">Content knowledge competencies identify foundational knowledge of the English language and language development, reading, composition, and oral language skills. </w:t>
      </w:r>
    </w:p>
    <w:p w14:paraId="37EA28C4" w14:textId="77777777" w:rsidR="005C5444" w:rsidRPr="007B393B" w:rsidRDefault="005C5444">
      <w:pPr>
        <w:pStyle w:val="ListParagraph"/>
        <w:widowControl/>
        <w:numPr>
          <w:ilvl w:val="1"/>
          <w:numId w:val="63"/>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7B393B">
        <w:rPr>
          <w:rFonts w:ascii="Arial Narrow" w:hAnsi="Arial Narrow"/>
          <w:kern w:val="2"/>
          <w:sz w:val="20"/>
          <w:szCs w:val="20"/>
        </w:rPr>
        <w:t>Content pedagogy competencies identify teaching knowledge and skills that are specific to English Language arts instruction that develop students’ ability to:</w:t>
      </w:r>
    </w:p>
    <w:p w14:paraId="2D2AB308" w14:textId="77777777" w:rsidR="005C5444" w:rsidRPr="007B393B" w:rsidRDefault="005C5444">
      <w:pPr>
        <w:pStyle w:val="ListParagraph"/>
        <w:widowControl/>
        <w:numPr>
          <w:ilvl w:val="0"/>
          <w:numId w:val="6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7B393B">
        <w:rPr>
          <w:rFonts w:ascii="Arial Narrow" w:hAnsi="Arial Narrow"/>
          <w:kern w:val="2"/>
          <w:sz w:val="20"/>
          <w:szCs w:val="20"/>
        </w:rPr>
        <w:t xml:space="preserve">understand and use vocabulary and language, including early literacy (e.g., print awareness, phonological skill, word recognition, incidental reading foundational skills) to make sense of what texts say; </w:t>
      </w:r>
    </w:p>
    <w:p w14:paraId="5A230CDA" w14:textId="77777777" w:rsidR="005C5444" w:rsidRPr="007B393B" w:rsidRDefault="005C5444">
      <w:pPr>
        <w:pStyle w:val="ListParagraph"/>
        <w:widowControl/>
        <w:numPr>
          <w:ilvl w:val="0"/>
          <w:numId w:val="6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7B393B">
        <w:rPr>
          <w:rFonts w:ascii="Arial Narrow" w:hAnsi="Arial Narrow"/>
          <w:kern w:val="2"/>
          <w:sz w:val="20"/>
          <w:szCs w:val="20"/>
        </w:rPr>
        <w:t>understand topics, themes, and ideas to determine text meaning;</w:t>
      </w:r>
    </w:p>
    <w:p w14:paraId="0DB0E3F6" w14:textId="77777777" w:rsidR="005C5444" w:rsidRPr="007B393B" w:rsidRDefault="005C5444">
      <w:pPr>
        <w:pStyle w:val="ListParagraph"/>
        <w:widowControl/>
        <w:numPr>
          <w:ilvl w:val="0"/>
          <w:numId w:val="6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7B393B">
        <w:rPr>
          <w:rFonts w:ascii="Arial Narrow" w:hAnsi="Arial Narrow"/>
          <w:kern w:val="2"/>
          <w:sz w:val="20"/>
          <w:szCs w:val="20"/>
        </w:rPr>
        <w:lastRenderedPageBreak/>
        <w:t xml:space="preserve">build understanding about texts using evidence through discussion; and </w:t>
      </w:r>
    </w:p>
    <w:p w14:paraId="562602E6" w14:textId="77777777" w:rsidR="005C5444" w:rsidRPr="007B393B" w:rsidRDefault="005C5444">
      <w:pPr>
        <w:pStyle w:val="ListParagraph"/>
        <w:widowControl/>
        <w:numPr>
          <w:ilvl w:val="0"/>
          <w:numId w:val="6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7B393B">
        <w:rPr>
          <w:rFonts w:ascii="Arial Narrow" w:hAnsi="Arial Narrow"/>
          <w:kern w:val="2"/>
          <w:sz w:val="20"/>
          <w:szCs w:val="20"/>
        </w:rPr>
        <w:t>demonstrate understanding of the language, craft, topics, themes, and ideas of complex grade-level texts through writing using evidence and appropriate grade-level conventions, spelling, and structure.</w:t>
      </w:r>
    </w:p>
    <w:p w14:paraId="0B4A03AE" w14:textId="77777777" w:rsidR="005C5444" w:rsidRPr="007B393B" w:rsidRDefault="005C5444">
      <w:pPr>
        <w:pStyle w:val="ListParagraph"/>
        <w:widowControl/>
        <w:numPr>
          <w:ilvl w:val="1"/>
          <w:numId w:val="63"/>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7B393B">
        <w:rPr>
          <w:rFonts w:ascii="Arial Narrow" w:hAnsi="Arial Narrow"/>
          <w:kern w:val="2"/>
          <w:sz w:val="20"/>
          <w:szCs w:val="20"/>
        </w:rPr>
        <w:t xml:space="preserve">Disciplinary literacy competencies identify what a teacher candidate must know and be able to do to teach reading and literacy effectively in the context of certification areas other than English language arts (e.g., middle grades and secondary science or social studies).  </w:t>
      </w:r>
    </w:p>
    <w:p w14:paraId="317BE0AF" w14:textId="77777777" w:rsidR="005C5444" w:rsidRPr="007B393B" w:rsidRDefault="005C5444">
      <w:pPr>
        <w:pStyle w:val="ListParagraph"/>
        <w:widowControl/>
        <w:numPr>
          <w:ilvl w:val="0"/>
          <w:numId w:val="65"/>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7B393B">
        <w:rPr>
          <w:rFonts w:ascii="Arial Narrow" w:hAnsi="Arial Narrow"/>
          <w:kern w:val="2"/>
          <w:sz w:val="20"/>
          <w:szCs w:val="20"/>
        </w:rPr>
        <w:t>These competencies are applicable to teacher candidates who are pursuing certification for grades 4-8 or 6-12 in any content area other than English language arts.</w:t>
      </w:r>
    </w:p>
    <w:p w14:paraId="7867756F"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341117B0"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43:1298 (July 2017).</w:t>
      </w:r>
    </w:p>
    <w:p w14:paraId="0EC6983A"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76" w:name="_Toc507052467"/>
      <w:r w:rsidRPr="0069015E">
        <w:rPr>
          <w:rFonts w:ascii="Arial Narrow" w:eastAsia="Times New Roman" w:hAnsi="Arial Narrow" w:cs="Times New Roman"/>
          <w:b/>
          <w:kern w:val="2"/>
          <w:sz w:val="20"/>
          <w:szCs w:val="20"/>
        </w:rPr>
        <w:t>§221.</w:t>
      </w:r>
      <w:r w:rsidRPr="0069015E">
        <w:rPr>
          <w:rFonts w:ascii="Arial Narrow" w:eastAsia="Times New Roman" w:hAnsi="Arial Narrow" w:cs="Times New Roman"/>
          <w:b/>
          <w:kern w:val="2"/>
          <w:sz w:val="20"/>
          <w:szCs w:val="20"/>
        </w:rPr>
        <w:tab/>
        <w:t>Content Knowledge Competencies</w:t>
      </w:r>
      <w:bookmarkEnd w:id="76"/>
    </w:p>
    <w:p w14:paraId="73CAA203" w14:textId="77777777" w:rsidR="005C5444" w:rsidRPr="007B393B" w:rsidRDefault="005C5444">
      <w:pPr>
        <w:pStyle w:val="ListParagraph"/>
        <w:widowControl/>
        <w:numPr>
          <w:ilvl w:val="1"/>
          <w:numId w:val="66"/>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7B393B">
        <w:rPr>
          <w:rFonts w:ascii="Arial Narrow" w:hAnsi="Arial Narrow"/>
          <w:kern w:val="2"/>
          <w:sz w:val="20"/>
          <w:szCs w:val="20"/>
        </w:rPr>
        <w:t xml:space="preserve">The teacher candidate </w:t>
      </w:r>
      <w:proofErr w:type="gramStart"/>
      <w:r w:rsidRPr="007B393B">
        <w:rPr>
          <w:rFonts w:ascii="Arial Narrow" w:hAnsi="Arial Narrow"/>
          <w:kern w:val="2"/>
          <w:sz w:val="20"/>
          <w:szCs w:val="20"/>
        </w:rPr>
        <w:t>is able to</w:t>
      </w:r>
      <w:proofErr w:type="gramEnd"/>
      <w:r w:rsidRPr="007B393B">
        <w:rPr>
          <w:rFonts w:ascii="Arial Narrow" w:hAnsi="Arial Narrow"/>
          <w:kern w:val="2"/>
          <w:sz w:val="20"/>
          <w:szCs w:val="20"/>
        </w:rPr>
        <w:t xml:space="preserve"> read and understand the language, craft, topics, themes, and ideas of complex texts and explain how they </w:t>
      </w:r>
      <w:proofErr w:type="gramStart"/>
      <w:r w:rsidRPr="007B393B">
        <w:rPr>
          <w:rFonts w:ascii="Arial Narrow" w:hAnsi="Arial Narrow"/>
          <w:kern w:val="2"/>
          <w:sz w:val="20"/>
          <w:szCs w:val="20"/>
        </w:rPr>
        <w:t>are able to</w:t>
      </w:r>
      <w:proofErr w:type="gramEnd"/>
      <w:r w:rsidRPr="007B393B">
        <w:rPr>
          <w:rFonts w:ascii="Arial Narrow" w:hAnsi="Arial Narrow"/>
          <w:kern w:val="2"/>
          <w:sz w:val="20"/>
          <w:szCs w:val="20"/>
        </w:rPr>
        <w:t xml:space="preserve"> read and understand those texts. </w:t>
      </w:r>
    </w:p>
    <w:p w14:paraId="3FB64F17" w14:textId="77777777" w:rsidR="005C5444" w:rsidRPr="007B393B" w:rsidRDefault="005C5444">
      <w:pPr>
        <w:pStyle w:val="ListParagraph"/>
        <w:widowControl/>
        <w:numPr>
          <w:ilvl w:val="3"/>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7B393B">
        <w:rPr>
          <w:rFonts w:ascii="Arial Narrow" w:hAnsi="Arial Narrow"/>
          <w:kern w:val="2"/>
          <w:sz w:val="20"/>
          <w:szCs w:val="20"/>
        </w:rPr>
        <w:t>The teacher candidate reads a wide variety of complex texts appropriate for instruction of age or grade-level reading, writing, speaking and listening, and language standards. The variety of texts includes print and non-print or digital texts; media texts, including but not limited to, songs, videos, podcasts, film; and classic texts and contemporary texts, including children’s literature, that represent a range of world literatures, historical traditions, genres, forms, and the experiences of different genders, ethnicities, and social classes.</w:t>
      </w:r>
    </w:p>
    <w:p w14:paraId="500504E3" w14:textId="77777777" w:rsidR="005C5444" w:rsidRPr="00EB1BC1"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determines the meaning, purpose, and main ideas of complex texts and explains their development orally and in writing based on the interaction of an author’s craft (e.g., word choice, syntax, use of details and illustrations, figurative language), elements and structure (e.g., setting, characterization, development and organization, plot, pacing, evidence), literary effects (e.g., symbolism and irony), and rhetorical devices.</w:t>
      </w:r>
    </w:p>
    <w:p w14:paraId="6B996901" w14:textId="77777777" w:rsidR="005C5444" w:rsidRPr="00EB1BC1"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explains how vocabulary, diction, syntax, and sentence patterns contribute to the meaning, complexity, clarity, coherency, fluency, and quality of a text.</w:t>
      </w:r>
    </w:p>
    <w:p w14:paraId="775E44D2" w14:textId="77777777" w:rsidR="005C5444" w:rsidRPr="00EB1BC1"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Pr>
          <w:rFonts w:ascii="Arial Narrow" w:hAnsi="Arial Narrow"/>
          <w:kern w:val="2"/>
          <w:sz w:val="20"/>
          <w:szCs w:val="20"/>
        </w:rPr>
        <w:t xml:space="preserve"> </w:t>
      </w: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selects words in complex texts which most contribute to the meaning, are common among complex texts, are part of word families, or have multiple meanings.</w:t>
      </w:r>
    </w:p>
    <w:p w14:paraId="7683170F" w14:textId="77777777" w:rsidR="005C5444" w:rsidRPr="00EB1BC1"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makes connections among texts, including determining and explaining how each text challenges, validates, or refines the language, topics, themes, and/or ideas of other texts and how modern texts or texts in different mediums adapt, enhance, or misrepresent a source text.</w:t>
      </w:r>
    </w:p>
    <w:p w14:paraId="1E189483" w14:textId="77777777" w:rsidR="005C5444" w:rsidRPr="00EB1BC1"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assesses the credibility and usability of texts by analyzing texts with differing viewpoints to determine areas of conflict or possible bias, evaluating whether the reasoning is sound and the evidence is relevant and sufficient, and determining the advantages and disadvantages of different texts and mediums for presenting a particular topic or idea.</w:t>
      </w:r>
    </w:p>
    <w:p w14:paraId="30061505" w14:textId="77777777" w:rsidR="005C5444" w:rsidRPr="00EB1BC1"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recognizes the influence of English language and literary history on English language arts content.</w:t>
      </w:r>
    </w:p>
    <w:p w14:paraId="746139D4" w14:textId="77777777" w:rsidR="005C5444" w:rsidRPr="00EB1BC1" w:rsidRDefault="005C5444">
      <w:pPr>
        <w:pStyle w:val="ListParagraph"/>
        <w:widowControl/>
        <w:numPr>
          <w:ilvl w:val="0"/>
          <w:numId w:val="66"/>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demonstrates proficiency with written and spoken language when writing about </w:t>
      </w:r>
      <w:proofErr w:type="gramStart"/>
      <w:r w:rsidRPr="00EB1BC1">
        <w:rPr>
          <w:rFonts w:ascii="Arial Narrow" w:hAnsi="Arial Narrow"/>
          <w:kern w:val="2"/>
          <w:sz w:val="20"/>
          <w:szCs w:val="20"/>
        </w:rPr>
        <w:t>the topics</w:t>
      </w:r>
      <w:proofErr w:type="gramEnd"/>
      <w:r w:rsidRPr="00EB1BC1">
        <w:rPr>
          <w:rFonts w:ascii="Arial Narrow" w:hAnsi="Arial Narrow"/>
          <w:kern w:val="2"/>
          <w:sz w:val="20"/>
          <w:szCs w:val="20"/>
        </w:rPr>
        <w:t xml:space="preserve">, themes, and/or ideas of complex texts. </w:t>
      </w:r>
    </w:p>
    <w:p w14:paraId="50F47220" w14:textId="77777777" w:rsidR="005C5444" w:rsidRPr="00EB1BC1" w:rsidRDefault="005C5444">
      <w:pPr>
        <w:pStyle w:val="ListParagraph"/>
        <w:widowControl/>
        <w:numPr>
          <w:ilvl w:val="3"/>
          <w:numId w:val="6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creates a range of formal and informal, process and on-demand oral, written, and visual compositions (e.g., analytic, argumentative, explanatory, narrative) about the language, craft, topics, themes, and/or ideas of complex texts, taking into consideration the interrelationships among form, audience, context, and purpose.</w:t>
      </w:r>
    </w:p>
    <w:p w14:paraId="4CCB160F" w14:textId="77777777" w:rsidR="005C5444" w:rsidRPr="00EB1BC1" w:rsidRDefault="005C5444">
      <w:pPr>
        <w:pStyle w:val="ListParagraph"/>
        <w:widowControl/>
        <w:numPr>
          <w:ilvl w:val="3"/>
          <w:numId w:val="6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uses complex texts to locate models of writing (e.g., word choice, syntax, sentence variety and fluency, text structure, style) and use the models to imitate the language, structure, and style in their own writing.</w:t>
      </w:r>
    </w:p>
    <w:p w14:paraId="261A0E86" w14:textId="77777777" w:rsidR="005C5444" w:rsidRPr="00EB1BC1" w:rsidRDefault="005C5444">
      <w:pPr>
        <w:pStyle w:val="ListParagraph"/>
        <w:widowControl/>
        <w:numPr>
          <w:ilvl w:val="3"/>
          <w:numId w:val="6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teacher candidate knows and appropriately uses the conventions of English language (i.e., grammar, usage, and mechanics) as they relate to various rhetorical situations and to various style guides for composition. </w:t>
      </w:r>
    </w:p>
    <w:p w14:paraId="50ABF2AF" w14:textId="77777777" w:rsidR="005C5444" w:rsidRPr="00EB1BC1" w:rsidRDefault="005C5444">
      <w:pPr>
        <w:pStyle w:val="ListParagraph"/>
        <w:widowControl/>
        <w:numPr>
          <w:ilvl w:val="3"/>
          <w:numId w:val="6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recognizes and explains the historical context of modern English language, including recognizing root words, determining word etymologies, and analyzing changes in syntax.</w:t>
      </w:r>
    </w:p>
    <w:p w14:paraId="6F8A12C4" w14:textId="77777777" w:rsidR="005C5444" w:rsidRPr="00EB1BC1" w:rsidRDefault="005C5444">
      <w:pPr>
        <w:pStyle w:val="ListParagraph"/>
        <w:widowControl/>
        <w:numPr>
          <w:ilvl w:val="3"/>
          <w:numId w:val="6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teacher candidate explains the concept of dialect, recognize its effect and impact on the meaning and development of written and spoken language, and know and apply its use in context when it is appropriate. </w:t>
      </w:r>
    </w:p>
    <w:p w14:paraId="1EFED853" w14:textId="77777777" w:rsidR="005C5444" w:rsidRPr="00EB1BC1" w:rsidRDefault="005C5444">
      <w:pPr>
        <w:pStyle w:val="ListParagraph"/>
        <w:widowControl/>
        <w:numPr>
          <w:ilvl w:val="3"/>
          <w:numId w:val="6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explains the importance of language structure (e.g., syntactic awareness, discourse awareness) in developing reading and writing fluency.</w:t>
      </w:r>
    </w:p>
    <w:p w14:paraId="31BDAA04" w14:textId="77777777" w:rsidR="005C5444" w:rsidRPr="00EB1BC1" w:rsidRDefault="005C5444">
      <w:pPr>
        <w:pStyle w:val="ListParagraph"/>
        <w:widowControl/>
        <w:numPr>
          <w:ilvl w:val="0"/>
          <w:numId w:val="66"/>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demonstrates understanding of the stages of language, reading, and writing development.</w:t>
      </w:r>
    </w:p>
    <w:p w14:paraId="54302854"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explains the progression, connection, and relationships among the major components of early literacy development, including the typical and atypical development of skills in the areas of language (i.e., phonological skill, morphology, orthography, semantics, syntax, and discourse); reading (</w:t>
      </w:r>
      <w:proofErr w:type="spellStart"/>
      <w:r w:rsidRPr="00EB1BC1">
        <w:rPr>
          <w:rFonts w:ascii="Arial Narrow" w:hAnsi="Arial Narrow"/>
          <w:kern w:val="2"/>
          <w:sz w:val="20"/>
          <w:szCs w:val="20"/>
        </w:rPr>
        <w:t>i</w:t>
      </w:r>
      <w:proofErr w:type="spellEnd"/>
      <w:r w:rsidRPr="00EB1BC1">
        <w:rPr>
          <w:rFonts w:ascii="Arial Narrow" w:hAnsi="Arial Narrow"/>
          <w:kern w:val="2"/>
          <w:sz w:val="20"/>
          <w:szCs w:val="20"/>
        </w:rPr>
        <w:t>.</w:t>
      </w:r>
      <w:r w:rsidRPr="006D5BB0">
        <w:rPr>
          <w:rFonts w:ascii="Arial Narrow" w:hAnsi="Arial Narrow"/>
          <w:noProof/>
          <w:sz w:val="26"/>
          <w:szCs w:val="26"/>
          <w:lang w:bidi="ar-SA"/>
        </w:rPr>
        <w:t xml:space="preserve"> </w:t>
      </w:r>
      <w:r w:rsidRPr="00EB1BC1">
        <w:rPr>
          <w:rFonts w:ascii="Arial Narrow" w:hAnsi="Arial Narrow"/>
          <w:kern w:val="2"/>
          <w:sz w:val="20"/>
          <w:szCs w:val="20"/>
        </w:rPr>
        <w:t>e., print awareness, decoding, fluency, and comprehension); spelling and writing development (i.e., pre-literate, early emergent, emergent, transitional, and conventional).</w:t>
      </w:r>
    </w:p>
    <w:p w14:paraId="5688064A"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defines, explains, produces, and classifies the basic phonetic structure and orthographic rules and patterns of the English language, including but not limited to phonemes, graphemes, diagraphs, blends, r-control vowels, hard and soft consonants, and explains how these relate to the progression of reading and writing development.</w:t>
      </w:r>
    </w:p>
    <w:p w14:paraId="3B6634AD"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explains the principles of teaching word identification and spelling and gives examples illustrating each principle. </w:t>
      </w:r>
    </w:p>
    <w:p w14:paraId="5AFFAAFC"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bCs/>
          <w:kern w:val="2"/>
          <w:sz w:val="20"/>
          <w:szCs w:val="20"/>
        </w:rPr>
      </w:pPr>
      <w:r w:rsidRPr="00EB1BC1">
        <w:rPr>
          <w:rFonts w:ascii="Arial Narrow" w:hAnsi="Arial Narrow"/>
          <w:kern w:val="2"/>
          <w:sz w:val="20"/>
          <w:szCs w:val="20"/>
        </w:rPr>
        <w:t>The teacher candidate explains the role of fluency in typical reading development (e.g., word recognition, oral reading, silent reading, and comprehension) and as a characteristic of some reading disorders.</w:t>
      </w:r>
    </w:p>
    <w:p w14:paraId="1D4F7318"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identifies, defines, and explains the relationship between environmental, cultural, and social factors that contribute to literacy development and the difference between delays and characteristics of some reading disorders, as determined by academic standards. </w:t>
      </w:r>
    </w:p>
    <w:p w14:paraId="0BFF28A1"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lastRenderedPageBreak/>
        <w:t>The teacher candidate explains and demonstrates through oral reading the print concepts young students must develop (e.g., text orientation, directionality, connection of print to meaning, return sweep, page sequencing, punctuation).</w:t>
      </w:r>
    </w:p>
    <w:p w14:paraId="56C651D9"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 xml:space="preserve">The </w:t>
      </w:r>
      <w:proofErr w:type="gramStart"/>
      <w:r w:rsidRPr="00EB1BC1">
        <w:rPr>
          <w:rFonts w:ascii="Arial Narrow" w:hAnsi="Arial Narrow"/>
          <w:kern w:val="2"/>
          <w:sz w:val="20"/>
          <w:szCs w:val="20"/>
        </w:rPr>
        <w:t>teacher candidate</w:t>
      </w:r>
      <w:proofErr w:type="gramEnd"/>
      <w:r w:rsidRPr="00EB1BC1">
        <w:rPr>
          <w:rFonts w:ascii="Arial Narrow" w:hAnsi="Arial Narrow"/>
          <w:kern w:val="2"/>
          <w:sz w:val="20"/>
          <w:szCs w:val="20"/>
        </w:rPr>
        <w:t xml:space="preserve"> explains the stages of the development of phonological awareness skills and gives examples illustrating each stage (e.g., rhyme, syllable, onset-rime, phoneme segmentation, blending, and substitution).</w:t>
      </w:r>
    </w:p>
    <w:p w14:paraId="113ED5DD" w14:textId="77777777" w:rsidR="005C5444" w:rsidRPr="00EB1BC1" w:rsidRDefault="005C5444">
      <w:pPr>
        <w:pStyle w:val="ListParagraph"/>
        <w:widowControl/>
        <w:numPr>
          <w:ilvl w:val="0"/>
          <w:numId w:val="6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EB1BC1">
        <w:rPr>
          <w:rFonts w:ascii="Arial Narrow" w:hAnsi="Arial Narrow"/>
          <w:kern w:val="2"/>
          <w:sz w:val="20"/>
          <w:szCs w:val="20"/>
        </w:rPr>
        <w:t>The teacher candidate demonstrates appropriate enunciation in oral demonstrations, especially speech sounds when conducting phonemic awareness lessons.</w:t>
      </w:r>
    </w:p>
    <w:p w14:paraId="329F4592"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233CB40E"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43:1298 (July 2017).</w:t>
      </w:r>
    </w:p>
    <w:p w14:paraId="6AD43189"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77" w:name="_Toc507052468"/>
      <w:r w:rsidRPr="0069015E">
        <w:rPr>
          <w:rFonts w:ascii="Arial Narrow" w:eastAsia="Times New Roman" w:hAnsi="Arial Narrow" w:cs="Times New Roman"/>
          <w:b/>
          <w:kern w:val="2"/>
          <w:sz w:val="20"/>
          <w:szCs w:val="20"/>
        </w:rPr>
        <w:t>§223.</w:t>
      </w:r>
      <w:r w:rsidRPr="0069015E">
        <w:rPr>
          <w:rFonts w:ascii="Arial Narrow" w:eastAsia="Times New Roman" w:hAnsi="Arial Narrow" w:cs="Times New Roman"/>
          <w:b/>
          <w:kern w:val="2"/>
          <w:sz w:val="20"/>
          <w:szCs w:val="20"/>
        </w:rPr>
        <w:tab/>
        <w:t>English Language Arts Content Pedagogy Competencies</w:t>
      </w:r>
      <w:bookmarkEnd w:id="77"/>
    </w:p>
    <w:p w14:paraId="697D344D" w14:textId="77777777" w:rsidR="005C5444" w:rsidRPr="00403A8A" w:rsidRDefault="005C5444">
      <w:pPr>
        <w:pStyle w:val="ListParagraph"/>
        <w:widowControl/>
        <w:numPr>
          <w:ilvl w:val="1"/>
          <w:numId w:val="6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applies knowledge of the relationships among speaking and listening, language, reading, and writing to use writing and speaking and listening experiences in conjunction with language and reading instruction to enhance students’ reading and writing development.</w:t>
      </w:r>
    </w:p>
    <w:p w14:paraId="034C5E98" w14:textId="77777777" w:rsidR="005C5444" w:rsidRPr="000F254E" w:rsidRDefault="005C5444">
      <w:pPr>
        <w:pStyle w:val="ListParagraph"/>
        <w:widowControl/>
        <w:numPr>
          <w:ilvl w:val="1"/>
          <w:numId w:val="7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The teacher candidate (applicable only for B-K, PK-3, 1-5) uses knowledge of the progression of phonological awareness skills to </w:t>
      </w:r>
      <w:proofErr w:type="gramStart"/>
      <w:r w:rsidRPr="000F254E">
        <w:rPr>
          <w:rFonts w:ascii="Arial Narrow" w:hAnsi="Arial Narrow"/>
          <w:kern w:val="2"/>
          <w:sz w:val="20"/>
          <w:szCs w:val="20"/>
        </w:rPr>
        <w:t>select  or</w:t>
      </w:r>
      <w:proofErr w:type="gramEnd"/>
      <w:r w:rsidRPr="000F254E">
        <w:rPr>
          <w:rFonts w:ascii="Arial Narrow" w:hAnsi="Arial Narrow"/>
          <w:kern w:val="2"/>
          <w:sz w:val="20"/>
          <w:szCs w:val="20"/>
        </w:rPr>
        <w:t xml:space="preserve"> design and implement sequenced lessons and units that scaffold students’ development of phonological awareness and enhance reading and writing development through the use of a variety of intentional, explicit, and systematic instructional practices embedded in a range of continuous texts.</w:t>
      </w:r>
    </w:p>
    <w:p w14:paraId="23D5A0EC" w14:textId="77777777" w:rsidR="005C5444" w:rsidRPr="000F254E" w:rsidRDefault="005C5444">
      <w:pPr>
        <w:pStyle w:val="ListParagraph"/>
        <w:widowControl/>
        <w:numPr>
          <w:ilvl w:val="1"/>
          <w:numId w:val="7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The teacher candidate (applicable only for grades 1-5, 4-8, 6-12) uses knowledge of the progression of language, reading, and writing skills to select or design and implement lesson sequences that scaffold and enhance early adolescent and adolescent students’ reading and writing development through the use of a variety of intentional, explicit, and systematic instructional practices embedded in a range of continuous texts for small-group instruction or intervention in addition to whole-class instruction with grade-level standards. </w:t>
      </w:r>
    </w:p>
    <w:p w14:paraId="558B3DF3" w14:textId="77777777" w:rsidR="005C5444" w:rsidRPr="000F254E" w:rsidRDefault="005C5444">
      <w:pPr>
        <w:pStyle w:val="ListParagraph"/>
        <w:widowControl/>
        <w:numPr>
          <w:ilvl w:val="1"/>
          <w:numId w:val="7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The teacher candidate uses knowledge of the relationship between phonemes and graphemes to plan writing experiences in conjunction with phonological instruction to enhance students’ reading and writing development.</w:t>
      </w:r>
    </w:p>
    <w:p w14:paraId="59D4774E" w14:textId="77777777" w:rsidR="005C5444" w:rsidRPr="000F254E" w:rsidRDefault="005C5444">
      <w:pPr>
        <w:pStyle w:val="ListParagraph"/>
        <w:widowControl/>
        <w:numPr>
          <w:ilvl w:val="1"/>
          <w:numId w:val="7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The </w:t>
      </w:r>
      <w:proofErr w:type="gramStart"/>
      <w:r w:rsidRPr="000F254E">
        <w:rPr>
          <w:rFonts w:ascii="Arial Narrow" w:hAnsi="Arial Narrow"/>
          <w:kern w:val="2"/>
          <w:sz w:val="20"/>
          <w:szCs w:val="20"/>
        </w:rPr>
        <w:t>teacher candidate</w:t>
      </w:r>
      <w:proofErr w:type="gramEnd"/>
      <w:r w:rsidRPr="000F254E">
        <w:rPr>
          <w:rFonts w:ascii="Arial Narrow" w:hAnsi="Arial Narrow"/>
          <w:kern w:val="2"/>
          <w:sz w:val="20"/>
          <w:szCs w:val="20"/>
        </w:rPr>
        <w:t xml:space="preserve"> selects and uses various strategies to develop students’ reading fluency, including guiding </w:t>
      </w:r>
      <w:proofErr w:type="gramStart"/>
      <w:r w:rsidRPr="000F254E">
        <w:rPr>
          <w:rFonts w:ascii="Arial Narrow" w:hAnsi="Arial Narrow"/>
          <w:kern w:val="2"/>
          <w:sz w:val="20"/>
          <w:szCs w:val="20"/>
        </w:rPr>
        <w:t>student</w:t>
      </w:r>
      <w:proofErr w:type="gramEnd"/>
      <w:r w:rsidRPr="000F254E">
        <w:rPr>
          <w:rFonts w:ascii="Arial Narrow" w:hAnsi="Arial Narrow"/>
          <w:kern w:val="2"/>
          <w:sz w:val="20"/>
          <w:szCs w:val="20"/>
        </w:rPr>
        <w:t xml:space="preserve"> awareness of syntax and discourse. </w:t>
      </w:r>
    </w:p>
    <w:p w14:paraId="46F1D7FB" w14:textId="77777777" w:rsidR="005C5444" w:rsidRPr="000F254E" w:rsidRDefault="005C5444">
      <w:pPr>
        <w:pStyle w:val="ListParagraph"/>
        <w:widowControl/>
        <w:numPr>
          <w:ilvl w:val="1"/>
          <w:numId w:val="7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The </w:t>
      </w:r>
      <w:proofErr w:type="gramStart"/>
      <w:r w:rsidRPr="000F254E">
        <w:rPr>
          <w:rFonts w:ascii="Arial Narrow" w:hAnsi="Arial Narrow"/>
          <w:kern w:val="2"/>
          <w:sz w:val="20"/>
          <w:szCs w:val="20"/>
        </w:rPr>
        <w:t>teacher candidate</w:t>
      </w:r>
      <w:proofErr w:type="gramEnd"/>
      <w:r w:rsidRPr="000F254E">
        <w:rPr>
          <w:rFonts w:ascii="Arial Narrow" w:hAnsi="Arial Narrow"/>
          <w:kern w:val="2"/>
          <w:sz w:val="20"/>
          <w:szCs w:val="20"/>
        </w:rPr>
        <w:t xml:space="preserve"> selects or designs and implements lessons and unit sequences which provide opportunities for all students to read a wide range and volume of texts for various purposes (e.g., understanding, pleasure, and research) and make connections among texts based on their language, craft, topics, themes, and/or ideas.</w:t>
      </w:r>
    </w:p>
    <w:p w14:paraId="46F7A08F" w14:textId="77777777" w:rsidR="005C5444" w:rsidRPr="000F254E" w:rsidRDefault="005C5444">
      <w:pPr>
        <w:pStyle w:val="ListParagraph"/>
        <w:widowControl/>
        <w:numPr>
          <w:ilvl w:val="1"/>
          <w:numId w:val="7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When </w:t>
      </w:r>
      <w:proofErr w:type="gramStart"/>
      <w:r w:rsidRPr="000F254E">
        <w:rPr>
          <w:rFonts w:ascii="Arial Narrow" w:hAnsi="Arial Narrow"/>
          <w:kern w:val="2"/>
          <w:sz w:val="20"/>
          <w:szCs w:val="20"/>
        </w:rPr>
        <w:t>appropriate</w:t>
      </w:r>
      <w:proofErr w:type="gramEnd"/>
      <w:r w:rsidRPr="000F254E">
        <w:rPr>
          <w:rFonts w:ascii="Arial Narrow" w:hAnsi="Arial Narrow"/>
          <w:kern w:val="2"/>
          <w:sz w:val="20"/>
          <w:szCs w:val="20"/>
        </w:rPr>
        <w:t xml:space="preserve"> based on age- or grade-level standards, the </w:t>
      </w:r>
      <w:proofErr w:type="gramStart"/>
      <w:r w:rsidRPr="000F254E">
        <w:rPr>
          <w:rFonts w:ascii="Arial Narrow" w:hAnsi="Arial Narrow"/>
          <w:kern w:val="2"/>
          <w:sz w:val="20"/>
          <w:szCs w:val="20"/>
        </w:rPr>
        <w:t>teacher candidate</w:t>
      </w:r>
      <w:proofErr w:type="gramEnd"/>
      <w:r w:rsidRPr="000F254E">
        <w:rPr>
          <w:rFonts w:ascii="Arial Narrow" w:hAnsi="Arial Narrow"/>
          <w:kern w:val="2"/>
          <w:sz w:val="20"/>
          <w:szCs w:val="20"/>
        </w:rPr>
        <w:t xml:space="preserve"> supports students in selecting texts and assessing the credibility and usability of texts for different purposes.</w:t>
      </w:r>
    </w:p>
    <w:p w14:paraId="24D768C4" w14:textId="77777777" w:rsidR="005C5444" w:rsidRPr="000F254E" w:rsidRDefault="005C5444">
      <w:pPr>
        <w:pStyle w:val="ListParagraph"/>
        <w:widowControl/>
        <w:numPr>
          <w:ilvl w:val="1"/>
          <w:numId w:val="7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The </w:t>
      </w:r>
      <w:proofErr w:type="gramStart"/>
      <w:r w:rsidRPr="000F254E">
        <w:rPr>
          <w:rFonts w:ascii="Arial Narrow" w:hAnsi="Arial Narrow"/>
          <w:kern w:val="2"/>
          <w:sz w:val="20"/>
          <w:szCs w:val="20"/>
        </w:rPr>
        <w:t>teacher candidate</w:t>
      </w:r>
      <w:proofErr w:type="gramEnd"/>
      <w:r w:rsidRPr="000F254E">
        <w:rPr>
          <w:rFonts w:ascii="Arial Narrow" w:hAnsi="Arial Narrow"/>
          <w:kern w:val="2"/>
          <w:sz w:val="20"/>
          <w:szCs w:val="20"/>
        </w:rPr>
        <w:t xml:space="preserve"> schedules and coordinates instructional time to make content connections with science, social studies, and the arts to ensure students build a wide vocabulary and knowledge of the world.</w:t>
      </w:r>
      <w:r w:rsidRPr="000F254E">
        <w:rPr>
          <w:rFonts w:ascii="Arial Narrow" w:hAnsi="Arial Narrow"/>
          <w:color w:val="FF0000"/>
          <w:kern w:val="2"/>
          <w:sz w:val="20"/>
          <w:szCs w:val="20"/>
        </w:rPr>
        <w:t xml:space="preserve"> </w:t>
      </w:r>
    </w:p>
    <w:p w14:paraId="76DAE05F" w14:textId="77777777" w:rsidR="005C5444" w:rsidRPr="00403A8A" w:rsidRDefault="005C5444">
      <w:pPr>
        <w:pStyle w:val="ListParagraph"/>
        <w:widowControl/>
        <w:numPr>
          <w:ilvl w:val="1"/>
          <w:numId w:val="6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bCs/>
          <w:kern w:val="2"/>
          <w:sz w:val="16"/>
          <w:szCs w:val="16"/>
        </w:rPr>
      </w:pPr>
      <w:r w:rsidRPr="00403A8A">
        <w:rPr>
          <w:rFonts w:ascii="Arial Narrow" w:hAnsi="Arial Narrow"/>
          <w:kern w:val="2"/>
          <w:sz w:val="20"/>
          <w:szCs w:val="20"/>
        </w:rPr>
        <w:t>The teacher candidate selects or designs and implements instruction that provides opportunities for students at various stages of language, reading, and writing development to accurately and fluently read, understand, and express understanding of a range of complex grade-level texts, as determined by age- or grade-level standards.</w:t>
      </w:r>
      <w:r w:rsidRPr="00403A8A">
        <w:rPr>
          <w:rFonts w:ascii="Arial Narrow" w:hAnsi="Arial Narrow"/>
          <w:kern w:val="2"/>
          <w:sz w:val="16"/>
          <w:szCs w:val="16"/>
        </w:rPr>
        <w:t xml:space="preserve"> </w:t>
      </w:r>
    </w:p>
    <w:p w14:paraId="45DE8D0E" w14:textId="77777777" w:rsidR="005C5444" w:rsidRPr="000F254E" w:rsidRDefault="005C5444">
      <w:pPr>
        <w:pStyle w:val="ListParagraph"/>
        <w:widowControl/>
        <w:numPr>
          <w:ilvl w:val="1"/>
          <w:numId w:val="70"/>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The teacher candidate selects a volume of appropriately complex texts about similar topics, themes, and/or ideas that present opportunities for instruction and assessment of age- or grade-level standards.</w:t>
      </w:r>
    </w:p>
    <w:p w14:paraId="05D62556" w14:textId="77777777" w:rsidR="005C5444" w:rsidRPr="000F254E" w:rsidRDefault="005C5444">
      <w:pPr>
        <w:pStyle w:val="ListParagraph"/>
        <w:widowControl/>
        <w:numPr>
          <w:ilvl w:val="1"/>
          <w:numId w:val="70"/>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The teacher candidate selects and uses multiple academic standards for instruction with selected complex texts about similar topics, themes, or ideas to identify sections for rereading (e.g., through interactive read aloud, read along, pair or group reading, independent reading) and create and sequence questions and tasks.</w:t>
      </w:r>
    </w:p>
    <w:p w14:paraId="03630027" w14:textId="77777777" w:rsidR="005C5444" w:rsidRPr="000F254E" w:rsidRDefault="005C5444">
      <w:pPr>
        <w:pStyle w:val="ListParagraph"/>
        <w:widowControl/>
        <w:numPr>
          <w:ilvl w:val="1"/>
          <w:numId w:val="70"/>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The teacher candidate anticipates students’ misconceptions or challenges and identifies a variety of grade-level appropriate instructional strategies to scaffold instruction and provide all students with opportunities to read, understand, and express understanding through conversations and writing using grade-level appropriate language, conventions, spelling, and structure.</w:t>
      </w:r>
    </w:p>
    <w:p w14:paraId="08099C95" w14:textId="77777777" w:rsidR="005C5444" w:rsidRPr="00403A8A" w:rsidRDefault="005C5444">
      <w:pPr>
        <w:pStyle w:val="ListParagraph"/>
        <w:widowControl/>
        <w:numPr>
          <w:ilvl w:val="1"/>
          <w:numId w:val="6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403A8A">
        <w:rPr>
          <w:rFonts w:ascii="Arial Narrow" w:hAnsi="Arial Narrow"/>
          <w:bCs/>
          <w:kern w:val="2"/>
          <w:sz w:val="20"/>
          <w:szCs w:val="20"/>
        </w:rPr>
        <w:t xml:space="preserve">The teacher candidate selects or designs and implements instructional materials that develops students’ ability to </w:t>
      </w:r>
      <w:r w:rsidRPr="00403A8A">
        <w:rPr>
          <w:rFonts w:ascii="Arial Narrow" w:hAnsi="Arial Narrow"/>
          <w:kern w:val="2"/>
          <w:sz w:val="20"/>
          <w:szCs w:val="20"/>
        </w:rPr>
        <w:t>meet the age- or grade-level standards for reading, writing, speaking and listening, and language by composing a range of oral, written, and visual texts (e.g., formal and informal, process and on-demand, different genres for a variety of purposes and audiences)</w:t>
      </w:r>
      <w:r w:rsidRPr="00403A8A">
        <w:rPr>
          <w:rFonts w:ascii="Arial Narrow" w:hAnsi="Arial Narrow"/>
          <w:bCs/>
          <w:kern w:val="2"/>
          <w:sz w:val="20"/>
          <w:szCs w:val="20"/>
        </w:rPr>
        <w:t>.</w:t>
      </w:r>
    </w:p>
    <w:p w14:paraId="73C8AD62"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The teacher candidate selects and uses multiple academic standards for instruction with selected complex texts about similar topics, themes, and ideas to select or design composition tasks that explain, analyze, challenge, or extend the language, craft, topics, themes, and ideas of the texts.</w:t>
      </w:r>
    </w:p>
    <w:p w14:paraId="74B07DB6"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locates models of writing in complex texts (e.g., word choice, syntax, sentence variety and fluency, text structure, style) and selects or designs and implements instruction that develops students’ ability to use the models to advance language, structure, and style in their own writing.</w:t>
      </w:r>
    </w:p>
    <w:p w14:paraId="31D3ABB9"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16"/>
          <w:szCs w:val="16"/>
        </w:rPr>
      </w:pPr>
      <w:r w:rsidRPr="00403A8A">
        <w:rPr>
          <w:rFonts w:ascii="Arial Narrow" w:hAnsi="Arial Narrow"/>
          <w:kern w:val="2"/>
          <w:sz w:val="20"/>
          <w:szCs w:val="20"/>
        </w:rPr>
        <w:t>The teacher candidate facilitates classroom discussions based on the age- or grade-level standards for speaking and listening that allow students to refine their thinking about the language, craft, topics, themes, and/or ideas in complex texts in preparation for writing, when appropriate, as indicated by academic standards.</w:t>
      </w:r>
    </w:p>
    <w:p w14:paraId="206FB4BF"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The teacher candidate develops, based on academic standards, students’ ability to create an organizing idea or thesis statement, effectively organize and develop a written, oral, or visual response, and, when appropriate, develop a topic or support an opinion or claim about the language, craft, topics, themes, and/or ideas in complex texts using relevant evidence.</w:t>
      </w:r>
    </w:p>
    <w:p w14:paraId="7875C35F"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provides opportunities incorporating technology for students to plan, draft, revise, edit, and publish written, oral, visual, and digital texts, individually and collaboratively (e.g., through shared and small-group writing, peer editing) to communicate knowledge, ideas, understandings, insights, and experiences. </w:t>
      </w:r>
    </w:p>
    <w:p w14:paraId="58D5185C"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lastRenderedPageBreak/>
        <w:t>The teacher candidate anticipates how students may use non-standard language orally and in writing and selects or designs and implements instruction based on age- or grade-level standards to develop students’ ability to use language conventions (e.g., grammar, usage, and mechanics) accurately and strategically in their writing for different audiences and purposes.</w:t>
      </w:r>
    </w:p>
    <w:p w14:paraId="02145D37"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16"/>
          <w:szCs w:val="16"/>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selects or designs and implements tasks for all students, as indicated by academic standards for reading, writing, speaking and listening, and language that require research of a topic, theme, or idea presented in complex texts and communication of findings orally and in writing.</w:t>
      </w:r>
    </w:p>
    <w:p w14:paraId="6248A7A6" w14:textId="77777777" w:rsidR="005C5444" w:rsidRPr="00403A8A" w:rsidRDefault="005C5444">
      <w:pPr>
        <w:pStyle w:val="ListParagraph"/>
        <w:widowControl/>
        <w:numPr>
          <w:ilvl w:val="0"/>
          <w:numId w:val="66"/>
        </w:numPr>
        <w:tabs>
          <w:tab w:val="left" w:pos="187"/>
          <w:tab w:val="left" w:pos="540"/>
          <w:tab w:val="left" w:pos="4500"/>
          <w:tab w:val="left" w:pos="4680"/>
          <w:tab w:val="left" w:pos="4860"/>
          <w:tab w:val="left" w:pos="5040"/>
          <w:tab w:val="left" w:pos="7200"/>
        </w:tabs>
        <w:autoSpaceDE/>
        <w:autoSpaceDN/>
        <w:spacing w:after="120"/>
        <w:contextualSpacing/>
        <w:jc w:val="both"/>
        <w:outlineLvl w:val="3"/>
        <w:rPr>
          <w:rFonts w:ascii="Arial Narrow" w:eastAsia="Cambria" w:hAnsi="Arial Narrow"/>
          <w:kern w:val="2"/>
          <w:sz w:val="20"/>
          <w:szCs w:val="20"/>
        </w:rPr>
      </w:pPr>
      <w:r w:rsidRPr="00403A8A">
        <w:rPr>
          <w:rFonts w:ascii="Arial Narrow" w:eastAsia="Cambria" w:hAnsi="Arial Narrow"/>
          <w:kern w:val="2"/>
          <w:sz w:val="20"/>
          <w:szCs w:val="20"/>
        </w:rPr>
        <w:t xml:space="preserve">The teacher candidate </w:t>
      </w:r>
      <w:r w:rsidRPr="00403A8A">
        <w:rPr>
          <w:rFonts w:ascii="Arial Narrow" w:eastAsia="Calibri" w:hAnsi="Arial Narrow"/>
          <w:bCs/>
          <w:kern w:val="2"/>
          <w:sz w:val="20"/>
          <w:szCs w:val="20"/>
        </w:rPr>
        <w:t>applies knowledge of language, reading, and writing development to</w:t>
      </w:r>
      <w:r w:rsidRPr="00403A8A">
        <w:rPr>
          <w:rFonts w:ascii="Arial Narrow" w:eastAsia="Cambria" w:hAnsi="Arial Narrow"/>
          <w:kern w:val="2"/>
          <w:sz w:val="20"/>
          <w:szCs w:val="20"/>
        </w:rPr>
        <w:t xml:space="preserve"> select or design and use a range of ongoing classroom assessments (e.g., diagnostic, formal and informal, formative and summative, oral and written) which measure students’ ability to read, understand, and demonstrate understanding of a range of grade-level complex texts to inform and adjust planning and instruction. </w:t>
      </w:r>
    </w:p>
    <w:p w14:paraId="18546CA4"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The teacher candidate selects or designs a range of ongoing assessments (e.g., formal and informal, formative and summative, oral and written) to measure students’ ability to use their knowledge of language (e.g., print concepts, phonological awareness, phonics and word recognition) to accurately and fluently read, understand, and express understanding of a range of continuous texts.</w:t>
      </w:r>
    </w:p>
    <w:p w14:paraId="79D8982E"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applies knowledge of reading, writing, and language development to identify trends in students' reading foundational skills, writing, and language development and identify students who </w:t>
      </w:r>
      <w:proofErr w:type="gramStart"/>
      <w:r w:rsidRPr="00403A8A">
        <w:rPr>
          <w:rFonts w:ascii="Arial Narrow" w:hAnsi="Arial Narrow"/>
          <w:kern w:val="2"/>
          <w:sz w:val="20"/>
          <w:szCs w:val="20"/>
        </w:rPr>
        <w:t>are in need of</w:t>
      </w:r>
      <w:proofErr w:type="gramEnd"/>
      <w:r w:rsidRPr="00403A8A">
        <w:rPr>
          <w:rFonts w:ascii="Arial Narrow" w:hAnsi="Arial Narrow"/>
          <w:kern w:val="2"/>
          <w:sz w:val="20"/>
          <w:szCs w:val="20"/>
        </w:rPr>
        <w:t xml:space="preserve"> additional support with decoding, fluency, vocabulary development, speaking and listening, writing, grammar.</w:t>
      </w:r>
    </w:p>
    <w:p w14:paraId="05531D4B"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The teacher candidate assesses specific reading behaviors often associated with fluency problems (e.g., lack of automaticity, substitution, omissions, repetitions, inappropriate reading rates, inaccuracy); recognize atypical developmental patterns; and collaborate with colleagues and specialists to plan and implement appropriate instructional support(s) that address individual needs without replacing regular classroom instruction.</w:t>
      </w:r>
    </w:p>
    <w:p w14:paraId="60976E08"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bCs/>
          <w:kern w:val="2"/>
          <w:sz w:val="20"/>
          <w:szCs w:val="20"/>
        </w:rPr>
      </w:pPr>
      <w:r w:rsidRPr="00403A8A">
        <w:rPr>
          <w:rFonts w:ascii="Arial Narrow" w:hAnsi="Arial Narrow"/>
          <w:kern w:val="2"/>
          <w:sz w:val="20"/>
          <w:szCs w:val="20"/>
        </w:rPr>
        <w:t>The teacher candidate assesses students' written expression skills (e.g., handwriting for elements of legibility, such as letter formation, size and proportion, spacing; and keyboarding for proper technique and style, such as adequate rate and accuracy, appropriate spacing, proficiency with word processing programs), identifies elements that need improvement, and designs instructional supports that support students’ developing mastery.</w:t>
      </w:r>
    </w:p>
    <w:p w14:paraId="2C65140E"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teacher candidate uses assessment trends to make adjustments to instructional plans (e.g., re-teaching, targeted mini-lessons, individualized or small-group remediation or extension) and identify differentiated instructional supports that provide all students with opportunities to read, understand, and express understanding of complex texts, as determined by age- or grade-level standards. </w:t>
      </w:r>
    </w:p>
    <w:p w14:paraId="3CBF2D2F" w14:textId="77777777" w:rsidR="005C5444" w:rsidRPr="00403A8A" w:rsidRDefault="005C5444">
      <w:pPr>
        <w:pStyle w:val="ListParagraph"/>
        <w:widowControl/>
        <w:numPr>
          <w:ilvl w:val="2"/>
          <w:numId w:val="6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uses assessment trends to form flexible groups of students and select or design and implement small-group instruction to improve students’ ability to read independently a range of continuous texts and write in response using </w:t>
      </w:r>
      <w:proofErr w:type="gramStart"/>
      <w:r w:rsidRPr="00403A8A">
        <w:rPr>
          <w:rFonts w:ascii="Arial Narrow" w:hAnsi="Arial Narrow"/>
          <w:kern w:val="2"/>
          <w:sz w:val="20"/>
          <w:szCs w:val="20"/>
        </w:rPr>
        <w:t>age- or grade-level appropriate</w:t>
      </w:r>
      <w:proofErr w:type="gramEnd"/>
      <w:r w:rsidRPr="00403A8A">
        <w:rPr>
          <w:rFonts w:ascii="Arial Narrow" w:hAnsi="Arial Narrow"/>
          <w:kern w:val="2"/>
          <w:sz w:val="20"/>
          <w:szCs w:val="20"/>
        </w:rPr>
        <w:t xml:space="preserve"> conventions, spelling, language, and structure.</w:t>
      </w:r>
    </w:p>
    <w:p w14:paraId="0D354496"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4F94E02B"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43:1299 (July 2017).</w:t>
      </w:r>
    </w:p>
    <w:p w14:paraId="1D68BBDF"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78" w:name="_Toc507052469"/>
      <w:r w:rsidRPr="0069015E">
        <w:rPr>
          <w:rFonts w:ascii="Arial Narrow" w:eastAsia="Times New Roman" w:hAnsi="Arial Narrow" w:cs="Times New Roman"/>
          <w:b/>
          <w:kern w:val="2"/>
          <w:sz w:val="20"/>
          <w:szCs w:val="20"/>
        </w:rPr>
        <w:t>§225.</w:t>
      </w:r>
      <w:r w:rsidRPr="0069015E">
        <w:rPr>
          <w:rFonts w:ascii="Arial Narrow" w:eastAsia="Times New Roman" w:hAnsi="Arial Narrow" w:cs="Times New Roman"/>
          <w:b/>
          <w:kern w:val="2"/>
          <w:sz w:val="20"/>
          <w:szCs w:val="20"/>
        </w:rPr>
        <w:tab/>
        <w:t>Disciplinary Literacy Competencies</w:t>
      </w:r>
      <w:bookmarkEnd w:id="78"/>
      <w:r w:rsidRPr="0069015E">
        <w:rPr>
          <w:rFonts w:ascii="Arial Narrow" w:eastAsia="Times New Roman" w:hAnsi="Arial Narrow" w:cs="Times New Roman"/>
          <w:b/>
          <w:kern w:val="2"/>
          <w:sz w:val="20"/>
          <w:szCs w:val="20"/>
        </w:rPr>
        <w:t xml:space="preserve"> </w:t>
      </w:r>
    </w:p>
    <w:p w14:paraId="55FC2337" w14:textId="77777777" w:rsidR="005C5444" w:rsidRPr="00403A8A" w:rsidRDefault="005C5444">
      <w:pPr>
        <w:pStyle w:val="ListParagraph"/>
        <w:widowControl/>
        <w:numPr>
          <w:ilvl w:val="1"/>
          <w:numId w:val="61"/>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403A8A">
        <w:rPr>
          <w:rFonts w:ascii="Arial Narrow" w:hAnsi="Arial Narrow"/>
          <w:kern w:val="2"/>
          <w:sz w:val="20"/>
          <w:szCs w:val="20"/>
          <w:bdr w:val="none" w:sz="0" w:space="0" w:color="auto" w:frame="1"/>
        </w:rPr>
        <w:t xml:space="preserve">The </w:t>
      </w:r>
      <w:proofErr w:type="gramStart"/>
      <w:r w:rsidRPr="00403A8A">
        <w:rPr>
          <w:rFonts w:ascii="Arial Narrow" w:hAnsi="Arial Narrow"/>
          <w:kern w:val="2"/>
          <w:sz w:val="20"/>
          <w:szCs w:val="20"/>
          <w:bdr w:val="none" w:sz="0" w:space="0" w:color="auto" w:frame="1"/>
        </w:rPr>
        <w:t>teacher candidate</w:t>
      </w:r>
      <w:proofErr w:type="gramEnd"/>
      <w:r w:rsidRPr="00403A8A">
        <w:rPr>
          <w:rFonts w:ascii="Arial Narrow" w:hAnsi="Arial Narrow"/>
          <w:kern w:val="2"/>
          <w:sz w:val="20"/>
          <w:szCs w:val="20"/>
          <w:bdr w:val="none" w:sz="0" w:space="0" w:color="auto" w:frame="1"/>
        </w:rPr>
        <w:t xml:space="preserve"> applies knowledge of the theoretical and evidence-based foundations of reading and writing processes and specific </w:t>
      </w:r>
      <w:r w:rsidRPr="00403A8A">
        <w:rPr>
          <w:rFonts w:ascii="Arial Narrow" w:hAnsi="Arial Narrow"/>
          <w:kern w:val="2"/>
          <w:sz w:val="20"/>
          <w:szCs w:val="20"/>
        </w:rPr>
        <w:t>disciplinary literacy expectations as described in academic standards</w:t>
      </w:r>
      <w:r w:rsidRPr="00403A8A">
        <w:rPr>
          <w:rFonts w:ascii="Arial Narrow" w:hAnsi="Arial Narrow"/>
          <w:kern w:val="2"/>
          <w:sz w:val="20"/>
          <w:szCs w:val="20"/>
          <w:bdr w:val="none" w:sz="0" w:space="0" w:color="auto" w:frame="1"/>
        </w:rPr>
        <w:t xml:space="preserve"> to select or design and implement an integrated and comprehensive curriculum that develops students’ understanding of content.</w:t>
      </w:r>
    </w:p>
    <w:p w14:paraId="44DFE094" w14:textId="77777777" w:rsidR="005C5444" w:rsidRPr="00403A8A" w:rsidRDefault="005C5444">
      <w:pPr>
        <w:pStyle w:val="ListParagraph"/>
        <w:widowControl/>
        <w:numPr>
          <w:ilvl w:val="0"/>
          <w:numId w:val="72"/>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explains the research and theory of disciplinary literacy and demonstrates discipline-specific reading and writing skills.</w:t>
      </w:r>
    </w:p>
    <w:p w14:paraId="5BB7614F" w14:textId="77777777" w:rsidR="005C5444" w:rsidRPr="00403A8A" w:rsidRDefault="005C5444">
      <w:pPr>
        <w:pStyle w:val="ListParagraph"/>
        <w:widowControl/>
        <w:numPr>
          <w:ilvl w:val="0"/>
          <w:numId w:val="72"/>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The teacher candidate explains how disciplinary literacy skills are necessary for learning content and expressing understanding of content through writing and speaking based on the academic standards for their certification content area.</w:t>
      </w:r>
    </w:p>
    <w:p w14:paraId="251D01D9" w14:textId="77777777" w:rsidR="005C5444" w:rsidRPr="00403A8A" w:rsidRDefault="005C5444">
      <w:pPr>
        <w:pStyle w:val="ListParagraph"/>
        <w:widowControl/>
        <w:numPr>
          <w:ilvl w:val="0"/>
          <w:numId w:val="72"/>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selects </w:t>
      </w:r>
      <w:proofErr w:type="gramStart"/>
      <w:r w:rsidRPr="00403A8A">
        <w:rPr>
          <w:rFonts w:ascii="Arial Narrow" w:hAnsi="Arial Narrow"/>
          <w:kern w:val="2"/>
          <w:sz w:val="20"/>
          <w:szCs w:val="20"/>
        </w:rPr>
        <w:t>or</w:t>
      </w:r>
      <w:proofErr w:type="gramEnd"/>
      <w:r w:rsidRPr="00403A8A">
        <w:rPr>
          <w:rFonts w:ascii="Arial Narrow" w:hAnsi="Arial Narrow"/>
          <w:kern w:val="2"/>
          <w:sz w:val="20"/>
          <w:szCs w:val="20"/>
        </w:rPr>
        <w:t xml:space="preserve"> designs and implements discipline-specific curriculum and instructional materials which incorporate technology to support instructional goals and objectives for the disciplinary literacy demands of the certification content area and differentiates the materials for the range of literacy needs of adolescent readers.</w:t>
      </w:r>
    </w:p>
    <w:p w14:paraId="64DC95C1" w14:textId="77777777" w:rsidR="005C5444" w:rsidRPr="00403A8A" w:rsidRDefault="005C5444">
      <w:pPr>
        <w:pStyle w:val="ListParagraph"/>
        <w:widowControl/>
        <w:numPr>
          <w:ilvl w:val="0"/>
          <w:numId w:val="72"/>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selects, assesses the accuracy and credibility of, and uses a range and volume of print, digital, visual, and oral discipline-specific texts (e.g., primary and secondary sources in social studies or current research, informational journals, and experimental data and results in science) as instructional tools.</w:t>
      </w:r>
    </w:p>
    <w:p w14:paraId="7D6A0897" w14:textId="77777777" w:rsidR="005C5444" w:rsidRPr="00403A8A" w:rsidRDefault="005C5444">
      <w:pPr>
        <w:pStyle w:val="ListParagraph"/>
        <w:widowControl/>
        <w:numPr>
          <w:ilvl w:val="1"/>
          <w:numId w:val="61"/>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bdr w:val="none" w:sz="0" w:space="0" w:color="auto" w:frame="1"/>
        </w:rPr>
      </w:pPr>
      <w:r w:rsidRPr="00403A8A">
        <w:rPr>
          <w:rFonts w:ascii="Arial Narrow" w:hAnsi="Arial Narrow"/>
          <w:kern w:val="2"/>
          <w:sz w:val="20"/>
          <w:szCs w:val="20"/>
        </w:rPr>
        <w:t xml:space="preserve">The </w:t>
      </w:r>
      <w:proofErr w:type="gramStart"/>
      <w:r w:rsidRPr="00403A8A">
        <w:rPr>
          <w:rFonts w:ascii="Arial Narrow" w:hAnsi="Arial Narrow"/>
          <w:kern w:val="2"/>
          <w:sz w:val="20"/>
          <w:szCs w:val="20"/>
        </w:rPr>
        <w:t>teacher candidate</w:t>
      </w:r>
      <w:proofErr w:type="gramEnd"/>
      <w:r w:rsidRPr="00403A8A">
        <w:rPr>
          <w:rFonts w:ascii="Arial Narrow" w:hAnsi="Arial Narrow"/>
          <w:kern w:val="2"/>
          <w:sz w:val="20"/>
          <w:szCs w:val="20"/>
        </w:rPr>
        <w:t xml:space="preserve"> applies knowledge of disciplinary literacy to </w:t>
      </w:r>
      <w:r w:rsidRPr="00403A8A">
        <w:rPr>
          <w:rFonts w:ascii="Arial Narrow" w:hAnsi="Arial Narrow"/>
          <w:kern w:val="2"/>
          <w:sz w:val="20"/>
          <w:szCs w:val="20"/>
          <w:bdr w:val="none" w:sz="0" w:space="0" w:color="auto" w:frame="1"/>
        </w:rPr>
        <w:t>select and use appropriate and varied instructional approaches to build all students’ ability to understand and express their understanding of discipline- specific content through reading, writing, speaking, and language.</w:t>
      </w:r>
    </w:p>
    <w:p w14:paraId="67D8963E" w14:textId="77777777" w:rsidR="005C5444" w:rsidRPr="00403A8A" w:rsidRDefault="005C5444">
      <w:pPr>
        <w:pStyle w:val="ListParagraph"/>
        <w:widowControl/>
        <w:numPr>
          <w:ilvl w:val="0"/>
          <w:numId w:val="7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bdr w:val="none" w:sz="0" w:space="0" w:color="auto" w:frame="1"/>
        </w:rPr>
      </w:pPr>
      <w:r w:rsidRPr="00403A8A">
        <w:rPr>
          <w:rFonts w:ascii="Arial Narrow" w:hAnsi="Arial Narrow"/>
          <w:kern w:val="2"/>
          <w:sz w:val="20"/>
          <w:szCs w:val="20"/>
          <w:bdr w:val="none" w:sz="0" w:space="0" w:color="auto" w:frame="1"/>
        </w:rPr>
        <w:t xml:space="preserve">The teacher candidate provides opportunities for students to learn and use vocabulary and language specific to the certification content area, practice discipline-specific reading and writing strategies, and gain and express understanding of content by exploring key questions through grade-level print, digital, visual, and oral discipline-specific texts.  </w:t>
      </w:r>
    </w:p>
    <w:p w14:paraId="7B08BF6E" w14:textId="77777777" w:rsidR="005C5444" w:rsidRPr="00403A8A" w:rsidRDefault="005C5444">
      <w:pPr>
        <w:pStyle w:val="ListParagraph"/>
        <w:widowControl/>
        <w:numPr>
          <w:ilvl w:val="1"/>
          <w:numId w:val="61"/>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eastAsia="Cambria" w:hAnsi="Arial Narrow"/>
          <w:kern w:val="2"/>
          <w:sz w:val="20"/>
          <w:szCs w:val="20"/>
        </w:rPr>
      </w:pPr>
      <w:r w:rsidRPr="00403A8A">
        <w:rPr>
          <w:rFonts w:ascii="Arial Narrow" w:eastAsia="Cambria" w:hAnsi="Arial Narrow"/>
          <w:kern w:val="2"/>
          <w:sz w:val="20"/>
          <w:szCs w:val="20"/>
        </w:rPr>
        <w:t xml:space="preserve">The teacher candidate </w:t>
      </w:r>
      <w:r w:rsidRPr="00403A8A">
        <w:rPr>
          <w:rFonts w:ascii="Arial Narrow" w:eastAsia="Calibri" w:hAnsi="Arial Narrow"/>
          <w:bCs/>
          <w:kern w:val="2"/>
          <w:sz w:val="20"/>
          <w:szCs w:val="20"/>
        </w:rPr>
        <w:t>applies knowledge of disciplinary literacy to</w:t>
      </w:r>
      <w:r w:rsidRPr="00403A8A">
        <w:rPr>
          <w:rFonts w:ascii="Arial Narrow" w:eastAsia="Cambria" w:hAnsi="Arial Narrow"/>
          <w:kern w:val="2"/>
          <w:sz w:val="20"/>
          <w:szCs w:val="20"/>
        </w:rPr>
        <w:t xml:space="preserve"> select or design and use a range of ongoing classroom assessments (e.g., diagnostic, formal and informal, formative and summative, oral and written) which measure students’ mastery of grade-level standards </w:t>
      </w:r>
      <w:proofErr w:type="gramStart"/>
      <w:r w:rsidRPr="00403A8A">
        <w:rPr>
          <w:rFonts w:ascii="Arial Narrow" w:eastAsia="Cambria" w:hAnsi="Arial Narrow"/>
          <w:kern w:val="2"/>
          <w:sz w:val="20"/>
          <w:szCs w:val="20"/>
        </w:rPr>
        <w:t>in order to</w:t>
      </w:r>
      <w:proofErr w:type="gramEnd"/>
      <w:r w:rsidRPr="00403A8A">
        <w:rPr>
          <w:rFonts w:ascii="Arial Narrow" w:eastAsia="Cambria" w:hAnsi="Arial Narrow"/>
          <w:kern w:val="2"/>
          <w:sz w:val="20"/>
          <w:szCs w:val="20"/>
        </w:rPr>
        <w:t xml:space="preserve"> inform and adjust planning and instruction. </w:t>
      </w:r>
    </w:p>
    <w:p w14:paraId="19A4E948" w14:textId="77777777" w:rsidR="005C5444" w:rsidRPr="00403A8A" w:rsidRDefault="005C5444">
      <w:pPr>
        <w:pStyle w:val="ListParagraph"/>
        <w:widowControl/>
        <w:numPr>
          <w:ilvl w:val="0"/>
          <w:numId w:val="7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403A8A">
        <w:rPr>
          <w:rFonts w:ascii="Arial Narrow" w:eastAsia="Cambria" w:hAnsi="Arial Narrow"/>
          <w:kern w:val="2"/>
          <w:sz w:val="20"/>
          <w:szCs w:val="20"/>
        </w:rPr>
        <w:t xml:space="preserve">The </w:t>
      </w:r>
      <w:proofErr w:type="gramStart"/>
      <w:r w:rsidRPr="00403A8A">
        <w:rPr>
          <w:rFonts w:ascii="Arial Narrow" w:eastAsia="Cambria" w:hAnsi="Arial Narrow"/>
          <w:kern w:val="2"/>
          <w:sz w:val="20"/>
          <w:szCs w:val="20"/>
        </w:rPr>
        <w:t>teacher candidate</w:t>
      </w:r>
      <w:proofErr w:type="gramEnd"/>
      <w:r w:rsidRPr="00403A8A">
        <w:rPr>
          <w:rFonts w:ascii="Arial Narrow" w:eastAsia="Cambria" w:hAnsi="Arial Narrow"/>
          <w:kern w:val="2"/>
          <w:sz w:val="20"/>
          <w:szCs w:val="20"/>
        </w:rPr>
        <w:t xml:space="preserve"> assesses students’ ability to understand and use discipline-specific vocabulary and language; gain knowledge and understanding of content through grade-level, discipline-specific texts; and express their knowledge and understanding through speaking and writing.</w:t>
      </w:r>
    </w:p>
    <w:p w14:paraId="66962E9E" w14:textId="77777777" w:rsidR="005C5444" w:rsidRPr="00403A8A" w:rsidRDefault="005C5444">
      <w:pPr>
        <w:pStyle w:val="ListParagraph"/>
        <w:widowControl/>
        <w:numPr>
          <w:ilvl w:val="0"/>
          <w:numId w:val="7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403A8A">
        <w:rPr>
          <w:rFonts w:ascii="Arial Narrow" w:eastAsia="Cambria" w:hAnsi="Arial Narrow"/>
          <w:kern w:val="2"/>
          <w:sz w:val="20"/>
          <w:szCs w:val="20"/>
        </w:rPr>
        <w:t xml:space="preserve">The teacher candidate uses trends in assessment results to plan lessons, </w:t>
      </w:r>
      <w:proofErr w:type="gramStart"/>
      <w:r w:rsidRPr="00403A8A">
        <w:rPr>
          <w:rFonts w:ascii="Arial Narrow" w:eastAsia="Cambria" w:hAnsi="Arial Narrow"/>
          <w:kern w:val="2"/>
          <w:sz w:val="20"/>
          <w:szCs w:val="20"/>
        </w:rPr>
        <w:t>make adjustments to</w:t>
      </w:r>
      <w:proofErr w:type="gramEnd"/>
      <w:r w:rsidRPr="00403A8A">
        <w:rPr>
          <w:rFonts w:ascii="Arial Narrow" w:eastAsia="Cambria" w:hAnsi="Arial Narrow"/>
          <w:kern w:val="2"/>
          <w:sz w:val="20"/>
          <w:szCs w:val="20"/>
        </w:rPr>
        <w:t xml:space="preserve"> instruction, and provide remediation and enrichment opportunities for students.</w:t>
      </w:r>
    </w:p>
    <w:p w14:paraId="2A875DD5"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26278694"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43:1301 (July 2017).</w:t>
      </w:r>
    </w:p>
    <w:p w14:paraId="55629935" w14:textId="77777777" w:rsidR="005C5444" w:rsidRPr="0069015E" w:rsidRDefault="005C5444" w:rsidP="005C5444">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rPr>
          <w:rFonts w:ascii="Arial Narrow" w:eastAsia="Times New Roman" w:hAnsi="Arial Narrow" w:cs="Times New Roman"/>
          <w:b/>
          <w:kern w:val="2"/>
          <w:sz w:val="28"/>
          <w:szCs w:val="20"/>
        </w:rPr>
      </w:pPr>
      <w:bookmarkStart w:id="79" w:name="_Toc507052470"/>
      <w:r w:rsidRPr="0069015E">
        <w:rPr>
          <w:rFonts w:ascii="Arial Narrow" w:eastAsia="Times New Roman" w:hAnsi="Arial Narrow" w:cs="Times New Roman"/>
          <w:b/>
          <w:kern w:val="2"/>
          <w:sz w:val="28"/>
          <w:szCs w:val="20"/>
        </w:rPr>
        <w:lastRenderedPageBreak/>
        <w:t>Subchapter F.</w:t>
      </w:r>
      <w:r w:rsidRPr="0069015E">
        <w:rPr>
          <w:rFonts w:ascii="Arial Narrow" w:eastAsia="Times New Roman" w:hAnsi="Arial Narrow" w:cs="Times New Roman"/>
          <w:b/>
          <w:kern w:val="2"/>
          <w:sz w:val="28"/>
          <w:szCs w:val="20"/>
        </w:rPr>
        <w:tab/>
        <w:t>Mathematics Teacher Competencies</w:t>
      </w:r>
      <w:bookmarkEnd w:id="79"/>
    </w:p>
    <w:p w14:paraId="429C5DFF"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80" w:name="_Toc507052471"/>
      <w:r w:rsidRPr="0069015E">
        <w:rPr>
          <w:rFonts w:ascii="Arial Narrow" w:eastAsia="Times New Roman" w:hAnsi="Arial Narrow" w:cs="Times New Roman"/>
          <w:b/>
          <w:kern w:val="2"/>
          <w:sz w:val="20"/>
          <w:szCs w:val="20"/>
        </w:rPr>
        <w:t>§227.</w:t>
      </w:r>
      <w:r w:rsidRPr="0069015E">
        <w:rPr>
          <w:rFonts w:ascii="Arial Narrow" w:eastAsia="Times New Roman" w:hAnsi="Arial Narrow" w:cs="Times New Roman"/>
          <w:b/>
          <w:kern w:val="2"/>
          <w:sz w:val="20"/>
          <w:szCs w:val="20"/>
        </w:rPr>
        <w:tab/>
        <w:t>Introduction</w:t>
      </w:r>
      <w:bookmarkEnd w:id="80"/>
    </w:p>
    <w:p w14:paraId="03CECE04" w14:textId="77777777" w:rsidR="005C5444" w:rsidRPr="00403A8A" w:rsidRDefault="005C5444">
      <w:pPr>
        <w:pStyle w:val="ListParagraph"/>
        <w:widowControl/>
        <w:numPr>
          <w:ilvl w:val="1"/>
          <w:numId w:val="73"/>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403A8A">
        <w:rPr>
          <w:rFonts w:ascii="Arial Narrow" w:hAnsi="Arial Narrow"/>
          <w:kern w:val="2"/>
          <w:sz w:val="20"/>
          <w:szCs w:val="20"/>
        </w:rPr>
        <w:t>The mathematics teacher preparation competencies identify essential knowledge and skills for teacher candidates seeking certification in birth to kindergarten, pre-kindergarten-third grade, elementary grades 1-5, elementary grades 1-5 integrated to merged, mathematics grades 4-8, mathematics grades 4-8 integrated to merged, mathematics 6-12, and mathematics 6-12 integrated to merged.</w:t>
      </w:r>
    </w:p>
    <w:p w14:paraId="2FC222C8"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45BD1664"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43:1301 (July 2017).</w:t>
      </w:r>
    </w:p>
    <w:p w14:paraId="0210DBF7"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81" w:name="_Toc507052472"/>
      <w:r w:rsidRPr="0069015E">
        <w:rPr>
          <w:rFonts w:ascii="Arial Narrow" w:eastAsia="Times New Roman" w:hAnsi="Arial Narrow" w:cs="Times New Roman"/>
          <w:b/>
          <w:kern w:val="2"/>
          <w:sz w:val="20"/>
          <w:szCs w:val="20"/>
        </w:rPr>
        <w:t>§229.</w:t>
      </w:r>
      <w:r w:rsidRPr="0069015E">
        <w:rPr>
          <w:rFonts w:ascii="Arial Narrow" w:eastAsia="Times New Roman" w:hAnsi="Arial Narrow" w:cs="Times New Roman"/>
          <w:b/>
          <w:kern w:val="2"/>
          <w:sz w:val="20"/>
          <w:szCs w:val="20"/>
        </w:rPr>
        <w:tab/>
        <w:t>Content Knowledge Competencies</w:t>
      </w:r>
      <w:bookmarkEnd w:id="81"/>
    </w:p>
    <w:p w14:paraId="5BD339D7" w14:textId="77777777" w:rsidR="005C5444" w:rsidRPr="00403A8A" w:rsidRDefault="005C5444">
      <w:pPr>
        <w:pStyle w:val="ListParagraph"/>
        <w:widowControl/>
        <w:numPr>
          <w:ilvl w:val="0"/>
          <w:numId w:val="75"/>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403A8A">
        <w:rPr>
          <w:rFonts w:ascii="Arial Narrow" w:hAnsi="Arial Narrow"/>
          <w:kern w:val="2"/>
          <w:sz w:val="20"/>
          <w:szCs w:val="20"/>
        </w:rPr>
        <w:t>With respect to the academic standards for mathematics for the certification grade band and neighboring grade bands, the teacher candidate, at minimum, demonstrates the following competencies to plan for instruction, teach, and assess student learning:</w:t>
      </w:r>
    </w:p>
    <w:p w14:paraId="515EE644" w14:textId="77777777" w:rsidR="005C5444" w:rsidRPr="00403A8A" w:rsidRDefault="005C5444">
      <w:pPr>
        <w:pStyle w:val="ListParagraph"/>
        <w:widowControl/>
        <w:numPr>
          <w:ilvl w:val="0"/>
          <w:numId w:val="7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provides exact, explicit definitions of mathematical ideas and concepts using appropriate mathematical language</w:t>
      </w:r>
      <w:r w:rsidRPr="00403A8A">
        <w:rPr>
          <w:rFonts w:ascii="Arial Narrow" w:eastAsia="Cambria" w:hAnsi="Arial Narrow"/>
          <w:kern w:val="2"/>
          <w:sz w:val="20"/>
          <w:szCs w:val="20"/>
        </w:rPr>
        <w:t>;</w:t>
      </w:r>
    </w:p>
    <w:p w14:paraId="40B4A488" w14:textId="77777777" w:rsidR="005C5444" w:rsidRPr="00403A8A" w:rsidRDefault="005C5444">
      <w:pPr>
        <w:pStyle w:val="ListParagraph"/>
        <w:widowControl/>
        <w:numPr>
          <w:ilvl w:val="0"/>
          <w:numId w:val="7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provides precise, accurate, useful descriptions of algorithms and procedures, including descriptions of the accuracy of alternative procedures or algorithms</w:t>
      </w:r>
      <w:r w:rsidRPr="00403A8A">
        <w:rPr>
          <w:rFonts w:ascii="Arial Narrow" w:eastAsia="Cambria" w:hAnsi="Arial Narrow"/>
          <w:kern w:val="2"/>
          <w:sz w:val="20"/>
          <w:szCs w:val="20"/>
        </w:rPr>
        <w:t>;</w:t>
      </w:r>
    </w:p>
    <w:p w14:paraId="6D18C979" w14:textId="77777777" w:rsidR="005C5444" w:rsidRPr="00403A8A" w:rsidRDefault="005C5444">
      <w:pPr>
        <w:pStyle w:val="ListParagraph"/>
        <w:widowControl/>
        <w:numPr>
          <w:ilvl w:val="0"/>
          <w:numId w:val="7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exhibits an integrated, functional grasp of mathematical concepts and procedures</w:t>
      </w:r>
      <w:r w:rsidRPr="00403A8A">
        <w:rPr>
          <w:rFonts w:ascii="Arial Narrow" w:eastAsia="Cambria" w:hAnsi="Arial Narrow"/>
          <w:kern w:val="2"/>
          <w:sz w:val="20"/>
          <w:szCs w:val="20"/>
        </w:rPr>
        <w:t>;</w:t>
      </w:r>
    </w:p>
    <w:p w14:paraId="6AF61F84" w14:textId="77777777" w:rsidR="005C5444" w:rsidRPr="00403A8A" w:rsidRDefault="005C5444">
      <w:pPr>
        <w:pStyle w:val="ListParagraph"/>
        <w:widowControl/>
        <w:numPr>
          <w:ilvl w:val="0"/>
          <w:numId w:val="7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explains concepts and executes procedures flexibly, accurately, efficiently, and appropriately</w:t>
      </w:r>
      <w:r w:rsidRPr="00403A8A">
        <w:rPr>
          <w:rFonts w:ascii="Arial Narrow" w:eastAsia="Cambria" w:hAnsi="Arial Narrow"/>
          <w:kern w:val="2"/>
          <w:sz w:val="20"/>
          <w:szCs w:val="20"/>
        </w:rPr>
        <w:t>;</w:t>
      </w:r>
    </w:p>
    <w:p w14:paraId="7F23EED4" w14:textId="77777777" w:rsidR="005C5444" w:rsidRPr="00403A8A" w:rsidRDefault="005C5444">
      <w:pPr>
        <w:pStyle w:val="ListParagraph"/>
        <w:widowControl/>
        <w:numPr>
          <w:ilvl w:val="0"/>
          <w:numId w:val="7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models the mathematical dispositions and habits of mind described in the practice standards, including precision of language, logical thought, reflection, explanation, and justification</w:t>
      </w:r>
      <w:r w:rsidRPr="00403A8A">
        <w:rPr>
          <w:rFonts w:ascii="Arial Narrow" w:eastAsia="Cambria" w:hAnsi="Arial Narrow"/>
          <w:kern w:val="2"/>
          <w:sz w:val="20"/>
          <w:szCs w:val="20"/>
        </w:rPr>
        <w:t>;</w:t>
      </w:r>
    </w:p>
    <w:p w14:paraId="208E402A" w14:textId="77777777" w:rsidR="005C5444" w:rsidRPr="00403A8A" w:rsidRDefault="005C5444">
      <w:pPr>
        <w:pStyle w:val="ListParagraph"/>
        <w:widowControl/>
        <w:numPr>
          <w:ilvl w:val="0"/>
          <w:numId w:val="7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recognizes and uses the connections between the topics identified in the relevant standards and problems arising in real-world applications</w:t>
      </w:r>
      <w:r w:rsidRPr="00403A8A">
        <w:rPr>
          <w:rFonts w:ascii="Arial Narrow" w:eastAsia="Cambria" w:hAnsi="Arial Narrow"/>
          <w:kern w:val="2"/>
          <w:sz w:val="20"/>
          <w:szCs w:val="20"/>
        </w:rPr>
        <w:t>;</w:t>
      </w:r>
    </w:p>
    <w:p w14:paraId="0C405C8F" w14:textId="77777777" w:rsidR="005C5444" w:rsidRPr="00403A8A" w:rsidRDefault="005C5444">
      <w:pPr>
        <w:pStyle w:val="ListParagraph"/>
        <w:widowControl/>
        <w:numPr>
          <w:ilvl w:val="0"/>
          <w:numId w:val="76"/>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403A8A">
        <w:rPr>
          <w:rFonts w:ascii="Arial Narrow" w:hAnsi="Arial Narrow"/>
          <w:kern w:val="2"/>
          <w:sz w:val="20"/>
          <w:szCs w:val="20"/>
        </w:rPr>
        <w:t>portrays mathematics as sensible, useful, and worthwhile.</w:t>
      </w:r>
    </w:p>
    <w:p w14:paraId="1C2B9080"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4E533AF7"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43:1301 (July 2017).</w:t>
      </w:r>
    </w:p>
    <w:p w14:paraId="6A0A05F9"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82" w:name="_Toc507052473"/>
      <w:r w:rsidRPr="0069015E">
        <w:rPr>
          <w:rFonts w:ascii="Arial Narrow" w:eastAsia="Times New Roman" w:hAnsi="Arial Narrow" w:cs="Times New Roman"/>
          <w:b/>
          <w:kern w:val="2"/>
          <w:sz w:val="20"/>
          <w:szCs w:val="20"/>
        </w:rPr>
        <w:t>§231.</w:t>
      </w:r>
      <w:r w:rsidRPr="0069015E">
        <w:rPr>
          <w:rFonts w:ascii="Arial Narrow" w:eastAsia="Times New Roman" w:hAnsi="Arial Narrow" w:cs="Times New Roman"/>
          <w:b/>
          <w:kern w:val="2"/>
          <w:sz w:val="20"/>
          <w:szCs w:val="20"/>
        </w:rPr>
        <w:tab/>
        <w:t>Content Pedagogy Competencies</w:t>
      </w:r>
      <w:bookmarkEnd w:id="82"/>
      <w:r w:rsidRPr="0069015E">
        <w:rPr>
          <w:rFonts w:ascii="Arial Narrow" w:eastAsia="Times New Roman" w:hAnsi="Arial Narrow" w:cs="Times New Roman"/>
          <w:b/>
          <w:kern w:val="2"/>
          <w:sz w:val="20"/>
          <w:szCs w:val="20"/>
        </w:rPr>
        <w:t xml:space="preserve"> </w:t>
      </w:r>
    </w:p>
    <w:p w14:paraId="1D93FF0B" w14:textId="77777777" w:rsidR="005C5444" w:rsidRPr="000F254E" w:rsidRDefault="005C5444">
      <w:pPr>
        <w:pStyle w:val="ListParagraph"/>
        <w:widowControl/>
        <w:numPr>
          <w:ilvl w:val="1"/>
          <w:numId w:val="72"/>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0F254E">
        <w:rPr>
          <w:rFonts w:ascii="Arial Narrow" w:hAnsi="Arial Narrow"/>
          <w:kern w:val="2"/>
          <w:sz w:val="20"/>
          <w:szCs w:val="20"/>
        </w:rPr>
        <w:t>The teacher candidate applies knowledge of mathematical topics and their relationships within and across mathematical domains to identify key mathematical ideas and select or design mathematically sound lesson sequences and units of study that develop students’ conceptual understanding, procedural skill and fluency, and ability to solve real-world and mathematical problems.</w:t>
      </w:r>
    </w:p>
    <w:p w14:paraId="51AC1DD0" w14:textId="77777777" w:rsidR="005C5444" w:rsidRPr="000F254E" w:rsidRDefault="005C5444">
      <w:pPr>
        <w:pStyle w:val="ListParagraph"/>
        <w:widowControl/>
        <w:numPr>
          <w:ilvl w:val="0"/>
          <w:numId w:val="7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The teacher candidate appropriately sequences content for instruction within a lesson or unit of study and plans appropriate scaffolding to provide opportunities for students to access and master grade-level standards</w:t>
      </w:r>
      <w:r>
        <w:rPr>
          <w:rFonts w:ascii="Arial Narrow" w:hAnsi="Arial Narrow"/>
          <w:kern w:val="2"/>
          <w:sz w:val="20"/>
          <w:szCs w:val="20"/>
        </w:rPr>
        <w:t xml:space="preserve"> </w:t>
      </w:r>
      <w:r w:rsidRPr="000F254E">
        <w:rPr>
          <w:rFonts w:ascii="Arial Narrow" w:hAnsi="Arial Narrow"/>
          <w:kern w:val="2"/>
          <w:sz w:val="20"/>
          <w:szCs w:val="20"/>
        </w:rPr>
        <w:t xml:space="preserve">The teacher candidate anticipates student misconceptions which may arise during a lesson or unit of study, identifies key points in the lesson or unit to check for misconceptions, and identifies appropriate instructional strategies to respond to misconceptions, including but not limited to questioning, whole group discussion, problem sets, instructional tools and representations that make the mathematics of the lesson explicit.  </w:t>
      </w:r>
    </w:p>
    <w:p w14:paraId="5300A614" w14:textId="77777777" w:rsidR="005C5444" w:rsidRPr="000F254E" w:rsidRDefault="005C5444">
      <w:pPr>
        <w:pStyle w:val="ListParagraph"/>
        <w:widowControl/>
        <w:numPr>
          <w:ilvl w:val="0"/>
          <w:numId w:val="7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The </w:t>
      </w:r>
      <w:proofErr w:type="gramStart"/>
      <w:r w:rsidRPr="000F254E">
        <w:rPr>
          <w:rFonts w:ascii="Arial Narrow" w:hAnsi="Arial Narrow"/>
          <w:kern w:val="2"/>
          <w:sz w:val="20"/>
          <w:szCs w:val="20"/>
        </w:rPr>
        <w:t>teacher candidate</w:t>
      </w:r>
      <w:proofErr w:type="gramEnd"/>
      <w:r w:rsidRPr="000F254E">
        <w:rPr>
          <w:rFonts w:ascii="Arial Narrow" w:hAnsi="Arial Narrow"/>
          <w:kern w:val="2"/>
          <w:sz w:val="20"/>
          <w:szCs w:val="20"/>
        </w:rPr>
        <w:t xml:space="preserve"> selects or designs standards-based tasks that use varied strategies, including but not limited to real-life applications, manipulatives, models, diagrams/pictures, that present opportunities for instruction and assessment.</w:t>
      </w:r>
    </w:p>
    <w:p w14:paraId="5AF02E39" w14:textId="77777777" w:rsidR="005C5444" w:rsidRPr="000F254E" w:rsidRDefault="005C5444">
      <w:pPr>
        <w:pStyle w:val="ListParagraph"/>
        <w:widowControl/>
        <w:numPr>
          <w:ilvl w:val="0"/>
          <w:numId w:val="7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The teacher candidate selects or designs practice sets that include scaffolding and differentiation of mathematical content to provide opportunities for students to develop and demonstrate mastery. </w:t>
      </w:r>
    </w:p>
    <w:p w14:paraId="4B2A1C32" w14:textId="77777777" w:rsidR="005C5444" w:rsidRPr="000F254E" w:rsidRDefault="005C5444">
      <w:pPr>
        <w:pStyle w:val="ListParagraph"/>
        <w:widowControl/>
        <w:numPr>
          <w:ilvl w:val="0"/>
          <w:numId w:val="77"/>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The teacher candidate identifies appropriate student groupings, for example pairs or small groups, to develop students’ conceptual understanding, skill, and fluency with mathematical content as well as independent mathematical thinking.</w:t>
      </w:r>
    </w:p>
    <w:p w14:paraId="29887BB0" w14:textId="77777777" w:rsidR="005C5444" w:rsidRPr="000F254E" w:rsidRDefault="005C5444">
      <w:pPr>
        <w:pStyle w:val="ListParagraph"/>
        <w:widowControl/>
        <w:numPr>
          <w:ilvl w:val="1"/>
          <w:numId w:val="72"/>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eastAsia="Cambria" w:hAnsi="Arial Narrow"/>
          <w:kern w:val="2"/>
          <w:sz w:val="20"/>
          <w:szCs w:val="20"/>
        </w:rPr>
      </w:pPr>
      <w:r w:rsidRPr="000F254E">
        <w:rPr>
          <w:rFonts w:ascii="Arial Narrow" w:eastAsia="Calibri" w:hAnsi="Arial Narrow"/>
          <w:bCs/>
          <w:kern w:val="2"/>
          <w:sz w:val="20"/>
          <w:szCs w:val="20"/>
        </w:rPr>
        <w:t>The teacher candidate</w:t>
      </w:r>
      <w:r w:rsidRPr="000F254E">
        <w:rPr>
          <w:rFonts w:ascii="Arial Narrow" w:eastAsia="Cambria" w:hAnsi="Arial Narrow"/>
          <w:kern w:val="2"/>
          <w:sz w:val="20"/>
          <w:szCs w:val="20"/>
        </w:rPr>
        <w:t xml:space="preserve"> applies </w:t>
      </w:r>
      <w:proofErr w:type="gramStart"/>
      <w:r w:rsidRPr="000F254E">
        <w:rPr>
          <w:rFonts w:ascii="Arial Narrow" w:eastAsia="Cambria" w:hAnsi="Arial Narrow"/>
          <w:kern w:val="2"/>
          <w:sz w:val="20"/>
          <w:szCs w:val="20"/>
        </w:rPr>
        <w:t>understanding of</w:t>
      </w:r>
      <w:proofErr w:type="gramEnd"/>
      <w:r w:rsidRPr="000F254E">
        <w:rPr>
          <w:rFonts w:ascii="Arial Narrow" w:eastAsia="Cambria" w:hAnsi="Arial Narrow"/>
          <w:kern w:val="2"/>
          <w:sz w:val="20"/>
          <w:szCs w:val="20"/>
        </w:rPr>
        <w:t xml:space="preserve"> students’ mathematical language development to provide regular opportunities during instruction for students to explain their understanding both in writing and orally through classroom conversations.</w:t>
      </w:r>
    </w:p>
    <w:p w14:paraId="73FDDA63" w14:textId="77777777" w:rsidR="005C5444" w:rsidRPr="000F254E" w:rsidRDefault="005C5444">
      <w:pPr>
        <w:pStyle w:val="ListParagraph"/>
        <w:widowControl/>
        <w:numPr>
          <w:ilvl w:val="0"/>
          <w:numId w:val="78"/>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The teacher candidate explains the connection between students’ informal language to precise mathematical language to develop students’ ability to use precise mathematical language in their explanations and discussions.</w:t>
      </w:r>
    </w:p>
    <w:p w14:paraId="6CB004CB" w14:textId="77777777" w:rsidR="005C5444" w:rsidRPr="000F254E" w:rsidRDefault="005C5444">
      <w:pPr>
        <w:pStyle w:val="ListParagraph"/>
        <w:widowControl/>
        <w:numPr>
          <w:ilvl w:val="1"/>
          <w:numId w:val="72"/>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eastAsia="Cambria" w:hAnsi="Arial Narrow"/>
          <w:kern w:val="2"/>
          <w:sz w:val="20"/>
          <w:szCs w:val="20"/>
        </w:rPr>
      </w:pPr>
      <w:r w:rsidRPr="000F254E">
        <w:rPr>
          <w:rFonts w:ascii="Arial Narrow" w:eastAsia="Cambria" w:hAnsi="Arial Narrow"/>
          <w:kern w:val="2"/>
          <w:sz w:val="20"/>
          <w:szCs w:val="20"/>
        </w:rPr>
        <w:t xml:space="preserve">The teacher candidate </w:t>
      </w:r>
      <w:r w:rsidRPr="000F254E">
        <w:rPr>
          <w:rFonts w:ascii="Arial Narrow" w:eastAsia="Calibri" w:hAnsi="Arial Narrow"/>
          <w:kern w:val="2"/>
          <w:sz w:val="20"/>
          <w:szCs w:val="20"/>
        </w:rPr>
        <w:t xml:space="preserve">applies understanding of the intersection of mathematical content and mathematical practices to provide regular, repeated opportunities for students </w:t>
      </w:r>
      <w:r w:rsidRPr="000F254E">
        <w:rPr>
          <w:rFonts w:ascii="Arial Narrow" w:eastAsia="Cambria" w:hAnsi="Arial Narrow"/>
          <w:kern w:val="2"/>
          <w:sz w:val="20"/>
          <w:szCs w:val="20"/>
        </w:rPr>
        <w:t>to exhibit the math practices while engaging with the mathematical content of the lesson, including but not limited to the following:</w:t>
      </w:r>
    </w:p>
    <w:p w14:paraId="37B4D143" w14:textId="77777777" w:rsidR="005C5444" w:rsidRPr="000F254E" w:rsidRDefault="005C5444">
      <w:pPr>
        <w:pStyle w:val="ListParagraph"/>
        <w:widowControl/>
        <w:numPr>
          <w:ilvl w:val="0"/>
          <w:numId w:val="79"/>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uses appropriate prompting and questioning that allow students to refine their mathematical thinking and build upon one another’s understanding of the mathematical content of the lesson;</w:t>
      </w:r>
    </w:p>
    <w:p w14:paraId="2ECCD860" w14:textId="77777777" w:rsidR="005C5444" w:rsidRPr="000F254E" w:rsidRDefault="005C5444">
      <w:pPr>
        <w:pStyle w:val="ListParagraph"/>
        <w:widowControl/>
        <w:numPr>
          <w:ilvl w:val="0"/>
          <w:numId w:val="79"/>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poses challenging problems that offer opportunities for productive struggle and for encouraging reasoning, problem solving, and perseverance in solving problems in the face of initial difficulty;</w:t>
      </w:r>
    </w:p>
    <w:p w14:paraId="039596F9" w14:textId="77777777" w:rsidR="005C5444" w:rsidRPr="000F254E" w:rsidRDefault="005C5444">
      <w:pPr>
        <w:pStyle w:val="ListParagraph"/>
        <w:widowControl/>
        <w:numPr>
          <w:ilvl w:val="0"/>
          <w:numId w:val="79"/>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 xml:space="preserve">facilitates student conversations in which students are encouraged to discuss each other’s thinking </w:t>
      </w:r>
      <w:proofErr w:type="gramStart"/>
      <w:r w:rsidRPr="000F254E">
        <w:rPr>
          <w:rFonts w:ascii="Arial Narrow" w:eastAsia="Cambria" w:hAnsi="Arial Narrow"/>
          <w:kern w:val="2"/>
          <w:sz w:val="20"/>
          <w:szCs w:val="20"/>
        </w:rPr>
        <w:t>in order to</w:t>
      </w:r>
      <w:proofErr w:type="gramEnd"/>
      <w:r w:rsidRPr="000F254E">
        <w:rPr>
          <w:rFonts w:ascii="Arial Narrow" w:eastAsia="Cambria" w:hAnsi="Arial Narrow"/>
          <w:kern w:val="2"/>
          <w:sz w:val="20"/>
          <w:szCs w:val="20"/>
        </w:rPr>
        <w:t xml:space="preserve"> clarify or improve their own mathematical understanding; </w:t>
      </w:r>
    </w:p>
    <w:p w14:paraId="1CCD757F" w14:textId="77777777" w:rsidR="005C5444" w:rsidRPr="000F254E" w:rsidRDefault="005C5444">
      <w:pPr>
        <w:pStyle w:val="ListParagraph"/>
        <w:widowControl/>
        <w:numPr>
          <w:ilvl w:val="0"/>
          <w:numId w:val="79"/>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provides opportunities for students to choose and use appropriate tools when solving a problem; and</w:t>
      </w:r>
    </w:p>
    <w:p w14:paraId="112154F8" w14:textId="77777777" w:rsidR="005C5444" w:rsidRPr="000F254E" w:rsidRDefault="005C5444">
      <w:pPr>
        <w:pStyle w:val="ListParagraph"/>
        <w:widowControl/>
        <w:numPr>
          <w:ilvl w:val="0"/>
          <w:numId w:val="79"/>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prompts students to explain and justify work and provides feedback that guides students to produce revised explanations and justifications.</w:t>
      </w:r>
    </w:p>
    <w:p w14:paraId="46C55AAD" w14:textId="77777777" w:rsidR="005C5444" w:rsidRPr="000F254E" w:rsidRDefault="005C5444">
      <w:pPr>
        <w:pStyle w:val="ListParagraph"/>
        <w:widowControl/>
        <w:numPr>
          <w:ilvl w:val="1"/>
          <w:numId w:val="72"/>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eastAsia="Cambria" w:hAnsi="Arial Narrow"/>
          <w:kern w:val="2"/>
          <w:sz w:val="20"/>
          <w:szCs w:val="20"/>
        </w:rPr>
      </w:pPr>
      <w:r w:rsidRPr="000F254E">
        <w:rPr>
          <w:rFonts w:ascii="Arial Narrow" w:eastAsia="Cambria" w:hAnsi="Arial Narrow"/>
          <w:kern w:val="2"/>
          <w:sz w:val="20"/>
          <w:szCs w:val="20"/>
        </w:rPr>
        <w:t xml:space="preserve">The teacher candidate </w:t>
      </w:r>
      <w:r w:rsidRPr="000F254E">
        <w:rPr>
          <w:rFonts w:ascii="Arial Narrow" w:eastAsia="Calibri" w:hAnsi="Arial Narrow"/>
          <w:bCs/>
          <w:kern w:val="2"/>
          <w:sz w:val="20"/>
          <w:szCs w:val="20"/>
        </w:rPr>
        <w:t>applies knowledge of mathematical topics and their relationships within and across mathematical domains</w:t>
      </w:r>
      <w:r w:rsidRPr="000F254E">
        <w:rPr>
          <w:rFonts w:ascii="Arial Narrow" w:eastAsia="Cambria" w:hAnsi="Arial Narrow"/>
          <w:kern w:val="2"/>
          <w:sz w:val="20"/>
          <w:szCs w:val="20"/>
        </w:rPr>
        <w:t xml:space="preserve"> to select or design and use a range of ongoing classroom assessments, including but not limited to diagnostic, formal and informal, formative and summative, oral and written, which determine students’ mastery of grade-level standards in order to inform and adjust planning and instruction. </w:t>
      </w:r>
    </w:p>
    <w:p w14:paraId="1C347B9D" w14:textId="77777777" w:rsidR="005C5444" w:rsidRPr="000F254E" w:rsidRDefault="005C5444">
      <w:pPr>
        <w:pStyle w:val="ListParagraph"/>
        <w:widowControl/>
        <w:numPr>
          <w:ilvl w:val="0"/>
          <w:numId w:val="80"/>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 xml:space="preserve">The teacher candidate identifies errors, gaps, and inconsistencies in students’ knowledge, skills, and mathematical reasoning to remediate or scaffold students’ learning during lesson implementation, using, but not limited to, the following strategies: </w:t>
      </w:r>
    </w:p>
    <w:p w14:paraId="2476E491" w14:textId="77777777" w:rsidR="005C5444" w:rsidRPr="000F254E" w:rsidRDefault="005C5444">
      <w:pPr>
        <w:pStyle w:val="ListParagraph"/>
        <w:widowControl/>
        <w:numPr>
          <w:ilvl w:val="2"/>
          <w:numId w:val="81"/>
        </w:numPr>
        <w:tabs>
          <w:tab w:val="left" w:pos="907"/>
          <w:tab w:val="left" w:pos="4500"/>
          <w:tab w:val="left" w:pos="4680"/>
          <w:tab w:val="left" w:pos="4860"/>
          <w:tab w:val="left" w:pos="5040"/>
          <w:tab w:val="left" w:pos="7200"/>
        </w:tabs>
        <w:autoSpaceDE/>
        <w:autoSpaceDN/>
        <w:spacing w:after="120"/>
        <w:ind w:left="1339" w:hanging="187"/>
        <w:contextualSpacing/>
        <w:jc w:val="both"/>
        <w:outlineLvl w:val="5"/>
        <w:rPr>
          <w:rFonts w:ascii="Arial Narrow" w:eastAsia="Cambria" w:hAnsi="Arial Narrow"/>
          <w:kern w:val="2"/>
          <w:sz w:val="20"/>
          <w:szCs w:val="20"/>
        </w:rPr>
      </w:pPr>
      <w:r w:rsidRPr="000F254E">
        <w:rPr>
          <w:rFonts w:ascii="Arial Narrow" w:eastAsia="Cambria" w:hAnsi="Arial Narrow"/>
          <w:kern w:val="2"/>
          <w:sz w:val="20"/>
          <w:szCs w:val="20"/>
        </w:rPr>
        <w:t xml:space="preserve">oral and written explanations of the elements and structures of mathematics and the meaning of procedures, analogies, and </w:t>
      </w:r>
      <w:proofErr w:type="gramStart"/>
      <w:r w:rsidRPr="000F254E">
        <w:rPr>
          <w:rFonts w:ascii="Arial Narrow" w:eastAsia="Cambria" w:hAnsi="Arial Narrow"/>
          <w:kern w:val="2"/>
          <w:sz w:val="20"/>
          <w:szCs w:val="20"/>
        </w:rPr>
        <w:t>real life</w:t>
      </w:r>
      <w:proofErr w:type="gramEnd"/>
      <w:r w:rsidRPr="000F254E">
        <w:rPr>
          <w:rFonts w:ascii="Arial Narrow" w:eastAsia="Cambria" w:hAnsi="Arial Narrow"/>
          <w:kern w:val="2"/>
          <w:sz w:val="20"/>
          <w:szCs w:val="20"/>
        </w:rPr>
        <w:t xml:space="preserve"> experiences;</w:t>
      </w:r>
    </w:p>
    <w:p w14:paraId="002B60CD" w14:textId="77777777" w:rsidR="005C5444" w:rsidRPr="000F254E" w:rsidRDefault="005C5444">
      <w:pPr>
        <w:pStyle w:val="ListParagraph"/>
        <w:widowControl/>
        <w:numPr>
          <w:ilvl w:val="2"/>
          <w:numId w:val="81"/>
        </w:numPr>
        <w:tabs>
          <w:tab w:val="left" w:pos="907"/>
          <w:tab w:val="left" w:pos="4500"/>
          <w:tab w:val="left" w:pos="4680"/>
          <w:tab w:val="left" w:pos="4860"/>
          <w:tab w:val="left" w:pos="5040"/>
          <w:tab w:val="left" w:pos="7200"/>
        </w:tabs>
        <w:autoSpaceDE/>
        <w:autoSpaceDN/>
        <w:spacing w:after="120"/>
        <w:ind w:left="1339" w:hanging="187"/>
        <w:contextualSpacing/>
        <w:jc w:val="both"/>
        <w:outlineLvl w:val="5"/>
        <w:rPr>
          <w:rFonts w:ascii="Arial Narrow" w:eastAsia="Cambria" w:hAnsi="Arial Narrow"/>
          <w:kern w:val="2"/>
          <w:sz w:val="20"/>
          <w:szCs w:val="20"/>
        </w:rPr>
      </w:pPr>
      <w:r w:rsidRPr="000F254E">
        <w:rPr>
          <w:rFonts w:ascii="Arial Narrow" w:eastAsia="Cambria" w:hAnsi="Arial Narrow"/>
          <w:kern w:val="2"/>
          <w:sz w:val="20"/>
          <w:szCs w:val="20"/>
        </w:rPr>
        <w:lastRenderedPageBreak/>
        <w:t>manipulatives, models, and pictures or diagrams; and</w:t>
      </w:r>
    </w:p>
    <w:p w14:paraId="1B2D4EF3" w14:textId="77777777" w:rsidR="005C5444" w:rsidRPr="000F254E" w:rsidRDefault="005C5444">
      <w:pPr>
        <w:pStyle w:val="ListParagraph"/>
        <w:widowControl/>
        <w:numPr>
          <w:ilvl w:val="2"/>
          <w:numId w:val="81"/>
        </w:numPr>
        <w:tabs>
          <w:tab w:val="left" w:pos="907"/>
          <w:tab w:val="left" w:pos="4500"/>
          <w:tab w:val="left" w:pos="4680"/>
          <w:tab w:val="left" w:pos="4860"/>
          <w:tab w:val="left" w:pos="5040"/>
          <w:tab w:val="left" w:pos="7200"/>
        </w:tabs>
        <w:autoSpaceDE/>
        <w:autoSpaceDN/>
        <w:spacing w:after="120"/>
        <w:ind w:left="1339" w:hanging="187"/>
        <w:contextualSpacing/>
        <w:jc w:val="both"/>
        <w:outlineLvl w:val="5"/>
        <w:rPr>
          <w:rFonts w:ascii="Arial Narrow" w:eastAsia="Calibri" w:hAnsi="Arial Narrow"/>
          <w:bCs/>
          <w:kern w:val="2"/>
          <w:sz w:val="20"/>
          <w:szCs w:val="20"/>
        </w:rPr>
      </w:pPr>
      <w:r w:rsidRPr="000F254E">
        <w:rPr>
          <w:rFonts w:ascii="Arial Narrow" w:eastAsia="Cambria" w:hAnsi="Arial Narrow"/>
          <w:kern w:val="2"/>
          <w:sz w:val="20"/>
          <w:szCs w:val="20"/>
        </w:rPr>
        <w:t>problem sets.</w:t>
      </w:r>
    </w:p>
    <w:p w14:paraId="343A75C7" w14:textId="77777777" w:rsidR="005C5444" w:rsidRPr="000F254E" w:rsidRDefault="005C5444">
      <w:pPr>
        <w:pStyle w:val="ListParagraph"/>
        <w:widowControl/>
        <w:numPr>
          <w:ilvl w:val="0"/>
          <w:numId w:val="80"/>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eastAsia="Cambria" w:hAnsi="Arial Narrow"/>
          <w:kern w:val="2"/>
          <w:sz w:val="20"/>
          <w:szCs w:val="20"/>
        </w:rPr>
      </w:pPr>
      <w:r w:rsidRPr="000F254E">
        <w:rPr>
          <w:rFonts w:ascii="Arial Narrow" w:eastAsia="Cambria" w:hAnsi="Arial Narrow"/>
          <w:kern w:val="2"/>
          <w:sz w:val="20"/>
          <w:szCs w:val="20"/>
        </w:rPr>
        <w:t>The teacher candidate uses trends in assessment results to plan lesson structure and sequence, instructional strategies, remediation and enrichment opportunities for students.</w:t>
      </w:r>
    </w:p>
    <w:p w14:paraId="41C52FAE"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44C2FEA0"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43:1302 (July 2017).</w:t>
      </w:r>
    </w:p>
    <w:p w14:paraId="07AF26DB" w14:textId="77777777" w:rsidR="005C5444" w:rsidRPr="0069015E" w:rsidRDefault="005C5444" w:rsidP="003C6E31">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44" w:right="144"/>
        <w:jc w:val="center"/>
        <w:outlineLvl w:val="1"/>
        <w:rPr>
          <w:rFonts w:ascii="Arial Narrow" w:eastAsia="Times New Roman" w:hAnsi="Arial Narrow" w:cs="Times New Roman"/>
          <w:b/>
          <w:kern w:val="2"/>
          <w:sz w:val="28"/>
          <w:szCs w:val="20"/>
        </w:rPr>
      </w:pPr>
      <w:bookmarkStart w:id="83" w:name="_Toc507052474"/>
      <w:r w:rsidRPr="0069015E">
        <w:rPr>
          <w:rFonts w:ascii="Arial Narrow" w:eastAsia="Times New Roman" w:hAnsi="Arial Narrow" w:cs="Times New Roman"/>
          <w:b/>
          <w:kern w:val="2"/>
          <w:sz w:val="28"/>
          <w:szCs w:val="20"/>
        </w:rPr>
        <w:t>Subchapter G.</w:t>
      </w:r>
      <w:r w:rsidRPr="0069015E">
        <w:rPr>
          <w:rFonts w:ascii="Arial Narrow" w:eastAsia="Times New Roman" w:hAnsi="Arial Narrow" w:cs="Times New Roman"/>
          <w:b/>
          <w:kern w:val="2"/>
          <w:sz w:val="28"/>
          <w:szCs w:val="20"/>
        </w:rPr>
        <w:tab/>
        <w:t>Early Childhood Teacher Competencies</w:t>
      </w:r>
      <w:bookmarkEnd w:id="83"/>
    </w:p>
    <w:p w14:paraId="65725428"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84" w:name="_Toc507052475"/>
      <w:r w:rsidRPr="0069015E">
        <w:rPr>
          <w:rFonts w:ascii="Arial Narrow" w:eastAsia="Times New Roman" w:hAnsi="Arial Narrow" w:cs="Times New Roman"/>
          <w:b/>
          <w:kern w:val="2"/>
          <w:sz w:val="20"/>
          <w:szCs w:val="20"/>
        </w:rPr>
        <w:t>§233.</w:t>
      </w:r>
      <w:r w:rsidRPr="0069015E">
        <w:rPr>
          <w:rFonts w:ascii="Arial Narrow" w:eastAsia="Times New Roman" w:hAnsi="Arial Narrow" w:cs="Times New Roman"/>
          <w:b/>
          <w:kern w:val="2"/>
          <w:sz w:val="20"/>
          <w:szCs w:val="20"/>
        </w:rPr>
        <w:tab/>
        <w:t>Introduction</w:t>
      </w:r>
      <w:bookmarkEnd w:id="84"/>
    </w:p>
    <w:p w14:paraId="6E137000" w14:textId="77777777" w:rsidR="005C5444" w:rsidRPr="000F254E" w:rsidRDefault="005C5444">
      <w:pPr>
        <w:pStyle w:val="ListParagraph"/>
        <w:widowControl/>
        <w:numPr>
          <w:ilvl w:val="3"/>
          <w:numId w:val="81"/>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0F254E">
        <w:rPr>
          <w:rFonts w:ascii="Arial Narrow" w:hAnsi="Arial Narrow"/>
          <w:kern w:val="2"/>
          <w:sz w:val="20"/>
          <w:szCs w:val="20"/>
        </w:rPr>
        <w:t>The early childhood teacher preparation competencies identify essential knowledge and skills for teacher candidates seeking early childhood ancillary certification and certification in birth to kindergarten.</w:t>
      </w:r>
    </w:p>
    <w:p w14:paraId="7ABC984C"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302B95D2"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43:1302 (July 2017).</w:t>
      </w:r>
    </w:p>
    <w:p w14:paraId="131F56A9" w14:textId="77777777" w:rsidR="005C5444" w:rsidRPr="0069015E" w:rsidRDefault="005C5444" w:rsidP="005C544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rPr>
          <w:rFonts w:ascii="Arial Narrow" w:eastAsia="Times New Roman" w:hAnsi="Arial Narrow" w:cs="Times New Roman"/>
          <w:b/>
          <w:kern w:val="2"/>
          <w:sz w:val="20"/>
          <w:szCs w:val="20"/>
        </w:rPr>
      </w:pPr>
      <w:bookmarkStart w:id="85" w:name="_Toc507052476"/>
      <w:r w:rsidRPr="0069015E">
        <w:rPr>
          <w:rFonts w:ascii="Arial Narrow" w:eastAsia="Times New Roman" w:hAnsi="Arial Narrow" w:cs="Times New Roman"/>
          <w:b/>
          <w:kern w:val="2"/>
          <w:sz w:val="20"/>
          <w:szCs w:val="20"/>
        </w:rPr>
        <w:t>§235.</w:t>
      </w:r>
      <w:r w:rsidRPr="0069015E">
        <w:rPr>
          <w:rFonts w:ascii="Arial Narrow" w:eastAsia="Times New Roman" w:hAnsi="Arial Narrow" w:cs="Times New Roman"/>
          <w:b/>
          <w:kern w:val="2"/>
          <w:sz w:val="20"/>
          <w:szCs w:val="20"/>
        </w:rPr>
        <w:tab/>
        <w:t>Early Childhood Pedagogy Competencies</w:t>
      </w:r>
      <w:bookmarkEnd w:id="85"/>
      <w:r w:rsidRPr="0069015E">
        <w:rPr>
          <w:rFonts w:ascii="Arial Narrow" w:eastAsia="Times New Roman" w:hAnsi="Arial Narrow" w:cs="Times New Roman"/>
          <w:b/>
          <w:kern w:val="2"/>
          <w:sz w:val="20"/>
          <w:szCs w:val="20"/>
        </w:rPr>
        <w:t xml:space="preserve"> </w:t>
      </w:r>
    </w:p>
    <w:p w14:paraId="344C3BCE" w14:textId="77777777" w:rsidR="005C5444" w:rsidRPr="000F254E" w:rsidRDefault="005C5444">
      <w:pPr>
        <w:pStyle w:val="ListParagraph"/>
        <w:widowControl/>
        <w:numPr>
          <w:ilvl w:val="1"/>
          <w:numId w:val="7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0F254E">
        <w:rPr>
          <w:rFonts w:ascii="Arial Narrow" w:hAnsi="Arial Narrow"/>
          <w:kern w:val="2"/>
          <w:sz w:val="20"/>
          <w:szCs w:val="20"/>
        </w:rPr>
        <w:t>The teacher candidate designs instructional learning outcomes that are written in terms of what children will learn rather than do and include indicators from applicable Louisiana birth to five early learning development standards (ELDS) domains, and are appropriate for diverse learners (e.g., special education students, ESL students).</w:t>
      </w:r>
    </w:p>
    <w:p w14:paraId="6B9F2054" w14:textId="77777777" w:rsidR="005C5444" w:rsidRPr="000F254E" w:rsidRDefault="005C5444">
      <w:pPr>
        <w:pStyle w:val="ListParagraph"/>
        <w:widowControl/>
        <w:numPr>
          <w:ilvl w:val="1"/>
          <w:numId w:val="7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0F254E">
        <w:rPr>
          <w:rFonts w:ascii="Arial Narrow" w:hAnsi="Arial Narrow"/>
          <w:kern w:val="2"/>
          <w:sz w:val="20"/>
          <w:szCs w:val="20"/>
        </w:rPr>
        <w:t xml:space="preserve">The teacher candidate provides emotional and behavioral support to children as indicated by the following: </w:t>
      </w:r>
    </w:p>
    <w:p w14:paraId="52A83631" w14:textId="77777777" w:rsidR="005C5444" w:rsidRPr="000F254E" w:rsidRDefault="005C5444">
      <w:pPr>
        <w:pStyle w:val="ListParagraph"/>
        <w:widowControl/>
        <w:numPr>
          <w:ilvl w:val="0"/>
          <w:numId w:val="82"/>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creates a positive environment that supports emotional connections between children and adults and between children and their peers;</w:t>
      </w:r>
    </w:p>
    <w:p w14:paraId="1A33E36C" w14:textId="77777777" w:rsidR="005C5444" w:rsidRPr="000F254E" w:rsidRDefault="005C5444">
      <w:pPr>
        <w:pStyle w:val="ListParagraph"/>
        <w:widowControl/>
        <w:numPr>
          <w:ilvl w:val="0"/>
          <w:numId w:val="82"/>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exhibits an awareness and sensitivity to children’s emotional and learning needs;</w:t>
      </w:r>
    </w:p>
    <w:p w14:paraId="53A8761B" w14:textId="77777777" w:rsidR="005C5444" w:rsidRPr="00276B95" w:rsidRDefault="005C5444">
      <w:pPr>
        <w:pStyle w:val="ListParagraph"/>
        <w:widowControl/>
        <w:numPr>
          <w:ilvl w:val="0"/>
          <w:numId w:val="82"/>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pPr>
      <w:r w:rsidRPr="00276B95">
        <w:rPr>
          <w:rFonts w:ascii="Arial Narrow" w:hAnsi="Arial Narrow"/>
          <w:kern w:val="2"/>
          <w:sz w:val="20"/>
          <w:szCs w:val="20"/>
        </w:rPr>
        <w:t>allows opportunities for exploration while providing comfort, reassurance and encouragement; and</w:t>
      </w:r>
      <w:r>
        <w:rPr>
          <w:rFonts w:ascii="Arial Narrow" w:hAnsi="Arial Narrow"/>
          <w:kern w:val="2"/>
          <w:sz w:val="20"/>
          <w:szCs w:val="20"/>
        </w:rPr>
        <w:t xml:space="preserve"> </w:t>
      </w:r>
      <w:r w:rsidRPr="00276B95">
        <w:rPr>
          <w:rFonts w:ascii="Arial Narrow" w:hAnsi="Arial Narrow"/>
          <w:kern w:val="2"/>
          <w:sz w:val="20"/>
          <w:szCs w:val="20"/>
        </w:rPr>
        <w:t>places emphasis on children’s perspectives, interests, motivations, and points of view.</w:t>
      </w:r>
    </w:p>
    <w:p w14:paraId="00C7DBC7" w14:textId="77777777" w:rsidR="005C5444" w:rsidRPr="000F254E" w:rsidRDefault="005C5444">
      <w:pPr>
        <w:pStyle w:val="ListParagraph"/>
        <w:widowControl/>
        <w:numPr>
          <w:ilvl w:val="1"/>
          <w:numId w:val="7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0F254E">
        <w:rPr>
          <w:rFonts w:ascii="Arial Narrow" w:hAnsi="Arial Narrow"/>
          <w:kern w:val="2"/>
          <w:sz w:val="20"/>
          <w:szCs w:val="20"/>
        </w:rPr>
        <w:t>The teacher candidate manages classroom organization to support children’s development as indicated by the following:</w:t>
      </w:r>
    </w:p>
    <w:p w14:paraId="0E471F56" w14:textId="77777777" w:rsidR="005C5444" w:rsidRPr="000F254E" w:rsidRDefault="005C5444">
      <w:pPr>
        <w:pStyle w:val="ListParagraph"/>
        <w:widowControl/>
        <w:numPr>
          <w:ilvl w:val="0"/>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sets clear, age-appropriate expectations for children’s behavior;</w:t>
      </w:r>
    </w:p>
    <w:p w14:paraId="5989E901" w14:textId="77777777" w:rsidR="005C5444" w:rsidRPr="000F254E" w:rsidRDefault="005C5444">
      <w:pPr>
        <w:pStyle w:val="ListParagraph"/>
        <w:widowControl/>
        <w:numPr>
          <w:ilvl w:val="0"/>
          <w:numId w:val="8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supports positive behavior by using effective methods, including but not limited to highlighting positive behaviors and redirecting misbehaviors;</w:t>
      </w:r>
    </w:p>
    <w:p w14:paraId="1ABCAAA3" w14:textId="77777777" w:rsidR="005C5444" w:rsidRPr="000F254E" w:rsidRDefault="005C5444">
      <w:pPr>
        <w:pStyle w:val="ListParagraph"/>
        <w:widowControl/>
        <w:numPr>
          <w:ilvl w:val="0"/>
          <w:numId w:val="8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promotes children’s ability to regulate their own behavior, including but not limited to using a proactive approach and planning to minimize disruptions; </w:t>
      </w:r>
    </w:p>
    <w:p w14:paraId="52EAF426" w14:textId="77777777" w:rsidR="005C5444" w:rsidRPr="000F254E" w:rsidRDefault="005C5444">
      <w:pPr>
        <w:pStyle w:val="ListParagraph"/>
        <w:widowControl/>
        <w:numPr>
          <w:ilvl w:val="0"/>
          <w:numId w:val="8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manages instructional and learning time and routines so children have maximum opportunities to be engaged in learning activities;</w:t>
      </w:r>
    </w:p>
    <w:p w14:paraId="1AA533D8" w14:textId="77777777" w:rsidR="005C5444" w:rsidRPr="000F254E" w:rsidRDefault="005C5444">
      <w:pPr>
        <w:pStyle w:val="ListParagraph"/>
        <w:widowControl/>
        <w:numPr>
          <w:ilvl w:val="0"/>
          <w:numId w:val="8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maximizes children’s interest and engagement by being actively involved in the children’s learning process; and </w:t>
      </w:r>
    </w:p>
    <w:p w14:paraId="4EC2975F" w14:textId="77777777" w:rsidR="005C5444" w:rsidRPr="000F254E" w:rsidRDefault="005C5444">
      <w:pPr>
        <w:pStyle w:val="ListParagraph"/>
        <w:widowControl/>
        <w:numPr>
          <w:ilvl w:val="0"/>
          <w:numId w:val="81"/>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uses a variety of materials and modalities to gain children’s interest and participation in activities.</w:t>
      </w:r>
    </w:p>
    <w:p w14:paraId="1A35F04E" w14:textId="77777777" w:rsidR="005C5444" w:rsidRPr="005C5444" w:rsidRDefault="005C5444">
      <w:pPr>
        <w:pStyle w:val="ListParagraph"/>
        <w:widowControl/>
        <w:numPr>
          <w:ilvl w:val="1"/>
          <w:numId w:val="7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0F254E">
        <w:rPr>
          <w:rFonts w:ascii="Arial Narrow" w:hAnsi="Arial Narrow"/>
          <w:kern w:val="2"/>
          <w:sz w:val="20"/>
          <w:szCs w:val="20"/>
        </w:rPr>
        <w:t xml:space="preserve">The </w:t>
      </w:r>
      <w:proofErr w:type="gramStart"/>
      <w:r w:rsidRPr="000F254E">
        <w:rPr>
          <w:rFonts w:ascii="Arial Narrow" w:hAnsi="Arial Narrow"/>
          <w:kern w:val="2"/>
          <w:sz w:val="20"/>
          <w:szCs w:val="20"/>
        </w:rPr>
        <w:t>teacher candidate</w:t>
      </w:r>
      <w:proofErr w:type="gramEnd"/>
      <w:r w:rsidRPr="000F254E">
        <w:rPr>
          <w:rFonts w:ascii="Arial Narrow" w:hAnsi="Arial Narrow"/>
          <w:kern w:val="2"/>
          <w:sz w:val="20"/>
          <w:szCs w:val="20"/>
        </w:rPr>
        <w:t xml:space="preserve"> provides engaged instructional support for learning as indicated by the following:</w:t>
      </w:r>
    </w:p>
    <w:p w14:paraId="22509D2E" w14:textId="77777777"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uses interactions and discussions to promote higher-order thinking skills and cognition;</w:t>
      </w:r>
    </w:p>
    <w:p w14:paraId="09AAB412" w14:textId="77777777"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focuses on promoting children’s understanding rather than on rote instruction or memorization; </w:t>
      </w:r>
    </w:p>
    <w:p w14:paraId="74CADF84" w14:textId="77777777"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provides feedback that expands children’s learning and understanding;  </w:t>
      </w:r>
    </w:p>
    <w:p w14:paraId="25EDC803" w14:textId="15303072"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scaffolds learning and provides supportive guidance so that children can achieve competencies and skills independently;</w:t>
      </w:r>
    </w:p>
    <w:p w14:paraId="2E1ED4B6" w14:textId="77777777"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provides opportunities for conversations for the purpose of promoting opportunities for language use;</w:t>
      </w:r>
    </w:p>
    <w:p w14:paraId="6FD317BE" w14:textId="77777777"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utilizes open-ended questioning techniques to allow children to put language together to communicate more ideas in increasingly complex ways;</w:t>
      </w:r>
    </w:p>
    <w:p w14:paraId="1042B4C2" w14:textId="77777777"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proofErr w:type="gramStart"/>
      <w:r w:rsidRPr="000F254E">
        <w:rPr>
          <w:rFonts w:ascii="Arial Narrow" w:hAnsi="Arial Narrow"/>
          <w:kern w:val="2"/>
          <w:sz w:val="20"/>
          <w:szCs w:val="20"/>
        </w:rPr>
        <w:t>models</w:t>
      </w:r>
      <w:proofErr w:type="gramEnd"/>
      <w:r w:rsidRPr="000F254E">
        <w:rPr>
          <w:rFonts w:ascii="Arial Narrow" w:hAnsi="Arial Narrow"/>
          <w:kern w:val="2"/>
          <w:sz w:val="20"/>
          <w:szCs w:val="20"/>
        </w:rPr>
        <w:t xml:space="preserve"> language use and forms through repeating and extending children’s responses and through self and parallel talk; and</w:t>
      </w:r>
    </w:p>
    <w:p w14:paraId="6A1D3D22" w14:textId="77777777" w:rsidR="005C5444" w:rsidRPr="000F254E" w:rsidRDefault="005C5444">
      <w:pPr>
        <w:pStyle w:val="ListParagraph"/>
        <w:widowControl/>
        <w:numPr>
          <w:ilvl w:val="1"/>
          <w:numId w:val="83"/>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uses a variety of words and language forms that are new and unique to extend children’s understanding of these parts of language.</w:t>
      </w:r>
    </w:p>
    <w:p w14:paraId="7EBF2634" w14:textId="77777777" w:rsidR="005C5444" w:rsidRPr="000F254E" w:rsidRDefault="005C5444">
      <w:pPr>
        <w:pStyle w:val="ListParagraph"/>
        <w:widowControl/>
        <w:numPr>
          <w:ilvl w:val="1"/>
          <w:numId w:val="79"/>
        </w:numPr>
        <w:tabs>
          <w:tab w:val="left" w:pos="187"/>
          <w:tab w:val="left" w:pos="540"/>
          <w:tab w:val="left" w:pos="4500"/>
          <w:tab w:val="left" w:pos="4680"/>
          <w:tab w:val="left" w:pos="4860"/>
          <w:tab w:val="left" w:pos="5040"/>
          <w:tab w:val="left" w:pos="7200"/>
        </w:tabs>
        <w:autoSpaceDE/>
        <w:autoSpaceDN/>
        <w:spacing w:after="120"/>
        <w:ind w:left="907"/>
        <w:contextualSpacing/>
        <w:jc w:val="both"/>
        <w:outlineLvl w:val="3"/>
        <w:rPr>
          <w:rFonts w:ascii="Arial Narrow" w:hAnsi="Arial Narrow"/>
          <w:kern w:val="2"/>
          <w:sz w:val="20"/>
          <w:szCs w:val="20"/>
        </w:rPr>
      </w:pPr>
      <w:r w:rsidRPr="000F254E">
        <w:rPr>
          <w:rFonts w:ascii="Arial Narrow" w:hAnsi="Arial Narrow"/>
          <w:kern w:val="2"/>
          <w:sz w:val="20"/>
          <w:szCs w:val="20"/>
        </w:rPr>
        <w:t xml:space="preserve">The </w:t>
      </w:r>
      <w:proofErr w:type="gramStart"/>
      <w:r w:rsidRPr="000F254E">
        <w:rPr>
          <w:rFonts w:ascii="Arial Narrow" w:hAnsi="Arial Narrow"/>
          <w:kern w:val="2"/>
          <w:sz w:val="20"/>
          <w:szCs w:val="20"/>
        </w:rPr>
        <w:t>teacher candidate</w:t>
      </w:r>
      <w:proofErr w:type="gramEnd"/>
      <w:r w:rsidRPr="000F254E">
        <w:rPr>
          <w:rFonts w:ascii="Arial Narrow" w:hAnsi="Arial Narrow"/>
          <w:kern w:val="2"/>
          <w:sz w:val="20"/>
          <w:szCs w:val="20"/>
        </w:rPr>
        <w:t xml:space="preserve"> uses assessment to guide planning and understand children’s levels of growth and development as indicated by the following:</w:t>
      </w:r>
    </w:p>
    <w:p w14:paraId="06298577" w14:textId="77777777" w:rsidR="005C5444" w:rsidRPr="000F254E" w:rsidRDefault="005C5444">
      <w:pPr>
        <w:pStyle w:val="ListParagraph"/>
        <w:widowControl/>
        <w:numPr>
          <w:ilvl w:val="0"/>
          <w:numId w:val="8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proofErr w:type="gramStart"/>
      <w:r w:rsidRPr="000F254E">
        <w:rPr>
          <w:rFonts w:ascii="Arial Narrow" w:hAnsi="Arial Narrow"/>
          <w:kern w:val="2"/>
          <w:sz w:val="20"/>
          <w:szCs w:val="20"/>
        </w:rPr>
        <w:t>conducts</w:t>
      </w:r>
      <w:proofErr w:type="gramEnd"/>
      <w:r w:rsidRPr="000F254E">
        <w:rPr>
          <w:rFonts w:ascii="Arial Narrow" w:hAnsi="Arial Narrow"/>
          <w:kern w:val="2"/>
          <w:sz w:val="20"/>
          <w:szCs w:val="20"/>
        </w:rPr>
        <w:t xml:space="preserve"> observation-based assessments in a systematic, ongoing manner throughout daily routines and activities;</w:t>
      </w:r>
    </w:p>
    <w:p w14:paraId="01F1E15A" w14:textId="77777777" w:rsidR="005C5444" w:rsidRPr="000F254E" w:rsidRDefault="005C5444">
      <w:pPr>
        <w:pStyle w:val="ListParagraph"/>
        <w:widowControl/>
        <w:numPr>
          <w:ilvl w:val="0"/>
          <w:numId w:val="8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gathers and uses assessment data for the purpose of planning instruction, activities, and experiences that further promote children’s development and learning; </w:t>
      </w:r>
    </w:p>
    <w:p w14:paraId="375EF93C" w14:textId="77777777" w:rsidR="005C5444" w:rsidRPr="000F254E" w:rsidRDefault="005C5444">
      <w:pPr>
        <w:pStyle w:val="ListParagraph"/>
        <w:widowControl/>
        <w:numPr>
          <w:ilvl w:val="0"/>
          <w:numId w:val="8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reflects on child assessment data and connections to teacher action and make changes to continuously improve practice; and  </w:t>
      </w:r>
    </w:p>
    <w:p w14:paraId="518C4DD6" w14:textId="77777777" w:rsidR="005C5444" w:rsidRPr="000F254E" w:rsidRDefault="005C5444">
      <w:pPr>
        <w:pStyle w:val="ListParagraph"/>
        <w:widowControl/>
        <w:numPr>
          <w:ilvl w:val="0"/>
          <w:numId w:val="84"/>
        </w:numPr>
        <w:tabs>
          <w:tab w:val="left" w:pos="720"/>
          <w:tab w:val="left" w:pos="979"/>
          <w:tab w:val="left" w:pos="1152"/>
          <w:tab w:val="left" w:pos="4500"/>
          <w:tab w:val="left" w:pos="4680"/>
          <w:tab w:val="left" w:pos="4860"/>
          <w:tab w:val="left" w:pos="5040"/>
          <w:tab w:val="left" w:pos="7200"/>
        </w:tabs>
        <w:autoSpaceDE/>
        <w:autoSpaceDN/>
        <w:spacing w:after="120"/>
        <w:ind w:left="1267"/>
        <w:contextualSpacing/>
        <w:jc w:val="both"/>
        <w:outlineLvl w:val="4"/>
        <w:rPr>
          <w:rFonts w:ascii="Arial Narrow" w:hAnsi="Arial Narrow"/>
          <w:kern w:val="2"/>
          <w:sz w:val="20"/>
          <w:szCs w:val="20"/>
        </w:rPr>
      </w:pPr>
      <w:r w:rsidRPr="000F254E">
        <w:rPr>
          <w:rFonts w:ascii="Arial Narrow" w:hAnsi="Arial Narrow"/>
          <w:kern w:val="2"/>
          <w:sz w:val="20"/>
          <w:szCs w:val="20"/>
        </w:rPr>
        <w:t xml:space="preserve">makes decisions based on the progress of children’s development with reliability. </w:t>
      </w:r>
    </w:p>
    <w:p w14:paraId="0E92EFD3" w14:textId="77777777" w:rsidR="005C5444" w:rsidRPr="0069015E" w:rsidRDefault="005C5444" w:rsidP="005C544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Arial Narrow" w:eastAsia="Times New Roman" w:hAnsi="Arial Narrow" w:cs="Times New Roman"/>
          <w:kern w:val="2"/>
          <w:sz w:val="18"/>
          <w:szCs w:val="20"/>
        </w:rPr>
      </w:pPr>
      <w:r w:rsidRPr="0069015E">
        <w:rPr>
          <w:rFonts w:ascii="Arial Narrow" w:eastAsia="Times New Roman" w:hAnsi="Arial Narrow" w:cs="Times New Roman"/>
          <w:kern w:val="2"/>
          <w:sz w:val="18"/>
          <w:szCs w:val="20"/>
        </w:rPr>
        <w:t>AUTHORITY NOTE:</w:t>
      </w:r>
      <w:r w:rsidRPr="0069015E">
        <w:rPr>
          <w:rFonts w:ascii="Arial Narrow" w:eastAsia="Times New Roman" w:hAnsi="Arial Narrow" w:cs="Times New Roman"/>
          <w:kern w:val="2"/>
          <w:sz w:val="18"/>
          <w:szCs w:val="20"/>
        </w:rPr>
        <w:tab/>
        <w:t xml:space="preserve">Promulgated in accordance with R.S. 17:6(A)(10), (11), and (15), R.S. 17:7(6), R.S. 17:10, R.S. 17:22(6), R.S. 17:391.1-391.10, and R.S. 17:411. </w:t>
      </w:r>
    </w:p>
    <w:p w14:paraId="596832E9" w14:textId="7684DF31" w:rsidR="005C5444" w:rsidRPr="005C5444" w:rsidRDefault="005C5444" w:rsidP="003C6E31">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 w:rsidRPr="0069015E">
        <w:rPr>
          <w:rFonts w:ascii="Arial Narrow" w:eastAsia="Times New Roman" w:hAnsi="Arial Narrow" w:cs="Times New Roman"/>
          <w:kern w:val="2"/>
          <w:sz w:val="18"/>
          <w:szCs w:val="20"/>
        </w:rPr>
        <w:t>HISTORICAL NOTE:</w:t>
      </w:r>
      <w:r w:rsidRPr="0069015E">
        <w:rPr>
          <w:rFonts w:ascii="Arial Narrow" w:eastAsia="Times New Roman" w:hAnsi="Arial Narrow" w:cs="Times New Roman"/>
          <w:kern w:val="2"/>
          <w:sz w:val="18"/>
          <w:szCs w:val="20"/>
        </w:rPr>
        <w:tab/>
        <w:t>Promulgated by the Board of Elementary and Secondary Education, LR 43:1302 (July 2017).</w:t>
      </w:r>
      <w:r w:rsidRPr="00094B72">
        <w:rPr>
          <w:rFonts w:ascii="Arial Narrow" w:hAnsi="Arial Narrow"/>
        </w:rPr>
        <w:t xml:space="preserve">  </w:t>
      </w:r>
    </w:p>
    <w:sectPr w:rsidR="005C5444" w:rsidRPr="005C5444" w:rsidSect="00134830">
      <w:headerReference w:type="even" r:id="rId56"/>
      <w:headerReference w:type="default" r:id="rId57"/>
      <w:footerReference w:type="default" r:id="rId58"/>
      <w:headerReference w:type="first" r:id="rId59"/>
      <w:footerReference w:type="first" r:id="rId60"/>
      <w:pgSz w:w="12240" w:h="15840" w:code="1"/>
      <w:pgMar w:top="288" w:right="288" w:bottom="288" w:left="432" w:header="0" w:footer="10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B53B2" w14:textId="77777777" w:rsidR="00A6168F" w:rsidRDefault="00A6168F">
      <w:r>
        <w:separator/>
      </w:r>
    </w:p>
  </w:endnote>
  <w:endnote w:type="continuationSeparator" w:id="0">
    <w:p w14:paraId="37E52F3E" w14:textId="77777777" w:rsidR="00A6168F" w:rsidRDefault="00A6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w:altName w:val="Times"/>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802263"/>
      <w:docPartObj>
        <w:docPartGallery w:val="Page Numbers (Bottom of Page)"/>
        <w:docPartUnique/>
      </w:docPartObj>
    </w:sdtPr>
    <w:sdtEndPr>
      <w:rPr>
        <w:noProof/>
      </w:rPr>
    </w:sdtEndPr>
    <w:sdtContent>
      <w:p w14:paraId="221D966E" w14:textId="74DF6738" w:rsidR="00B86DC1" w:rsidRDefault="00094B83">
        <w:pPr>
          <w:pStyle w:val="Footer"/>
          <w:jc w:val="right"/>
        </w:pPr>
        <w:r w:rsidRPr="009D3B2A">
          <w:rPr>
            <w:noProof/>
            <w:sz w:val="20"/>
            <w:lang w:bidi="ar-SA"/>
          </w:rPr>
          <mc:AlternateContent>
            <mc:Choice Requires="wps">
              <w:drawing>
                <wp:anchor distT="0" distB="0" distL="114300" distR="114300" simplePos="0" relativeHeight="251663360" behindDoc="1" locked="0" layoutInCell="1" allowOverlap="1" wp14:anchorId="273B51A2" wp14:editId="04B9E4F4">
                  <wp:simplePos x="0" y="0"/>
                  <wp:positionH relativeFrom="page">
                    <wp:posOffset>5287645</wp:posOffset>
                  </wp:positionH>
                  <wp:positionV relativeFrom="page">
                    <wp:posOffset>9336405</wp:posOffset>
                  </wp:positionV>
                  <wp:extent cx="1321435" cy="139700"/>
                  <wp:effectExtent l="0" t="0" r="12065" b="12700"/>
                  <wp:wrapNone/>
                  <wp:docPr id="29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DE3B9" w14:textId="77777777" w:rsidR="00B86DC1" w:rsidRPr="0055769A" w:rsidRDefault="00B86DC1" w:rsidP="00490BA5">
                              <w:pPr>
                                <w:spacing w:before="15"/>
                                <w:ind w:left="20"/>
                                <w:rPr>
                                  <w:sz w:val="14"/>
                                </w:rPr>
                              </w:pPr>
                              <w:r>
                                <w:rPr>
                                  <w:sz w:val="14"/>
                                </w:rPr>
                                <w:t>Clinical Experience</w:t>
                              </w:r>
                              <w:r w:rsidRPr="0055769A">
                                <w:rPr>
                                  <w:sz w:val="14"/>
                                </w:rPr>
                                <w:t xml:space="preserve">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B51A2" id="_x0000_t202" coordsize="21600,21600" o:spt="202" path="m,l,21600r21600,l21600,xe">
                  <v:stroke joinstyle="miter"/>
                  <v:path gradientshapeok="t" o:connecttype="rect"/>
                </v:shapetype>
                <v:shape id="Text Box 36" o:spid="_x0000_s1102" type="#_x0000_t202" style="position:absolute;left:0;text-align:left;margin-left:416.35pt;margin-top:735.15pt;width:104.05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" filled="f" stroked="f">
                  <v:textbox inset="0,0,0,0">
                    <w:txbxContent>
                      <w:p w14:paraId="740DE3B9" w14:textId="77777777" w:rsidR="00B86DC1" w:rsidRPr="0055769A" w:rsidRDefault="00B86DC1" w:rsidP="00490BA5">
                        <w:pPr>
                          <w:spacing w:before="15"/>
                          <w:ind w:left="20"/>
                          <w:rPr>
                            <w:sz w:val="14"/>
                          </w:rPr>
                        </w:pPr>
                        <w:r>
                          <w:rPr>
                            <w:sz w:val="14"/>
                          </w:rPr>
                          <w:t>Clinical Experience</w:t>
                        </w:r>
                        <w:r w:rsidRPr="0055769A">
                          <w:rPr>
                            <w:sz w:val="14"/>
                          </w:rPr>
                          <w:t xml:space="preserve"> Handbook</w:t>
                        </w:r>
                      </w:p>
                    </w:txbxContent>
                  </v:textbox>
                  <w10:wrap anchorx="page" anchory="page"/>
                </v:shape>
              </w:pict>
            </mc:Fallback>
          </mc:AlternateContent>
        </w:r>
        <w:r w:rsidRPr="009D3B2A">
          <w:rPr>
            <w:noProof/>
            <w:sz w:val="20"/>
            <w:lang w:bidi="ar-SA"/>
          </w:rPr>
          <mc:AlternateContent>
            <mc:Choice Requires="wps">
              <w:drawing>
                <wp:anchor distT="0" distB="0" distL="114300" distR="114300" simplePos="0" relativeHeight="251661312" behindDoc="1" locked="0" layoutInCell="1" allowOverlap="1" wp14:anchorId="3E62717F" wp14:editId="6D924219">
                  <wp:simplePos x="0" y="0"/>
                  <wp:positionH relativeFrom="margin">
                    <wp:posOffset>103505</wp:posOffset>
                  </wp:positionH>
                  <wp:positionV relativeFrom="page">
                    <wp:posOffset>9315450</wp:posOffset>
                  </wp:positionV>
                  <wp:extent cx="3571875" cy="161925"/>
                  <wp:effectExtent l="0" t="0" r="9525" b="9525"/>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EA53B" w14:textId="41FE71A0" w:rsidR="00B86DC1" w:rsidRPr="0055769A" w:rsidRDefault="00B86DC1" w:rsidP="00490BA5">
                              <w:pPr>
                                <w:spacing w:before="15"/>
                                <w:ind w:left="20"/>
                                <w:rPr>
                                  <w:sz w:val="14"/>
                                </w:rPr>
                              </w:pPr>
                              <w:r w:rsidRPr="0055769A">
                                <w:rPr>
                                  <w:sz w:val="14"/>
                                </w:rPr>
                                <w:t>University of Louisiana at Lafayette, College of Education</w:t>
                              </w:r>
                              <w:r w:rsidR="00094B83">
                                <w:rPr>
                                  <w:sz w:val="14"/>
                                </w:rPr>
                                <w:t xml:space="preserve"> and Human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2717F" id="Text Box 37" o:spid="_x0000_s1103" type="#_x0000_t202" style="position:absolute;left:0;text-align:left;margin-left:8.15pt;margin-top:733.5pt;width:281.25pt;height:12.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" filled="f" stroked="f">
                  <v:textbox inset="0,0,0,0">
                    <w:txbxContent>
                      <w:p w14:paraId="6E4EA53B" w14:textId="41FE71A0" w:rsidR="00B86DC1" w:rsidRPr="0055769A" w:rsidRDefault="00B86DC1" w:rsidP="00490BA5">
                        <w:pPr>
                          <w:spacing w:before="15"/>
                          <w:ind w:left="20"/>
                          <w:rPr>
                            <w:sz w:val="14"/>
                          </w:rPr>
                        </w:pPr>
                        <w:r w:rsidRPr="0055769A">
                          <w:rPr>
                            <w:sz w:val="14"/>
                          </w:rPr>
                          <w:t>University of Louisiana at Lafayette, College of Education</w:t>
                        </w:r>
                        <w:r w:rsidR="00094B83">
                          <w:rPr>
                            <w:sz w:val="14"/>
                          </w:rPr>
                          <w:t xml:space="preserve"> and Human Development</w:t>
                        </w:r>
                      </w:p>
                    </w:txbxContent>
                  </v:textbox>
                  <w10:wrap anchorx="margin" anchory="page"/>
                </v:shape>
              </w:pict>
            </mc:Fallback>
          </mc:AlternateContent>
        </w:r>
        <w:r w:rsidR="00B86DC1">
          <w:fldChar w:fldCharType="begin"/>
        </w:r>
        <w:r w:rsidR="00B86DC1">
          <w:instrText xml:space="preserve"> PAGE   \* MERGEFORMAT </w:instrText>
        </w:r>
        <w:r w:rsidR="00B86DC1">
          <w:fldChar w:fldCharType="separate"/>
        </w:r>
        <w:r w:rsidR="00B86DC1">
          <w:rPr>
            <w:noProof/>
          </w:rPr>
          <w:t>2</w:t>
        </w:r>
        <w:r w:rsidR="00B86DC1">
          <w:rPr>
            <w:noProof/>
          </w:rPr>
          <w:fldChar w:fldCharType="end"/>
        </w:r>
      </w:p>
    </w:sdtContent>
  </w:sdt>
  <w:p w14:paraId="6420C9AF" w14:textId="0452BB12" w:rsidR="00B86DC1" w:rsidRDefault="00B86DC1">
    <w:pPr>
      <w:pStyle w:val="Footer"/>
    </w:pPr>
    <w:r w:rsidRPr="009D3B2A">
      <w:rPr>
        <w:noProof/>
        <w:sz w:val="20"/>
        <w:lang w:bidi="ar-SA"/>
      </w:rPr>
      <mc:AlternateContent>
        <mc:Choice Requires="wps">
          <w:drawing>
            <wp:anchor distT="0" distB="0" distL="114300" distR="114300" simplePos="0" relativeHeight="251659264" behindDoc="1" locked="0" layoutInCell="1" allowOverlap="1" wp14:anchorId="011CD87A" wp14:editId="1C82B431">
              <wp:simplePos x="0" y="0"/>
              <wp:positionH relativeFrom="margin">
                <wp:align>right</wp:align>
              </wp:positionH>
              <wp:positionV relativeFrom="page">
                <wp:posOffset>9505101</wp:posOffset>
              </wp:positionV>
              <wp:extent cx="6930803" cy="255270"/>
              <wp:effectExtent l="0" t="0" r="3810" b="11430"/>
              <wp:wrapNone/>
              <wp:docPr id="1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0803"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8A1B8" w14:textId="1450988A" w:rsidR="00B86DC1" w:rsidRDefault="00B86DC1" w:rsidP="00490BA5">
                          <w:pPr>
                            <w:spacing w:before="15"/>
                            <w:ind w:left="20" w:right="3"/>
                            <w:rPr>
                              <w:sz w:val="12"/>
                            </w:rPr>
                          </w:pPr>
                          <w:r w:rsidRPr="0055769A">
                            <w:rPr>
                              <w:sz w:val="12"/>
                            </w:rPr>
                            <w:t xml:space="preserve">Origination Date: 8/01/05; Rev 9/6/05; Rev 1/2006; Rev 8/1/2006; Rev 11/1/06; Rev 7/19/11; Rev 1.15.13; Rev 10.3.13: Rev 10.22.15; 11.5.15, </w:t>
                          </w:r>
                          <w:r w:rsidR="00866B66" w:rsidRPr="0055769A">
                            <w:rPr>
                              <w:sz w:val="12"/>
                            </w:rPr>
                            <w:t>12.3.15.</w:t>
                          </w:r>
                          <w:r w:rsidRPr="0055769A">
                            <w:rPr>
                              <w:sz w:val="12"/>
                            </w:rPr>
                            <w:t xml:space="preserve"> </w:t>
                          </w:r>
                        </w:p>
                        <w:p w14:paraId="54B0D53A" w14:textId="7CB0218C" w:rsidR="00B86DC1" w:rsidRPr="0055769A" w:rsidRDefault="00B86DC1" w:rsidP="00490BA5">
                          <w:pPr>
                            <w:spacing w:before="15"/>
                            <w:ind w:left="20" w:right="3"/>
                            <w:rPr>
                              <w:sz w:val="12"/>
                            </w:rPr>
                          </w:pPr>
                          <w:r w:rsidRPr="0055769A">
                            <w:rPr>
                              <w:sz w:val="12"/>
                            </w:rPr>
                            <w:t xml:space="preserve">Rev </w:t>
                          </w:r>
                          <w:r>
                            <w:rPr>
                              <w:sz w:val="12"/>
                            </w:rPr>
                            <w:t>July 31, 2019, Rev August 22,2019; Rev. February 2020; Revised July 2020</w:t>
                          </w:r>
                          <w:r w:rsidR="00577F73">
                            <w:rPr>
                              <w:sz w:val="12"/>
                            </w:rPr>
                            <w:t>; Revised July 2021</w:t>
                          </w:r>
                          <w:r w:rsidR="00B66CE4">
                            <w:rPr>
                              <w:sz w:val="12"/>
                            </w:rPr>
                            <w:t>; Revised July 2022</w:t>
                          </w:r>
                          <w:r w:rsidR="007B589B">
                            <w:rPr>
                              <w:sz w:val="12"/>
                            </w:rPr>
                            <w:t>; Revis</w:t>
                          </w:r>
                          <w:r w:rsidR="00D81661">
                            <w:rPr>
                              <w:sz w:val="12"/>
                            </w:rPr>
                            <w:t>ed</w:t>
                          </w:r>
                          <w:r w:rsidR="007B589B">
                            <w:rPr>
                              <w:sz w:val="12"/>
                            </w:rPr>
                            <w:t xml:space="preserve"> August 2022</w:t>
                          </w:r>
                          <w:r w:rsidR="00D81661">
                            <w:rPr>
                              <w:sz w:val="12"/>
                            </w:rPr>
                            <w:t>; Revised July 2023</w:t>
                          </w:r>
                          <w:r w:rsidR="00402F87">
                            <w:rPr>
                              <w:sz w:val="12"/>
                            </w:rPr>
                            <w:t>; Revised July 2024</w:t>
                          </w:r>
                          <w:r w:rsidR="009A30AA">
                            <w:rPr>
                              <w:sz w:val="12"/>
                            </w:rPr>
                            <w:t>; August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CD87A" id="Text Box 35" o:spid="_x0000_s1104" type="#_x0000_t202" style="position:absolute;margin-left:494.55pt;margin-top:748.45pt;width:545.75pt;height:20.1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" filled="f" stroked="f">
              <v:textbox inset="0,0,0,0">
                <w:txbxContent>
                  <w:p w14:paraId="4088A1B8" w14:textId="1450988A" w:rsidR="00B86DC1" w:rsidRDefault="00B86DC1" w:rsidP="00490BA5">
                    <w:pPr>
                      <w:spacing w:before="15"/>
                      <w:ind w:left="20" w:right="3"/>
                      <w:rPr>
                        <w:sz w:val="12"/>
                      </w:rPr>
                    </w:pPr>
                    <w:r w:rsidRPr="0055769A">
                      <w:rPr>
                        <w:sz w:val="12"/>
                      </w:rPr>
                      <w:t xml:space="preserve">Origination Date: 8/01/05; Rev 9/6/05; Rev 1/2006; Rev 8/1/2006; Rev 11/1/06; Rev 7/19/11; Rev 1.15.13; Rev 10.3.13: Rev 10.22.15; 11.5.15, </w:t>
                    </w:r>
                    <w:r w:rsidR="00866B66" w:rsidRPr="0055769A">
                      <w:rPr>
                        <w:sz w:val="12"/>
                      </w:rPr>
                      <w:t>12.3.15.</w:t>
                    </w:r>
                    <w:r w:rsidRPr="0055769A">
                      <w:rPr>
                        <w:sz w:val="12"/>
                      </w:rPr>
                      <w:t xml:space="preserve"> </w:t>
                    </w:r>
                  </w:p>
                  <w:p w14:paraId="54B0D53A" w14:textId="7CB0218C" w:rsidR="00B86DC1" w:rsidRPr="0055769A" w:rsidRDefault="00B86DC1" w:rsidP="00490BA5">
                    <w:pPr>
                      <w:spacing w:before="15"/>
                      <w:ind w:left="20" w:right="3"/>
                      <w:rPr>
                        <w:sz w:val="12"/>
                      </w:rPr>
                    </w:pPr>
                    <w:r w:rsidRPr="0055769A">
                      <w:rPr>
                        <w:sz w:val="12"/>
                      </w:rPr>
                      <w:t xml:space="preserve">Rev </w:t>
                    </w:r>
                    <w:r>
                      <w:rPr>
                        <w:sz w:val="12"/>
                      </w:rPr>
                      <w:t>July 31, 2019, Rev August 22,2019; Rev. February 2020; Revised July 2020</w:t>
                    </w:r>
                    <w:r w:rsidR="00577F73">
                      <w:rPr>
                        <w:sz w:val="12"/>
                      </w:rPr>
                      <w:t>; Revised July 2021</w:t>
                    </w:r>
                    <w:r w:rsidR="00B66CE4">
                      <w:rPr>
                        <w:sz w:val="12"/>
                      </w:rPr>
                      <w:t>; Revised July 2022</w:t>
                    </w:r>
                    <w:r w:rsidR="007B589B">
                      <w:rPr>
                        <w:sz w:val="12"/>
                      </w:rPr>
                      <w:t>; Revis</w:t>
                    </w:r>
                    <w:r w:rsidR="00D81661">
                      <w:rPr>
                        <w:sz w:val="12"/>
                      </w:rPr>
                      <w:t>ed</w:t>
                    </w:r>
                    <w:r w:rsidR="007B589B">
                      <w:rPr>
                        <w:sz w:val="12"/>
                      </w:rPr>
                      <w:t xml:space="preserve"> August 2022</w:t>
                    </w:r>
                    <w:r w:rsidR="00D81661">
                      <w:rPr>
                        <w:sz w:val="12"/>
                      </w:rPr>
                      <w:t>; Revised July 2023</w:t>
                    </w:r>
                    <w:r w:rsidR="00402F87">
                      <w:rPr>
                        <w:sz w:val="12"/>
                      </w:rPr>
                      <w:t>; Revised July 2024</w:t>
                    </w:r>
                    <w:r w:rsidR="009A30AA">
                      <w:rPr>
                        <w:sz w:val="12"/>
                      </w:rPr>
                      <w:t>; August 2025</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5A98" w14:textId="77777777" w:rsidR="00B86DC1" w:rsidRDefault="00B86DC1" w:rsidP="000629D9">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970215"/>
      <w:docPartObj>
        <w:docPartGallery w:val="Page Numbers (Bottom of Page)"/>
        <w:docPartUnique/>
      </w:docPartObj>
    </w:sdtPr>
    <w:sdtEndPr>
      <w:rPr>
        <w:noProof/>
      </w:rPr>
    </w:sdtEndPr>
    <w:sdtContent>
      <w:p w14:paraId="2DA72140" w14:textId="77777777" w:rsidR="00B86DC1" w:rsidRDefault="00B86D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B34D6B" w14:textId="77777777" w:rsidR="00B86DC1" w:rsidRDefault="00B86DC1">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9FC1" w14:textId="77777777" w:rsidR="00B86DC1" w:rsidRDefault="00B86DC1" w:rsidP="00DD06D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6A5F8" w14:textId="77777777" w:rsidR="00A6168F" w:rsidRDefault="00A6168F">
      <w:r>
        <w:separator/>
      </w:r>
    </w:p>
  </w:footnote>
  <w:footnote w:type="continuationSeparator" w:id="0">
    <w:p w14:paraId="2A544A94" w14:textId="77777777" w:rsidR="00A6168F" w:rsidRDefault="00A61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421EC" w14:textId="402BD705" w:rsidR="00D32D49" w:rsidRDefault="00D32D49" w:rsidP="00D32D4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A288" w14:textId="59A7C148" w:rsidR="00152046" w:rsidRDefault="001520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73B2" w14:textId="13AEDC33" w:rsidR="00152046" w:rsidRDefault="00152046" w:rsidP="00D32D4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3018" w14:textId="06B144C4" w:rsidR="00152046" w:rsidRDefault="00152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4E03B28"/>
    <w:lvl w:ilvl="0">
      <w:start w:val="1"/>
      <w:numFmt w:val="decimal"/>
      <w:pStyle w:val="ListNumber"/>
      <w:lvlText w:val="%1."/>
      <w:lvlJc w:val="left"/>
      <w:pPr>
        <w:tabs>
          <w:tab w:val="num" w:pos="360"/>
        </w:tabs>
        <w:ind w:left="360" w:hanging="360"/>
      </w:pPr>
    </w:lvl>
  </w:abstractNum>
  <w:abstractNum w:abstractNumId="1" w15:restartNumberingAfterBreak="0">
    <w:nsid w:val="00200C77"/>
    <w:multiLevelType w:val="hybridMultilevel"/>
    <w:tmpl w:val="E58E16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0806AE5"/>
    <w:multiLevelType w:val="hybridMultilevel"/>
    <w:tmpl w:val="2DC68300"/>
    <w:lvl w:ilvl="0" w:tplc="14A69E42">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BD2A9B14">
      <w:numFmt w:val="bullet"/>
      <w:lvlText w:val="•"/>
      <w:lvlJc w:val="left"/>
      <w:pPr>
        <w:ind w:left="702" w:hanging="270"/>
      </w:pPr>
      <w:rPr>
        <w:rFonts w:hint="default"/>
        <w:lang w:val="en-US" w:eastAsia="en-US" w:bidi="ar-SA"/>
      </w:rPr>
    </w:lvl>
    <w:lvl w:ilvl="2" w:tplc="B5D40FB8">
      <w:numFmt w:val="bullet"/>
      <w:lvlText w:val="•"/>
      <w:lvlJc w:val="left"/>
      <w:pPr>
        <w:ind w:left="944" w:hanging="270"/>
      </w:pPr>
      <w:rPr>
        <w:rFonts w:hint="default"/>
        <w:lang w:val="en-US" w:eastAsia="en-US" w:bidi="ar-SA"/>
      </w:rPr>
    </w:lvl>
    <w:lvl w:ilvl="3" w:tplc="5552BA58">
      <w:numFmt w:val="bullet"/>
      <w:lvlText w:val="•"/>
      <w:lvlJc w:val="left"/>
      <w:pPr>
        <w:ind w:left="1186" w:hanging="270"/>
      </w:pPr>
      <w:rPr>
        <w:rFonts w:hint="default"/>
        <w:lang w:val="en-US" w:eastAsia="en-US" w:bidi="ar-SA"/>
      </w:rPr>
    </w:lvl>
    <w:lvl w:ilvl="4" w:tplc="539270A0">
      <w:numFmt w:val="bullet"/>
      <w:lvlText w:val="•"/>
      <w:lvlJc w:val="left"/>
      <w:pPr>
        <w:ind w:left="1428" w:hanging="270"/>
      </w:pPr>
      <w:rPr>
        <w:rFonts w:hint="default"/>
        <w:lang w:val="en-US" w:eastAsia="en-US" w:bidi="ar-SA"/>
      </w:rPr>
    </w:lvl>
    <w:lvl w:ilvl="5" w:tplc="2C8EC77A">
      <w:numFmt w:val="bullet"/>
      <w:lvlText w:val="•"/>
      <w:lvlJc w:val="left"/>
      <w:pPr>
        <w:ind w:left="1670" w:hanging="270"/>
      </w:pPr>
      <w:rPr>
        <w:rFonts w:hint="default"/>
        <w:lang w:val="en-US" w:eastAsia="en-US" w:bidi="ar-SA"/>
      </w:rPr>
    </w:lvl>
    <w:lvl w:ilvl="6" w:tplc="1730DF8A">
      <w:numFmt w:val="bullet"/>
      <w:lvlText w:val="•"/>
      <w:lvlJc w:val="left"/>
      <w:pPr>
        <w:ind w:left="1912" w:hanging="270"/>
      </w:pPr>
      <w:rPr>
        <w:rFonts w:hint="default"/>
        <w:lang w:val="en-US" w:eastAsia="en-US" w:bidi="ar-SA"/>
      </w:rPr>
    </w:lvl>
    <w:lvl w:ilvl="7" w:tplc="4948AC94">
      <w:numFmt w:val="bullet"/>
      <w:lvlText w:val="•"/>
      <w:lvlJc w:val="left"/>
      <w:pPr>
        <w:ind w:left="2154" w:hanging="270"/>
      </w:pPr>
      <w:rPr>
        <w:rFonts w:hint="default"/>
        <w:lang w:val="en-US" w:eastAsia="en-US" w:bidi="ar-SA"/>
      </w:rPr>
    </w:lvl>
    <w:lvl w:ilvl="8" w:tplc="353A3BFA">
      <w:numFmt w:val="bullet"/>
      <w:lvlText w:val="•"/>
      <w:lvlJc w:val="left"/>
      <w:pPr>
        <w:ind w:left="2396" w:hanging="270"/>
      </w:pPr>
      <w:rPr>
        <w:rFonts w:hint="default"/>
        <w:lang w:val="en-US" w:eastAsia="en-US" w:bidi="ar-SA"/>
      </w:rPr>
    </w:lvl>
  </w:abstractNum>
  <w:abstractNum w:abstractNumId="3" w15:restartNumberingAfterBreak="0">
    <w:nsid w:val="00D80534"/>
    <w:multiLevelType w:val="hybridMultilevel"/>
    <w:tmpl w:val="05C49E52"/>
    <w:lvl w:ilvl="0" w:tplc="AD3EA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705FFB"/>
    <w:multiLevelType w:val="hybridMultilevel"/>
    <w:tmpl w:val="BF607F54"/>
    <w:lvl w:ilvl="0" w:tplc="1CD8D870">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D9AC25CC">
      <w:numFmt w:val="bullet"/>
      <w:lvlText w:val="•"/>
      <w:lvlJc w:val="left"/>
      <w:pPr>
        <w:ind w:left="774" w:hanging="360"/>
      </w:pPr>
      <w:rPr>
        <w:rFonts w:hint="default"/>
        <w:lang w:val="en-US" w:eastAsia="en-US" w:bidi="ar-SA"/>
      </w:rPr>
    </w:lvl>
    <w:lvl w:ilvl="2" w:tplc="631A328E">
      <w:numFmt w:val="bullet"/>
      <w:lvlText w:val="•"/>
      <w:lvlJc w:val="left"/>
      <w:pPr>
        <w:ind w:left="1008" w:hanging="360"/>
      </w:pPr>
      <w:rPr>
        <w:rFonts w:hint="default"/>
        <w:lang w:val="en-US" w:eastAsia="en-US" w:bidi="ar-SA"/>
      </w:rPr>
    </w:lvl>
    <w:lvl w:ilvl="3" w:tplc="E9586012">
      <w:numFmt w:val="bullet"/>
      <w:lvlText w:val="•"/>
      <w:lvlJc w:val="left"/>
      <w:pPr>
        <w:ind w:left="1242" w:hanging="360"/>
      </w:pPr>
      <w:rPr>
        <w:rFonts w:hint="default"/>
        <w:lang w:val="en-US" w:eastAsia="en-US" w:bidi="ar-SA"/>
      </w:rPr>
    </w:lvl>
    <w:lvl w:ilvl="4" w:tplc="10747ECA">
      <w:numFmt w:val="bullet"/>
      <w:lvlText w:val="•"/>
      <w:lvlJc w:val="left"/>
      <w:pPr>
        <w:ind w:left="1476" w:hanging="360"/>
      </w:pPr>
      <w:rPr>
        <w:rFonts w:hint="default"/>
        <w:lang w:val="en-US" w:eastAsia="en-US" w:bidi="ar-SA"/>
      </w:rPr>
    </w:lvl>
    <w:lvl w:ilvl="5" w:tplc="7B887CF0">
      <w:numFmt w:val="bullet"/>
      <w:lvlText w:val="•"/>
      <w:lvlJc w:val="left"/>
      <w:pPr>
        <w:ind w:left="1710" w:hanging="360"/>
      </w:pPr>
      <w:rPr>
        <w:rFonts w:hint="default"/>
        <w:lang w:val="en-US" w:eastAsia="en-US" w:bidi="ar-SA"/>
      </w:rPr>
    </w:lvl>
    <w:lvl w:ilvl="6" w:tplc="857A306E">
      <w:numFmt w:val="bullet"/>
      <w:lvlText w:val="•"/>
      <w:lvlJc w:val="left"/>
      <w:pPr>
        <w:ind w:left="1944" w:hanging="360"/>
      </w:pPr>
      <w:rPr>
        <w:rFonts w:hint="default"/>
        <w:lang w:val="en-US" w:eastAsia="en-US" w:bidi="ar-SA"/>
      </w:rPr>
    </w:lvl>
    <w:lvl w:ilvl="7" w:tplc="70A28FA4">
      <w:numFmt w:val="bullet"/>
      <w:lvlText w:val="•"/>
      <w:lvlJc w:val="left"/>
      <w:pPr>
        <w:ind w:left="2178" w:hanging="360"/>
      </w:pPr>
      <w:rPr>
        <w:rFonts w:hint="default"/>
        <w:lang w:val="en-US" w:eastAsia="en-US" w:bidi="ar-SA"/>
      </w:rPr>
    </w:lvl>
    <w:lvl w:ilvl="8" w:tplc="2104EFAC">
      <w:numFmt w:val="bullet"/>
      <w:lvlText w:val="•"/>
      <w:lvlJc w:val="left"/>
      <w:pPr>
        <w:ind w:left="2412" w:hanging="360"/>
      </w:pPr>
      <w:rPr>
        <w:rFonts w:hint="default"/>
        <w:lang w:val="en-US" w:eastAsia="en-US" w:bidi="ar-SA"/>
      </w:rPr>
    </w:lvl>
  </w:abstractNum>
  <w:abstractNum w:abstractNumId="5" w15:restartNumberingAfterBreak="0">
    <w:nsid w:val="017813AD"/>
    <w:multiLevelType w:val="multilevel"/>
    <w:tmpl w:val="FF262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AE29BD"/>
    <w:multiLevelType w:val="hybridMultilevel"/>
    <w:tmpl w:val="FDDCA962"/>
    <w:lvl w:ilvl="0" w:tplc="ABFED8AC">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D09A2150">
      <w:numFmt w:val="bullet"/>
      <w:lvlText w:val="•"/>
      <w:lvlJc w:val="left"/>
      <w:pPr>
        <w:ind w:left="702" w:hanging="270"/>
      </w:pPr>
      <w:rPr>
        <w:rFonts w:hint="default"/>
        <w:lang w:val="en-US" w:eastAsia="en-US" w:bidi="ar-SA"/>
      </w:rPr>
    </w:lvl>
    <w:lvl w:ilvl="2" w:tplc="7BE44044">
      <w:numFmt w:val="bullet"/>
      <w:lvlText w:val="•"/>
      <w:lvlJc w:val="left"/>
      <w:pPr>
        <w:ind w:left="944" w:hanging="270"/>
      </w:pPr>
      <w:rPr>
        <w:rFonts w:hint="default"/>
        <w:lang w:val="en-US" w:eastAsia="en-US" w:bidi="ar-SA"/>
      </w:rPr>
    </w:lvl>
    <w:lvl w:ilvl="3" w:tplc="BFF48E8C">
      <w:numFmt w:val="bullet"/>
      <w:lvlText w:val="•"/>
      <w:lvlJc w:val="left"/>
      <w:pPr>
        <w:ind w:left="1186" w:hanging="270"/>
      </w:pPr>
      <w:rPr>
        <w:rFonts w:hint="default"/>
        <w:lang w:val="en-US" w:eastAsia="en-US" w:bidi="ar-SA"/>
      </w:rPr>
    </w:lvl>
    <w:lvl w:ilvl="4" w:tplc="13027426">
      <w:numFmt w:val="bullet"/>
      <w:lvlText w:val="•"/>
      <w:lvlJc w:val="left"/>
      <w:pPr>
        <w:ind w:left="1428" w:hanging="270"/>
      </w:pPr>
      <w:rPr>
        <w:rFonts w:hint="default"/>
        <w:lang w:val="en-US" w:eastAsia="en-US" w:bidi="ar-SA"/>
      </w:rPr>
    </w:lvl>
    <w:lvl w:ilvl="5" w:tplc="5246A320">
      <w:numFmt w:val="bullet"/>
      <w:lvlText w:val="•"/>
      <w:lvlJc w:val="left"/>
      <w:pPr>
        <w:ind w:left="1670" w:hanging="270"/>
      </w:pPr>
      <w:rPr>
        <w:rFonts w:hint="default"/>
        <w:lang w:val="en-US" w:eastAsia="en-US" w:bidi="ar-SA"/>
      </w:rPr>
    </w:lvl>
    <w:lvl w:ilvl="6" w:tplc="7A1CFF82">
      <w:numFmt w:val="bullet"/>
      <w:lvlText w:val="•"/>
      <w:lvlJc w:val="left"/>
      <w:pPr>
        <w:ind w:left="1912" w:hanging="270"/>
      </w:pPr>
      <w:rPr>
        <w:rFonts w:hint="default"/>
        <w:lang w:val="en-US" w:eastAsia="en-US" w:bidi="ar-SA"/>
      </w:rPr>
    </w:lvl>
    <w:lvl w:ilvl="7" w:tplc="A6D6E180">
      <w:numFmt w:val="bullet"/>
      <w:lvlText w:val="•"/>
      <w:lvlJc w:val="left"/>
      <w:pPr>
        <w:ind w:left="2154" w:hanging="270"/>
      </w:pPr>
      <w:rPr>
        <w:rFonts w:hint="default"/>
        <w:lang w:val="en-US" w:eastAsia="en-US" w:bidi="ar-SA"/>
      </w:rPr>
    </w:lvl>
    <w:lvl w:ilvl="8" w:tplc="855236FE">
      <w:numFmt w:val="bullet"/>
      <w:lvlText w:val="•"/>
      <w:lvlJc w:val="left"/>
      <w:pPr>
        <w:ind w:left="2396" w:hanging="270"/>
      </w:pPr>
      <w:rPr>
        <w:rFonts w:hint="default"/>
        <w:lang w:val="en-US" w:eastAsia="en-US" w:bidi="ar-SA"/>
      </w:rPr>
    </w:lvl>
  </w:abstractNum>
  <w:abstractNum w:abstractNumId="7" w15:restartNumberingAfterBreak="0">
    <w:nsid w:val="01E67658"/>
    <w:multiLevelType w:val="hybridMultilevel"/>
    <w:tmpl w:val="52EA6DFC"/>
    <w:lvl w:ilvl="0" w:tplc="F45862E4">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2FF2151"/>
    <w:multiLevelType w:val="multilevel"/>
    <w:tmpl w:val="CE7E5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087A28"/>
    <w:multiLevelType w:val="multilevel"/>
    <w:tmpl w:val="4F746C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1448AB"/>
    <w:multiLevelType w:val="hybridMultilevel"/>
    <w:tmpl w:val="0F6E65CA"/>
    <w:lvl w:ilvl="0" w:tplc="4732E090">
      <w:numFmt w:val="bullet"/>
      <w:lvlText w:val=""/>
      <w:lvlJc w:val="left"/>
      <w:pPr>
        <w:ind w:left="2600" w:hanging="360"/>
      </w:pPr>
      <w:rPr>
        <w:rFonts w:hint="default"/>
        <w:w w:val="100"/>
        <w:lang w:val="en-US" w:eastAsia="en-US" w:bidi="en-US"/>
      </w:rPr>
    </w:lvl>
    <w:lvl w:ilvl="1" w:tplc="04090009">
      <w:start w:val="1"/>
      <w:numFmt w:val="bullet"/>
      <w:lvlText w:val=""/>
      <w:lvlJc w:val="left"/>
      <w:pPr>
        <w:ind w:left="3380" w:hanging="360"/>
      </w:pPr>
      <w:rPr>
        <w:rFonts w:ascii="Wingdings" w:hAnsi="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11" w15:restartNumberingAfterBreak="0">
    <w:nsid w:val="034D46D7"/>
    <w:multiLevelType w:val="hybridMultilevel"/>
    <w:tmpl w:val="CF905156"/>
    <w:lvl w:ilvl="0" w:tplc="E9ECB40A">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7DD84D60">
      <w:numFmt w:val="bullet"/>
      <w:lvlText w:val="•"/>
      <w:lvlJc w:val="left"/>
      <w:pPr>
        <w:ind w:left="702" w:hanging="360"/>
      </w:pPr>
      <w:rPr>
        <w:rFonts w:hint="default"/>
        <w:lang w:val="en-US" w:eastAsia="en-US" w:bidi="ar-SA"/>
      </w:rPr>
    </w:lvl>
    <w:lvl w:ilvl="2" w:tplc="B1B4C7D2">
      <w:numFmt w:val="bullet"/>
      <w:lvlText w:val="•"/>
      <w:lvlJc w:val="left"/>
      <w:pPr>
        <w:ind w:left="944" w:hanging="360"/>
      </w:pPr>
      <w:rPr>
        <w:rFonts w:hint="default"/>
        <w:lang w:val="en-US" w:eastAsia="en-US" w:bidi="ar-SA"/>
      </w:rPr>
    </w:lvl>
    <w:lvl w:ilvl="3" w:tplc="3E886172">
      <w:numFmt w:val="bullet"/>
      <w:lvlText w:val="•"/>
      <w:lvlJc w:val="left"/>
      <w:pPr>
        <w:ind w:left="1186" w:hanging="360"/>
      </w:pPr>
      <w:rPr>
        <w:rFonts w:hint="default"/>
        <w:lang w:val="en-US" w:eastAsia="en-US" w:bidi="ar-SA"/>
      </w:rPr>
    </w:lvl>
    <w:lvl w:ilvl="4" w:tplc="D738126E">
      <w:numFmt w:val="bullet"/>
      <w:lvlText w:val="•"/>
      <w:lvlJc w:val="left"/>
      <w:pPr>
        <w:ind w:left="1428" w:hanging="360"/>
      </w:pPr>
      <w:rPr>
        <w:rFonts w:hint="default"/>
        <w:lang w:val="en-US" w:eastAsia="en-US" w:bidi="ar-SA"/>
      </w:rPr>
    </w:lvl>
    <w:lvl w:ilvl="5" w:tplc="69A694DC">
      <w:numFmt w:val="bullet"/>
      <w:lvlText w:val="•"/>
      <w:lvlJc w:val="left"/>
      <w:pPr>
        <w:ind w:left="1670" w:hanging="360"/>
      </w:pPr>
      <w:rPr>
        <w:rFonts w:hint="default"/>
        <w:lang w:val="en-US" w:eastAsia="en-US" w:bidi="ar-SA"/>
      </w:rPr>
    </w:lvl>
    <w:lvl w:ilvl="6" w:tplc="38707DB8">
      <w:numFmt w:val="bullet"/>
      <w:lvlText w:val="•"/>
      <w:lvlJc w:val="left"/>
      <w:pPr>
        <w:ind w:left="1912" w:hanging="360"/>
      </w:pPr>
      <w:rPr>
        <w:rFonts w:hint="default"/>
        <w:lang w:val="en-US" w:eastAsia="en-US" w:bidi="ar-SA"/>
      </w:rPr>
    </w:lvl>
    <w:lvl w:ilvl="7" w:tplc="5F4EA952">
      <w:numFmt w:val="bullet"/>
      <w:lvlText w:val="•"/>
      <w:lvlJc w:val="left"/>
      <w:pPr>
        <w:ind w:left="2154" w:hanging="360"/>
      </w:pPr>
      <w:rPr>
        <w:rFonts w:hint="default"/>
        <w:lang w:val="en-US" w:eastAsia="en-US" w:bidi="ar-SA"/>
      </w:rPr>
    </w:lvl>
    <w:lvl w:ilvl="8" w:tplc="35348C34">
      <w:numFmt w:val="bullet"/>
      <w:lvlText w:val="•"/>
      <w:lvlJc w:val="left"/>
      <w:pPr>
        <w:ind w:left="2396" w:hanging="360"/>
      </w:pPr>
      <w:rPr>
        <w:rFonts w:hint="default"/>
        <w:lang w:val="en-US" w:eastAsia="en-US" w:bidi="ar-SA"/>
      </w:rPr>
    </w:lvl>
  </w:abstractNum>
  <w:abstractNum w:abstractNumId="12" w15:restartNumberingAfterBreak="0">
    <w:nsid w:val="05037FB7"/>
    <w:multiLevelType w:val="hybridMultilevel"/>
    <w:tmpl w:val="3914F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1A694B"/>
    <w:multiLevelType w:val="hybridMultilevel"/>
    <w:tmpl w:val="5ED21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8612C7"/>
    <w:multiLevelType w:val="multilevel"/>
    <w:tmpl w:val="0B922D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A075BE"/>
    <w:multiLevelType w:val="hybridMultilevel"/>
    <w:tmpl w:val="8D6E38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6453959"/>
    <w:multiLevelType w:val="hybridMultilevel"/>
    <w:tmpl w:val="757E01D0"/>
    <w:lvl w:ilvl="0" w:tplc="EFA6619A">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BA5033C4">
      <w:numFmt w:val="bullet"/>
      <w:lvlText w:val="•"/>
      <w:lvlJc w:val="left"/>
      <w:pPr>
        <w:ind w:left="702" w:hanging="360"/>
      </w:pPr>
      <w:rPr>
        <w:rFonts w:hint="default"/>
        <w:lang w:val="en-US" w:eastAsia="en-US" w:bidi="ar-SA"/>
      </w:rPr>
    </w:lvl>
    <w:lvl w:ilvl="2" w:tplc="3A7E6E62">
      <w:numFmt w:val="bullet"/>
      <w:lvlText w:val="•"/>
      <w:lvlJc w:val="left"/>
      <w:pPr>
        <w:ind w:left="944" w:hanging="360"/>
      </w:pPr>
      <w:rPr>
        <w:rFonts w:hint="default"/>
        <w:lang w:val="en-US" w:eastAsia="en-US" w:bidi="ar-SA"/>
      </w:rPr>
    </w:lvl>
    <w:lvl w:ilvl="3" w:tplc="1B0E4922">
      <w:numFmt w:val="bullet"/>
      <w:lvlText w:val="•"/>
      <w:lvlJc w:val="left"/>
      <w:pPr>
        <w:ind w:left="1186" w:hanging="360"/>
      </w:pPr>
      <w:rPr>
        <w:rFonts w:hint="default"/>
        <w:lang w:val="en-US" w:eastAsia="en-US" w:bidi="ar-SA"/>
      </w:rPr>
    </w:lvl>
    <w:lvl w:ilvl="4" w:tplc="EA848060">
      <w:numFmt w:val="bullet"/>
      <w:lvlText w:val="•"/>
      <w:lvlJc w:val="left"/>
      <w:pPr>
        <w:ind w:left="1428" w:hanging="360"/>
      </w:pPr>
      <w:rPr>
        <w:rFonts w:hint="default"/>
        <w:lang w:val="en-US" w:eastAsia="en-US" w:bidi="ar-SA"/>
      </w:rPr>
    </w:lvl>
    <w:lvl w:ilvl="5" w:tplc="6C70A540">
      <w:numFmt w:val="bullet"/>
      <w:lvlText w:val="•"/>
      <w:lvlJc w:val="left"/>
      <w:pPr>
        <w:ind w:left="1670" w:hanging="360"/>
      </w:pPr>
      <w:rPr>
        <w:rFonts w:hint="default"/>
        <w:lang w:val="en-US" w:eastAsia="en-US" w:bidi="ar-SA"/>
      </w:rPr>
    </w:lvl>
    <w:lvl w:ilvl="6" w:tplc="2A84732E">
      <w:numFmt w:val="bullet"/>
      <w:lvlText w:val="•"/>
      <w:lvlJc w:val="left"/>
      <w:pPr>
        <w:ind w:left="1912" w:hanging="360"/>
      </w:pPr>
      <w:rPr>
        <w:rFonts w:hint="default"/>
        <w:lang w:val="en-US" w:eastAsia="en-US" w:bidi="ar-SA"/>
      </w:rPr>
    </w:lvl>
    <w:lvl w:ilvl="7" w:tplc="1FC40C88">
      <w:numFmt w:val="bullet"/>
      <w:lvlText w:val="•"/>
      <w:lvlJc w:val="left"/>
      <w:pPr>
        <w:ind w:left="2154" w:hanging="360"/>
      </w:pPr>
      <w:rPr>
        <w:rFonts w:hint="default"/>
        <w:lang w:val="en-US" w:eastAsia="en-US" w:bidi="ar-SA"/>
      </w:rPr>
    </w:lvl>
    <w:lvl w:ilvl="8" w:tplc="308027FE">
      <w:numFmt w:val="bullet"/>
      <w:lvlText w:val="•"/>
      <w:lvlJc w:val="left"/>
      <w:pPr>
        <w:ind w:left="2396" w:hanging="360"/>
      </w:pPr>
      <w:rPr>
        <w:rFonts w:hint="default"/>
        <w:lang w:val="en-US" w:eastAsia="en-US" w:bidi="ar-SA"/>
      </w:rPr>
    </w:lvl>
  </w:abstractNum>
  <w:abstractNum w:abstractNumId="17" w15:restartNumberingAfterBreak="0">
    <w:nsid w:val="07C99D7B"/>
    <w:multiLevelType w:val="hybridMultilevel"/>
    <w:tmpl w:val="C172E180"/>
    <w:lvl w:ilvl="0" w:tplc="6E52D5AA">
      <w:start w:val="1"/>
      <w:numFmt w:val="bullet"/>
      <w:lvlText w:val=""/>
      <w:lvlJc w:val="left"/>
      <w:pPr>
        <w:ind w:left="720" w:hanging="360"/>
      </w:pPr>
      <w:rPr>
        <w:rFonts w:ascii="Symbol" w:hAnsi="Symbol" w:hint="default"/>
      </w:rPr>
    </w:lvl>
    <w:lvl w:ilvl="1" w:tplc="7EEA52F4">
      <w:start w:val="1"/>
      <w:numFmt w:val="bullet"/>
      <w:lvlText w:val="o"/>
      <w:lvlJc w:val="left"/>
      <w:pPr>
        <w:ind w:left="1440" w:hanging="360"/>
      </w:pPr>
      <w:rPr>
        <w:rFonts w:ascii="Courier New" w:hAnsi="Courier New" w:hint="default"/>
      </w:rPr>
    </w:lvl>
    <w:lvl w:ilvl="2" w:tplc="F60CCE9A">
      <w:start w:val="1"/>
      <w:numFmt w:val="bullet"/>
      <w:lvlText w:val=""/>
      <w:lvlJc w:val="left"/>
      <w:pPr>
        <w:ind w:left="2160" w:hanging="360"/>
      </w:pPr>
      <w:rPr>
        <w:rFonts w:ascii="Wingdings" w:hAnsi="Wingdings" w:hint="default"/>
      </w:rPr>
    </w:lvl>
    <w:lvl w:ilvl="3" w:tplc="82289AAC">
      <w:start w:val="1"/>
      <w:numFmt w:val="bullet"/>
      <w:lvlText w:val=""/>
      <w:lvlJc w:val="left"/>
      <w:pPr>
        <w:ind w:left="2880" w:hanging="360"/>
      </w:pPr>
      <w:rPr>
        <w:rFonts w:ascii="Symbol" w:hAnsi="Symbol" w:hint="default"/>
      </w:rPr>
    </w:lvl>
    <w:lvl w:ilvl="4" w:tplc="5412CE02">
      <w:start w:val="1"/>
      <w:numFmt w:val="bullet"/>
      <w:lvlText w:val="o"/>
      <w:lvlJc w:val="left"/>
      <w:pPr>
        <w:ind w:left="3600" w:hanging="360"/>
      </w:pPr>
      <w:rPr>
        <w:rFonts w:ascii="Courier New" w:hAnsi="Courier New" w:hint="default"/>
      </w:rPr>
    </w:lvl>
    <w:lvl w:ilvl="5" w:tplc="B8344D0A">
      <w:start w:val="1"/>
      <w:numFmt w:val="bullet"/>
      <w:lvlText w:val=""/>
      <w:lvlJc w:val="left"/>
      <w:pPr>
        <w:ind w:left="4320" w:hanging="360"/>
      </w:pPr>
      <w:rPr>
        <w:rFonts w:ascii="Wingdings" w:hAnsi="Wingdings" w:hint="default"/>
      </w:rPr>
    </w:lvl>
    <w:lvl w:ilvl="6" w:tplc="C5DC0E48">
      <w:start w:val="1"/>
      <w:numFmt w:val="bullet"/>
      <w:lvlText w:val=""/>
      <w:lvlJc w:val="left"/>
      <w:pPr>
        <w:ind w:left="5040" w:hanging="360"/>
      </w:pPr>
      <w:rPr>
        <w:rFonts w:ascii="Symbol" w:hAnsi="Symbol" w:hint="default"/>
      </w:rPr>
    </w:lvl>
    <w:lvl w:ilvl="7" w:tplc="5A0E26CC">
      <w:start w:val="1"/>
      <w:numFmt w:val="bullet"/>
      <w:lvlText w:val="o"/>
      <w:lvlJc w:val="left"/>
      <w:pPr>
        <w:ind w:left="5760" w:hanging="360"/>
      </w:pPr>
      <w:rPr>
        <w:rFonts w:ascii="Courier New" w:hAnsi="Courier New" w:hint="default"/>
      </w:rPr>
    </w:lvl>
    <w:lvl w:ilvl="8" w:tplc="AF7A82CE">
      <w:start w:val="1"/>
      <w:numFmt w:val="bullet"/>
      <w:lvlText w:val=""/>
      <w:lvlJc w:val="left"/>
      <w:pPr>
        <w:ind w:left="6480" w:hanging="360"/>
      </w:pPr>
      <w:rPr>
        <w:rFonts w:ascii="Wingdings" w:hAnsi="Wingdings" w:hint="default"/>
      </w:rPr>
    </w:lvl>
  </w:abstractNum>
  <w:abstractNum w:abstractNumId="18" w15:restartNumberingAfterBreak="0">
    <w:nsid w:val="084C7753"/>
    <w:multiLevelType w:val="hybridMultilevel"/>
    <w:tmpl w:val="D4903952"/>
    <w:lvl w:ilvl="0" w:tplc="84BA6D2A">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6B2E4618">
      <w:numFmt w:val="bullet"/>
      <w:lvlText w:val="○"/>
      <w:lvlJc w:val="left"/>
      <w:pPr>
        <w:ind w:left="815" w:hanging="360"/>
      </w:pPr>
      <w:rPr>
        <w:rFonts w:ascii="Arial" w:eastAsia="Arial" w:hAnsi="Arial" w:cs="Arial" w:hint="default"/>
        <w:b w:val="0"/>
        <w:bCs w:val="0"/>
        <w:i w:val="0"/>
        <w:iCs w:val="0"/>
        <w:color w:val="4E4E50"/>
        <w:spacing w:val="0"/>
        <w:w w:val="100"/>
        <w:sz w:val="18"/>
        <w:szCs w:val="18"/>
        <w:lang w:val="en-US" w:eastAsia="en-US" w:bidi="ar-SA"/>
      </w:rPr>
    </w:lvl>
    <w:lvl w:ilvl="2" w:tplc="7E0C1744">
      <w:numFmt w:val="bullet"/>
      <w:lvlText w:val="•"/>
      <w:lvlJc w:val="left"/>
      <w:pPr>
        <w:ind w:left="1048" w:hanging="360"/>
      </w:pPr>
      <w:rPr>
        <w:rFonts w:hint="default"/>
        <w:lang w:val="en-US" w:eastAsia="en-US" w:bidi="ar-SA"/>
      </w:rPr>
    </w:lvl>
    <w:lvl w:ilvl="3" w:tplc="F2240494">
      <w:numFmt w:val="bullet"/>
      <w:lvlText w:val="•"/>
      <w:lvlJc w:val="left"/>
      <w:pPr>
        <w:ind w:left="1277" w:hanging="360"/>
      </w:pPr>
      <w:rPr>
        <w:rFonts w:hint="default"/>
        <w:lang w:val="en-US" w:eastAsia="en-US" w:bidi="ar-SA"/>
      </w:rPr>
    </w:lvl>
    <w:lvl w:ilvl="4" w:tplc="1C10DCE2">
      <w:numFmt w:val="bullet"/>
      <w:lvlText w:val="•"/>
      <w:lvlJc w:val="left"/>
      <w:pPr>
        <w:ind w:left="1506" w:hanging="360"/>
      </w:pPr>
      <w:rPr>
        <w:rFonts w:hint="default"/>
        <w:lang w:val="en-US" w:eastAsia="en-US" w:bidi="ar-SA"/>
      </w:rPr>
    </w:lvl>
    <w:lvl w:ilvl="5" w:tplc="6DC0D19A">
      <w:numFmt w:val="bullet"/>
      <w:lvlText w:val="•"/>
      <w:lvlJc w:val="left"/>
      <w:pPr>
        <w:ind w:left="1735" w:hanging="360"/>
      </w:pPr>
      <w:rPr>
        <w:rFonts w:hint="default"/>
        <w:lang w:val="en-US" w:eastAsia="en-US" w:bidi="ar-SA"/>
      </w:rPr>
    </w:lvl>
    <w:lvl w:ilvl="6" w:tplc="943E9EE6">
      <w:numFmt w:val="bullet"/>
      <w:lvlText w:val="•"/>
      <w:lvlJc w:val="left"/>
      <w:pPr>
        <w:ind w:left="1964" w:hanging="360"/>
      </w:pPr>
      <w:rPr>
        <w:rFonts w:hint="default"/>
        <w:lang w:val="en-US" w:eastAsia="en-US" w:bidi="ar-SA"/>
      </w:rPr>
    </w:lvl>
    <w:lvl w:ilvl="7" w:tplc="51B63CEA">
      <w:numFmt w:val="bullet"/>
      <w:lvlText w:val="•"/>
      <w:lvlJc w:val="left"/>
      <w:pPr>
        <w:ind w:left="2193" w:hanging="360"/>
      </w:pPr>
      <w:rPr>
        <w:rFonts w:hint="default"/>
        <w:lang w:val="en-US" w:eastAsia="en-US" w:bidi="ar-SA"/>
      </w:rPr>
    </w:lvl>
    <w:lvl w:ilvl="8" w:tplc="3B546B32">
      <w:numFmt w:val="bullet"/>
      <w:lvlText w:val="•"/>
      <w:lvlJc w:val="left"/>
      <w:pPr>
        <w:ind w:left="2422" w:hanging="360"/>
      </w:pPr>
      <w:rPr>
        <w:rFonts w:hint="default"/>
        <w:lang w:val="en-US" w:eastAsia="en-US" w:bidi="ar-SA"/>
      </w:rPr>
    </w:lvl>
  </w:abstractNum>
  <w:abstractNum w:abstractNumId="19" w15:restartNumberingAfterBreak="0">
    <w:nsid w:val="08F31054"/>
    <w:multiLevelType w:val="hybridMultilevel"/>
    <w:tmpl w:val="4866D54A"/>
    <w:lvl w:ilvl="0" w:tplc="2DCEB4B6">
      <w:numFmt w:val="bullet"/>
      <w:lvlText w:val="●"/>
      <w:lvlJc w:val="left"/>
      <w:pPr>
        <w:ind w:left="465" w:hanging="270"/>
      </w:pPr>
      <w:rPr>
        <w:rFonts w:ascii="Arial" w:eastAsia="Arial" w:hAnsi="Arial" w:cs="Arial" w:hint="default"/>
        <w:b w:val="0"/>
        <w:bCs w:val="0"/>
        <w:i w:val="0"/>
        <w:iCs w:val="0"/>
        <w:color w:val="4E4E50"/>
        <w:spacing w:val="0"/>
        <w:w w:val="100"/>
        <w:sz w:val="18"/>
        <w:szCs w:val="18"/>
        <w:lang w:val="en-US" w:eastAsia="en-US" w:bidi="ar-SA"/>
      </w:rPr>
    </w:lvl>
    <w:lvl w:ilvl="1" w:tplc="329C016E">
      <w:numFmt w:val="bullet"/>
      <w:lvlText w:val="•"/>
      <w:lvlJc w:val="left"/>
      <w:pPr>
        <w:ind w:left="704" w:hanging="270"/>
      </w:pPr>
      <w:rPr>
        <w:rFonts w:hint="default"/>
        <w:lang w:val="en-US" w:eastAsia="en-US" w:bidi="ar-SA"/>
      </w:rPr>
    </w:lvl>
    <w:lvl w:ilvl="2" w:tplc="4D5638AE">
      <w:numFmt w:val="bullet"/>
      <w:lvlText w:val="•"/>
      <w:lvlJc w:val="left"/>
      <w:pPr>
        <w:ind w:left="948" w:hanging="270"/>
      </w:pPr>
      <w:rPr>
        <w:rFonts w:hint="default"/>
        <w:lang w:val="en-US" w:eastAsia="en-US" w:bidi="ar-SA"/>
      </w:rPr>
    </w:lvl>
    <w:lvl w:ilvl="3" w:tplc="CEB47C9A">
      <w:numFmt w:val="bullet"/>
      <w:lvlText w:val="•"/>
      <w:lvlJc w:val="left"/>
      <w:pPr>
        <w:ind w:left="1192" w:hanging="270"/>
      </w:pPr>
      <w:rPr>
        <w:rFonts w:hint="default"/>
        <w:lang w:val="en-US" w:eastAsia="en-US" w:bidi="ar-SA"/>
      </w:rPr>
    </w:lvl>
    <w:lvl w:ilvl="4" w:tplc="8CC02804">
      <w:numFmt w:val="bullet"/>
      <w:lvlText w:val="•"/>
      <w:lvlJc w:val="left"/>
      <w:pPr>
        <w:ind w:left="1436" w:hanging="270"/>
      </w:pPr>
      <w:rPr>
        <w:rFonts w:hint="default"/>
        <w:lang w:val="en-US" w:eastAsia="en-US" w:bidi="ar-SA"/>
      </w:rPr>
    </w:lvl>
    <w:lvl w:ilvl="5" w:tplc="A57049C4">
      <w:numFmt w:val="bullet"/>
      <w:lvlText w:val="•"/>
      <w:lvlJc w:val="left"/>
      <w:pPr>
        <w:ind w:left="1680" w:hanging="270"/>
      </w:pPr>
      <w:rPr>
        <w:rFonts w:hint="default"/>
        <w:lang w:val="en-US" w:eastAsia="en-US" w:bidi="ar-SA"/>
      </w:rPr>
    </w:lvl>
    <w:lvl w:ilvl="6" w:tplc="41EC7874">
      <w:numFmt w:val="bullet"/>
      <w:lvlText w:val="•"/>
      <w:lvlJc w:val="left"/>
      <w:pPr>
        <w:ind w:left="1924" w:hanging="270"/>
      </w:pPr>
      <w:rPr>
        <w:rFonts w:hint="default"/>
        <w:lang w:val="en-US" w:eastAsia="en-US" w:bidi="ar-SA"/>
      </w:rPr>
    </w:lvl>
    <w:lvl w:ilvl="7" w:tplc="5E9E391A">
      <w:numFmt w:val="bullet"/>
      <w:lvlText w:val="•"/>
      <w:lvlJc w:val="left"/>
      <w:pPr>
        <w:ind w:left="2168" w:hanging="270"/>
      </w:pPr>
      <w:rPr>
        <w:rFonts w:hint="default"/>
        <w:lang w:val="en-US" w:eastAsia="en-US" w:bidi="ar-SA"/>
      </w:rPr>
    </w:lvl>
    <w:lvl w:ilvl="8" w:tplc="16448F60">
      <w:numFmt w:val="bullet"/>
      <w:lvlText w:val="•"/>
      <w:lvlJc w:val="left"/>
      <w:pPr>
        <w:ind w:left="2412" w:hanging="270"/>
      </w:pPr>
      <w:rPr>
        <w:rFonts w:hint="default"/>
        <w:lang w:val="en-US" w:eastAsia="en-US" w:bidi="ar-SA"/>
      </w:rPr>
    </w:lvl>
  </w:abstractNum>
  <w:abstractNum w:abstractNumId="20" w15:restartNumberingAfterBreak="0">
    <w:nsid w:val="09A411E4"/>
    <w:multiLevelType w:val="hybridMultilevel"/>
    <w:tmpl w:val="15722662"/>
    <w:lvl w:ilvl="0" w:tplc="FD64A248">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1CBA7858">
      <w:numFmt w:val="bullet"/>
      <w:lvlText w:val="•"/>
      <w:lvlJc w:val="left"/>
      <w:pPr>
        <w:ind w:left="702" w:hanging="270"/>
      </w:pPr>
      <w:rPr>
        <w:rFonts w:hint="default"/>
        <w:lang w:val="en-US" w:eastAsia="en-US" w:bidi="ar-SA"/>
      </w:rPr>
    </w:lvl>
    <w:lvl w:ilvl="2" w:tplc="53963B3C">
      <w:numFmt w:val="bullet"/>
      <w:lvlText w:val="•"/>
      <w:lvlJc w:val="left"/>
      <w:pPr>
        <w:ind w:left="944" w:hanging="270"/>
      </w:pPr>
      <w:rPr>
        <w:rFonts w:hint="default"/>
        <w:lang w:val="en-US" w:eastAsia="en-US" w:bidi="ar-SA"/>
      </w:rPr>
    </w:lvl>
    <w:lvl w:ilvl="3" w:tplc="E624A64A">
      <w:numFmt w:val="bullet"/>
      <w:lvlText w:val="•"/>
      <w:lvlJc w:val="left"/>
      <w:pPr>
        <w:ind w:left="1186" w:hanging="270"/>
      </w:pPr>
      <w:rPr>
        <w:rFonts w:hint="default"/>
        <w:lang w:val="en-US" w:eastAsia="en-US" w:bidi="ar-SA"/>
      </w:rPr>
    </w:lvl>
    <w:lvl w:ilvl="4" w:tplc="F3B8686A">
      <w:numFmt w:val="bullet"/>
      <w:lvlText w:val="•"/>
      <w:lvlJc w:val="left"/>
      <w:pPr>
        <w:ind w:left="1428" w:hanging="270"/>
      </w:pPr>
      <w:rPr>
        <w:rFonts w:hint="default"/>
        <w:lang w:val="en-US" w:eastAsia="en-US" w:bidi="ar-SA"/>
      </w:rPr>
    </w:lvl>
    <w:lvl w:ilvl="5" w:tplc="41E08194">
      <w:numFmt w:val="bullet"/>
      <w:lvlText w:val="•"/>
      <w:lvlJc w:val="left"/>
      <w:pPr>
        <w:ind w:left="1670" w:hanging="270"/>
      </w:pPr>
      <w:rPr>
        <w:rFonts w:hint="default"/>
        <w:lang w:val="en-US" w:eastAsia="en-US" w:bidi="ar-SA"/>
      </w:rPr>
    </w:lvl>
    <w:lvl w:ilvl="6" w:tplc="A5DA4F9E">
      <w:numFmt w:val="bullet"/>
      <w:lvlText w:val="•"/>
      <w:lvlJc w:val="left"/>
      <w:pPr>
        <w:ind w:left="1912" w:hanging="270"/>
      </w:pPr>
      <w:rPr>
        <w:rFonts w:hint="default"/>
        <w:lang w:val="en-US" w:eastAsia="en-US" w:bidi="ar-SA"/>
      </w:rPr>
    </w:lvl>
    <w:lvl w:ilvl="7" w:tplc="AFAE145A">
      <w:numFmt w:val="bullet"/>
      <w:lvlText w:val="•"/>
      <w:lvlJc w:val="left"/>
      <w:pPr>
        <w:ind w:left="2154" w:hanging="270"/>
      </w:pPr>
      <w:rPr>
        <w:rFonts w:hint="default"/>
        <w:lang w:val="en-US" w:eastAsia="en-US" w:bidi="ar-SA"/>
      </w:rPr>
    </w:lvl>
    <w:lvl w:ilvl="8" w:tplc="4128F80A">
      <w:numFmt w:val="bullet"/>
      <w:lvlText w:val="•"/>
      <w:lvlJc w:val="left"/>
      <w:pPr>
        <w:ind w:left="2396" w:hanging="270"/>
      </w:pPr>
      <w:rPr>
        <w:rFonts w:hint="default"/>
        <w:lang w:val="en-US" w:eastAsia="en-US" w:bidi="ar-SA"/>
      </w:rPr>
    </w:lvl>
  </w:abstractNum>
  <w:abstractNum w:abstractNumId="21" w15:restartNumberingAfterBreak="0">
    <w:nsid w:val="0A4073C5"/>
    <w:multiLevelType w:val="hybridMultilevel"/>
    <w:tmpl w:val="16E0E2DA"/>
    <w:lvl w:ilvl="0" w:tplc="57643110">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8C88CF0C">
      <w:numFmt w:val="bullet"/>
      <w:lvlText w:val="•"/>
      <w:lvlJc w:val="left"/>
      <w:pPr>
        <w:ind w:left="702" w:hanging="360"/>
      </w:pPr>
      <w:rPr>
        <w:rFonts w:hint="default"/>
        <w:lang w:val="en-US" w:eastAsia="en-US" w:bidi="ar-SA"/>
      </w:rPr>
    </w:lvl>
    <w:lvl w:ilvl="2" w:tplc="9E3E5B1E">
      <w:numFmt w:val="bullet"/>
      <w:lvlText w:val="•"/>
      <w:lvlJc w:val="left"/>
      <w:pPr>
        <w:ind w:left="944" w:hanging="360"/>
      </w:pPr>
      <w:rPr>
        <w:rFonts w:hint="default"/>
        <w:lang w:val="en-US" w:eastAsia="en-US" w:bidi="ar-SA"/>
      </w:rPr>
    </w:lvl>
    <w:lvl w:ilvl="3" w:tplc="291EC20A">
      <w:numFmt w:val="bullet"/>
      <w:lvlText w:val="•"/>
      <w:lvlJc w:val="left"/>
      <w:pPr>
        <w:ind w:left="1186" w:hanging="360"/>
      </w:pPr>
      <w:rPr>
        <w:rFonts w:hint="default"/>
        <w:lang w:val="en-US" w:eastAsia="en-US" w:bidi="ar-SA"/>
      </w:rPr>
    </w:lvl>
    <w:lvl w:ilvl="4" w:tplc="91E8EE9A">
      <w:numFmt w:val="bullet"/>
      <w:lvlText w:val="•"/>
      <w:lvlJc w:val="left"/>
      <w:pPr>
        <w:ind w:left="1428" w:hanging="360"/>
      </w:pPr>
      <w:rPr>
        <w:rFonts w:hint="default"/>
        <w:lang w:val="en-US" w:eastAsia="en-US" w:bidi="ar-SA"/>
      </w:rPr>
    </w:lvl>
    <w:lvl w:ilvl="5" w:tplc="0EF40FB8">
      <w:numFmt w:val="bullet"/>
      <w:lvlText w:val="•"/>
      <w:lvlJc w:val="left"/>
      <w:pPr>
        <w:ind w:left="1670" w:hanging="360"/>
      </w:pPr>
      <w:rPr>
        <w:rFonts w:hint="default"/>
        <w:lang w:val="en-US" w:eastAsia="en-US" w:bidi="ar-SA"/>
      </w:rPr>
    </w:lvl>
    <w:lvl w:ilvl="6" w:tplc="654A4F8E">
      <w:numFmt w:val="bullet"/>
      <w:lvlText w:val="•"/>
      <w:lvlJc w:val="left"/>
      <w:pPr>
        <w:ind w:left="1912" w:hanging="360"/>
      </w:pPr>
      <w:rPr>
        <w:rFonts w:hint="default"/>
        <w:lang w:val="en-US" w:eastAsia="en-US" w:bidi="ar-SA"/>
      </w:rPr>
    </w:lvl>
    <w:lvl w:ilvl="7" w:tplc="7876D3BC">
      <w:numFmt w:val="bullet"/>
      <w:lvlText w:val="•"/>
      <w:lvlJc w:val="left"/>
      <w:pPr>
        <w:ind w:left="2154" w:hanging="360"/>
      </w:pPr>
      <w:rPr>
        <w:rFonts w:hint="default"/>
        <w:lang w:val="en-US" w:eastAsia="en-US" w:bidi="ar-SA"/>
      </w:rPr>
    </w:lvl>
    <w:lvl w:ilvl="8" w:tplc="94C86B74">
      <w:numFmt w:val="bullet"/>
      <w:lvlText w:val="•"/>
      <w:lvlJc w:val="left"/>
      <w:pPr>
        <w:ind w:left="2396" w:hanging="360"/>
      </w:pPr>
      <w:rPr>
        <w:rFonts w:hint="default"/>
        <w:lang w:val="en-US" w:eastAsia="en-US" w:bidi="ar-SA"/>
      </w:rPr>
    </w:lvl>
  </w:abstractNum>
  <w:abstractNum w:abstractNumId="22" w15:restartNumberingAfterBreak="0">
    <w:nsid w:val="0A867375"/>
    <w:multiLevelType w:val="hybridMultilevel"/>
    <w:tmpl w:val="4C00EAA0"/>
    <w:lvl w:ilvl="0" w:tplc="AE185F1E">
      <w:numFmt w:val="bullet"/>
      <w:lvlText w:val=""/>
      <w:lvlJc w:val="left"/>
      <w:pPr>
        <w:ind w:left="251" w:hanging="144"/>
      </w:pPr>
      <w:rPr>
        <w:rFonts w:ascii="Symbol" w:eastAsia="Symbol" w:hAnsi="Symbol" w:cs="Symbol" w:hint="default"/>
        <w:w w:val="100"/>
        <w:sz w:val="16"/>
        <w:szCs w:val="16"/>
        <w:lang w:val="en-US" w:eastAsia="en-US" w:bidi="en-US"/>
      </w:rPr>
    </w:lvl>
    <w:lvl w:ilvl="1" w:tplc="756E8D5C">
      <w:numFmt w:val="bullet"/>
      <w:lvlText w:val="•"/>
      <w:lvlJc w:val="left"/>
      <w:pPr>
        <w:ind w:left="513" w:hanging="144"/>
      </w:pPr>
      <w:rPr>
        <w:rFonts w:hint="default"/>
        <w:lang w:val="en-US" w:eastAsia="en-US" w:bidi="en-US"/>
      </w:rPr>
    </w:lvl>
    <w:lvl w:ilvl="2" w:tplc="6EA2C6B4">
      <w:numFmt w:val="bullet"/>
      <w:lvlText w:val="•"/>
      <w:lvlJc w:val="left"/>
      <w:pPr>
        <w:ind w:left="767" w:hanging="144"/>
      </w:pPr>
      <w:rPr>
        <w:rFonts w:hint="default"/>
        <w:lang w:val="en-US" w:eastAsia="en-US" w:bidi="en-US"/>
      </w:rPr>
    </w:lvl>
    <w:lvl w:ilvl="3" w:tplc="5F7C97AE">
      <w:numFmt w:val="bullet"/>
      <w:lvlText w:val="•"/>
      <w:lvlJc w:val="left"/>
      <w:pPr>
        <w:ind w:left="1021" w:hanging="144"/>
      </w:pPr>
      <w:rPr>
        <w:rFonts w:hint="default"/>
        <w:lang w:val="en-US" w:eastAsia="en-US" w:bidi="en-US"/>
      </w:rPr>
    </w:lvl>
    <w:lvl w:ilvl="4" w:tplc="527002E2">
      <w:numFmt w:val="bullet"/>
      <w:lvlText w:val="•"/>
      <w:lvlJc w:val="left"/>
      <w:pPr>
        <w:ind w:left="1275" w:hanging="144"/>
      </w:pPr>
      <w:rPr>
        <w:rFonts w:hint="default"/>
        <w:lang w:val="en-US" w:eastAsia="en-US" w:bidi="en-US"/>
      </w:rPr>
    </w:lvl>
    <w:lvl w:ilvl="5" w:tplc="139A5B46">
      <w:numFmt w:val="bullet"/>
      <w:lvlText w:val="•"/>
      <w:lvlJc w:val="left"/>
      <w:pPr>
        <w:ind w:left="1529" w:hanging="144"/>
      </w:pPr>
      <w:rPr>
        <w:rFonts w:hint="default"/>
        <w:lang w:val="en-US" w:eastAsia="en-US" w:bidi="en-US"/>
      </w:rPr>
    </w:lvl>
    <w:lvl w:ilvl="6" w:tplc="24145960">
      <w:numFmt w:val="bullet"/>
      <w:lvlText w:val="•"/>
      <w:lvlJc w:val="left"/>
      <w:pPr>
        <w:ind w:left="1782" w:hanging="144"/>
      </w:pPr>
      <w:rPr>
        <w:rFonts w:hint="default"/>
        <w:lang w:val="en-US" w:eastAsia="en-US" w:bidi="en-US"/>
      </w:rPr>
    </w:lvl>
    <w:lvl w:ilvl="7" w:tplc="472CC774">
      <w:numFmt w:val="bullet"/>
      <w:lvlText w:val="•"/>
      <w:lvlJc w:val="left"/>
      <w:pPr>
        <w:ind w:left="2036" w:hanging="144"/>
      </w:pPr>
      <w:rPr>
        <w:rFonts w:hint="default"/>
        <w:lang w:val="en-US" w:eastAsia="en-US" w:bidi="en-US"/>
      </w:rPr>
    </w:lvl>
    <w:lvl w:ilvl="8" w:tplc="220EBAD6">
      <w:numFmt w:val="bullet"/>
      <w:lvlText w:val="•"/>
      <w:lvlJc w:val="left"/>
      <w:pPr>
        <w:ind w:left="2290" w:hanging="144"/>
      </w:pPr>
      <w:rPr>
        <w:rFonts w:hint="default"/>
        <w:lang w:val="en-US" w:eastAsia="en-US" w:bidi="en-US"/>
      </w:rPr>
    </w:lvl>
  </w:abstractNum>
  <w:abstractNum w:abstractNumId="23" w15:restartNumberingAfterBreak="0">
    <w:nsid w:val="0BB131D2"/>
    <w:multiLevelType w:val="hybridMultilevel"/>
    <w:tmpl w:val="015A2382"/>
    <w:lvl w:ilvl="0" w:tplc="C9066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E62582"/>
    <w:multiLevelType w:val="hybridMultilevel"/>
    <w:tmpl w:val="2CC61690"/>
    <w:lvl w:ilvl="0" w:tplc="0409000B">
      <w:start w:val="1"/>
      <w:numFmt w:val="bullet"/>
      <w:lvlText w:val=""/>
      <w:lvlJc w:val="left"/>
      <w:pPr>
        <w:ind w:left="2240" w:hanging="360"/>
      </w:pPr>
      <w:rPr>
        <w:rFonts w:ascii="Wingdings" w:hAnsi="Wingdings" w:hint="default"/>
        <w:w w:val="100"/>
        <w:sz w:val="24"/>
        <w:szCs w:val="24"/>
        <w:lang w:val="en-US" w:eastAsia="en-US" w:bidi="en-US"/>
      </w:rPr>
    </w:lvl>
    <w:lvl w:ilvl="1" w:tplc="5ACA8F00">
      <w:numFmt w:val="bullet"/>
      <w:lvlText w:val=""/>
      <w:lvlJc w:val="left"/>
      <w:pPr>
        <w:ind w:left="3680" w:hanging="360"/>
      </w:pPr>
      <w:rPr>
        <w:rFonts w:ascii="Wingdings" w:eastAsia="Wingdings" w:hAnsi="Wingdings" w:cs="Wingdings" w:hint="default"/>
        <w:w w:val="100"/>
        <w:sz w:val="24"/>
        <w:szCs w:val="24"/>
        <w:lang w:val="en-US" w:eastAsia="en-US" w:bidi="en-US"/>
      </w:rPr>
    </w:lvl>
    <w:lvl w:ilvl="2" w:tplc="0409000B">
      <w:start w:val="1"/>
      <w:numFmt w:val="bullet"/>
      <w:lvlText w:val=""/>
      <w:lvlJc w:val="left"/>
      <w:pPr>
        <w:ind w:left="4400" w:hanging="360"/>
      </w:pPr>
      <w:rPr>
        <w:rFonts w:ascii="Wingdings" w:hAnsi="Wingdings" w:hint="default"/>
        <w:w w:val="100"/>
        <w:sz w:val="24"/>
        <w:szCs w:val="24"/>
        <w:lang w:val="en-US" w:eastAsia="en-US" w:bidi="en-US"/>
      </w:rPr>
    </w:lvl>
    <w:lvl w:ilvl="3" w:tplc="681C74EA">
      <w:numFmt w:val="bullet"/>
      <w:lvlText w:val="•"/>
      <w:lvlJc w:val="left"/>
      <w:pPr>
        <w:ind w:left="5345" w:hanging="360"/>
      </w:pPr>
      <w:rPr>
        <w:rFonts w:hint="default"/>
        <w:lang w:val="en-US" w:eastAsia="en-US" w:bidi="en-US"/>
      </w:rPr>
    </w:lvl>
    <w:lvl w:ilvl="4" w:tplc="D5AE1376">
      <w:numFmt w:val="bullet"/>
      <w:lvlText w:val="•"/>
      <w:lvlJc w:val="left"/>
      <w:pPr>
        <w:ind w:left="6290" w:hanging="360"/>
      </w:pPr>
      <w:rPr>
        <w:rFonts w:hint="default"/>
        <w:lang w:val="en-US" w:eastAsia="en-US" w:bidi="en-US"/>
      </w:rPr>
    </w:lvl>
    <w:lvl w:ilvl="5" w:tplc="E48A22D2">
      <w:numFmt w:val="bullet"/>
      <w:lvlText w:val="•"/>
      <w:lvlJc w:val="left"/>
      <w:pPr>
        <w:ind w:left="7235" w:hanging="360"/>
      </w:pPr>
      <w:rPr>
        <w:rFonts w:hint="default"/>
        <w:lang w:val="en-US" w:eastAsia="en-US" w:bidi="en-US"/>
      </w:rPr>
    </w:lvl>
    <w:lvl w:ilvl="6" w:tplc="520625C0">
      <w:numFmt w:val="bullet"/>
      <w:lvlText w:val="•"/>
      <w:lvlJc w:val="left"/>
      <w:pPr>
        <w:ind w:left="8180" w:hanging="360"/>
      </w:pPr>
      <w:rPr>
        <w:rFonts w:hint="default"/>
        <w:lang w:val="en-US" w:eastAsia="en-US" w:bidi="en-US"/>
      </w:rPr>
    </w:lvl>
    <w:lvl w:ilvl="7" w:tplc="8DC67BCA">
      <w:numFmt w:val="bullet"/>
      <w:lvlText w:val="•"/>
      <w:lvlJc w:val="left"/>
      <w:pPr>
        <w:ind w:left="9125" w:hanging="360"/>
      </w:pPr>
      <w:rPr>
        <w:rFonts w:hint="default"/>
        <w:lang w:val="en-US" w:eastAsia="en-US" w:bidi="en-US"/>
      </w:rPr>
    </w:lvl>
    <w:lvl w:ilvl="8" w:tplc="57E45CEC">
      <w:numFmt w:val="bullet"/>
      <w:lvlText w:val="•"/>
      <w:lvlJc w:val="left"/>
      <w:pPr>
        <w:ind w:left="10070" w:hanging="360"/>
      </w:pPr>
      <w:rPr>
        <w:rFonts w:hint="default"/>
        <w:lang w:val="en-US" w:eastAsia="en-US" w:bidi="en-US"/>
      </w:rPr>
    </w:lvl>
  </w:abstractNum>
  <w:abstractNum w:abstractNumId="25" w15:restartNumberingAfterBreak="0">
    <w:nsid w:val="0C59668B"/>
    <w:multiLevelType w:val="hybridMultilevel"/>
    <w:tmpl w:val="7C184A10"/>
    <w:lvl w:ilvl="0" w:tplc="A268F042">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C22ED300">
      <w:numFmt w:val="bullet"/>
      <w:lvlText w:val="•"/>
      <w:lvlJc w:val="left"/>
      <w:pPr>
        <w:ind w:left="704" w:hanging="360"/>
      </w:pPr>
      <w:rPr>
        <w:rFonts w:hint="default"/>
        <w:lang w:val="en-US" w:eastAsia="en-US" w:bidi="ar-SA"/>
      </w:rPr>
    </w:lvl>
    <w:lvl w:ilvl="2" w:tplc="28E8CDEE">
      <w:numFmt w:val="bullet"/>
      <w:lvlText w:val="•"/>
      <w:lvlJc w:val="left"/>
      <w:pPr>
        <w:ind w:left="948" w:hanging="360"/>
      </w:pPr>
      <w:rPr>
        <w:rFonts w:hint="default"/>
        <w:lang w:val="en-US" w:eastAsia="en-US" w:bidi="ar-SA"/>
      </w:rPr>
    </w:lvl>
    <w:lvl w:ilvl="3" w:tplc="B610FF82">
      <w:numFmt w:val="bullet"/>
      <w:lvlText w:val="•"/>
      <w:lvlJc w:val="left"/>
      <w:pPr>
        <w:ind w:left="1192" w:hanging="360"/>
      </w:pPr>
      <w:rPr>
        <w:rFonts w:hint="default"/>
        <w:lang w:val="en-US" w:eastAsia="en-US" w:bidi="ar-SA"/>
      </w:rPr>
    </w:lvl>
    <w:lvl w:ilvl="4" w:tplc="D1F6566A">
      <w:numFmt w:val="bullet"/>
      <w:lvlText w:val="•"/>
      <w:lvlJc w:val="left"/>
      <w:pPr>
        <w:ind w:left="1436" w:hanging="360"/>
      </w:pPr>
      <w:rPr>
        <w:rFonts w:hint="default"/>
        <w:lang w:val="en-US" w:eastAsia="en-US" w:bidi="ar-SA"/>
      </w:rPr>
    </w:lvl>
    <w:lvl w:ilvl="5" w:tplc="A906D478">
      <w:numFmt w:val="bullet"/>
      <w:lvlText w:val="•"/>
      <w:lvlJc w:val="left"/>
      <w:pPr>
        <w:ind w:left="1680" w:hanging="360"/>
      </w:pPr>
      <w:rPr>
        <w:rFonts w:hint="default"/>
        <w:lang w:val="en-US" w:eastAsia="en-US" w:bidi="ar-SA"/>
      </w:rPr>
    </w:lvl>
    <w:lvl w:ilvl="6" w:tplc="76480586">
      <w:numFmt w:val="bullet"/>
      <w:lvlText w:val="•"/>
      <w:lvlJc w:val="left"/>
      <w:pPr>
        <w:ind w:left="1924" w:hanging="360"/>
      </w:pPr>
      <w:rPr>
        <w:rFonts w:hint="default"/>
        <w:lang w:val="en-US" w:eastAsia="en-US" w:bidi="ar-SA"/>
      </w:rPr>
    </w:lvl>
    <w:lvl w:ilvl="7" w:tplc="32E4C3BC">
      <w:numFmt w:val="bullet"/>
      <w:lvlText w:val="•"/>
      <w:lvlJc w:val="left"/>
      <w:pPr>
        <w:ind w:left="2168" w:hanging="360"/>
      </w:pPr>
      <w:rPr>
        <w:rFonts w:hint="default"/>
        <w:lang w:val="en-US" w:eastAsia="en-US" w:bidi="ar-SA"/>
      </w:rPr>
    </w:lvl>
    <w:lvl w:ilvl="8" w:tplc="837EDAE6">
      <w:numFmt w:val="bullet"/>
      <w:lvlText w:val="•"/>
      <w:lvlJc w:val="left"/>
      <w:pPr>
        <w:ind w:left="2412" w:hanging="360"/>
      </w:pPr>
      <w:rPr>
        <w:rFonts w:hint="default"/>
        <w:lang w:val="en-US" w:eastAsia="en-US" w:bidi="ar-SA"/>
      </w:rPr>
    </w:lvl>
  </w:abstractNum>
  <w:abstractNum w:abstractNumId="26" w15:restartNumberingAfterBreak="0">
    <w:nsid w:val="0D6F7FB7"/>
    <w:multiLevelType w:val="hybridMultilevel"/>
    <w:tmpl w:val="E87C94EC"/>
    <w:lvl w:ilvl="0" w:tplc="C90661D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0E377B7E"/>
    <w:multiLevelType w:val="hybridMultilevel"/>
    <w:tmpl w:val="E7F07A9E"/>
    <w:lvl w:ilvl="0" w:tplc="81BA4106">
      <w:numFmt w:val="bullet"/>
      <w:lvlText w:val=""/>
      <w:lvlJc w:val="left"/>
      <w:pPr>
        <w:ind w:left="251" w:hanging="144"/>
      </w:pPr>
      <w:rPr>
        <w:rFonts w:ascii="Symbol" w:eastAsia="Symbol" w:hAnsi="Symbol" w:cs="Symbol" w:hint="default"/>
        <w:w w:val="100"/>
        <w:sz w:val="16"/>
        <w:szCs w:val="16"/>
        <w:lang w:val="en-US" w:eastAsia="en-US" w:bidi="en-US"/>
      </w:rPr>
    </w:lvl>
    <w:lvl w:ilvl="1" w:tplc="D15C6E1A">
      <w:numFmt w:val="bullet"/>
      <w:lvlText w:val="•"/>
      <w:lvlJc w:val="left"/>
      <w:pPr>
        <w:ind w:left="513" w:hanging="144"/>
      </w:pPr>
      <w:rPr>
        <w:rFonts w:hint="default"/>
        <w:lang w:val="en-US" w:eastAsia="en-US" w:bidi="en-US"/>
      </w:rPr>
    </w:lvl>
    <w:lvl w:ilvl="2" w:tplc="58EA8DAA">
      <w:numFmt w:val="bullet"/>
      <w:lvlText w:val="•"/>
      <w:lvlJc w:val="left"/>
      <w:pPr>
        <w:ind w:left="767" w:hanging="144"/>
      </w:pPr>
      <w:rPr>
        <w:rFonts w:hint="default"/>
        <w:lang w:val="en-US" w:eastAsia="en-US" w:bidi="en-US"/>
      </w:rPr>
    </w:lvl>
    <w:lvl w:ilvl="3" w:tplc="529C854A">
      <w:numFmt w:val="bullet"/>
      <w:lvlText w:val="•"/>
      <w:lvlJc w:val="left"/>
      <w:pPr>
        <w:ind w:left="1021" w:hanging="144"/>
      </w:pPr>
      <w:rPr>
        <w:rFonts w:hint="default"/>
        <w:lang w:val="en-US" w:eastAsia="en-US" w:bidi="en-US"/>
      </w:rPr>
    </w:lvl>
    <w:lvl w:ilvl="4" w:tplc="E84C55DA">
      <w:numFmt w:val="bullet"/>
      <w:lvlText w:val="•"/>
      <w:lvlJc w:val="left"/>
      <w:pPr>
        <w:ind w:left="1275" w:hanging="144"/>
      </w:pPr>
      <w:rPr>
        <w:rFonts w:hint="default"/>
        <w:lang w:val="en-US" w:eastAsia="en-US" w:bidi="en-US"/>
      </w:rPr>
    </w:lvl>
    <w:lvl w:ilvl="5" w:tplc="288A8298">
      <w:numFmt w:val="bullet"/>
      <w:lvlText w:val="•"/>
      <w:lvlJc w:val="left"/>
      <w:pPr>
        <w:ind w:left="1529" w:hanging="144"/>
      </w:pPr>
      <w:rPr>
        <w:rFonts w:hint="default"/>
        <w:lang w:val="en-US" w:eastAsia="en-US" w:bidi="en-US"/>
      </w:rPr>
    </w:lvl>
    <w:lvl w:ilvl="6" w:tplc="718ECE22">
      <w:numFmt w:val="bullet"/>
      <w:lvlText w:val="•"/>
      <w:lvlJc w:val="left"/>
      <w:pPr>
        <w:ind w:left="1782" w:hanging="144"/>
      </w:pPr>
      <w:rPr>
        <w:rFonts w:hint="default"/>
        <w:lang w:val="en-US" w:eastAsia="en-US" w:bidi="en-US"/>
      </w:rPr>
    </w:lvl>
    <w:lvl w:ilvl="7" w:tplc="7332EA6A">
      <w:numFmt w:val="bullet"/>
      <w:lvlText w:val="•"/>
      <w:lvlJc w:val="left"/>
      <w:pPr>
        <w:ind w:left="2036" w:hanging="144"/>
      </w:pPr>
      <w:rPr>
        <w:rFonts w:hint="default"/>
        <w:lang w:val="en-US" w:eastAsia="en-US" w:bidi="en-US"/>
      </w:rPr>
    </w:lvl>
    <w:lvl w:ilvl="8" w:tplc="6B9823B8">
      <w:numFmt w:val="bullet"/>
      <w:lvlText w:val="•"/>
      <w:lvlJc w:val="left"/>
      <w:pPr>
        <w:ind w:left="2290" w:hanging="144"/>
      </w:pPr>
      <w:rPr>
        <w:rFonts w:hint="default"/>
        <w:lang w:val="en-US" w:eastAsia="en-US" w:bidi="en-US"/>
      </w:rPr>
    </w:lvl>
  </w:abstractNum>
  <w:abstractNum w:abstractNumId="28" w15:restartNumberingAfterBreak="0">
    <w:nsid w:val="0E690E3B"/>
    <w:multiLevelType w:val="hybridMultilevel"/>
    <w:tmpl w:val="4E266D68"/>
    <w:lvl w:ilvl="0" w:tplc="8D269650">
      <w:numFmt w:val="bullet"/>
      <w:lvlText w:val=""/>
      <w:lvlJc w:val="left"/>
      <w:pPr>
        <w:ind w:left="251" w:hanging="144"/>
      </w:pPr>
      <w:rPr>
        <w:rFonts w:ascii="Symbol" w:eastAsia="Symbol" w:hAnsi="Symbol" w:cs="Symbol" w:hint="default"/>
        <w:w w:val="100"/>
        <w:sz w:val="16"/>
        <w:szCs w:val="16"/>
        <w:lang w:val="en-US" w:eastAsia="en-US" w:bidi="en-US"/>
      </w:rPr>
    </w:lvl>
    <w:lvl w:ilvl="1" w:tplc="0C98A028">
      <w:numFmt w:val="bullet"/>
      <w:lvlText w:val="•"/>
      <w:lvlJc w:val="left"/>
      <w:pPr>
        <w:ind w:left="513" w:hanging="144"/>
      </w:pPr>
      <w:rPr>
        <w:rFonts w:hint="default"/>
        <w:lang w:val="en-US" w:eastAsia="en-US" w:bidi="en-US"/>
      </w:rPr>
    </w:lvl>
    <w:lvl w:ilvl="2" w:tplc="C39232A0">
      <w:numFmt w:val="bullet"/>
      <w:lvlText w:val="•"/>
      <w:lvlJc w:val="left"/>
      <w:pPr>
        <w:ind w:left="767" w:hanging="144"/>
      </w:pPr>
      <w:rPr>
        <w:rFonts w:hint="default"/>
        <w:lang w:val="en-US" w:eastAsia="en-US" w:bidi="en-US"/>
      </w:rPr>
    </w:lvl>
    <w:lvl w:ilvl="3" w:tplc="7BE208B0">
      <w:numFmt w:val="bullet"/>
      <w:lvlText w:val="•"/>
      <w:lvlJc w:val="left"/>
      <w:pPr>
        <w:ind w:left="1021" w:hanging="144"/>
      </w:pPr>
      <w:rPr>
        <w:rFonts w:hint="default"/>
        <w:lang w:val="en-US" w:eastAsia="en-US" w:bidi="en-US"/>
      </w:rPr>
    </w:lvl>
    <w:lvl w:ilvl="4" w:tplc="B4A6DAD4">
      <w:numFmt w:val="bullet"/>
      <w:lvlText w:val="•"/>
      <w:lvlJc w:val="left"/>
      <w:pPr>
        <w:ind w:left="1275" w:hanging="144"/>
      </w:pPr>
      <w:rPr>
        <w:rFonts w:hint="default"/>
        <w:lang w:val="en-US" w:eastAsia="en-US" w:bidi="en-US"/>
      </w:rPr>
    </w:lvl>
    <w:lvl w:ilvl="5" w:tplc="B254C3DC">
      <w:numFmt w:val="bullet"/>
      <w:lvlText w:val="•"/>
      <w:lvlJc w:val="left"/>
      <w:pPr>
        <w:ind w:left="1529" w:hanging="144"/>
      </w:pPr>
      <w:rPr>
        <w:rFonts w:hint="default"/>
        <w:lang w:val="en-US" w:eastAsia="en-US" w:bidi="en-US"/>
      </w:rPr>
    </w:lvl>
    <w:lvl w:ilvl="6" w:tplc="85DA82C6">
      <w:numFmt w:val="bullet"/>
      <w:lvlText w:val="•"/>
      <w:lvlJc w:val="left"/>
      <w:pPr>
        <w:ind w:left="1782" w:hanging="144"/>
      </w:pPr>
      <w:rPr>
        <w:rFonts w:hint="default"/>
        <w:lang w:val="en-US" w:eastAsia="en-US" w:bidi="en-US"/>
      </w:rPr>
    </w:lvl>
    <w:lvl w:ilvl="7" w:tplc="69DE09EE">
      <w:numFmt w:val="bullet"/>
      <w:lvlText w:val="•"/>
      <w:lvlJc w:val="left"/>
      <w:pPr>
        <w:ind w:left="2036" w:hanging="144"/>
      </w:pPr>
      <w:rPr>
        <w:rFonts w:hint="default"/>
        <w:lang w:val="en-US" w:eastAsia="en-US" w:bidi="en-US"/>
      </w:rPr>
    </w:lvl>
    <w:lvl w:ilvl="8" w:tplc="5FB4033E">
      <w:numFmt w:val="bullet"/>
      <w:lvlText w:val="•"/>
      <w:lvlJc w:val="left"/>
      <w:pPr>
        <w:ind w:left="2290" w:hanging="144"/>
      </w:pPr>
      <w:rPr>
        <w:rFonts w:hint="default"/>
        <w:lang w:val="en-US" w:eastAsia="en-US" w:bidi="en-US"/>
      </w:rPr>
    </w:lvl>
  </w:abstractNum>
  <w:abstractNum w:abstractNumId="29" w15:restartNumberingAfterBreak="0">
    <w:nsid w:val="106A6480"/>
    <w:multiLevelType w:val="hybridMultilevel"/>
    <w:tmpl w:val="B91287C8"/>
    <w:lvl w:ilvl="0" w:tplc="7556E8FC">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C07E129A">
      <w:numFmt w:val="bullet"/>
      <w:lvlText w:val="•"/>
      <w:lvlJc w:val="left"/>
      <w:pPr>
        <w:ind w:left="704" w:hanging="360"/>
      </w:pPr>
      <w:rPr>
        <w:rFonts w:hint="default"/>
        <w:lang w:val="en-US" w:eastAsia="en-US" w:bidi="ar-SA"/>
      </w:rPr>
    </w:lvl>
    <w:lvl w:ilvl="2" w:tplc="2338A014">
      <w:numFmt w:val="bullet"/>
      <w:lvlText w:val="•"/>
      <w:lvlJc w:val="left"/>
      <w:pPr>
        <w:ind w:left="948" w:hanging="360"/>
      </w:pPr>
      <w:rPr>
        <w:rFonts w:hint="default"/>
        <w:lang w:val="en-US" w:eastAsia="en-US" w:bidi="ar-SA"/>
      </w:rPr>
    </w:lvl>
    <w:lvl w:ilvl="3" w:tplc="8D8CD9AA">
      <w:numFmt w:val="bullet"/>
      <w:lvlText w:val="•"/>
      <w:lvlJc w:val="left"/>
      <w:pPr>
        <w:ind w:left="1192" w:hanging="360"/>
      </w:pPr>
      <w:rPr>
        <w:rFonts w:hint="default"/>
        <w:lang w:val="en-US" w:eastAsia="en-US" w:bidi="ar-SA"/>
      </w:rPr>
    </w:lvl>
    <w:lvl w:ilvl="4" w:tplc="EBDCDADE">
      <w:numFmt w:val="bullet"/>
      <w:lvlText w:val="•"/>
      <w:lvlJc w:val="left"/>
      <w:pPr>
        <w:ind w:left="1436" w:hanging="360"/>
      </w:pPr>
      <w:rPr>
        <w:rFonts w:hint="default"/>
        <w:lang w:val="en-US" w:eastAsia="en-US" w:bidi="ar-SA"/>
      </w:rPr>
    </w:lvl>
    <w:lvl w:ilvl="5" w:tplc="F6C6BD1E">
      <w:numFmt w:val="bullet"/>
      <w:lvlText w:val="•"/>
      <w:lvlJc w:val="left"/>
      <w:pPr>
        <w:ind w:left="1680" w:hanging="360"/>
      </w:pPr>
      <w:rPr>
        <w:rFonts w:hint="default"/>
        <w:lang w:val="en-US" w:eastAsia="en-US" w:bidi="ar-SA"/>
      </w:rPr>
    </w:lvl>
    <w:lvl w:ilvl="6" w:tplc="AA38CE8E">
      <w:numFmt w:val="bullet"/>
      <w:lvlText w:val="•"/>
      <w:lvlJc w:val="left"/>
      <w:pPr>
        <w:ind w:left="1924" w:hanging="360"/>
      </w:pPr>
      <w:rPr>
        <w:rFonts w:hint="default"/>
        <w:lang w:val="en-US" w:eastAsia="en-US" w:bidi="ar-SA"/>
      </w:rPr>
    </w:lvl>
    <w:lvl w:ilvl="7" w:tplc="B2783924">
      <w:numFmt w:val="bullet"/>
      <w:lvlText w:val="•"/>
      <w:lvlJc w:val="left"/>
      <w:pPr>
        <w:ind w:left="2168" w:hanging="360"/>
      </w:pPr>
      <w:rPr>
        <w:rFonts w:hint="default"/>
        <w:lang w:val="en-US" w:eastAsia="en-US" w:bidi="ar-SA"/>
      </w:rPr>
    </w:lvl>
    <w:lvl w:ilvl="8" w:tplc="756E5AF2">
      <w:numFmt w:val="bullet"/>
      <w:lvlText w:val="•"/>
      <w:lvlJc w:val="left"/>
      <w:pPr>
        <w:ind w:left="2412" w:hanging="360"/>
      </w:pPr>
      <w:rPr>
        <w:rFonts w:hint="default"/>
        <w:lang w:val="en-US" w:eastAsia="en-US" w:bidi="ar-SA"/>
      </w:rPr>
    </w:lvl>
  </w:abstractNum>
  <w:abstractNum w:abstractNumId="30" w15:restartNumberingAfterBreak="0">
    <w:nsid w:val="10A244C2"/>
    <w:multiLevelType w:val="hybridMultilevel"/>
    <w:tmpl w:val="98A47584"/>
    <w:lvl w:ilvl="0" w:tplc="8AA2CE8C">
      <w:start w:val="2"/>
      <w:numFmt w:val="upperRoman"/>
      <w:lvlText w:val="%1."/>
      <w:lvlJc w:val="left"/>
      <w:pPr>
        <w:ind w:left="1498" w:hanging="339"/>
      </w:pPr>
      <w:rPr>
        <w:rFonts w:ascii="Times New Roman" w:eastAsia="Times New Roman" w:hAnsi="Times New Roman" w:cs="Times New Roman" w:hint="default"/>
        <w:spacing w:val="-6"/>
        <w:w w:val="99"/>
        <w:sz w:val="24"/>
        <w:szCs w:val="24"/>
        <w:lang w:val="en-US" w:eastAsia="en-US" w:bidi="en-US"/>
      </w:rPr>
    </w:lvl>
    <w:lvl w:ilvl="1" w:tplc="8E60895A">
      <w:start w:val="1"/>
      <w:numFmt w:val="decimal"/>
      <w:lvlText w:val="%2."/>
      <w:lvlJc w:val="left"/>
      <w:pPr>
        <w:ind w:left="2239" w:hanging="360"/>
      </w:pPr>
      <w:rPr>
        <w:rFonts w:ascii="Arial" w:eastAsia="Arial" w:hAnsi="Arial" w:cs="Arial" w:hint="default"/>
        <w:spacing w:val="-1"/>
        <w:w w:val="99"/>
        <w:sz w:val="20"/>
        <w:szCs w:val="20"/>
        <w:lang w:val="en-US" w:eastAsia="en-US" w:bidi="en-US"/>
      </w:rPr>
    </w:lvl>
    <w:lvl w:ilvl="2" w:tplc="E78686BA">
      <w:start w:val="1"/>
      <w:numFmt w:val="decimal"/>
      <w:lvlText w:val="%3."/>
      <w:lvlJc w:val="left"/>
      <w:pPr>
        <w:ind w:left="2961" w:hanging="360"/>
      </w:pPr>
      <w:rPr>
        <w:rFonts w:ascii="Arial Narrow" w:eastAsia="Arial" w:hAnsi="Arial Narrow" w:cs="Arial" w:hint="default"/>
        <w:b/>
        <w:spacing w:val="-1"/>
        <w:w w:val="100"/>
        <w:sz w:val="22"/>
        <w:szCs w:val="22"/>
        <w:lang w:val="en-US" w:eastAsia="en-US" w:bidi="en-US"/>
      </w:rPr>
    </w:lvl>
    <w:lvl w:ilvl="3" w:tplc="04090001">
      <w:start w:val="1"/>
      <w:numFmt w:val="bullet"/>
      <w:lvlText w:val=""/>
      <w:lvlJc w:val="left"/>
      <w:pPr>
        <w:ind w:left="3680" w:hanging="360"/>
      </w:pPr>
      <w:rPr>
        <w:rFonts w:ascii="Symbol" w:hAnsi="Symbol" w:hint="default"/>
        <w:spacing w:val="-1"/>
        <w:w w:val="100"/>
        <w:sz w:val="22"/>
        <w:szCs w:val="22"/>
        <w:lang w:val="en-US" w:eastAsia="en-US" w:bidi="en-US"/>
      </w:rPr>
    </w:lvl>
    <w:lvl w:ilvl="4" w:tplc="41AE2FD8">
      <w:numFmt w:val="bullet"/>
      <w:lvlText w:val="•"/>
      <w:lvlJc w:val="left"/>
      <w:pPr>
        <w:ind w:left="4862" w:hanging="360"/>
      </w:pPr>
      <w:rPr>
        <w:rFonts w:hint="default"/>
        <w:lang w:val="en-US" w:eastAsia="en-US" w:bidi="en-US"/>
      </w:rPr>
    </w:lvl>
    <w:lvl w:ilvl="5" w:tplc="DDC0C758">
      <w:numFmt w:val="bullet"/>
      <w:lvlText w:val="•"/>
      <w:lvlJc w:val="left"/>
      <w:pPr>
        <w:ind w:left="6045" w:hanging="360"/>
      </w:pPr>
      <w:rPr>
        <w:rFonts w:hint="default"/>
        <w:lang w:val="en-US" w:eastAsia="en-US" w:bidi="en-US"/>
      </w:rPr>
    </w:lvl>
    <w:lvl w:ilvl="6" w:tplc="1C7412AE">
      <w:numFmt w:val="bullet"/>
      <w:lvlText w:val="•"/>
      <w:lvlJc w:val="left"/>
      <w:pPr>
        <w:ind w:left="7228" w:hanging="360"/>
      </w:pPr>
      <w:rPr>
        <w:rFonts w:hint="default"/>
        <w:lang w:val="en-US" w:eastAsia="en-US" w:bidi="en-US"/>
      </w:rPr>
    </w:lvl>
    <w:lvl w:ilvl="7" w:tplc="E9C4863A">
      <w:numFmt w:val="bullet"/>
      <w:lvlText w:val="•"/>
      <w:lvlJc w:val="left"/>
      <w:pPr>
        <w:ind w:left="8411" w:hanging="360"/>
      </w:pPr>
      <w:rPr>
        <w:rFonts w:hint="default"/>
        <w:lang w:val="en-US" w:eastAsia="en-US" w:bidi="en-US"/>
      </w:rPr>
    </w:lvl>
    <w:lvl w:ilvl="8" w:tplc="0024C9E6">
      <w:numFmt w:val="bullet"/>
      <w:lvlText w:val="•"/>
      <w:lvlJc w:val="left"/>
      <w:pPr>
        <w:ind w:left="9594" w:hanging="360"/>
      </w:pPr>
      <w:rPr>
        <w:rFonts w:hint="default"/>
        <w:lang w:val="en-US" w:eastAsia="en-US" w:bidi="en-US"/>
      </w:rPr>
    </w:lvl>
  </w:abstractNum>
  <w:abstractNum w:abstractNumId="31" w15:restartNumberingAfterBreak="0">
    <w:nsid w:val="10AE0435"/>
    <w:multiLevelType w:val="multilevel"/>
    <w:tmpl w:val="3F52C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B64F0A"/>
    <w:multiLevelType w:val="hybridMultilevel"/>
    <w:tmpl w:val="127ED194"/>
    <w:lvl w:ilvl="0" w:tplc="A26C8A30">
      <w:numFmt w:val="bullet"/>
      <w:lvlText w:val=""/>
      <w:lvlJc w:val="left"/>
      <w:pPr>
        <w:ind w:left="251" w:hanging="144"/>
      </w:pPr>
      <w:rPr>
        <w:rFonts w:ascii="Symbol" w:eastAsia="Symbol" w:hAnsi="Symbol" w:cs="Symbol" w:hint="default"/>
        <w:w w:val="100"/>
        <w:sz w:val="16"/>
        <w:szCs w:val="16"/>
        <w:lang w:val="en-US" w:eastAsia="en-US" w:bidi="en-US"/>
      </w:rPr>
    </w:lvl>
    <w:lvl w:ilvl="1" w:tplc="FDAC3B10">
      <w:numFmt w:val="bullet"/>
      <w:lvlText w:val="•"/>
      <w:lvlJc w:val="left"/>
      <w:pPr>
        <w:ind w:left="513" w:hanging="144"/>
      </w:pPr>
      <w:rPr>
        <w:rFonts w:hint="default"/>
        <w:lang w:val="en-US" w:eastAsia="en-US" w:bidi="en-US"/>
      </w:rPr>
    </w:lvl>
    <w:lvl w:ilvl="2" w:tplc="45F414BA">
      <w:numFmt w:val="bullet"/>
      <w:lvlText w:val="•"/>
      <w:lvlJc w:val="left"/>
      <w:pPr>
        <w:ind w:left="767" w:hanging="144"/>
      </w:pPr>
      <w:rPr>
        <w:rFonts w:hint="default"/>
        <w:lang w:val="en-US" w:eastAsia="en-US" w:bidi="en-US"/>
      </w:rPr>
    </w:lvl>
    <w:lvl w:ilvl="3" w:tplc="8B1AD492">
      <w:numFmt w:val="bullet"/>
      <w:lvlText w:val="•"/>
      <w:lvlJc w:val="left"/>
      <w:pPr>
        <w:ind w:left="1021" w:hanging="144"/>
      </w:pPr>
      <w:rPr>
        <w:rFonts w:hint="default"/>
        <w:lang w:val="en-US" w:eastAsia="en-US" w:bidi="en-US"/>
      </w:rPr>
    </w:lvl>
    <w:lvl w:ilvl="4" w:tplc="893C5C2A">
      <w:numFmt w:val="bullet"/>
      <w:lvlText w:val="•"/>
      <w:lvlJc w:val="left"/>
      <w:pPr>
        <w:ind w:left="1275" w:hanging="144"/>
      </w:pPr>
      <w:rPr>
        <w:rFonts w:hint="default"/>
        <w:lang w:val="en-US" w:eastAsia="en-US" w:bidi="en-US"/>
      </w:rPr>
    </w:lvl>
    <w:lvl w:ilvl="5" w:tplc="32B22DE0">
      <w:numFmt w:val="bullet"/>
      <w:lvlText w:val="•"/>
      <w:lvlJc w:val="left"/>
      <w:pPr>
        <w:ind w:left="1529" w:hanging="144"/>
      </w:pPr>
      <w:rPr>
        <w:rFonts w:hint="default"/>
        <w:lang w:val="en-US" w:eastAsia="en-US" w:bidi="en-US"/>
      </w:rPr>
    </w:lvl>
    <w:lvl w:ilvl="6" w:tplc="531475CA">
      <w:numFmt w:val="bullet"/>
      <w:lvlText w:val="•"/>
      <w:lvlJc w:val="left"/>
      <w:pPr>
        <w:ind w:left="1782" w:hanging="144"/>
      </w:pPr>
      <w:rPr>
        <w:rFonts w:hint="default"/>
        <w:lang w:val="en-US" w:eastAsia="en-US" w:bidi="en-US"/>
      </w:rPr>
    </w:lvl>
    <w:lvl w:ilvl="7" w:tplc="2452C9D0">
      <w:numFmt w:val="bullet"/>
      <w:lvlText w:val="•"/>
      <w:lvlJc w:val="left"/>
      <w:pPr>
        <w:ind w:left="2036" w:hanging="144"/>
      </w:pPr>
      <w:rPr>
        <w:rFonts w:hint="default"/>
        <w:lang w:val="en-US" w:eastAsia="en-US" w:bidi="en-US"/>
      </w:rPr>
    </w:lvl>
    <w:lvl w:ilvl="8" w:tplc="B7303770">
      <w:numFmt w:val="bullet"/>
      <w:lvlText w:val="•"/>
      <w:lvlJc w:val="left"/>
      <w:pPr>
        <w:ind w:left="2290" w:hanging="144"/>
      </w:pPr>
      <w:rPr>
        <w:rFonts w:hint="default"/>
        <w:lang w:val="en-US" w:eastAsia="en-US" w:bidi="en-US"/>
      </w:rPr>
    </w:lvl>
  </w:abstractNum>
  <w:abstractNum w:abstractNumId="33" w15:restartNumberingAfterBreak="0">
    <w:nsid w:val="110B0CED"/>
    <w:multiLevelType w:val="hybridMultilevel"/>
    <w:tmpl w:val="07C42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1701AB6"/>
    <w:multiLevelType w:val="hybridMultilevel"/>
    <w:tmpl w:val="B80C1D76"/>
    <w:lvl w:ilvl="0" w:tplc="C9066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22E3F96"/>
    <w:multiLevelType w:val="hybridMultilevel"/>
    <w:tmpl w:val="335E03D0"/>
    <w:lvl w:ilvl="0" w:tplc="A92EF1B2">
      <w:start w:val="1"/>
      <w:numFmt w:val="bullet"/>
      <w:lvlText w:val=""/>
      <w:lvlJc w:val="left"/>
      <w:pPr>
        <w:ind w:left="720" w:hanging="360"/>
      </w:pPr>
      <w:rPr>
        <w:rFonts w:ascii="Symbol" w:hAnsi="Symbol" w:hint="default"/>
      </w:rPr>
    </w:lvl>
    <w:lvl w:ilvl="1" w:tplc="BC18998A">
      <w:start w:val="1"/>
      <w:numFmt w:val="bullet"/>
      <w:lvlText w:val=""/>
      <w:lvlJc w:val="left"/>
      <w:pPr>
        <w:ind w:left="1440" w:hanging="360"/>
      </w:pPr>
      <w:rPr>
        <w:rFonts w:ascii="Symbol" w:hAnsi="Symbol" w:hint="default"/>
      </w:rPr>
    </w:lvl>
    <w:lvl w:ilvl="2" w:tplc="EF3C7EE6">
      <w:start w:val="1"/>
      <w:numFmt w:val="bullet"/>
      <w:lvlText w:val=""/>
      <w:lvlJc w:val="left"/>
      <w:pPr>
        <w:ind w:left="2160" w:hanging="360"/>
      </w:pPr>
      <w:rPr>
        <w:rFonts w:ascii="Wingdings" w:hAnsi="Wingdings" w:hint="default"/>
      </w:rPr>
    </w:lvl>
    <w:lvl w:ilvl="3" w:tplc="DB9C7174">
      <w:start w:val="1"/>
      <w:numFmt w:val="bullet"/>
      <w:lvlText w:val=""/>
      <w:lvlJc w:val="left"/>
      <w:pPr>
        <w:ind w:left="2880" w:hanging="360"/>
      </w:pPr>
      <w:rPr>
        <w:rFonts w:ascii="Symbol" w:hAnsi="Symbol" w:hint="default"/>
      </w:rPr>
    </w:lvl>
    <w:lvl w:ilvl="4" w:tplc="0A40A8DA">
      <w:start w:val="1"/>
      <w:numFmt w:val="bullet"/>
      <w:lvlText w:val="o"/>
      <w:lvlJc w:val="left"/>
      <w:pPr>
        <w:ind w:left="3600" w:hanging="360"/>
      </w:pPr>
      <w:rPr>
        <w:rFonts w:ascii="Courier New" w:hAnsi="Courier New" w:hint="default"/>
      </w:rPr>
    </w:lvl>
    <w:lvl w:ilvl="5" w:tplc="305454BC">
      <w:start w:val="1"/>
      <w:numFmt w:val="bullet"/>
      <w:lvlText w:val=""/>
      <w:lvlJc w:val="left"/>
      <w:pPr>
        <w:ind w:left="4320" w:hanging="360"/>
      </w:pPr>
      <w:rPr>
        <w:rFonts w:ascii="Wingdings" w:hAnsi="Wingdings" w:hint="default"/>
      </w:rPr>
    </w:lvl>
    <w:lvl w:ilvl="6" w:tplc="388CD514">
      <w:start w:val="1"/>
      <w:numFmt w:val="bullet"/>
      <w:lvlText w:val=""/>
      <w:lvlJc w:val="left"/>
      <w:pPr>
        <w:ind w:left="5040" w:hanging="360"/>
      </w:pPr>
      <w:rPr>
        <w:rFonts w:ascii="Symbol" w:hAnsi="Symbol" w:hint="default"/>
      </w:rPr>
    </w:lvl>
    <w:lvl w:ilvl="7" w:tplc="0E0665F6">
      <w:start w:val="1"/>
      <w:numFmt w:val="bullet"/>
      <w:lvlText w:val="o"/>
      <w:lvlJc w:val="left"/>
      <w:pPr>
        <w:ind w:left="5760" w:hanging="360"/>
      </w:pPr>
      <w:rPr>
        <w:rFonts w:ascii="Courier New" w:hAnsi="Courier New" w:hint="default"/>
      </w:rPr>
    </w:lvl>
    <w:lvl w:ilvl="8" w:tplc="2C7E48B6">
      <w:start w:val="1"/>
      <w:numFmt w:val="bullet"/>
      <w:lvlText w:val=""/>
      <w:lvlJc w:val="left"/>
      <w:pPr>
        <w:ind w:left="6480" w:hanging="360"/>
      </w:pPr>
      <w:rPr>
        <w:rFonts w:ascii="Wingdings" w:hAnsi="Wingdings" w:hint="default"/>
      </w:rPr>
    </w:lvl>
  </w:abstractNum>
  <w:abstractNum w:abstractNumId="36" w15:restartNumberingAfterBreak="0">
    <w:nsid w:val="13140DA1"/>
    <w:multiLevelType w:val="hybridMultilevel"/>
    <w:tmpl w:val="087E192A"/>
    <w:lvl w:ilvl="0" w:tplc="9372E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3392BE9"/>
    <w:multiLevelType w:val="multilevel"/>
    <w:tmpl w:val="6990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52C6098"/>
    <w:multiLevelType w:val="hybridMultilevel"/>
    <w:tmpl w:val="F4B0C170"/>
    <w:lvl w:ilvl="0" w:tplc="7DEC3110">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7916A4C2">
      <w:numFmt w:val="bullet"/>
      <w:lvlText w:val="•"/>
      <w:lvlJc w:val="left"/>
      <w:pPr>
        <w:ind w:left="702" w:hanging="270"/>
      </w:pPr>
      <w:rPr>
        <w:rFonts w:hint="default"/>
        <w:lang w:val="en-US" w:eastAsia="en-US" w:bidi="ar-SA"/>
      </w:rPr>
    </w:lvl>
    <w:lvl w:ilvl="2" w:tplc="519663A2">
      <w:numFmt w:val="bullet"/>
      <w:lvlText w:val="•"/>
      <w:lvlJc w:val="left"/>
      <w:pPr>
        <w:ind w:left="944" w:hanging="270"/>
      </w:pPr>
      <w:rPr>
        <w:rFonts w:hint="default"/>
        <w:lang w:val="en-US" w:eastAsia="en-US" w:bidi="ar-SA"/>
      </w:rPr>
    </w:lvl>
    <w:lvl w:ilvl="3" w:tplc="D8188EB4">
      <w:numFmt w:val="bullet"/>
      <w:lvlText w:val="•"/>
      <w:lvlJc w:val="left"/>
      <w:pPr>
        <w:ind w:left="1186" w:hanging="270"/>
      </w:pPr>
      <w:rPr>
        <w:rFonts w:hint="default"/>
        <w:lang w:val="en-US" w:eastAsia="en-US" w:bidi="ar-SA"/>
      </w:rPr>
    </w:lvl>
    <w:lvl w:ilvl="4" w:tplc="33CA58B0">
      <w:numFmt w:val="bullet"/>
      <w:lvlText w:val="•"/>
      <w:lvlJc w:val="left"/>
      <w:pPr>
        <w:ind w:left="1428" w:hanging="270"/>
      </w:pPr>
      <w:rPr>
        <w:rFonts w:hint="default"/>
        <w:lang w:val="en-US" w:eastAsia="en-US" w:bidi="ar-SA"/>
      </w:rPr>
    </w:lvl>
    <w:lvl w:ilvl="5" w:tplc="E040B410">
      <w:numFmt w:val="bullet"/>
      <w:lvlText w:val="•"/>
      <w:lvlJc w:val="left"/>
      <w:pPr>
        <w:ind w:left="1670" w:hanging="270"/>
      </w:pPr>
      <w:rPr>
        <w:rFonts w:hint="default"/>
        <w:lang w:val="en-US" w:eastAsia="en-US" w:bidi="ar-SA"/>
      </w:rPr>
    </w:lvl>
    <w:lvl w:ilvl="6" w:tplc="81144B84">
      <w:numFmt w:val="bullet"/>
      <w:lvlText w:val="•"/>
      <w:lvlJc w:val="left"/>
      <w:pPr>
        <w:ind w:left="1912" w:hanging="270"/>
      </w:pPr>
      <w:rPr>
        <w:rFonts w:hint="default"/>
        <w:lang w:val="en-US" w:eastAsia="en-US" w:bidi="ar-SA"/>
      </w:rPr>
    </w:lvl>
    <w:lvl w:ilvl="7" w:tplc="85ACBCB4">
      <w:numFmt w:val="bullet"/>
      <w:lvlText w:val="•"/>
      <w:lvlJc w:val="left"/>
      <w:pPr>
        <w:ind w:left="2154" w:hanging="270"/>
      </w:pPr>
      <w:rPr>
        <w:rFonts w:hint="default"/>
        <w:lang w:val="en-US" w:eastAsia="en-US" w:bidi="ar-SA"/>
      </w:rPr>
    </w:lvl>
    <w:lvl w:ilvl="8" w:tplc="DA5CA64E">
      <w:numFmt w:val="bullet"/>
      <w:lvlText w:val="•"/>
      <w:lvlJc w:val="left"/>
      <w:pPr>
        <w:ind w:left="2396" w:hanging="270"/>
      </w:pPr>
      <w:rPr>
        <w:rFonts w:hint="default"/>
        <w:lang w:val="en-US" w:eastAsia="en-US" w:bidi="ar-SA"/>
      </w:rPr>
    </w:lvl>
  </w:abstractNum>
  <w:abstractNum w:abstractNumId="39" w15:restartNumberingAfterBreak="0">
    <w:nsid w:val="155F7F54"/>
    <w:multiLevelType w:val="hybridMultilevel"/>
    <w:tmpl w:val="39C0C8AE"/>
    <w:lvl w:ilvl="0" w:tplc="7204A766">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61649F76">
      <w:numFmt w:val="bullet"/>
      <w:lvlText w:val="•"/>
      <w:lvlJc w:val="left"/>
      <w:pPr>
        <w:ind w:left="704" w:hanging="360"/>
      </w:pPr>
      <w:rPr>
        <w:rFonts w:hint="default"/>
        <w:lang w:val="en-US" w:eastAsia="en-US" w:bidi="ar-SA"/>
      </w:rPr>
    </w:lvl>
    <w:lvl w:ilvl="2" w:tplc="FDEAB724">
      <w:numFmt w:val="bullet"/>
      <w:lvlText w:val="•"/>
      <w:lvlJc w:val="left"/>
      <w:pPr>
        <w:ind w:left="948" w:hanging="360"/>
      </w:pPr>
      <w:rPr>
        <w:rFonts w:hint="default"/>
        <w:lang w:val="en-US" w:eastAsia="en-US" w:bidi="ar-SA"/>
      </w:rPr>
    </w:lvl>
    <w:lvl w:ilvl="3" w:tplc="64DE1AB2">
      <w:numFmt w:val="bullet"/>
      <w:lvlText w:val="•"/>
      <w:lvlJc w:val="left"/>
      <w:pPr>
        <w:ind w:left="1192" w:hanging="360"/>
      </w:pPr>
      <w:rPr>
        <w:rFonts w:hint="default"/>
        <w:lang w:val="en-US" w:eastAsia="en-US" w:bidi="ar-SA"/>
      </w:rPr>
    </w:lvl>
    <w:lvl w:ilvl="4" w:tplc="75B88AD8">
      <w:numFmt w:val="bullet"/>
      <w:lvlText w:val="•"/>
      <w:lvlJc w:val="left"/>
      <w:pPr>
        <w:ind w:left="1436" w:hanging="360"/>
      </w:pPr>
      <w:rPr>
        <w:rFonts w:hint="default"/>
        <w:lang w:val="en-US" w:eastAsia="en-US" w:bidi="ar-SA"/>
      </w:rPr>
    </w:lvl>
    <w:lvl w:ilvl="5" w:tplc="22544ABA">
      <w:numFmt w:val="bullet"/>
      <w:lvlText w:val="•"/>
      <w:lvlJc w:val="left"/>
      <w:pPr>
        <w:ind w:left="1680" w:hanging="360"/>
      </w:pPr>
      <w:rPr>
        <w:rFonts w:hint="default"/>
        <w:lang w:val="en-US" w:eastAsia="en-US" w:bidi="ar-SA"/>
      </w:rPr>
    </w:lvl>
    <w:lvl w:ilvl="6" w:tplc="1624AC84">
      <w:numFmt w:val="bullet"/>
      <w:lvlText w:val="•"/>
      <w:lvlJc w:val="left"/>
      <w:pPr>
        <w:ind w:left="1924" w:hanging="360"/>
      </w:pPr>
      <w:rPr>
        <w:rFonts w:hint="default"/>
        <w:lang w:val="en-US" w:eastAsia="en-US" w:bidi="ar-SA"/>
      </w:rPr>
    </w:lvl>
    <w:lvl w:ilvl="7" w:tplc="B720CB66">
      <w:numFmt w:val="bullet"/>
      <w:lvlText w:val="•"/>
      <w:lvlJc w:val="left"/>
      <w:pPr>
        <w:ind w:left="2168" w:hanging="360"/>
      </w:pPr>
      <w:rPr>
        <w:rFonts w:hint="default"/>
        <w:lang w:val="en-US" w:eastAsia="en-US" w:bidi="ar-SA"/>
      </w:rPr>
    </w:lvl>
    <w:lvl w:ilvl="8" w:tplc="B04621F2">
      <w:numFmt w:val="bullet"/>
      <w:lvlText w:val="•"/>
      <w:lvlJc w:val="left"/>
      <w:pPr>
        <w:ind w:left="2412" w:hanging="360"/>
      </w:pPr>
      <w:rPr>
        <w:rFonts w:hint="default"/>
        <w:lang w:val="en-US" w:eastAsia="en-US" w:bidi="ar-SA"/>
      </w:rPr>
    </w:lvl>
  </w:abstractNum>
  <w:abstractNum w:abstractNumId="40" w15:restartNumberingAfterBreak="0">
    <w:nsid w:val="15824137"/>
    <w:multiLevelType w:val="hybridMultilevel"/>
    <w:tmpl w:val="4852CCBC"/>
    <w:lvl w:ilvl="0" w:tplc="F1DE9564">
      <w:numFmt w:val="bullet"/>
      <w:lvlText w:val="●"/>
      <w:lvlJc w:val="left"/>
      <w:pPr>
        <w:ind w:left="465" w:hanging="270"/>
      </w:pPr>
      <w:rPr>
        <w:rFonts w:ascii="Arial" w:eastAsia="Arial" w:hAnsi="Arial" w:cs="Arial" w:hint="default"/>
        <w:b w:val="0"/>
        <w:bCs w:val="0"/>
        <w:i w:val="0"/>
        <w:iCs w:val="0"/>
        <w:color w:val="4E4E50"/>
        <w:spacing w:val="0"/>
        <w:w w:val="100"/>
        <w:sz w:val="18"/>
        <w:szCs w:val="18"/>
        <w:lang w:val="en-US" w:eastAsia="en-US" w:bidi="ar-SA"/>
      </w:rPr>
    </w:lvl>
    <w:lvl w:ilvl="1" w:tplc="9D8455C6">
      <w:numFmt w:val="bullet"/>
      <w:lvlText w:val="•"/>
      <w:lvlJc w:val="left"/>
      <w:pPr>
        <w:ind w:left="704" w:hanging="270"/>
      </w:pPr>
      <w:rPr>
        <w:rFonts w:hint="default"/>
        <w:lang w:val="en-US" w:eastAsia="en-US" w:bidi="ar-SA"/>
      </w:rPr>
    </w:lvl>
    <w:lvl w:ilvl="2" w:tplc="FAE8341C">
      <w:numFmt w:val="bullet"/>
      <w:lvlText w:val="•"/>
      <w:lvlJc w:val="left"/>
      <w:pPr>
        <w:ind w:left="948" w:hanging="270"/>
      </w:pPr>
      <w:rPr>
        <w:rFonts w:hint="default"/>
        <w:lang w:val="en-US" w:eastAsia="en-US" w:bidi="ar-SA"/>
      </w:rPr>
    </w:lvl>
    <w:lvl w:ilvl="3" w:tplc="5C745766">
      <w:numFmt w:val="bullet"/>
      <w:lvlText w:val="•"/>
      <w:lvlJc w:val="left"/>
      <w:pPr>
        <w:ind w:left="1192" w:hanging="270"/>
      </w:pPr>
      <w:rPr>
        <w:rFonts w:hint="default"/>
        <w:lang w:val="en-US" w:eastAsia="en-US" w:bidi="ar-SA"/>
      </w:rPr>
    </w:lvl>
    <w:lvl w:ilvl="4" w:tplc="76AAC0B0">
      <w:numFmt w:val="bullet"/>
      <w:lvlText w:val="•"/>
      <w:lvlJc w:val="left"/>
      <w:pPr>
        <w:ind w:left="1436" w:hanging="270"/>
      </w:pPr>
      <w:rPr>
        <w:rFonts w:hint="default"/>
        <w:lang w:val="en-US" w:eastAsia="en-US" w:bidi="ar-SA"/>
      </w:rPr>
    </w:lvl>
    <w:lvl w:ilvl="5" w:tplc="D9205A2C">
      <w:numFmt w:val="bullet"/>
      <w:lvlText w:val="•"/>
      <w:lvlJc w:val="left"/>
      <w:pPr>
        <w:ind w:left="1680" w:hanging="270"/>
      </w:pPr>
      <w:rPr>
        <w:rFonts w:hint="default"/>
        <w:lang w:val="en-US" w:eastAsia="en-US" w:bidi="ar-SA"/>
      </w:rPr>
    </w:lvl>
    <w:lvl w:ilvl="6" w:tplc="B448E622">
      <w:numFmt w:val="bullet"/>
      <w:lvlText w:val="•"/>
      <w:lvlJc w:val="left"/>
      <w:pPr>
        <w:ind w:left="1924" w:hanging="270"/>
      </w:pPr>
      <w:rPr>
        <w:rFonts w:hint="default"/>
        <w:lang w:val="en-US" w:eastAsia="en-US" w:bidi="ar-SA"/>
      </w:rPr>
    </w:lvl>
    <w:lvl w:ilvl="7" w:tplc="417236C0">
      <w:numFmt w:val="bullet"/>
      <w:lvlText w:val="•"/>
      <w:lvlJc w:val="left"/>
      <w:pPr>
        <w:ind w:left="2168" w:hanging="270"/>
      </w:pPr>
      <w:rPr>
        <w:rFonts w:hint="default"/>
        <w:lang w:val="en-US" w:eastAsia="en-US" w:bidi="ar-SA"/>
      </w:rPr>
    </w:lvl>
    <w:lvl w:ilvl="8" w:tplc="CC9C2DD0">
      <w:numFmt w:val="bullet"/>
      <w:lvlText w:val="•"/>
      <w:lvlJc w:val="left"/>
      <w:pPr>
        <w:ind w:left="2412" w:hanging="270"/>
      </w:pPr>
      <w:rPr>
        <w:rFonts w:hint="default"/>
        <w:lang w:val="en-US" w:eastAsia="en-US" w:bidi="ar-SA"/>
      </w:rPr>
    </w:lvl>
  </w:abstractNum>
  <w:abstractNum w:abstractNumId="41" w15:restartNumberingAfterBreak="0">
    <w:nsid w:val="160A2276"/>
    <w:multiLevelType w:val="hybridMultilevel"/>
    <w:tmpl w:val="2010611A"/>
    <w:lvl w:ilvl="0" w:tplc="1F78A32A">
      <w:start w:val="1"/>
      <w:numFmt w:val="decimal"/>
      <w:lvlText w:val="%1."/>
      <w:lvlJc w:val="left"/>
      <w:pPr>
        <w:ind w:left="1267" w:hanging="360"/>
      </w:pPr>
      <w:rPr>
        <w:rFonts w:hint="default"/>
      </w:rPr>
    </w:lvl>
    <w:lvl w:ilvl="1" w:tplc="798451A2">
      <w:start w:val="1"/>
      <w:numFmt w:val="upperLetter"/>
      <w:lvlText w:val="%2."/>
      <w:lvlJc w:val="left"/>
      <w:pPr>
        <w:ind w:left="1987" w:hanging="360"/>
      </w:pPr>
      <w:rPr>
        <w:rFonts w:hint="default"/>
      </w:r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2" w15:restartNumberingAfterBreak="0">
    <w:nsid w:val="162715F9"/>
    <w:multiLevelType w:val="hybridMultilevel"/>
    <w:tmpl w:val="485ED6A6"/>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3" w15:restartNumberingAfterBreak="0">
    <w:nsid w:val="164D3587"/>
    <w:multiLevelType w:val="hybridMultilevel"/>
    <w:tmpl w:val="8A7C1BF4"/>
    <w:lvl w:ilvl="0" w:tplc="AA10B15C">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BA2829A4">
      <w:numFmt w:val="bullet"/>
      <w:lvlText w:val="○"/>
      <w:lvlJc w:val="left"/>
      <w:pPr>
        <w:ind w:left="825" w:hanging="360"/>
      </w:pPr>
      <w:rPr>
        <w:rFonts w:ascii="Arial" w:eastAsia="Arial" w:hAnsi="Arial" w:cs="Arial" w:hint="default"/>
        <w:b w:val="0"/>
        <w:bCs w:val="0"/>
        <w:i w:val="0"/>
        <w:iCs w:val="0"/>
        <w:color w:val="4E4E50"/>
        <w:spacing w:val="0"/>
        <w:w w:val="100"/>
        <w:sz w:val="18"/>
        <w:szCs w:val="18"/>
        <w:lang w:val="en-US" w:eastAsia="en-US" w:bidi="ar-SA"/>
      </w:rPr>
    </w:lvl>
    <w:lvl w:ilvl="2" w:tplc="DE1C6EB8">
      <w:numFmt w:val="bullet"/>
      <w:lvlText w:val="•"/>
      <w:lvlJc w:val="left"/>
      <w:pPr>
        <w:ind w:left="1051" w:hanging="360"/>
      </w:pPr>
      <w:rPr>
        <w:rFonts w:hint="default"/>
        <w:lang w:val="en-US" w:eastAsia="en-US" w:bidi="ar-SA"/>
      </w:rPr>
    </w:lvl>
    <w:lvl w:ilvl="3" w:tplc="FC5C1718">
      <w:numFmt w:val="bullet"/>
      <w:lvlText w:val="•"/>
      <w:lvlJc w:val="left"/>
      <w:pPr>
        <w:ind w:left="1282" w:hanging="360"/>
      </w:pPr>
      <w:rPr>
        <w:rFonts w:hint="default"/>
        <w:lang w:val="en-US" w:eastAsia="en-US" w:bidi="ar-SA"/>
      </w:rPr>
    </w:lvl>
    <w:lvl w:ilvl="4" w:tplc="70B2F1B6">
      <w:numFmt w:val="bullet"/>
      <w:lvlText w:val="•"/>
      <w:lvlJc w:val="left"/>
      <w:pPr>
        <w:ind w:left="1513" w:hanging="360"/>
      </w:pPr>
      <w:rPr>
        <w:rFonts w:hint="default"/>
        <w:lang w:val="en-US" w:eastAsia="en-US" w:bidi="ar-SA"/>
      </w:rPr>
    </w:lvl>
    <w:lvl w:ilvl="5" w:tplc="68EA60BC">
      <w:numFmt w:val="bullet"/>
      <w:lvlText w:val="•"/>
      <w:lvlJc w:val="left"/>
      <w:pPr>
        <w:ind w:left="1744" w:hanging="360"/>
      </w:pPr>
      <w:rPr>
        <w:rFonts w:hint="default"/>
        <w:lang w:val="en-US" w:eastAsia="en-US" w:bidi="ar-SA"/>
      </w:rPr>
    </w:lvl>
    <w:lvl w:ilvl="6" w:tplc="808E5EC4">
      <w:numFmt w:val="bullet"/>
      <w:lvlText w:val="•"/>
      <w:lvlJc w:val="left"/>
      <w:pPr>
        <w:ind w:left="1975" w:hanging="360"/>
      </w:pPr>
      <w:rPr>
        <w:rFonts w:hint="default"/>
        <w:lang w:val="en-US" w:eastAsia="en-US" w:bidi="ar-SA"/>
      </w:rPr>
    </w:lvl>
    <w:lvl w:ilvl="7" w:tplc="1DE890F4">
      <w:numFmt w:val="bullet"/>
      <w:lvlText w:val="•"/>
      <w:lvlJc w:val="left"/>
      <w:pPr>
        <w:ind w:left="2206" w:hanging="360"/>
      </w:pPr>
      <w:rPr>
        <w:rFonts w:hint="default"/>
        <w:lang w:val="en-US" w:eastAsia="en-US" w:bidi="ar-SA"/>
      </w:rPr>
    </w:lvl>
    <w:lvl w:ilvl="8" w:tplc="6EA08C68">
      <w:numFmt w:val="bullet"/>
      <w:lvlText w:val="•"/>
      <w:lvlJc w:val="left"/>
      <w:pPr>
        <w:ind w:left="2437" w:hanging="360"/>
      </w:pPr>
      <w:rPr>
        <w:rFonts w:hint="default"/>
        <w:lang w:val="en-US" w:eastAsia="en-US" w:bidi="ar-SA"/>
      </w:rPr>
    </w:lvl>
  </w:abstractNum>
  <w:abstractNum w:abstractNumId="44" w15:restartNumberingAfterBreak="0">
    <w:nsid w:val="174156DB"/>
    <w:multiLevelType w:val="hybridMultilevel"/>
    <w:tmpl w:val="CC205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17595C6F"/>
    <w:multiLevelType w:val="hybridMultilevel"/>
    <w:tmpl w:val="B6BCFCF8"/>
    <w:lvl w:ilvl="0" w:tplc="3AA2D9FA">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DCA09626">
      <w:numFmt w:val="bullet"/>
      <w:lvlText w:val="•"/>
      <w:lvlJc w:val="left"/>
      <w:pPr>
        <w:ind w:left="774" w:hanging="360"/>
      </w:pPr>
      <w:rPr>
        <w:rFonts w:hint="default"/>
        <w:lang w:val="en-US" w:eastAsia="en-US" w:bidi="ar-SA"/>
      </w:rPr>
    </w:lvl>
    <w:lvl w:ilvl="2" w:tplc="D4545694">
      <w:numFmt w:val="bullet"/>
      <w:lvlText w:val="•"/>
      <w:lvlJc w:val="left"/>
      <w:pPr>
        <w:ind w:left="1008" w:hanging="360"/>
      </w:pPr>
      <w:rPr>
        <w:rFonts w:hint="default"/>
        <w:lang w:val="en-US" w:eastAsia="en-US" w:bidi="ar-SA"/>
      </w:rPr>
    </w:lvl>
    <w:lvl w:ilvl="3" w:tplc="BF22F964">
      <w:numFmt w:val="bullet"/>
      <w:lvlText w:val="•"/>
      <w:lvlJc w:val="left"/>
      <w:pPr>
        <w:ind w:left="1242" w:hanging="360"/>
      </w:pPr>
      <w:rPr>
        <w:rFonts w:hint="default"/>
        <w:lang w:val="en-US" w:eastAsia="en-US" w:bidi="ar-SA"/>
      </w:rPr>
    </w:lvl>
    <w:lvl w:ilvl="4" w:tplc="00E461BC">
      <w:numFmt w:val="bullet"/>
      <w:lvlText w:val="•"/>
      <w:lvlJc w:val="left"/>
      <w:pPr>
        <w:ind w:left="1476" w:hanging="360"/>
      </w:pPr>
      <w:rPr>
        <w:rFonts w:hint="default"/>
        <w:lang w:val="en-US" w:eastAsia="en-US" w:bidi="ar-SA"/>
      </w:rPr>
    </w:lvl>
    <w:lvl w:ilvl="5" w:tplc="D6D432F8">
      <w:numFmt w:val="bullet"/>
      <w:lvlText w:val="•"/>
      <w:lvlJc w:val="left"/>
      <w:pPr>
        <w:ind w:left="1710" w:hanging="360"/>
      </w:pPr>
      <w:rPr>
        <w:rFonts w:hint="default"/>
        <w:lang w:val="en-US" w:eastAsia="en-US" w:bidi="ar-SA"/>
      </w:rPr>
    </w:lvl>
    <w:lvl w:ilvl="6" w:tplc="B89837C0">
      <w:numFmt w:val="bullet"/>
      <w:lvlText w:val="•"/>
      <w:lvlJc w:val="left"/>
      <w:pPr>
        <w:ind w:left="1944" w:hanging="360"/>
      </w:pPr>
      <w:rPr>
        <w:rFonts w:hint="default"/>
        <w:lang w:val="en-US" w:eastAsia="en-US" w:bidi="ar-SA"/>
      </w:rPr>
    </w:lvl>
    <w:lvl w:ilvl="7" w:tplc="1A545B5E">
      <w:numFmt w:val="bullet"/>
      <w:lvlText w:val="•"/>
      <w:lvlJc w:val="left"/>
      <w:pPr>
        <w:ind w:left="2178" w:hanging="360"/>
      </w:pPr>
      <w:rPr>
        <w:rFonts w:hint="default"/>
        <w:lang w:val="en-US" w:eastAsia="en-US" w:bidi="ar-SA"/>
      </w:rPr>
    </w:lvl>
    <w:lvl w:ilvl="8" w:tplc="9296FA48">
      <w:numFmt w:val="bullet"/>
      <w:lvlText w:val="•"/>
      <w:lvlJc w:val="left"/>
      <w:pPr>
        <w:ind w:left="2412" w:hanging="360"/>
      </w:pPr>
      <w:rPr>
        <w:rFonts w:hint="default"/>
        <w:lang w:val="en-US" w:eastAsia="en-US" w:bidi="ar-SA"/>
      </w:rPr>
    </w:lvl>
  </w:abstractNum>
  <w:abstractNum w:abstractNumId="46" w15:restartNumberingAfterBreak="0">
    <w:nsid w:val="175D6F99"/>
    <w:multiLevelType w:val="hybridMultilevel"/>
    <w:tmpl w:val="189A0E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17F421E1"/>
    <w:multiLevelType w:val="hybridMultilevel"/>
    <w:tmpl w:val="EF009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9823E38"/>
    <w:multiLevelType w:val="hybridMultilevel"/>
    <w:tmpl w:val="5F2A59C6"/>
    <w:lvl w:ilvl="0" w:tplc="9C0E70D2">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BDFC0E1E">
      <w:numFmt w:val="bullet"/>
      <w:lvlText w:val="•"/>
      <w:lvlJc w:val="left"/>
      <w:pPr>
        <w:ind w:left="702" w:hanging="360"/>
      </w:pPr>
      <w:rPr>
        <w:rFonts w:hint="default"/>
        <w:lang w:val="en-US" w:eastAsia="en-US" w:bidi="ar-SA"/>
      </w:rPr>
    </w:lvl>
    <w:lvl w:ilvl="2" w:tplc="07BAC396">
      <w:numFmt w:val="bullet"/>
      <w:lvlText w:val="•"/>
      <w:lvlJc w:val="left"/>
      <w:pPr>
        <w:ind w:left="944" w:hanging="360"/>
      </w:pPr>
      <w:rPr>
        <w:rFonts w:hint="default"/>
        <w:lang w:val="en-US" w:eastAsia="en-US" w:bidi="ar-SA"/>
      </w:rPr>
    </w:lvl>
    <w:lvl w:ilvl="3" w:tplc="EA9C184C">
      <w:numFmt w:val="bullet"/>
      <w:lvlText w:val="•"/>
      <w:lvlJc w:val="left"/>
      <w:pPr>
        <w:ind w:left="1186" w:hanging="360"/>
      </w:pPr>
      <w:rPr>
        <w:rFonts w:hint="default"/>
        <w:lang w:val="en-US" w:eastAsia="en-US" w:bidi="ar-SA"/>
      </w:rPr>
    </w:lvl>
    <w:lvl w:ilvl="4" w:tplc="9342DE70">
      <w:numFmt w:val="bullet"/>
      <w:lvlText w:val="•"/>
      <w:lvlJc w:val="left"/>
      <w:pPr>
        <w:ind w:left="1428" w:hanging="360"/>
      </w:pPr>
      <w:rPr>
        <w:rFonts w:hint="default"/>
        <w:lang w:val="en-US" w:eastAsia="en-US" w:bidi="ar-SA"/>
      </w:rPr>
    </w:lvl>
    <w:lvl w:ilvl="5" w:tplc="111CA152">
      <w:numFmt w:val="bullet"/>
      <w:lvlText w:val="•"/>
      <w:lvlJc w:val="left"/>
      <w:pPr>
        <w:ind w:left="1670" w:hanging="360"/>
      </w:pPr>
      <w:rPr>
        <w:rFonts w:hint="default"/>
        <w:lang w:val="en-US" w:eastAsia="en-US" w:bidi="ar-SA"/>
      </w:rPr>
    </w:lvl>
    <w:lvl w:ilvl="6" w:tplc="566CBF42">
      <w:numFmt w:val="bullet"/>
      <w:lvlText w:val="•"/>
      <w:lvlJc w:val="left"/>
      <w:pPr>
        <w:ind w:left="1912" w:hanging="360"/>
      </w:pPr>
      <w:rPr>
        <w:rFonts w:hint="default"/>
        <w:lang w:val="en-US" w:eastAsia="en-US" w:bidi="ar-SA"/>
      </w:rPr>
    </w:lvl>
    <w:lvl w:ilvl="7" w:tplc="C6369C68">
      <w:numFmt w:val="bullet"/>
      <w:lvlText w:val="•"/>
      <w:lvlJc w:val="left"/>
      <w:pPr>
        <w:ind w:left="2154" w:hanging="360"/>
      </w:pPr>
      <w:rPr>
        <w:rFonts w:hint="default"/>
        <w:lang w:val="en-US" w:eastAsia="en-US" w:bidi="ar-SA"/>
      </w:rPr>
    </w:lvl>
    <w:lvl w:ilvl="8" w:tplc="C62C3D3E">
      <w:numFmt w:val="bullet"/>
      <w:lvlText w:val="•"/>
      <w:lvlJc w:val="left"/>
      <w:pPr>
        <w:ind w:left="2396" w:hanging="360"/>
      </w:pPr>
      <w:rPr>
        <w:rFonts w:hint="default"/>
        <w:lang w:val="en-US" w:eastAsia="en-US" w:bidi="ar-SA"/>
      </w:rPr>
    </w:lvl>
  </w:abstractNum>
  <w:abstractNum w:abstractNumId="49" w15:restartNumberingAfterBreak="0">
    <w:nsid w:val="1A81101D"/>
    <w:multiLevelType w:val="hybridMultilevel"/>
    <w:tmpl w:val="A95487C0"/>
    <w:lvl w:ilvl="0" w:tplc="703C0BB4">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42F28D74">
      <w:numFmt w:val="bullet"/>
      <w:lvlText w:val="•"/>
      <w:lvlJc w:val="left"/>
      <w:pPr>
        <w:ind w:left="702" w:hanging="360"/>
      </w:pPr>
      <w:rPr>
        <w:rFonts w:hint="default"/>
        <w:lang w:val="en-US" w:eastAsia="en-US" w:bidi="ar-SA"/>
      </w:rPr>
    </w:lvl>
    <w:lvl w:ilvl="2" w:tplc="01F20152">
      <w:numFmt w:val="bullet"/>
      <w:lvlText w:val="•"/>
      <w:lvlJc w:val="left"/>
      <w:pPr>
        <w:ind w:left="944" w:hanging="360"/>
      </w:pPr>
      <w:rPr>
        <w:rFonts w:hint="default"/>
        <w:lang w:val="en-US" w:eastAsia="en-US" w:bidi="ar-SA"/>
      </w:rPr>
    </w:lvl>
    <w:lvl w:ilvl="3" w:tplc="1AC09A78">
      <w:numFmt w:val="bullet"/>
      <w:lvlText w:val="•"/>
      <w:lvlJc w:val="left"/>
      <w:pPr>
        <w:ind w:left="1186" w:hanging="360"/>
      </w:pPr>
      <w:rPr>
        <w:rFonts w:hint="default"/>
        <w:lang w:val="en-US" w:eastAsia="en-US" w:bidi="ar-SA"/>
      </w:rPr>
    </w:lvl>
    <w:lvl w:ilvl="4" w:tplc="6E58C550">
      <w:numFmt w:val="bullet"/>
      <w:lvlText w:val="•"/>
      <w:lvlJc w:val="left"/>
      <w:pPr>
        <w:ind w:left="1428" w:hanging="360"/>
      </w:pPr>
      <w:rPr>
        <w:rFonts w:hint="default"/>
        <w:lang w:val="en-US" w:eastAsia="en-US" w:bidi="ar-SA"/>
      </w:rPr>
    </w:lvl>
    <w:lvl w:ilvl="5" w:tplc="27B25032">
      <w:numFmt w:val="bullet"/>
      <w:lvlText w:val="•"/>
      <w:lvlJc w:val="left"/>
      <w:pPr>
        <w:ind w:left="1670" w:hanging="360"/>
      </w:pPr>
      <w:rPr>
        <w:rFonts w:hint="default"/>
        <w:lang w:val="en-US" w:eastAsia="en-US" w:bidi="ar-SA"/>
      </w:rPr>
    </w:lvl>
    <w:lvl w:ilvl="6" w:tplc="E5DE3930">
      <w:numFmt w:val="bullet"/>
      <w:lvlText w:val="•"/>
      <w:lvlJc w:val="left"/>
      <w:pPr>
        <w:ind w:left="1912" w:hanging="360"/>
      </w:pPr>
      <w:rPr>
        <w:rFonts w:hint="default"/>
        <w:lang w:val="en-US" w:eastAsia="en-US" w:bidi="ar-SA"/>
      </w:rPr>
    </w:lvl>
    <w:lvl w:ilvl="7" w:tplc="76B21096">
      <w:numFmt w:val="bullet"/>
      <w:lvlText w:val="•"/>
      <w:lvlJc w:val="left"/>
      <w:pPr>
        <w:ind w:left="2154" w:hanging="360"/>
      </w:pPr>
      <w:rPr>
        <w:rFonts w:hint="default"/>
        <w:lang w:val="en-US" w:eastAsia="en-US" w:bidi="ar-SA"/>
      </w:rPr>
    </w:lvl>
    <w:lvl w:ilvl="8" w:tplc="C05C23F6">
      <w:numFmt w:val="bullet"/>
      <w:lvlText w:val="•"/>
      <w:lvlJc w:val="left"/>
      <w:pPr>
        <w:ind w:left="2396" w:hanging="360"/>
      </w:pPr>
      <w:rPr>
        <w:rFonts w:hint="default"/>
        <w:lang w:val="en-US" w:eastAsia="en-US" w:bidi="ar-SA"/>
      </w:rPr>
    </w:lvl>
  </w:abstractNum>
  <w:abstractNum w:abstractNumId="50" w15:restartNumberingAfterBreak="0">
    <w:nsid w:val="1C2267E4"/>
    <w:multiLevelType w:val="multilevel"/>
    <w:tmpl w:val="C2DAD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C82558A"/>
    <w:multiLevelType w:val="hybridMultilevel"/>
    <w:tmpl w:val="BD722D60"/>
    <w:lvl w:ilvl="0" w:tplc="C90661D8">
      <w:start w:val="1"/>
      <w:numFmt w:val="bullet"/>
      <w:lvlText w:val=""/>
      <w:lvlJc w:val="left"/>
      <w:pPr>
        <w:ind w:left="1080" w:hanging="360"/>
      </w:pPr>
      <w:rPr>
        <w:rFonts w:ascii="Wingdings" w:hAnsi="Wingdings" w:hint="default"/>
        <w:w w:val="100"/>
        <w:lang w:val="en-US" w:eastAsia="en-US" w:bidi="en-US"/>
      </w:rPr>
    </w:lvl>
    <w:lvl w:ilvl="1" w:tplc="B6D8F19C">
      <w:numFmt w:val="bullet"/>
      <w:lvlText w:val="o"/>
      <w:lvlJc w:val="left"/>
      <w:pPr>
        <w:ind w:left="1740" w:hanging="360"/>
      </w:pPr>
      <w:rPr>
        <w:rFonts w:ascii="Courier New" w:eastAsia="Courier New" w:hAnsi="Courier New" w:cs="Courier New" w:hint="default"/>
        <w:w w:val="99"/>
        <w:sz w:val="24"/>
        <w:szCs w:val="24"/>
        <w:lang w:val="en-US" w:eastAsia="en-US" w:bidi="en-US"/>
      </w:rPr>
    </w:lvl>
    <w:lvl w:ilvl="2" w:tplc="7854A06A">
      <w:numFmt w:val="bullet"/>
      <w:lvlText w:val="•"/>
      <w:lvlJc w:val="left"/>
      <w:pPr>
        <w:ind w:left="2780" w:hanging="360"/>
      </w:pPr>
      <w:rPr>
        <w:rFonts w:hint="default"/>
        <w:lang w:val="en-US" w:eastAsia="en-US" w:bidi="en-US"/>
      </w:rPr>
    </w:lvl>
    <w:lvl w:ilvl="3" w:tplc="8ABE0A70">
      <w:numFmt w:val="bullet"/>
      <w:lvlText w:val="•"/>
      <w:lvlJc w:val="left"/>
      <w:pPr>
        <w:ind w:left="3820" w:hanging="360"/>
      </w:pPr>
      <w:rPr>
        <w:rFonts w:hint="default"/>
        <w:lang w:val="en-US" w:eastAsia="en-US" w:bidi="en-US"/>
      </w:rPr>
    </w:lvl>
    <w:lvl w:ilvl="4" w:tplc="B88C8996">
      <w:numFmt w:val="bullet"/>
      <w:lvlText w:val="•"/>
      <w:lvlJc w:val="left"/>
      <w:pPr>
        <w:ind w:left="4860" w:hanging="360"/>
      </w:pPr>
      <w:rPr>
        <w:rFonts w:hint="default"/>
        <w:lang w:val="en-US" w:eastAsia="en-US" w:bidi="en-US"/>
      </w:rPr>
    </w:lvl>
    <w:lvl w:ilvl="5" w:tplc="C9682C36">
      <w:numFmt w:val="bullet"/>
      <w:lvlText w:val="•"/>
      <w:lvlJc w:val="left"/>
      <w:pPr>
        <w:ind w:left="5900" w:hanging="360"/>
      </w:pPr>
      <w:rPr>
        <w:rFonts w:hint="default"/>
        <w:lang w:val="en-US" w:eastAsia="en-US" w:bidi="en-US"/>
      </w:rPr>
    </w:lvl>
    <w:lvl w:ilvl="6" w:tplc="9306D604">
      <w:numFmt w:val="bullet"/>
      <w:lvlText w:val="•"/>
      <w:lvlJc w:val="left"/>
      <w:pPr>
        <w:ind w:left="6940" w:hanging="360"/>
      </w:pPr>
      <w:rPr>
        <w:rFonts w:hint="default"/>
        <w:lang w:val="en-US" w:eastAsia="en-US" w:bidi="en-US"/>
      </w:rPr>
    </w:lvl>
    <w:lvl w:ilvl="7" w:tplc="F6141766">
      <w:numFmt w:val="bullet"/>
      <w:lvlText w:val="•"/>
      <w:lvlJc w:val="left"/>
      <w:pPr>
        <w:ind w:left="7980" w:hanging="360"/>
      </w:pPr>
      <w:rPr>
        <w:rFonts w:hint="default"/>
        <w:lang w:val="en-US" w:eastAsia="en-US" w:bidi="en-US"/>
      </w:rPr>
    </w:lvl>
    <w:lvl w:ilvl="8" w:tplc="213AF302">
      <w:numFmt w:val="bullet"/>
      <w:lvlText w:val="•"/>
      <w:lvlJc w:val="left"/>
      <w:pPr>
        <w:ind w:left="9020" w:hanging="360"/>
      </w:pPr>
      <w:rPr>
        <w:rFonts w:hint="default"/>
        <w:lang w:val="en-US" w:eastAsia="en-US" w:bidi="en-US"/>
      </w:rPr>
    </w:lvl>
  </w:abstractNum>
  <w:abstractNum w:abstractNumId="52" w15:restartNumberingAfterBreak="0">
    <w:nsid w:val="1C941FC6"/>
    <w:multiLevelType w:val="hybridMultilevel"/>
    <w:tmpl w:val="A862227E"/>
    <w:lvl w:ilvl="0" w:tplc="04090015">
      <w:start w:val="1"/>
      <w:numFmt w:val="upperLetter"/>
      <w:lvlText w:val="%1."/>
      <w:lvlJc w:val="left"/>
      <w:pPr>
        <w:ind w:left="907" w:hanging="360"/>
      </w:pPr>
    </w:lvl>
    <w:lvl w:ilvl="1" w:tplc="04090015">
      <w:start w:val="1"/>
      <w:numFmt w:val="upperLetter"/>
      <w:lvlText w:val="%2."/>
      <w:lvlJc w:val="left"/>
      <w:pPr>
        <w:ind w:left="1627" w:hanging="360"/>
      </w:pPr>
    </w:lvl>
    <w:lvl w:ilvl="2" w:tplc="AE08E5CE">
      <w:start w:val="1"/>
      <w:numFmt w:val="decimal"/>
      <w:lvlText w:val="%3."/>
      <w:lvlJc w:val="left"/>
      <w:pPr>
        <w:ind w:left="2527" w:hanging="360"/>
      </w:pPr>
      <w:rPr>
        <w:rFonts w:hint="default"/>
      </w:rPr>
    </w:lvl>
    <w:lvl w:ilvl="3" w:tplc="0409000F">
      <w:start w:val="1"/>
      <w:numFmt w:val="decimal"/>
      <w:lvlText w:val="%4."/>
      <w:lvlJc w:val="left"/>
      <w:pPr>
        <w:ind w:left="3067" w:hanging="360"/>
      </w:pPr>
    </w:lvl>
    <w:lvl w:ilvl="4" w:tplc="04090019">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3" w15:restartNumberingAfterBreak="0">
    <w:nsid w:val="1C9A6E2A"/>
    <w:multiLevelType w:val="hybridMultilevel"/>
    <w:tmpl w:val="404AD7EA"/>
    <w:lvl w:ilvl="0" w:tplc="C54A2002">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5BCC1FB2">
      <w:numFmt w:val="bullet"/>
      <w:lvlText w:val="•"/>
      <w:lvlJc w:val="left"/>
      <w:pPr>
        <w:ind w:left="704" w:hanging="360"/>
      </w:pPr>
      <w:rPr>
        <w:rFonts w:hint="default"/>
        <w:lang w:val="en-US" w:eastAsia="en-US" w:bidi="ar-SA"/>
      </w:rPr>
    </w:lvl>
    <w:lvl w:ilvl="2" w:tplc="57966EB2">
      <w:numFmt w:val="bullet"/>
      <w:lvlText w:val="•"/>
      <w:lvlJc w:val="left"/>
      <w:pPr>
        <w:ind w:left="948" w:hanging="360"/>
      </w:pPr>
      <w:rPr>
        <w:rFonts w:hint="default"/>
        <w:lang w:val="en-US" w:eastAsia="en-US" w:bidi="ar-SA"/>
      </w:rPr>
    </w:lvl>
    <w:lvl w:ilvl="3" w:tplc="0120765A">
      <w:numFmt w:val="bullet"/>
      <w:lvlText w:val="•"/>
      <w:lvlJc w:val="left"/>
      <w:pPr>
        <w:ind w:left="1192" w:hanging="360"/>
      </w:pPr>
      <w:rPr>
        <w:rFonts w:hint="default"/>
        <w:lang w:val="en-US" w:eastAsia="en-US" w:bidi="ar-SA"/>
      </w:rPr>
    </w:lvl>
    <w:lvl w:ilvl="4" w:tplc="C79C3F5C">
      <w:numFmt w:val="bullet"/>
      <w:lvlText w:val="•"/>
      <w:lvlJc w:val="left"/>
      <w:pPr>
        <w:ind w:left="1436" w:hanging="360"/>
      </w:pPr>
      <w:rPr>
        <w:rFonts w:hint="default"/>
        <w:lang w:val="en-US" w:eastAsia="en-US" w:bidi="ar-SA"/>
      </w:rPr>
    </w:lvl>
    <w:lvl w:ilvl="5" w:tplc="234A1D88">
      <w:numFmt w:val="bullet"/>
      <w:lvlText w:val="•"/>
      <w:lvlJc w:val="left"/>
      <w:pPr>
        <w:ind w:left="1680" w:hanging="360"/>
      </w:pPr>
      <w:rPr>
        <w:rFonts w:hint="default"/>
        <w:lang w:val="en-US" w:eastAsia="en-US" w:bidi="ar-SA"/>
      </w:rPr>
    </w:lvl>
    <w:lvl w:ilvl="6" w:tplc="49B4CBFE">
      <w:numFmt w:val="bullet"/>
      <w:lvlText w:val="•"/>
      <w:lvlJc w:val="left"/>
      <w:pPr>
        <w:ind w:left="1924" w:hanging="360"/>
      </w:pPr>
      <w:rPr>
        <w:rFonts w:hint="default"/>
        <w:lang w:val="en-US" w:eastAsia="en-US" w:bidi="ar-SA"/>
      </w:rPr>
    </w:lvl>
    <w:lvl w:ilvl="7" w:tplc="84C8889E">
      <w:numFmt w:val="bullet"/>
      <w:lvlText w:val="•"/>
      <w:lvlJc w:val="left"/>
      <w:pPr>
        <w:ind w:left="2168" w:hanging="360"/>
      </w:pPr>
      <w:rPr>
        <w:rFonts w:hint="default"/>
        <w:lang w:val="en-US" w:eastAsia="en-US" w:bidi="ar-SA"/>
      </w:rPr>
    </w:lvl>
    <w:lvl w:ilvl="8" w:tplc="AE72CD14">
      <w:numFmt w:val="bullet"/>
      <w:lvlText w:val="•"/>
      <w:lvlJc w:val="left"/>
      <w:pPr>
        <w:ind w:left="2412" w:hanging="360"/>
      </w:pPr>
      <w:rPr>
        <w:rFonts w:hint="default"/>
        <w:lang w:val="en-US" w:eastAsia="en-US" w:bidi="ar-SA"/>
      </w:rPr>
    </w:lvl>
  </w:abstractNum>
  <w:abstractNum w:abstractNumId="54" w15:restartNumberingAfterBreak="0">
    <w:nsid w:val="1D101CB4"/>
    <w:multiLevelType w:val="hybridMultilevel"/>
    <w:tmpl w:val="D62013B8"/>
    <w:lvl w:ilvl="0" w:tplc="CDBE92F2">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BE9A9402">
      <w:numFmt w:val="bullet"/>
      <w:lvlText w:val="•"/>
      <w:lvlJc w:val="left"/>
      <w:pPr>
        <w:ind w:left="702" w:hanging="360"/>
      </w:pPr>
      <w:rPr>
        <w:rFonts w:hint="default"/>
        <w:lang w:val="en-US" w:eastAsia="en-US" w:bidi="ar-SA"/>
      </w:rPr>
    </w:lvl>
    <w:lvl w:ilvl="2" w:tplc="9AD69332">
      <w:numFmt w:val="bullet"/>
      <w:lvlText w:val="•"/>
      <w:lvlJc w:val="left"/>
      <w:pPr>
        <w:ind w:left="944" w:hanging="360"/>
      </w:pPr>
      <w:rPr>
        <w:rFonts w:hint="default"/>
        <w:lang w:val="en-US" w:eastAsia="en-US" w:bidi="ar-SA"/>
      </w:rPr>
    </w:lvl>
    <w:lvl w:ilvl="3" w:tplc="66125DF2">
      <w:numFmt w:val="bullet"/>
      <w:lvlText w:val="•"/>
      <w:lvlJc w:val="left"/>
      <w:pPr>
        <w:ind w:left="1186" w:hanging="360"/>
      </w:pPr>
      <w:rPr>
        <w:rFonts w:hint="default"/>
        <w:lang w:val="en-US" w:eastAsia="en-US" w:bidi="ar-SA"/>
      </w:rPr>
    </w:lvl>
    <w:lvl w:ilvl="4" w:tplc="73A2951E">
      <w:numFmt w:val="bullet"/>
      <w:lvlText w:val="•"/>
      <w:lvlJc w:val="left"/>
      <w:pPr>
        <w:ind w:left="1428" w:hanging="360"/>
      </w:pPr>
      <w:rPr>
        <w:rFonts w:hint="default"/>
        <w:lang w:val="en-US" w:eastAsia="en-US" w:bidi="ar-SA"/>
      </w:rPr>
    </w:lvl>
    <w:lvl w:ilvl="5" w:tplc="42CABC76">
      <w:numFmt w:val="bullet"/>
      <w:lvlText w:val="•"/>
      <w:lvlJc w:val="left"/>
      <w:pPr>
        <w:ind w:left="1670" w:hanging="360"/>
      </w:pPr>
      <w:rPr>
        <w:rFonts w:hint="default"/>
        <w:lang w:val="en-US" w:eastAsia="en-US" w:bidi="ar-SA"/>
      </w:rPr>
    </w:lvl>
    <w:lvl w:ilvl="6" w:tplc="6CEAA74E">
      <w:numFmt w:val="bullet"/>
      <w:lvlText w:val="•"/>
      <w:lvlJc w:val="left"/>
      <w:pPr>
        <w:ind w:left="1912" w:hanging="360"/>
      </w:pPr>
      <w:rPr>
        <w:rFonts w:hint="default"/>
        <w:lang w:val="en-US" w:eastAsia="en-US" w:bidi="ar-SA"/>
      </w:rPr>
    </w:lvl>
    <w:lvl w:ilvl="7" w:tplc="F04AF540">
      <w:numFmt w:val="bullet"/>
      <w:lvlText w:val="•"/>
      <w:lvlJc w:val="left"/>
      <w:pPr>
        <w:ind w:left="2154" w:hanging="360"/>
      </w:pPr>
      <w:rPr>
        <w:rFonts w:hint="default"/>
        <w:lang w:val="en-US" w:eastAsia="en-US" w:bidi="ar-SA"/>
      </w:rPr>
    </w:lvl>
    <w:lvl w:ilvl="8" w:tplc="35C8A4A0">
      <w:numFmt w:val="bullet"/>
      <w:lvlText w:val="•"/>
      <w:lvlJc w:val="left"/>
      <w:pPr>
        <w:ind w:left="2396" w:hanging="360"/>
      </w:pPr>
      <w:rPr>
        <w:rFonts w:hint="default"/>
        <w:lang w:val="en-US" w:eastAsia="en-US" w:bidi="ar-SA"/>
      </w:rPr>
    </w:lvl>
  </w:abstractNum>
  <w:abstractNum w:abstractNumId="55" w15:restartNumberingAfterBreak="0">
    <w:nsid w:val="1E9F71FC"/>
    <w:multiLevelType w:val="hybridMultilevel"/>
    <w:tmpl w:val="4290FB38"/>
    <w:lvl w:ilvl="0" w:tplc="5B4E19D6">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B03C632A">
      <w:numFmt w:val="bullet"/>
      <w:lvlText w:val="•"/>
      <w:lvlJc w:val="left"/>
      <w:pPr>
        <w:ind w:left="704" w:hanging="360"/>
      </w:pPr>
      <w:rPr>
        <w:rFonts w:hint="default"/>
        <w:lang w:val="en-US" w:eastAsia="en-US" w:bidi="ar-SA"/>
      </w:rPr>
    </w:lvl>
    <w:lvl w:ilvl="2" w:tplc="C83058F4">
      <w:numFmt w:val="bullet"/>
      <w:lvlText w:val="•"/>
      <w:lvlJc w:val="left"/>
      <w:pPr>
        <w:ind w:left="948" w:hanging="360"/>
      </w:pPr>
      <w:rPr>
        <w:rFonts w:hint="default"/>
        <w:lang w:val="en-US" w:eastAsia="en-US" w:bidi="ar-SA"/>
      </w:rPr>
    </w:lvl>
    <w:lvl w:ilvl="3" w:tplc="EE02620C">
      <w:numFmt w:val="bullet"/>
      <w:lvlText w:val="•"/>
      <w:lvlJc w:val="left"/>
      <w:pPr>
        <w:ind w:left="1192" w:hanging="360"/>
      </w:pPr>
      <w:rPr>
        <w:rFonts w:hint="default"/>
        <w:lang w:val="en-US" w:eastAsia="en-US" w:bidi="ar-SA"/>
      </w:rPr>
    </w:lvl>
    <w:lvl w:ilvl="4" w:tplc="CA6C43F0">
      <w:numFmt w:val="bullet"/>
      <w:lvlText w:val="•"/>
      <w:lvlJc w:val="left"/>
      <w:pPr>
        <w:ind w:left="1436" w:hanging="360"/>
      </w:pPr>
      <w:rPr>
        <w:rFonts w:hint="default"/>
        <w:lang w:val="en-US" w:eastAsia="en-US" w:bidi="ar-SA"/>
      </w:rPr>
    </w:lvl>
    <w:lvl w:ilvl="5" w:tplc="D340FF5E">
      <w:numFmt w:val="bullet"/>
      <w:lvlText w:val="•"/>
      <w:lvlJc w:val="left"/>
      <w:pPr>
        <w:ind w:left="1680" w:hanging="360"/>
      </w:pPr>
      <w:rPr>
        <w:rFonts w:hint="default"/>
        <w:lang w:val="en-US" w:eastAsia="en-US" w:bidi="ar-SA"/>
      </w:rPr>
    </w:lvl>
    <w:lvl w:ilvl="6" w:tplc="7D3E1E06">
      <w:numFmt w:val="bullet"/>
      <w:lvlText w:val="•"/>
      <w:lvlJc w:val="left"/>
      <w:pPr>
        <w:ind w:left="1924" w:hanging="360"/>
      </w:pPr>
      <w:rPr>
        <w:rFonts w:hint="default"/>
        <w:lang w:val="en-US" w:eastAsia="en-US" w:bidi="ar-SA"/>
      </w:rPr>
    </w:lvl>
    <w:lvl w:ilvl="7" w:tplc="1320FA9E">
      <w:numFmt w:val="bullet"/>
      <w:lvlText w:val="•"/>
      <w:lvlJc w:val="left"/>
      <w:pPr>
        <w:ind w:left="2168" w:hanging="360"/>
      </w:pPr>
      <w:rPr>
        <w:rFonts w:hint="default"/>
        <w:lang w:val="en-US" w:eastAsia="en-US" w:bidi="ar-SA"/>
      </w:rPr>
    </w:lvl>
    <w:lvl w:ilvl="8" w:tplc="429CD684">
      <w:numFmt w:val="bullet"/>
      <w:lvlText w:val="•"/>
      <w:lvlJc w:val="left"/>
      <w:pPr>
        <w:ind w:left="2412" w:hanging="360"/>
      </w:pPr>
      <w:rPr>
        <w:rFonts w:hint="default"/>
        <w:lang w:val="en-US" w:eastAsia="en-US" w:bidi="ar-SA"/>
      </w:rPr>
    </w:lvl>
  </w:abstractNum>
  <w:abstractNum w:abstractNumId="56" w15:restartNumberingAfterBreak="0">
    <w:nsid w:val="1ED45ACC"/>
    <w:multiLevelType w:val="hybridMultilevel"/>
    <w:tmpl w:val="1576C2FC"/>
    <w:lvl w:ilvl="0" w:tplc="C90661D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1FF35B65"/>
    <w:multiLevelType w:val="hybridMultilevel"/>
    <w:tmpl w:val="3E7C828C"/>
    <w:lvl w:ilvl="0" w:tplc="773A4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09473F4"/>
    <w:multiLevelType w:val="hybridMultilevel"/>
    <w:tmpl w:val="DABA8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0B03366"/>
    <w:multiLevelType w:val="multilevel"/>
    <w:tmpl w:val="2D18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2AA0891"/>
    <w:multiLevelType w:val="hybridMultilevel"/>
    <w:tmpl w:val="952E8DF8"/>
    <w:lvl w:ilvl="0" w:tplc="E1145FFE">
      <w:numFmt w:val="bullet"/>
      <w:lvlText w:val=""/>
      <w:lvlJc w:val="left"/>
      <w:pPr>
        <w:ind w:left="251" w:hanging="144"/>
      </w:pPr>
      <w:rPr>
        <w:rFonts w:ascii="Symbol" w:eastAsia="Symbol" w:hAnsi="Symbol" w:cs="Symbol" w:hint="default"/>
        <w:w w:val="100"/>
        <w:sz w:val="16"/>
        <w:szCs w:val="16"/>
        <w:lang w:val="en-US" w:eastAsia="en-US" w:bidi="en-US"/>
      </w:rPr>
    </w:lvl>
    <w:lvl w:ilvl="1" w:tplc="0D90B644">
      <w:numFmt w:val="bullet"/>
      <w:lvlText w:val="•"/>
      <w:lvlJc w:val="left"/>
      <w:pPr>
        <w:ind w:left="508" w:hanging="144"/>
      </w:pPr>
      <w:rPr>
        <w:rFonts w:hint="default"/>
        <w:lang w:val="en-US" w:eastAsia="en-US" w:bidi="en-US"/>
      </w:rPr>
    </w:lvl>
    <w:lvl w:ilvl="2" w:tplc="E34A5294">
      <w:numFmt w:val="bullet"/>
      <w:lvlText w:val="•"/>
      <w:lvlJc w:val="left"/>
      <w:pPr>
        <w:ind w:left="756" w:hanging="144"/>
      </w:pPr>
      <w:rPr>
        <w:rFonts w:hint="default"/>
        <w:lang w:val="en-US" w:eastAsia="en-US" w:bidi="en-US"/>
      </w:rPr>
    </w:lvl>
    <w:lvl w:ilvl="3" w:tplc="8B48E0AC">
      <w:numFmt w:val="bullet"/>
      <w:lvlText w:val="•"/>
      <w:lvlJc w:val="left"/>
      <w:pPr>
        <w:ind w:left="1004" w:hanging="144"/>
      </w:pPr>
      <w:rPr>
        <w:rFonts w:hint="default"/>
        <w:lang w:val="en-US" w:eastAsia="en-US" w:bidi="en-US"/>
      </w:rPr>
    </w:lvl>
    <w:lvl w:ilvl="4" w:tplc="CB7841D8">
      <w:numFmt w:val="bullet"/>
      <w:lvlText w:val="•"/>
      <w:lvlJc w:val="left"/>
      <w:pPr>
        <w:ind w:left="1253" w:hanging="144"/>
      </w:pPr>
      <w:rPr>
        <w:rFonts w:hint="default"/>
        <w:lang w:val="en-US" w:eastAsia="en-US" w:bidi="en-US"/>
      </w:rPr>
    </w:lvl>
    <w:lvl w:ilvl="5" w:tplc="9066FA98">
      <w:numFmt w:val="bullet"/>
      <w:lvlText w:val="•"/>
      <w:lvlJc w:val="left"/>
      <w:pPr>
        <w:ind w:left="1501" w:hanging="144"/>
      </w:pPr>
      <w:rPr>
        <w:rFonts w:hint="default"/>
        <w:lang w:val="en-US" w:eastAsia="en-US" w:bidi="en-US"/>
      </w:rPr>
    </w:lvl>
    <w:lvl w:ilvl="6" w:tplc="25F814AE">
      <w:numFmt w:val="bullet"/>
      <w:lvlText w:val="•"/>
      <w:lvlJc w:val="left"/>
      <w:pPr>
        <w:ind w:left="1749" w:hanging="144"/>
      </w:pPr>
      <w:rPr>
        <w:rFonts w:hint="default"/>
        <w:lang w:val="en-US" w:eastAsia="en-US" w:bidi="en-US"/>
      </w:rPr>
    </w:lvl>
    <w:lvl w:ilvl="7" w:tplc="B044B13E">
      <w:numFmt w:val="bullet"/>
      <w:lvlText w:val="•"/>
      <w:lvlJc w:val="left"/>
      <w:pPr>
        <w:ind w:left="1998" w:hanging="144"/>
      </w:pPr>
      <w:rPr>
        <w:rFonts w:hint="default"/>
        <w:lang w:val="en-US" w:eastAsia="en-US" w:bidi="en-US"/>
      </w:rPr>
    </w:lvl>
    <w:lvl w:ilvl="8" w:tplc="4864A58E">
      <w:numFmt w:val="bullet"/>
      <w:lvlText w:val="•"/>
      <w:lvlJc w:val="left"/>
      <w:pPr>
        <w:ind w:left="2246" w:hanging="144"/>
      </w:pPr>
      <w:rPr>
        <w:rFonts w:hint="default"/>
        <w:lang w:val="en-US" w:eastAsia="en-US" w:bidi="en-US"/>
      </w:rPr>
    </w:lvl>
  </w:abstractNum>
  <w:abstractNum w:abstractNumId="61" w15:restartNumberingAfterBreak="0">
    <w:nsid w:val="237E4652"/>
    <w:multiLevelType w:val="hybridMultilevel"/>
    <w:tmpl w:val="E66A0230"/>
    <w:lvl w:ilvl="0" w:tplc="C90661D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4534734"/>
    <w:multiLevelType w:val="hybridMultilevel"/>
    <w:tmpl w:val="C820EC86"/>
    <w:lvl w:ilvl="0" w:tplc="70FE19F0">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9176E670">
      <w:numFmt w:val="bullet"/>
      <w:lvlText w:val="•"/>
      <w:lvlJc w:val="left"/>
      <w:pPr>
        <w:ind w:left="774" w:hanging="360"/>
      </w:pPr>
      <w:rPr>
        <w:rFonts w:hint="default"/>
        <w:lang w:val="en-US" w:eastAsia="en-US" w:bidi="ar-SA"/>
      </w:rPr>
    </w:lvl>
    <w:lvl w:ilvl="2" w:tplc="E14223E4">
      <w:numFmt w:val="bullet"/>
      <w:lvlText w:val="•"/>
      <w:lvlJc w:val="left"/>
      <w:pPr>
        <w:ind w:left="1008" w:hanging="360"/>
      </w:pPr>
      <w:rPr>
        <w:rFonts w:hint="default"/>
        <w:lang w:val="en-US" w:eastAsia="en-US" w:bidi="ar-SA"/>
      </w:rPr>
    </w:lvl>
    <w:lvl w:ilvl="3" w:tplc="55308202">
      <w:numFmt w:val="bullet"/>
      <w:lvlText w:val="•"/>
      <w:lvlJc w:val="left"/>
      <w:pPr>
        <w:ind w:left="1242" w:hanging="360"/>
      </w:pPr>
      <w:rPr>
        <w:rFonts w:hint="default"/>
        <w:lang w:val="en-US" w:eastAsia="en-US" w:bidi="ar-SA"/>
      </w:rPr>
    </w:lvl>
    <w:lvl w:ilvl="4" w:tplc="F97CAF84">
      <w:numFmt w:val="bullet"/>
      <w:lvlText w:val="•"/>
      <w:lvlJc w:val="left"/>
      <w:pPr>
        <w:ind w:left="1476" w:hanging="360"/>
      </w:pPr>
      <w:rPr>
        <w:rFonts w:hint="default"/>
        <w:lang w:val="en-US" w:eastAsia="en-US" w:bidi="ar-SA"/>
      </w:rPr>
    </w:lvl>
    <w:lvl w:ilvl="5" w:tplc="EF66DC6A">
      <w:numFmt w:val="bullet"/>
      <w:lvlText w:val="•"/>
      <w:lvlJc w:val="left"/>
      <w:pPr>
        <w:ind w:left="1710" w:hanging="360"/>
      </w:pPr>
      <w:rPr>
        <w:rFonts w:hint="default"/>
        <w:lang w:val="en-US" w:eastAsia="en-US" w:bidi="ar-SA"/>
      </w:rPr>
    </w:lvl>
    <w:lvl w:ilvl="6" w:tplc="485C895A">
      <w:numFmt w:val="bullet"/>
      <w:lvlText w:val="•"/>
      <w:lvlJc w:val="left"/>
      <w:pPr>
        <w:ind w:left="1944" w:hanging="360"/>
      </w:pPr>
      <w:rPr>
        <w:rFonts w:hint="default"/>
        <w:lang w:val="en-US" w:eastAsia="en-US" w:bidi="ar-SA"/>
      </w:rPr>
    </w:lvl>
    <w:lvl w:ilvl="7" w:tplc="A45E3C10">
      <w:numFmt w:val="bullet"/>
      <w:lvlText w:val="•"/>
      <w:lvlJc w:val="left"/>
      <w:pPr>
        <w:ind w:left="2178" w:hanging="360"/>
      </w:pPr>
      <w:rPr>
        <w:rFonts w:hint="default"/>
        <w:lang w:val="en-US" w:eastAsia="en-US" w:bidi="ar-SA"/>
      </w:rPr>
    </w:lvl>
    <w:lvl w:ilvl="8" w:tplc="AA96E30E">
      <w:numFmt w:val="bullet"/>
      <w:lvlText w:val="•"/>
      <w:lvlJc w:val="left"/>
      <w:pPr>
        <w:ind w:left="2412" w:hanging="360"/>
      </w:pPr>
      <w:rPr>
        <w:rFonts w:hint="default"/>
        <w:lang w:val="en-US" w:eastAsia="en-US" w:bidi="ar-SA"/>
      </w:rPr>
    </w:lvl>
  </w:abstractNum>
  <w:abstractNum w:abstractNumId="63" w15:restartNumberingAfterBreak="0">
    <w:nsid w:val="24AF0FEE"/>
    <w:multiLevelType w:val="hybridMultilevel"/>
    <w:tmpl w:val="A7DAF8CE"/>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4" w15:restartNumberingAfterBreak="0">
    <w:nsid w:val="24BA3B6C"/>
    <w:multiLevelType w:val="hybridMultilevel"/>
    <w:tmpl w:val="D2860C60"/>
    <w:lvl w:ilvl="0" w:tplc="298E9DA8">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D2C2E83A">
      <w:numFmt w:val="bullet"/>
      <w:lvlText w:val="•"/>
      <w:lvlJc w:val="left"/>
      <w:pPr>
        <w:ind w:left="702" w:hanging="270"/>
      </w:pPr>
      <w:rPr>
        <w:rFonts w:hint="default"/>
        <w:lang w:val="en-US" w:eastAsia="en-US" w:bidi="ar-SA"/>
      </w:rPr>
    </w:lvl>
    <w:lvl w:ilvl="2" w:tplc="B6509338">
      <w:numFmt w:val="bullet"/>
      <w:lvlText w:val="•"/>
      <w:lvlJc w:val="left"/>
      <w:pPr>
        <w:ind w:left="944" w:hanging="270"/>
      </w:pPr>
      <w:rPr>
        <w:rFonts w:hint="default"/>
        <w:lang w:val="en-US" w:eastAsia="en-US" w:bidi="ar-SA"/>
      </w:rPr>
    </w:lvl>
    <w:lvl w:ilvl="3" w:tplc="69CAEB4A">
      <w:numFmt w:val="bullet"/>
      <w:lvlText w:val="•"/>
      <w:lvlJc w:val="left"/>
      <w:pPr>
        <w:ind w:left="1186" w:hanging="270"/>
      </w:pPr>
      <w:rPr>
        <w:rFonts w:hint="default"/>
        <w:lang w:val="en-US" w:eastAsia="en-US" w:bidi="ar-SA"/>
      </w:rPr>
    </w:lvl>
    <w:lvl w:ilvl="4" w:tplc="0518E8EE">
      <w:numFmt w:val="bullet"/>
      <w:lvlText w:val="•"/>
      <w:lvlJc w:val="left"/>
      <w:pPr>
        <w:ind w:left="1428" w:hanging="270"/>
      </w:pPr>
      <w:rPr>
        <w:rFonts w:hint="default"/>
        <w:lang w:val="en-US" w:eastAsia="en-US" w:bidi="ar-SA"/>
      </w:rPr>
    </w:lvl>
    <w:lvl w:ilvl="5" w:tplc="A66AD35A">
      <w:numFmt w:val="bullet"/>
      <w:lvlText w:val="•"/>
      <w:lvlJc w:val="left"/>
      <w:pPr>
        <w:ind w:left="1670" w:hanging="270"/>
      </w:pPr>
      <w:rPr>
        <w:rFonts w:hint="default"/>
        <w:lang w:val="en-US" w:eastAsia="en-US" w:bidi="ar-SA"/>
      </w:rPr>
    </w:lvl>
    <w:lvl w:ilvl="6" w:tplc="BF4E925A">
      <w:numFmt w:val="bullet"/>
      <w:lvlText w:val="•"/>
      <w:lvlJc w:val="left"/>
      <w:pPr>
        <w:ind w:left="1912" w:hanging="270"/>
      </w:pPr>
      <w:rPr>
        <w:rFonts w:hint="default"/>
        <w:lang w:val="en-US" w:eastAsia="en-US" w:bidi="ar-SA"/>
      </w:rPr>
    </w:lvl>
    <w:lvl w:ilvl="7" w:tplc="2F22A0DA">
      <w:numFmt w:val="bullet"/>
      <w:lvlText w:val="•"/>
      <w:lvlJc w:val="left"/>
      <w:pPr>
        <w:ind w:left="2154" w:hanging="270"/>
      </w:pPr>
      <w:rPr>
        <w:rFonts w:hint="default"/>
        <w:lang w:val="en-US" w:eastAsia="en-US" w:bidi="ar-SA"/>
      </w:rPr>
    </w:lvl>
    <w:lvl w:ilvl="8" w:tplc="6A689E26">
      <w:numFmt w:val="bullet"/>
      <w:lvlText w:val="•"/>
      <w:lvlJc w:val="left"/>
      <w:pPr>
        <w:ind w:left="2396" w:hanging="270"/>
      </w:pPr>
      <w:rPr>
        <w:rFonts w:hint="default"/>
        <w:lang w:val="en-US" w:eastAsia="en-US" w:bidi="ar-SA"/>
      </w:rPr>
    </w:lvl>
  </w:abstractNum>
  <w:abstractNum w:abstractNumId="65" w15:restartNumberingAfterBreak="0">
    <w:nsid w:val="25795271"/>
    <w:multiLevelType w:val="hybridMultilevel"/>
    <w:tmpl w:val="E2963674"/>
    <w:lvl w:ilvl="0" w:tplc="7F00B02C">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1AE40746">
      <w:numFmt w:val="bullet"/>
      <w:lvlText w:val="•"/>
      <w:lvlJc w:val="left"/>
      <w:pPr>
        <w:ind w:left="794" w:hanging="360"/>
      </w:pPr>
      <w:rPr>
        <w:rFonts w:hint="default"/>
        <w:lang w:val="en-US" w:eastAsia="en-US" w:bidi="ar-SA"/>
      </w:rPr>
    </w:lvl>
    <w:lvl w:ilvl="2" w:tplc="7EBC7EB2">
      <w:numFmt w:val="bullet"/>
      <w:lvlText w:val="•"/>
      <w:lvlJc w:val="left"/>
      <w:pPr>
        <w:ind w:left="1028" w:hanging="360"/>
      </w:pPr>
      <w:rPr>
        <w:rFonts w:hint="default"/>
        <w:lang w:val="en-US" w:eastAsia="en-US" w:bidi="ar-SA"/>
      </w:rPr>
    </w:lvl>
    <w:lvl w:ilvl="3" w:tplc="DDDA7320">
      <w:numFmt w:val="bullet"/>
      <w:lvlText w:val="•"/>
      <w:lvlJc w:val="left"/>
      <w:pPr>
        <w:ind w:left="1262" w:hanging="360"/>
      </w:pPr>
      <w:rPr>
        <w:rFonts w:hint="default"/>
        <w:lang w:val="en-US" w:eastAsia="en-US" w:bidi="ar-SA"/>
      </w:rPr>
    </w:lvl>
    <w:lvl w:ilvl="4" w:tplc="08E44E0C">
      <w:numFmt w:val="bullet"/>
      <w:lvlText w:val="•"/>
      <w:lvlJc w:val="left"/>
      <w:pPr>
        <w:ind w:left="1496" w:hanging="360"/>
      </w:pPr>
      <w:rPr>
        <w:rFonts w:hint="default"/>
        <w:lang w:val="en-US" w:eastAsia="en-US" w:bidi="ar-SA"/>
      </w:rPr>
    </w:lvl>
    <w:lvl w:ilvl="5" w:tplc="7702E600">
      <w:numFmt w:val="bullet"/>
      <w:lvlText w:val="•"/>
      <w:lvlJc w:val="left"/>
      <w:pPr>
        <w:ind w:left="1730" w:hanging="360"/>
      </w:pPr>
      <w:rPr>
        <w:rFonts w:hint="default"/>
        <w:lang w:val="en-US" w:eastAsia="en-US" w:bidi="ar-SA"/>
      </w:rPr>
    </w:lvl>
    <w:lvl w:ilvl="6" w:tplc="292ABE4E">
      <w:numFmt w:val="bullet"/>
      <w:lvlText w:val="•"/>
      <w:lvlJc w:val="left"/>
      <w:pPr>
        <w:ind w:left="1964" w:hanging="360"/>
      </w:pPr>
      <w:rPr>
        <w:rFonts w:hint="default"/>
        <w:lang w:val="en-US" w:eastAsia="en-US" w:bidi="ar-SA"/>
      </w:rPr>
    </w:lvl>
    <w:lvl w:ilvl="7" w:tplc="4560D6B0">
      <w:numFmt w:val="bullet"/>
      <w:lvlText w:val="•"/>
      <w:lvlJc w:val="left"/>
      <w:pPr>
        <w:ind w:left="2198" w:hanging="360"/>
      </w:pPr>
      <w:rPr>
        <w:rFonts w:hint="default"/>
        <w:lang w:val="en-US" w:eastAsia="en-US" w:bidi="ar-SA"/>
      </w:rPr>
    </w:lvl>
    <w:lvl w:ilvl="8" w:tplc="A0DA623C">
      <w:numFmt w:val="bullet"/>
      <w:lvlText w:val="•"/>
      <w:lvlJc w:val="left"/>
      <w:pPr>
        <w:ind w:left="2432" w:hanging="360"/>
      </w:pPr>
      <w:rPr>
        <w:rFonts w:hint="default"/>
        <w:lang w:val="en-US" w:eastAsia="en-US" w:bidi="ar-SA"/>
      </w:rPr>
    </w:lvl>
  </w:abstractNum>
  <w:abstractNum w:abstractNumId="66" w15:restartNumberingAfterBreak="0">
    <w:nsid w:val="25A434C9"/>
    <w:multiLevelType w:val="hybridMultilevel"/>
    <w:tmpl w:val="7AE2A6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5C82AB5"/>
    <w:multiLevelType w:val="hybridMultilevel"/>
    <w:tmpl w:val="5F6ABF4C"/>
    <w:lvl w:ilvl="0" w:tplc="5240CE5A">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D1E4A146">
      <w:numFmt w:val="bullet"/>
      <w:lvlText w:val="○"/>
      <w:lvlJc w:val="left"/>
      <w:pPr>
        <w:ind w:left="825" w:hanging="360"/>
      </w:pPr>
      <w:rPr>
        <w:rFonts w:ascii="Arial" w:eastAsia="Arial" w:hAnsi="Arial" w:cs="Arial" w:hint="default"/>
        <w:b w:val="0"/>
        <w:bCs w:val="0"/>
        <w:i w:val="0"/>
        <w:iCs w:val="0"/>
        <w:color w:val="4E4E50"/>
        <w:spacing w:val="0"/>
        <w:w w:val="100"/>
        <w:sz w:val="18"/>
        <w:szCs w:val="18"/>
        <w:lang w:val="en-US" w:eastAsia="en-US" w:bidi="ar-SA"/>
      </w:rPr>
    </w:lvl>
    <w:lvl w:ilvl="2" w:tplc="A96ABEDA">
      <w:numFmt w:val="bullet"/>
      <w:lvlText w:val="•"/>
      <w:lvlJc w:val="left"/>
      <w:pPr>
        <w:ind w:left="1051" w:hanging="360"/>
      </w:pPr>
      <w:rPr>
        <w:rFonts w:hint="default"/>
        <w:lang w:val="en-US" w:eastAsia="en-US" w:bidi="ar-SA"/>
      </w:rPr>
    </w:lvl>
    <w:lvl w:ilvl="3" w:tplc="262CEB98">
      <w:numFmt w:val="bullet"/>
      <w:lvlText w:val="•"/>
      <w:lvlJc w:val="left"/>
      <w:pPr>
        <w:ind w:left="1282" w:hanging="360"/>
      </w:pPr>
      <w:rPr>
        <w:rFonts w:hint="default"/>
        <w:lang w:val="en-US" w:eastAsia="en-US" w:bidi="ar-SA"/>
      </w:rPr>
    </w:lvl>
    <w:lvl w:ilvl="4" w:tplc="E3A26638">
      <w:numFmt w:val="bullet"/>
      <w:lvlText w:val="•"/>
      <w:lvlJc w:val="left"/>
      <w:pPr>
        <w:ind w:left="1513" w:hanging="360"/>
      </w:pPr>
      <w:rPr>
        <w:rFonts w:hint="default"/>
        <w:lang w:val="en-US" w:eastAsia="en-US" w:bidi="ar-SA"/>
      </w:rPr>
    </w:lvl>
    <w:lvl w:ilvl="5" w:tplc="0C768A48">
      <w:numFmt w:val="bullet"/>
      <w:lvlText w:val="•"/>
      <w:lvlJc w:val="left"/>
      <w:pPr>
        <w:ind w:left="1744" w:hanging="360"/>
      </w:pPr>
      <w:rPr>
        <w:rFonts w:hint="default"/>
        <w:lang w:val="en-US" w:eastAsia="en-US" w:bidi="ar-SA"/>
      </w:rPr>
    </w:lvl>
    <w:lvl w:ilvl="6" w:tplc="83CEE990">
      <w:numFmt w:val="bullet"/>
      <w:lvlText w:val="•"/>
      <w:lvlJc w:val="left"/>
      <w:pPr>
        <w:ind w:left="1975" w:hanging="360"/>
      </w:pPr>
      <w:rPr>
        <w:rFonts w:hint="default"/>
        <w:lang w:val="en-US" w:eastAsia="en-US" w:bidi="ar-SA"/>
      </w:rPr>
    </w:lvl>
    <w:lvl w:ilvl="7" w:tplc="F1BECE42">
      <w:numFmt w:val="bullet"/>
      <w:lvlText w:val="•"/>
      <w:lvlJc w:val="left"/>
      <w:pPr>
        <w:ind w:left="2206" w:hanging="360"/>
      </w:pPr>
      <w:rPr>
        <w:rFonts w:hint="default"/>
        <w:lang w:val="en-US" w:eastAsia="en-US" w:bidi="ar-SA"/>
      </w:rPr>
    </w:lvl>
    <w:lvl w:ilvl="8" w:tplc="51A6DD9A">
      <w:numFmt w:val="bullet"/>
      <w:lvlText w:val="•"/>
      <w:lvlJc w:val="left"/>
      <w:pPr>
        <w:ind w:left="2437" w:hanging="360"/>
      </w:pPr>
      <w:rPr>
        <w:rFonts w:hint="default"/>
        <w:lang w:val="en-US" w:eastAsia="en-US" w:bidi="ar-SA"/>
      </w:rPr>
    </w:lvl>
  </w:abstractNum>
  <w:abstractNum w:abstractNumId="68" w15:restartNumberingAfterBreak="0">
    <w:nsid w:val="25FF531D"/>
    <w:multiLevelType w:val="hybridMultilevel"/>
    <w:tmpl w:val="71A64EE8"/>
    <w:lvl w:ilvl="0" w:tplc="999A5206">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32DCA7F6">
      <w:numFmt w:val="bullet"/>
      <w:lvlText w:val="•"/>
      <w:lvlJc w:val="left"/>
      <w:pPr>
        <w:ind w:left="774" w:hanging="360"/>
      </w:pPr>
      <w:rPr>
        <w:rFonts w:hint="default"/>
        <w:lang w:val="en-US" w:eastAsia="en-US" w:bidi="ar-SA"/>
      </w:rPr>
    </w:lvl>
    <w:lvl w:ilvl="2" w:tplc="26B077EE">
      <w:numFmt w:val="bullet"/>
      <w:lvlText w:val="•"/>
      <w:lvlJc w:val="left"/>
      <w:pPr>
        <w:ind w:left="1008" w:hanging="360"/>
      </w:pPr>
      <w:rPr>
        <w:rFonts w:hint="default"/>
        <w:lang w:val="en-US" w:eastAsia="en-US" w:bidi="ar-SA"/>
      </w:rPr>
    </w:lvl>
    <w:lvl w:ilvl="3" w:tplc="5FACBE9C">
      <w:numFmt w:val="bullet"/>
      <w:lvlText w:val="•"/>
      <w:lvlJc w:val="left"/>
      <w:pPr>
        <w:ind w:left="1242" w:hanging="360"/>
      </w:pPr>
      <w:rPr>
        <w:rFonts w:hint="default"/>
        <w:lang w:val="en-US" w:eastAsia="en-US" w:bidi="ar-SA"/>
      </w:rPr>
    </w:lvl>
    <w:lvl w:ilvl="4" w:tplc="FA320EFA">
      <w:numFmt w:val="bullet"/>
      <w:lvlText w:val="•"/>
      <w:lvlJc w:val="left"/>
      <w:pPr>
        <w:ind w:left="1476" w:hanging="360"/>
      </w:pPr>
      <w:rPr>
        <w:rFonts w:hint="default"/>
        <w:lang w:val="en-US" w:eastAsia="en-US" w:bidi="ar-SA"/>
      </w:rPr>
    </w:lvl>
    <w:lvl w:ilvl="5" w:tplc="C97AC860">
      <w:numFmt w:val="bullet"/>
      <w:lvlText w:val="•"/>
      <w:lvlJc w:val="left"/>
      <w:pPr>
        <w:ind w:left="1710" w:hanging="360"/>
      </w:pPr>
      <w:rPr>
        <w:rFonts w:hint="default"/>
        <w:lang w:val="en-US" w:eastAsia="en-US" w:bidi="ar-SA"/>
      </w:rPr>
    </w:lvl>
    <w:lvl w:ilvl="6" w:tplc="B054373A">
      <w:numFmt w:val="bullet"/>
      <w:lvlText w:val="•"/>
      <w:lvlJc w:val="left"/>
      <w:pPr>
        <w:ind w:left="1944" w:hanging="360"/>
      </w:pPr>
      <w:rPr>
        <w:rFonts w:hint="default"/>
        <w:lang w:val="en-US" w:eastAsia="en-US" w:bidi="ar-SA"/>
      </w:rPr>
    </w:lvl>
    <w:lvl w:ilvl="7" w:tplc="080646B4">
      <w:numFmt w:val="bullet"/>
      <w:lvlText w:val="•"/>
      <w:lvlJc w:val="left"/>
      <w:pPr>
        <w:ind w:left="2178" w:hanging="360"/>
      </w:pPr>
      <w:rPr>
        <w:rFonts w:hint="default"/>
        <w:lang w:val="en-US" w:eastAsia="en-US" w:bidi="ar-SA"/>
      </w:rPr>
    </w:lvl>
    <w:lvl w:ilvl="8" w:tplc="D0FC098E">
      <w:numFmt w:val="bullet"/>
      <w:lvlText w:val="•"/>
      <w:lvlJc w:val="left"/>
      <w:pPr>
        <w:ind w:left="2412" w:hanging="360"/>
      </w:pPr>
      <w:rPr>
        <w:rFonts w:hint="default"/>
        <w:lang w:val="en-US" w:eastAsia="en-US" w:bidi="ar-SA"/>
      </w:rPr>
    </w:lvl>
  </w:abstractNum>
  <w:abstractNum w:abstractNumId="69" w15:restartNumberingAfterBreak="0">
    <w:nsid w:val="264733D6"/>
    <w:multiLevelType w:val="hybridMultilevel"/>
    <w:tmpl w:val="D1B0CD2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0" w15:restartNumberingAfterBreak="0">
    <w:nsid w:val="26E430B0"/>
    <w:multiLevelType w:val="hybridMultilevel"/>
    <w:tmpl w:val="0C9C393A"/>
    <w:lvl w:ilvl="0" w:tplc="C3E246C8">
      <w:numFmt w:val="bullet"/>
      <w:lvlText w:val=""/>
      <w:lvlJc w:val="left"/>
      <w:pPr>
        <w:ind w:left="251" w:hanging="144"/>
      </w:pPr>
      <w:rPr>
        <w:rFonts w:ascii="Symbol" w:eastAsia="Symbol" w:hAnsi="Symbol" w:cs="Symbol" w:hint="default"/>
        <w:w w:val="100"/>
        <w:sz w:val="16"/>
        <w:szCs w:val="16"/>
        <w:lang w:val="en-US" w:eastAsia="en-US" w:bidi="en-US"/>
      </w:rPr>
    </w:lvl>
    <w:lvl w:ilvl="1" w:tplc="BEC87FF6">
      <w:numFmt w:val="bullet"/>
      <w:lvlText w:val="•"/>
      <w:lvlJc w:val="left"/>
      <w:pPr>
        <w:ind w:left="508" w:hanging="144"/>
      </w:pPr>
      <w:rPr>
        <w:rFonts w:hint="default"/>
        <w:lang w:val="en-US" w:eastAsia="en-US" w:bidi="en-US"/>
      </w:rPr>
    </w:lvl>
    <w:lvl w:ilvl="2" w:tplc="89D08AEE">
      <w:numFmt w:val="bullet"/>
      <w:lvlText w:val="•"/>
      <w:lvlJc w:val="left"/>
      <w:pPr>
        <w:ind w:left="756" w:hanging="144"/>
      </w:pPr>
      <w:rPr>
        <w:rFonts w:hint="default"/>
        <w:lang w:val="en-US" w:eastAsia="en-US" w:bidi="en-US"/>
      </w:rPr>
    </w:lvl>
    <w:lvl w:ilvl="3" w:tplc="5434D98E">
      <w:numFmt w:val="bullet"/>
      <w:lvlText w:val="•"/>
      <w:lvlJc w:val="left"/>
      <w:pPr>
        <w:ind w:left="1004" w:hanging="144"/>
      </w:pPr>
      <w:rPr>
        <w:rFonts w:hint="default"/>
        <w:lang w:val="en-US" w:eastAsia="en-US" w:bidi="en-US"/>
      </w:rPr>
    </w:lvl>
    <w:lvl w:ilvl="4" w:tplc="C0BA45FE">
      <w:numFmt w:val="bullet"/>
      <w:lvlText w:val="•"/>
      <w:lvlJc w:val="left"/>
      <w:pPr>
        <w:ind w:left="1253" w:hanging="144"/>
      </w:pPr>
      <w:rPr>
        <w:rFonts w:hint="default"/>
        <w:lang w:val="en-US" w:eastAsia="en-US" w:bidi="en-US"/>
      </w:rPr>
    </w:lvl>
    <w:lvl w:ilvl="5" w:tplc="82E06156">
      <w:numFmt w:val="bullet"/>
      <w:lvlText w:val="•"/>
      <w:lvlJc w:val="left"/>
      <w:pPr>
        <w:ind w:left="1501" w:hanging="144"/>
      </w:pPr>
      <w:rPr>
        <w:rFonts w:hint="default"/>
        <w:lang w:val="en-US" w:eastAsia="en-US" w:bidi="en-US"/>
      </w:rPr>
    </w:lvl>
    <w:lvl w:ilvl="6" w:tplc="A240EFAA">
      <w:numFmt w:val="bullet"/>
      <w:lvlText w:val="•"/>
      <w:lvlJc w:val="left"/>
      <w:pPr>
        <w:ind w:left="1749" w:hanging="144"/>
      </w:pPr>
      <w:rPr>
        <w:rFonts w:hint="default"/>
        <w:lang w:val="en-US" w:eastAsia="en-US" w:bidi="en-US"/>
      </w:rPr>
    </w:lvl>
    <w:lvl w:ilvl="7" w:tplc="10108896">
      <w:numFmt w:val="bullet"/>
      <w:lvlText w:val="•"/>
      <w:lvlJc w:val="left"/>
      <w:pPr>
        <w:ind w:left="1998" w:hanging="144"/>
      </w:pPr>
      <w:rPr>
        <w:rFonts w:hint="default"/>
        <w:lang w:val="en-US" w:eastAsia="en-US" w:bidi="en-US"/>
      </w:rPr>
    </w:lvl>
    <w:lvl w:ilvl="8" w:tplc="4E904676">
      <w:numFmt w:val="bullet"/>
      <w:lvlText w:val="•"/>
      <w:lvlJc w:val="left"/>
      <w:pPr>
        <w:ind w:left="2246" w:hanging="144"/>
      </w:pPr>
      <w:rPr>
        <w:rFonts w:hint="default"/>
        <w:lang w:val="en-US" w:eastAsia="en-US" w:bidi="en-US"/>
      </w:rPr>
    </w:lvl>
  </w:abstractNum>
  <w:abstractNum w:abstractNumId="71" w15:restartNumberingAfterBreak="0">
    <w:nsid w:val="26E60524"/>
    <w:multiLevelType w:val="hybridMultilevel"/>
    <w:tmpl w:val="E7DA5762"/>
    <w:lvl w:ilvl="0" w:tplc="C90661D8">
      <w:start w:val="1"/>
      <w:numFmt w:val="bullet"/>
      <w:lvlText w:val=""/>
      <w:lvlJc w:val="left"/>
      <w:pPr>
        <w:tabs>
          <w:tab w:val="num" w:pos="1800"/>
        </w:tabs>
        <w:ind w:left="1800" w:hanging="360"/>
      </w:pPr>
      <w:rPr>
        <w:rFonts w:ascii="Wingdings" w:hAnsi="Wingdings" w:hint="default"/>
      </w:rPr>
    </w:lvl>
    <w:lvl w:ilvl="1" w:tplc="1474F7B2" w:tentative="1">
      <w:start w:val="1"/>
      <w:numFmt w:val="bullet"/>
      <w:lvlText w:val=""/>
      <w:lvlJc w:val="left"/>
      <w:pPr>
        <w:tabs>
          <w:tab w:val="num" w:pos="2520"/>
        </w:tabs>
        <w:ind w:left="2520" w:hanging="360"/>
      </w:pPr>
      <w:rPr>
        <w:rFonts w:ascii="Wingdings" w:hAnsi="Wingdings" w:hint="default"/>
      </w:rPr>
    </w:lvl>
    <w:lvl w:ilvl="2" w:tplc="23F61CAA" w:tentative="1">
      <w:start w:val="1"/>
      <w:numFmt w:val="bullet"/>
      <w:lvlText w:val=""/>
      <w:lvlJc w:val="left"/>
      <w:pPr>
        <w:tabs>
          <w:tab w:val="num" w:pos="3240"/>
        </w:tabs>
        <w:ind w:left="3240" w:hanging="360"/>
      </w:pPr>
      <w:rPr>
        <w:rFonts w:ascii="Wingdings" w:hAnsi="Wingdings" w:hint="default"/>
      </w:rPr>
    </w:lvl>
    <w:lvl w:ilvl="3" w:tplc="2FAC4B7A" w:tentative="1">
      <w:start w:val="1"/>
      <w:numFmt w:val="bullet"/>
      <w:lvlText w:val=""/>
      <w:lvlJc w:val="left"/>
      <w:pPr>
        <w:tabs>
          <w:tab w:val="num" w:pos="3960"/>
        </w:tabs>
        <w:ind w:left="3960" w:hanging="360"/>
      </w:pPr>
      <w:rPr>
        <w:rFonts w:ascii="Wingdings" w:hAnsi="Wingdings" w:hint="default"/>
      </w:rPr>
    </w:lvl>
    <w:lvl w:ilvl="4" w:tplc="F044E2AA" w:tentative="1">
      <w:start w:val="1"/>
      <w:numFmt w:val="bullet"/>
      <w:lvlText w:val=""/>
      <w:lvlJc w:val="left"/>
      <w:pPr>
        <w:tabs>
          <w:tab w:val="num" w:pos="4680"/>
        </w:tabs>
        <w:ind w:left="4680" w:hanging="360"/>
      </w:pPr>
      <w:rPr>
        <w:rFonts w:ascii="Wingdings" w:hAnsi="Wingdings" w:hint="default"/>
      </w:rPr>
    </w:lvl>
    <w:lvl w:ilvl="5" w:tplc="5066D5E4" w:tentative="1">
      <w:start w:val="1"/>
      <w:numFmt w:val="bullet"/>
      <w:lvlText w:val=""/>
      <w:lvlJc w:val="left"/>
      <w:pPr>
        <w:tabs>
          <w:tab w:val="num" w:pos="5400"/>
        </w:tabs>
        <w:ind w:left="5400" w:hanging="360"/>
      </w:pPr>
      <w:rPr>
        <w:rFonts w:ascii="Wingdings" w:hAnsi="Wingdings" w:hint="default"/>
      </w:rPr>
    </w:lvl>
    <w:lvl w:ilvl="6" w:tplc="077A3A44" w:tentative="1">
      <w:start w:val="1"/>
      <w:numFmt w:val="bullet"/>
      <w:lvlText w:val=""/>
      <w:lvlJc w:val="left"/>
      <w:pPr>
        <w:tabs>
          <w:tab w:val="num" w:pos="6120"/>
        </w:tabs>
        <w:ind w:left="6120" w:hanging="360"/>
      </w:pPr>
      <w:rPr>
        <w:rFonts w:ascii="Wingdings" w:hAnsi="Wingdings" w:hint="default"/>
      </w:rPr>
    </w:lvl>
    <w:lvl w:ilvl="7" w:tplc="CB8EA29C" w:tentative="1">
      <w:start w:val="1"/>
      <w:numFmt w:val="bullet"/>
      <w:lvlText w:val=""/>
      <w:lvlJc w:val="left"/>
      <w:pPr>
        <w:tabs>
          <w:tab w:val="num" w:pos="6840"/>
        </w:tabs>
        <w:ind w:left="6840" w:hanging="360"/>
      </w:pPr>
      <w:rPr>
        <w:rFonts w:ascii="Wingdings" w:hAnsi="Wingdings" w:hint="default"/>
      </w:rPr>
    </w:lvl>
    <w:lvl w:ilvl="8" w:tplc="A6ACAF7E" w:tentative="1">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27301848"/>
    <w:multiLevelType w:val="hybridMultilevel"/>
    <w:tmpl w:val="88546E7E"/>
    <w:lvl w:ilvl="0" w:tplc="0409000B">
      <w:start w:val="1"/>
      <w:numFmt w:val="bullet"/>
      <w:lvlText w:val=""/>
      <w:lvlJc w:val="left"/>
      <w:pPr>
        <w:ind w:left="2600" w:hanging="360"/>
      </w:pPr>
      <w:rPr>
        <w:rFonts w:ascii="Wingdings" w:hAnsi="Wingdings" w:hint="default"/>
        <w:w w:val="100"/>
        <w:lang w:val="en-US" w:eastAsia="en-US" w:bidi="en-US"/>
      </w:rPr>
    </w:lvl>
    <w:lvl w:ilvl="1" w:tplc="B15455A0">
      <w:numFmt w:val="bullet"/>
      <w:lvlText w:val=""/>
      <w:lvlJc w:val="left"/>
      <w:pPr>
        <w:ind w:left="3380" w:hanging="360"/>
      </w:pPr>
      <w:rPr>
        <w:rFonts w:ascii="Wingdings" w:eastAsia="Wingdings" w:hAnsi="Wingdings" w:cs="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73" w15:restartNumberingAfterBreak="0">
    <w:nsid w:val="277A2641"/>
    <w:multiLevelType w:val="hybridMultilevel"/>
    <w:tmpl w:val="2A6827F0"/>
    <w:lvl w:ilvl="0" w:tplc="EA8CAC4A">
      <w:start w:val="1"/>
      <w:numFmt w:val="decimal"/>
      <w:lvlText w:val="%1."/>
      <w:lvlJc w:val="left"/>
      <w:pPr>
        <w:ind w:left="893" w:hanging="36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74" w15:restartNumberingAfterBreak="0">
    <w:nsid w:val="27D31166"/>
    <w:multiLevelType w:val="hybridMultilevel"/>
    <w:tmpl w:val="68480768"/>
    <w:lvl w:ilvl="0" w:tplc="7C7E6A94">
      <w:numFmt w:val="bullet"/>
      <w:lvlText w:val=""/>
      <w:lvlJc w:val="left"/>
      <w:pPr>
        <w:ind w:left="251" w:hanging="144"/>
      </w:pPr>
      <w:rPr>
        <w:rFonts w:ascii="Symbol" w:eastAsia="Symbol" w:hAnsi="Symbol" w:cs="Symbol" w:hint="default"/>
        <w:w w:val="100"/>
        <w:sz w:val="16"/>
        <w:szCs w:val="16"/>
        <w:lang w:val="en-US" w:eastAsia="en-US" w:bidi="en-US"/>
      </w:rPr>
    </w:lvl>
    <w:lvl w:ilvl="1" w:tplc="126E60B6">
      <w:numFmt w:val="bullet"/>
      <w:lvlText w:val="•"/>
      <w:lvlJc w:val="left"/>
      <w:pPr>
        <w:ind w:left="513" w:hanging="144"/>
      </w:pPr>
      <w:rPr>
        <w:rFonts w:hint="default"/>
        <w:lang w:val="en-US" w:eastAsia="en-US" w:bidi="en-US"/>
      </w:rPr>
    </w:lvl>
    <w:lvl w:ilvl="2" w:tplc="A5F2C5F0">
      <w:numFmt w:val="bullet"/>
      <w:lvlText w:val="•"/>
      <w:lvlJc w:val="left"/>
      <w:pPr>
        <w:ind w:left="767" w:hanging="144"/>
      </w:pPr>
      <w:rPr>
        <w:rFonts w:hint="default"/>
        <w:lang w:val="en-US" w:eastAsia="en-US" w:bidi="en-US"/>
      </w:rPr>
    </w:lvl>
    <w:lvl w:ilvl="3" w:tplc="25D4A794">
      <w:numFmt w:val="bullet"/>
      <w:lvlText w:val="•"/>
      <w:lvlJc w:val="left"/>
      <w:pPr>
        <w:ind w:left="1021" w:hanging="144"/>
      </w:pPr>
      <w:rPr>
        <w:rFonts w:hint="default"/>
        <w:lang w:val="en-US" w:eastAsia="en-US" w:bidi="en-US"/>
      </w:rPr>
    </w:lvl>
    <w:lvl w:ilvl="4" w:tplc="7AFA4C0E">
      <w:numFmt w:val="bullet"/>
      <w:lvlText w:val="•"/>
      <w:lvlJc w:val="left"/>
      <w:pPr>
        <w:ind w:left="1275" w:hanging="144"/>
      </w:pPr>
      <w:rPr>
        <w:rFonts w:hint="default"/>
        <w:lang w:val="en-US" w:eastAsia="en-US" w:bidi="en-US"/>
      </w:rPr>
    </w:lvl>
    <w:lvl w:ilvl="5" w:tplc="3C145AD8">
      <w:numFmt w:val="bullet"/>
      <w:lvlText w:val="•"/>
      <w:lvlJc w:val="left"/>
      <w:pPr>
        <w:ind w:left="1529" w:hanging="144"/>
      </w:pPr>
      <w:rPr>
        <w:rFonts w:hint="default"/>
        <w:lang w:val="en-US" w:eastAsia="en-US" w:bidi="en-US"/>
      </w:rPr>
    </w:lvl>
    <w:lvl w:ilvl="6" w:tplc="8B303C74">
      <w:numFmt w:val="bullet"/>
      <w:lvlText w:val="•"/>
      <w:lvlJc w:val="left"/>
      <w:pPr>
        <w:ind w:left="1782" w:hanging="144"/>
      </w:pPr>
      <w:rPr>
        <w:rFonts w:hint="default"/>
        <w:lang w:val="en-US" w:eastAsia="en-US" w:bidi="en-US"/>
      </w:rPr>
    </w:lvl>
    <w:lvl w:ilvl="7" w:tplc="7870E480">
      <w:numFmt w:val="bullet"/>
      <w:lvlText w:val="•"/>
      <w:lvlJc w:val="left"/>
      <w:pPr>
        <w:ind w:left="2036" w:hanging="144"/>
      </w:pPr>
      <w:rPr>
        <w:rFonts w:hint="default"/>
        <w:lang w:val="en-US" w:eastAsia="en-US" w:bidi="en-US"/>
      </w:rPr>
    </w:lvl>
    <w:lvl w:ilvl="8" w:tplc="7EEEEDEE">
      <w:numFmt w:val="bullet"/>
      <w:lvlText w:val="•"/>
      <w:lvlJc w:val="left"/>
      <w:pPr>
        <w:ind w:left="2290" w:hanging="144"/>
      </w:pPr>
      <w:rPr>
        <w:rFonts w:hint="default"/>
        <w:lang w:val="en-US" w:eastAsia="en-US" w:bidi="en-US"/>
      </w:rPr>
    </w:lvl>
  </w:abstractNum>
  <w:abstractNum w:abstractNumId="75" w15:restartNumberingAfterBreak="0">
    <w:nsid w:val="28C67928"/>
    <w:multiLevelType w:val="hybridMultilevel"/>
    <w:tmpl w:val="9B5C8E02"/>
    <w:lvl w:ilvl="0" w:tplc="6060B786">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32625102">
      <w:numFmt w:val="bullet"/>
      <w:lvlText w:val="•"/>
      <w:lvlJc w:val="left"/>
      <w:pPr>
        <w:ind w:left="794" w:hanging="360"/>
      </w:pPr>
      <w:rPr>
        <w:rFonts w:hint="default"/>
        <w:lang w:val="en-US" w:eastAsia="en-US" w:bidi="ar-SA"/>
      </w:rPr>
    </w:lvl>
    <w:lvl w:ilvl="2" w:tplc="2622465E">
      <w:numFmt w:val="bullet"/>
      <w:lvlText w:val="•"/>
      <w:lvlJc w:val="left"/>
      <w:pPr>
        <w:ind w:left="1028" w:hanging="360"/>
      </w:pPr>
      <w:rPr>
        <w:rFonts w:hint="default"/>
        <w:lang w:val="en-US" w:eastAsia="en-US" w:bidi="ar-SA"/>
      </w:rPr>
    </w:lvl>
    <w:lvl w:ilvl="3" w:tplc="EC3AF1B2">
      <w:numFmt w:val="bullet"/>
      <w:lvlText w:val="•"/>
      <w:lvlJc w:val="left"/>
      <w:pPr>
        <w:ind w:left="1262" w:hanging="360"/>
      </w:pPr>
      <w:rPr>
        <w:rFonts w:hint="default"/>
        <w:lang w:val="en-US" w:eastAsia="en-US" w:bidi="ar-SA"/>
      </w:rPr>
    </w:lvl>
    <w:lvl w:ilvl="4" w:tplc="F842BD36">
      <w:numFmt w:val="bullet"/>
      <w:lvlText w:val="•"/>
      <w:lvlJc w:val="left"/>
      <w:pPr>
        <w:ind w:left="1496" w:hanging="360"/>
      </w:pPr>
      <w:rPr>
        <w:rFonts w:hint="default"/>
        <w:lang w:val="en-US" w:eastAsia="en-US" w:bidi="ar-SA"/>
      </w:rPr>
    </w:lvl>
    <w:lvl w:ilvl="5" w:tplc="5FBE9204">
      <w:numFmt w:val="bullet"/>
      <w:lvlText w:val="•"/>
      <w:lvlJc w:val="left"/>
      <w:pPr>
        <w:ind w:left="1730" w:hanging="360"/>
      </w:pPr>
      <w:rPr>
        <w:rFonts w:hint="default"/>
        <w:lang w:val="en-US" w:eastAsia="en-US" w:bidi="ar-SA"/>
      </w:rPr>
    </w:lvl>
    <w:lvl w:ilvl="6" w:tplc="0B787D4A">
      <w:numFmt w:val="bullet"/>
      <w:lvlText w:val="•"/>
      <w:lvlJc w:val="left"/>
      <w:pPr>
        <w:ind w:left="1964" w:hanging="360"/>
      </w:pPr>
      <w:rPr>
        <w:rFonts w:hint="default"/>
        <w:lang w:val="en-US" w:eastAsia="en-US" w:bidi="ar-SA"/>
      </w:rPr>
    </w:lvl>
    <w:lvl w:ilvl="7" w:tplc="0324CC92">
      <w:numFmt w:val="bullet"/>
      <w:lvlText w:val="•"/>
      <w:lvlJc w:val="left"/>
      <w:pPr>
        <w:ind w:left="2198" w:hanging="360"/>
      </w:pPr>
      <w:rPr>
        <w:rFonts w:hint="default"/>
        <w:lang w:val="en-US" w:eastAsia="en-US" w:bidi="ar-SA"/>
      </w:rPr>
    </w:lvl>
    <w:lvl w:ilvl="8" w:tplc="99E4308E">
      <w:numFmt w:val="bullet"/>
      <w:lvlText w:val="•"/>
      <w:lvlJc w:val="left"/>
      <w:pPr>
        <w:ind w:left="2432" w:hanging="360"/>
      </w:pPr>
      <w:rPr>
        <w:rFonts w:hint="default"/>
        <w:lang w:val="en-US" w:eastAsia="en-US" w:bidi="ar-SA"/>
      </w:rPr>
    </w:lvl>
  </w:abstractNum>
  <w:abstractNum w:abstractNumId="76" w15:restartNumberingAfterBreak="0">
    <w:nsid w:val="292771D2"/>
    <w:multiLevelType w:val="hybridMultilevel"/>
    <w:tmpl w:val="CA327D86"/>
    <w:lvl w:ilvl="0" w:tplc="FC5A8B86">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29029F22">
      <w:numFmt w:val="bullet"/>
      <w:lvlText w:val="•"/>
      <w:lvlJc w:val="left"/>
      <w:pPr>
        <w:ind w:left="702" w:hanging="360"/>
      </w:pPr>
      <w:rPr>
        <w:rFonts w:hint="default"/>
        <w:lang w:val="en-US" w:eastAsia="en-US" w:bidi="ar-SA"/>
      </w:rPr>
    </w:lvl>
    <w:lvl w:ilvl="2" w:tplc="5B3C902A">
      <w:numFmt w:val="bullet"/>
      <w:lvlText w:val="•"/>
      <w:lvlJc w:val="left"/>
      <w:pPr>
        <w:ind w:left="944" w:hanging="360"/>
      </w:pPr>
      <w:rPr>
        <w:rFonts w:hint="default"/>
        <w:lang w:val="en-US" w:eastAsia="en-US" w:bidi="ar-SA"/>
      </w:rPr>
    </w:lvl>
    <w:lvl w:ilvl="3" w:tplc="23D2A1EC">
      <w:numFmt w:val="bullet"/>
      <w:lvlText w:val="•"/>
      <w:lvlJc w:val="left"/>
      <w:pPr>
        <w:ind w:left="1186" w:hanging="360"/>
      </w:pPr>
      <w:rPr>
        <w:rFonts w:hint="default"/>
        <w:lang w:val="en-US" w:eastAsia="en-US" w:bidi="ar-SA"/>
      </w:rPr>
    </w:lvl>
    <w:lvl w:ilvl="4" w:tplc="8D28A1C2">
      <w:numFmt w:val="bullet"/>
      <w:lvlText w:val="•"/>
      <w:lvlJc w:val="left"/>
      <w:pPr>
        <w:ind w:left="1428" w:hanging="360"/>
      </w:pPr>
      <w:rPr>
        <w:rFonts w:hint="default"/>
        <w:lang w:val="en-US" w:eastAsia="en-US" w:bidi="ar-SA"/>
      </w:rPr>
    </w:lvl>
    <w:lvl w:ilvl="5" w:tplc="F97EEB2C">
      <w:numFmt w:val="bullet"/>
      <w:lvlText w:val="•"/>
      <w:lvlJc w:val="left"/>
      <w:pPr>
        <w:ind w:left="1670" w:hanging="360"/>
      </w:pPr>
      <w:rPr>
        <w:rFonts w:hint="default"/>
        <w:lang w:val="en-US" w:eastAsia="en-US" w:bidi="ar-SA"/>
      </w:rPr>
    </w:lvl>
    <w:lvl w:ilvl="6" w:tplc="7A02FAB8">
      <w:numFmt w:val="bullet"/>
      <w:lvlText w:val="•"/>
      <w:lvlJc w:val="left"/>
      <w:pPr>
        <w:ind w:left="1912" w:hanging="360"/>
      </w:pPr>
      <w:rPr>
        <w:rFonts w:hint="default"/>
        <w:lang w:val="en-US" w:eastAsia="en-US" w:bidi="ar-SA"/>
      </w:rPr>
    </w:lvl>
    <w:lvl w:ilvl="7" w:tplc="F028E0CE">
      <w:numFmt w:val="bullet"/>
      <w:lvlText w:val="•"/>
      <w:lvlJc w:val="left"/>
      <w:pPr>
        <w:ind w:left="2154" w:hanging="360"/>
      </w:pPr>
      <w:rPr>
        <w:rFonts w:hint="default"/>
        <w:lang w:val="en-US" w:eastAsia="en-US" w:bidi="ar-SA"/>
      </w:rPr>
    </w:lvl>
    <w:lvl w:ilvl="8" w:tplc="C2BC474C">
      <w:numFmt w:val="bullet"/>
      <w:lvlText w:val="•"/>
      <w:lvlJc w:val="left"/>
      <w:pPr>
        <w:ind w:left="2396" w:hanging="360"/>
      </w:pPr>
      <w:rPr>
        <w:rFonts w:hint="default"/>
        <w:lang w:val="en-US" w:eastAsia="en-US" w:bidi="ar-SA"/>
      </w:rPr>
    </w:lvl>
  </w:abstractNum>
  <w:abstractNum w:abstractNumId="77" w15:restartNumberingAfterBreak="0">
    <w:nsid w:val="29A1530D"/>
    <w:multiLevelType w:val="hybridMultilevel"/>
    <w:tmpl w:val="D3529AF4"/>
    <w:lvl w:ilvl="0" w:tplc="0590B80C">
      <w:numFmt w:val="bullet"/>
      <w:lvlText w:val="●"/>
      <w:lvlJc w:val="left"/>
      <w:pPr>
        <w:ind w:left="465" w:hanging="270"/>
      </w:pPr>
      <w:rPr>
        <w:rFonts w:ascii="Arial" w:eastAsia="Arial" w:hAnsi="Arial" w:cs="Arial" w:hint="default"/>
        <w:b w:val="0"/>
        <w:bCs w:val="0"/>
        <w:i w:val="0"/>
        <w:iCs w:val="0"/>
        <w:color w:val="4E4E50"/>
        <w:spacing w:val="0"/>
        <w:w w:val="100"/>
        <w:sz w:val="18"/>
        <w:szCs w:val="18"/>
        <w:lang w:val="en-US" w:eastAsia="en-US" w:bidi="ar-SA"/>
      </w:rPr>
    </w:lvl>
    <w:lvl w:ilvl="1" w:tplc="3AE0F030">
      <w:numFmt w:val="bullet"/>
      <w:lvlText w:val="•"/>
      <w:lvlJc w:val="left"/>
      <w:pPr>
        <w:ind w:left="704" w:hanging="270"/>
      </w:pPr>
      <w:rPr>
        <w:rFonts w:hint="default"/>
        <w:lang w:val="en-US" w:eastAsia="en-US" w:bidi="ar-SA"/>
      </w:rPr>
    </w:lvl>
    <w:lvl w:ilvl="2" w:tplc="0584027E">
      <w:numFmt w:val="bullet"/>
      <w:lvlText w:val="•"/>
      <w:lvlJc w:val="left"/>
      <w:pPr>
        <w:ind w:left="948" w:hanging="270"/>
      </w:pPr>
      <w:rPr>
        <w:rFonts w:hint="default"/>
        <w:lang w:val="en-US" w:eastAsia="en-US" w:bidi="ar-SA"/>
      </w:rPr>
    </w:lvl>
    <w:lvl w:ilvl="3" w:tplc="E4AEA288">
      <w:numFmt w:val="bullet"/>
      <w:lvlText w:val="•"/>
      <w:lvlJc w:val="left"/>
      <w:pPr>
        <w:ind w:left="1192" w:hanging="270"/>
      </w:pPr>
      <w:rPr>
        <w:rFonts w:hint="default"/>
        <w:lang w:val="en-US" w:eastAsia="en-US" w:bidi="ar-SA"/>
      </w:rPr>
    </w:lvl>
    <w:lvl w:ilvl="4" w:tplc="D9D8C906">
      <w:numFmt w:val="bullet"/>
      <w:lvlText w:val="•"/>
      <w:lvlJc w:val="left"/>
      <w:pPr>
        <w:ind w:left="1436" w:hanging="270"/>
      </w:pPr>
      <w:rPr>
        <w:rFonts w:hint="default"/>
        <w:lang w:val="en-US" w:eastAsia="en-US" w:bidi="ar-SA"/>
      </w:rPr>
    </w:lvl>
    <w:lvl w:ilvl="5" w:tplc="980A428C">
      <w:numFmt w:val="bullet"/>
      <w:lvlText w:val="•"/>
      <w:lvlJc w:val="left"/>
      <w:pPr>
        <w:ind w:left="1680" w:hanging="270"/>
      </w:pPr>
      <w:rPr>
        <w:rFonts w:hint="default"/>
        <w:lang w:val="en-US" w:eastAsia="en-US" w:bidi="ar-SA"/>
      </w:rPr>
    </w:lvl>
    <w:lvl w:ilvl="6" w:tplc="45D2F744">
      <w:numFmt w:val="bullet"/>
      <w:lvlText w:val="•"/>
      <w:lvlJc w:val="left"/>
      <w:pPr>
        <w:ind w:left="1924" w:hanging="270"/>
      </w:pPr>
      <w:rPr>
        <w:rFonts w:hint="default"/>
        <w:lang w:val="en-US" w:eastAsia="en-US" w:bidi="ar-SA"/>
      </w:rPr>
    </w:lvl>
    <w:lvl w:ilvl="7" w:tplc="9F261272">
      <w:numFmt w:val="bullet"/>
      <w:lvlText w:val="•"/>
      <w:lvlJc w:val="left"/>
      <w:pPr>
        <w:ind w:left="2168" w:hanging="270"/>
      </w:pPr>
      <w:rPr>
        <w:rFonts w:hint="default"/>
        <w:lang w:val="en-US" w:eastAsia="en-US" w:bidi="ar-SA"/>
      </w:rPr>
    </w:lvl>
    <w:lvl w:ilvl="8" w:tplc="F55A3C66">
      <w:numFmt w:val="bullet"/>
      <w:lvlText w:val="•"/>
      <w:lvlJc w:val="left"/>
      <w:pPr>
        <w:ind w:left="2412" w:hanging="270"/>
      </w:pPr>
      <w:rPr>
        <w:rFonts w:hint="default"/>
        <w:lang w:val="en-US" w:eastAsia="en-US" w:bidi="ar-SA"/>
      </w:rPr>
    </w:lvl>
  </w:abstractNum>
  <w:abstractNum w:abstractNumId="78" w15:restartNumberingAfterBreak="0">
    <w:nsid w:val="2A7753E3"/>
    <w:multiLevelType w:val="hybridMultilevel"/>
    <w:tmpl w:val="DBE2313A"/>
    <w:lvl w:ilvl="0" w:tplc="CCE2B1B8">
      <w:numFmt w:val="bullet"/>
      <w:lvlText w:val=""/>
      <w:lvlJc w:val="left"/>
      <w:pPr>
        <w:ind w:left="251" w:hanging="144"/>
      </w:pPr>
      <w:rPr>
        <w:rFonts w:ascii="Symbol" w:eastAsia="Symbol" w:hAnsi="Symbol" w:cs="Symbol" w:hint="default"/>
        <w:w w:val="100"/>
        <w:sz w:val="16"/>
        <w:szCs w:val="16"/>
        <w:lang w:val="en-US" w:eastAsia="en-US" w:bidi="en-US"/>
      </w:rPr>
    </w:lvl>
    <w:lvl w:ilvl="1" w:tplc="7F82390A">
      <w:numFmt w:val="bullet"/>
      <w:lvlText w:val="•"/>
      <w:lvlJc w:val="left"/>
      <w:pPr>
        <w:ind w:left="508" w:hanging="144"/>
      </w:pPr>
      <w:rPr>
        <w:rFonts w:hint="default"/>
        <w:lang w:val="en-US" w:eastAsia="en-US" w:bidi="en-US"/>
      </w:rPr>
    </w:lvl>
    <w:lvl w:ilvl="2" w:tplc="8D244036">
      <w:numFmt w:val="bullet"/>
      <w:lvlText w:val="•"/>
      <w:lvlJc w:val="left"/>
      <w:pPr>
        <w:ind w:left="756" w:hanging="144"/>
      </w:pPr>
      <w:rPr>
        <w:rFonts w:hint="default"/>
        <w:lang w:val="en-US" w:eastAsia="en-US" w:bidi="en-US"/>
      </w:rPr>
    </w:lvl>
    <w:lvl w:ilvl="3" w:tplc="AC582DB0">
      <w:numFmt w:val="bullet"/>
      <w:lvlText w:val="•"/>
      <w:lvlJc w:val="left"/>
      <w:pPr>
        <w:ind w:left="1004" w:hanging="144"/>
      </w:pPr>
      <w:rPr>
        <w:rFonts w:hint="default"/>
        <w:lang w:val="en-US" w:eastAsia="en-US" w:bidi="en-US"/>
      </w:rPr>
    </w:lvl>
    <w:lvl w:ilvl="4" w:tplc="03005716">
      <w:numFmt w:val="bullet"/>
      <w:lvlText w:val="•"/>
      <w:lvlJc w:val="left"/>
      <w:pPr>
        <w:ind w:left="1253" w:hanging="144"/>
      </w:pPr>
      <w:rPr>
        <w:rFonts w:hint="default"/>
        <w:lang w:val="en-US" w:eastAsia="en-US" w:bidi="en-US"/>
      </w:rPr>
    </w:lvl>
    <w:lvl w:ilvl="5" w:tplc="412A4CBA">
      <w:numFmt w:val="bullet"/>
      <w:lvlText w:val="•"/>
      <w:lvlJc w:val="left"/>
      <w:pPr>
        <w:ind w:left="1501" w:hanging="144"/>
      </w:pPr>
      <w:rPr>
        <w:rFonts w:hint="default"/>
        <w:lang w:val="en-US" w:eastAsia="en-US" w:bidi="en-US"/>
      </w:rPr>
    </w:lvl>
    <w:lvl w:ilvl="6" w:tplc="D3C02938">
      <w:numFmt w:val="bullet"/>
      <w:lvlText w:val="•"/>
      <w:lvlJc w:val="left"/>
      <w:pPr>
        <w:ind w:left="1749" w:hanging="144"/>
      </w:pPr>
      <w:rPr>
        <w:rFonts w:hint="default"/>
        <w:lang w:val="en-US" w:eastAsia="en-US" w:bidi="en-US"/>
      </w:rPr>
    </w:lvl>
    <w:lvl w:ilvl="7" w:tplc="9B245FDC">
      <w:numFmt w:val="bullet"/>
      <w:lvlText w:val="•"/>
      <w:lvlJc w:val="left"/>
      <w:pPr>
        <w:ind w:left="1998" w:hanging="144"/>
      </w:pPr>
      <w:rPr>
        <w:rFonts w:hint="default"/>
        <w:lang w:val="en-US" w:eastAsia="en-US" w:bidi="en-US"/>
      </w:rPr>
    </w:lvl>
    <w:lvl w:ilvl="8" w:tplc="DC241522">
      <w:numFmt w:val="bullet"/>
      <w:lvlText w:val="•"/>
      <w:lvlJc w:val="left"/>
      <w:pPr>
        <w:ind w:left="2246" w:hanging="144"/>
      </w:pPr>
      <w:rPr>
        <w:rFonts w:hint="default"/>
        <w:lang w:val="en-US" w:eastAsia="en-US" w:bidi="en-US"/>
      </w:rPr>
    </w:lvl>
  </w:abstractNum>
  <w:abstractNum w:abstractNumId="79" w15:restartNumberingAfterBreak="0">
    <w:nsid w:val="2AC33919"/>
    <w:multiLevelType w:val="hybridMultilevel"/>
    <w:tmpl w:val="5B16EEFA"/>
    <w:lvl w:ilvl="0" w:tplc="7968E7BE">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F7C6F5AA">
      <w:numFmt w:val="bullet"/>
      <w:lvlText w:val="•"/>
      <w:lvlJc w:val="left"/>
      <w:pPr>
        <w:ind w:left="702" w:hanging="360"/>
      </w:pPr>
      <w:rPr>
        <w:rFonts w:hint="default"/>
        <w:lang w:val="en-US" w:eastAsia="en-US" w:bidi="ar-SA"/>
      </w:rPr>
    </w:lvl>
    <w:lvl w:ilvl="2" w:tplc="2304DD1A">
      <w:numFmt w:val="bullet"/>
      <w:lvlText w:val="•"/>
      <w:lvlJc w:val="left"/>
      <w:pPr>
        <w:ind w:left="944" w:hanging="360"/>
      </w:pPr>
      <w:rPr>
        <w:rFonts w:hint="default"/>
        <w:lang w:val="en-US" w:eastAsia="en-US" w:bidi="ar-SA"/>
      </w:rPr>
    </w:lvl>
    <w:lvl w:ilvl="3" w:tplc="D1AE894A">
      <w:numFmt w:val="bullet"/>
      <w:lvlText w:val="•"/>
      <w:lvlJc w:val="left"/>
      <w:pPr>
        <w:ind w:left="1186" w:hanging="360"/>
      </w:pPr>
      <w:rPr>
        <w:rFonts w:hint="default"/>
        <w:lang w:val="en-US" w:eastAsia="en-US" w:bidi="ar-SA"/>
      </w:rPr>
    </w:lvl>
    <w:lvl w:ilvl="4" w:tplc="80B2C87E">
      <w:numFmt w:val="bullet"/>
      <w:lvlText w:val="•"/>
      <w:lvlJc w:val="left"/>
      <w:pPr>
        <w:ind w:left="1428" w:hanging="360"/>
      </w:pPr>
      <w:rPr>
        <w:rFonts w:hint="default"/>
        <w:lang w:val="en-US" w:eastAsia="en-US" w:bidi="ar-SA"/>
      </w:rPr>
    </w:lvl>
    <w:lvl w:ilvl="5" w:tplc="029A37F6">
      <w:numFmt w:val="bullet"/>
      <w:lvlText w:val="•"/>
      <w:lvlJc w:val="left"/>
      <w:pPr>
        <w:ind w:left="1670" w:hanging="360"/>
      </w:pPr>
      <w:rPr>
        <w:rFonts w:hint="default"/>
        <w:lang w:val="en-US" w:eastAsia="en-US" w:bidi="ar-SA"/>
      </w:rPr>
    </w:lvl>
    <w:lvl w:ilvl="6" w:tplc="62641814">
      <w:numFmt w:val="bullet"/>
      <w:lvlText w:val="•"/>
      <w:lvlJc w:val="left"/>
      <w:pPr>
        <w:ind w:left="1912" w:hanging="360"/>
      </w:pPr>
      <w:rPr>
        <w:rFonts w:hint="default"/>
        <w:lang w:val="en-US" w:eastAsia="en-US" w:bidi="ar-SA"/>
      </w:rPr>
    </w:lvl>
    <w:lvl w:ilvl="7" w:tplc="0F128A04">
      <w:numFmt w:val="bullet"/>
      <w:lvlText w:val="•"/>
      <w:lvlJc w:val="left"/>
      <w:pPr>
        <w:ind w:left="2154" w:hanging="360"/>
      </w:pPr>
      <w:rPr>
        <w:rFonts w:hint="default"/>
        <w:lang w:val="en-US" w:eastAsia="en-US" w:bidi="ar-SA"/>
      </w:rPr>
    </w:lvl>
    <w:lvl w:ilvl="8" w:tplc="1CC409CE">
      <w:numFmt w:val="bullet"/>
      <w:lvlText w:val="•"/>
      <w:lvlJc w:val="left"/>
      <w:pPr>
        <w:ind w:left="2396" w:hanging="360"/>
      </w:pPr>
      <w:rPr>
        <w:rFonts w:hint="default"/>
        <w:lang w:val="en-US" w:eastAsia="en-US" w:bidi="ar-SA"/>
      </w:rPr>
    </w:lvl>
  </w:abstractNum>
  <w:abstractNum w:abstractNumId="80" w15:restartNumberingAfterBreak="0">
    <w:nsid w:val="2C557B88"/>
    <w:multiLevelType w:val="hybridMultilevel"/>
    <w:tmpl w:val="C910EFE2"/>
    <w:lvl w:ilvl="0" w:tplc="5F92FD70">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4EEABB38">
      <w:numFmt w:val="bullet"/>
      <w:lvlText w:val="○"/>
      <w:lvlJc w:val="left"/>
      <w:pPr>
        <w:ind w:left="825" w:hanging="360"/>
      </w:pPr>
      <w:rPr>
        <w:rFonts w:ascii="Arial" w:eastAsia="Arial" w:hAnsi="Arial" w:cs="Arial" w:hint="default"/>
        <w:b w:val="0"/>
        <w:bCs w:val="0"/>
        <w:i w:val="0"/>
        <w:iCs w:val="0"/>
        <w:color w:val="4E4E50"/>
        <w:spacing w:val="0"/>
        <w:w w:val="100"/>
        <w:sz w:val="18"/>
        <w:szCs w:val="18"/>
        <w:lang w:val="en-US" w:eastAsia="en-US" w:bidi="ar-SA"/>
      </w:rPr>
    </w:lvl>
    <w:lvl w:ilvl="2" w:tplc="D03E5FF8">
      <w:numFmt w:val="bullet"/>
      <w:lvlText w:val="•"/>
      <w:lvlJc w:val="left"/>
      <w:pPr>
        <w:ind w:left="1051" w:hanging="360"/>
      </w:pPr>
      <w:rPr>
        <w:rFonts w:hint="default"/>
        <w:lang w:val="en-US" w:eastAsia="en-US" w:bidi="ar-SA"/>
      </w:rPr>
    </w:lvl>
    <w:lvl w:ilvl="3" w:tplc="084800D2">
      <w:numFmt w:val="bullet"/>
      <w:lvlText w:val="•"/>
      <w:lvlJc w:val="left"/>
      <w:pPr>
        <w:ind w:left="1282" w:hanging="360"/>
      </w:pPr>
      <w:rPr>
        <w:rFonts w:hint="default"/>
        <w:lang w:val="en-US" w:eastAsia="en-US" w:bidi="ar-SA"/>
      </w:rPr>
    </w:lvl>
    <w:lvl w:ilvl="4" w:tplc="B8C86E4E">
      <w:numFmt w:val="bullet"/>
      <w:lvlText w:val="•"/>
      <w:lvlJc w:val="left"/>
      <w:pPr>
        <w:ind w:left="1513" w:hanging="360"/>
      </w:pPr>
      <w:rPr>
        <w:rFonts w:hint="default"/>
        <w:lang w:val="en-US" w:eastAsia="en-US" w:bidi="ar-SA"/>
      </w:rPr>
    </w:lvl>
    <w:lvl w:ilvl="5" w:tplc="1C7AB4E4">
      <w:numFmt w:val="bullet"/>
      <w:lvlText w:val="•"/>
      <w:lvlJc w:val="left"/>
      <w:pPr>
        <w:ind w:left="1744" w:hanging="360"/>
      </w:pPr>
      <w:rPr>
        <w:rFonts w:hint="default"/>
        <w:lang w:val="en-US" w:eastAsia="en-US" w:bidi="ar-SA"/>
      </w:rPr>
    </w:lvl>
    <w:lvl w:ilvl="6" w:tplc="26421550">
      <w:numFmt w:val="bullet"/>
      <w:lvlText w:val="•"/>
      <w:lvlJc w:val="left"/>
      <w:pPr>
        <w:ind w:left="1975" w:hanging="360"/>
      </w:pPr>
      <w:rPr>
        <w:rFonts w:hint="default"/>
        <w:lang w:val="en-US" w:eastAsia="en-US" w:bidi="ar-SA"/>
      </w:rPr>
    </w:lvl>
    <w:lvl w:ilvl="7" w:tplc="0F489B26">
      <w:numFmt w:val="bullet"/>
      <w:lvlText w:val="•"/>
      <w:lvlJc w:val="left"/>
      <w:pPr>
        <w:ind w:left="2206" w:hanging="360"/>
      </w:pPr>
      <w:rPr>
        <w:rFonts w:hint="default"/>
        <w:lang w:val="en-US" w:eastAsia="en-US" w:bidi="ar-SA"/>
      </w:rPr>
    </w:lvl>
    <w:lvl w:ilvl="8" w:tplc="A8BCE6AE">
      <w:numFmt w:val="bullet"/>
      <w:lvlText w:val="•"/>
      <w:lvlJc w:val="left"/>
      <w:pPr>
        <w:ind w:left="2437" w:hanging="360"/>
      </w:pPr>
      <w:rPr>
        <w:rFonts w:hint="default"/>
        <w:lang w:val="en-US" w:eastAsia="en-US" w:bidi="ar-SA"/>
      </w:rPr>
    </w:lvl>
  </w:abstractNum>
  <w:abstractNum w:abstractNumId="81" w15:restartNumberingAfterBreak="0">
    <w:nsid w:val="2C654952"/>
    <w:multiLevelType w:val="hybridMultilevel"/>
    <w:tmpl w:val="06A42392"/>
    <w:lvl w:ilvl="0" w:tplc="F146A4B4">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0868F528">
      <w:numFmt w:val="bullet"/>
      <w:lvlText w:val="•"/>
      <w:lvlJc w:val="left"/>
      <w:pPr>
        <w:ind w:left="774" w:hanging="360"/>
      </w:pPr>
      <w:rPr>
        <w:rFonts w:hint="default"/>
        <w:lang w:val="en-US" w:eastAsia="en-US" w:bidi="ar-SA"/>
      </w:rPr>
    </w:lvl>
    <w:lvl w:ilvl="2" w:tplc="8D124E22">
      <w:numFmt w:val="bullet"/>
      <w:lvlText w:val="•"/>
      <w:lvlJc w:val="left"/>
      <w:pPr>
        <w:ind w:left="1008" w:hanging="360"/>
      </w:pPr>
      <w:rPr>
        <w:rFonts w:hint="default"/>
        <w:lang w:val="en-US" w:eastAsia="en-US" w:bidi="ar-SA"/>
      </w:rPr>
    </w:lvl>
    <w:lvl w:ilvl="3" w:tplc="F2E60EF0">
      <w:numFmt w:val="bullet"/>
      <w:lvlText w:val="•"/>
      <w:lvlJc w:val="left"/>
      <w:pPr>
        <w:ind w:left="1242" w:hanging="360"/>
      </w:pPr>
      <w:rPr>
        <w:rFonts w:hint="default"/>
        <w:lang w:val="en-US" w:eastAsia="en-US" w:bidi="ar-SA"/>
      </w:rPr>
    </w:lvl>
    <w:lvl w:ilvl="4" w:tplc="49DAB0A0">
      <w:numFmt w:val="bullet"/>
      <w:lvlText w:val="•"/>
      <w:lvlJc w:val="left"/>
      <w:pPr>
        <w:ind w:left="1476" w:hanging="360"/>
      </w:pPr>
      <w:rPr>
        <w:rFonts w:hint="default"/>
        <w:lang w:val="en-US" w:eastAsia="en-US" w:bidi="ar-SA"/>
      </w:rPr>
    </w:lvl>
    <w:lvl w:ilvl="5" w:tplc="9B545CC2">
      <w:numFmt w:val="bullet"/>
      <w:lvlText w:val="•"/>
      <w:lvlJc w:val="left"/>
      <w:pPr>
        <w:ind w:left="1710" w:hanging="360"/>
      </w:pPr>
      <w:rPr>
        <w:rFonts w:hint="default"/>
        <w:lang w:val="en-US" w:eastAsia="en-US" w:bidi="ar-SA"/>
      </w:rPr>
    </w:lvl>
    <w:lvl w:ilvl="6" w:tplc="F8CA0E92">
      <w:numFmt w:val="bullet"/>
      <w:lvlText w:val="•"/>
      <w:lvlJc w:val="left"/>
      <w:pPr>
        <w:ind w:left="1944" w:hanging="360"/>
      </w:pPr>
      <w:rPr>
        <w:rFonts w:hint="default"/>
        <w:lang w:val="en-US" w:eastAsia="en-US" w:bidi="ar-SA"/>
      </w:rPr>
    </w:lvl>
    <w:lvl w:ilvl="7" w:tplc="3ADC830A">
      <w:numFmt w:val="bullet"/>
      <w:lvlText w:val="•"/>
      <w:lvlJc w:val="left"/>
      <w:pPr>
        <w:ind w:left="2178" w:hanging="360"/>
      </w:pPr>
      <w:rPr>
        <w:rFonts w:hint="default"/>
        <w:lang w:val="en-US" w:eastAsia="en-US" w:bidi="ar-SA"/>
      </w:rPr>
    </w:lvl>
    <w:lvl w:ilvl="8" w:tplc="86D88338">
      <w:numFmt w:val="bullet"/>
      <w:lvlText w:val="•"/>
      <w:lvlJc w:val="left"/>
      <w:pPr>
        <w:ind w:left="2412" w:hanging="360"/>
      </w:pPr>
      <w:rPr>
        <w:rFonts w:hint="default"/>
        <w:lang w:val="en-US" w:eastAsia="en-US" w:bidi="ar-SA"/>
      </w:rPr>
    </w:lvl>
  </w:abstractNum>
  <w:abstractNum w:abstractNumId="82" w15:restartNumberingAfterBreak="0">
    <w:nsid w:val="2D4B5DDF"/>
    <w:multiLevelType w:val="hybridMultilevel"/>
    <w:tmpl w:val="11D20F60"/>
    <w:lvl w:ilvl="0" w:tplc="0409000B">
      <w:start w:val="1"/>
      <w:numFmt w:val="bullet"/>
      <w:lvlText w:val=""/>
      <w:lvlJc w:val="left"/>
      <w:pPr>
        <w:ind w:left="2600" w:hanging="360"/>
      </w:pPr>
      <w:rPr>
        <w:rFonts w:ascii="Wingdings" w:hAnsi="Wingdings" w:hint="default"/>
        <w:w w:val="100"/>
        <w:lang w:val="en-US" w:eastAsia="en-US" w:bidi="en-US"/>
      </w:rPr>
    </w:lvl>
    <w:lvl w:ilvl="1" w:tplc="B15455A0">
      <w:numFmt w:val="bullet"/>
      <w:lvlText w:val=""/>
      <w:lvlJc w:val="left"/>
      <w:pPr>
        <w:ind w:left="3380" w:hanging="360"/>
      </w:pPr>
      <w:rPr>
        <w:rFonts w:ascii="Wingdings" w:eastAsia="Wingdings" w:hAnsi="Wingdings" w:cs="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83" w15:restartNumberingAfterBreak="0">
    <w:nsid w:val="2D985FA8"/>
    <w:multiLevelType w:val="hybridMultilevel"/>
    <w:tmpl w:val="D9041E58"/>
    <w:lvl w:ilvl="0" w:tplc="04090015">
      <w:start w:val="1"/>
      <w:numFmt w:val="upperLetter"/>
      <w:lvlText w:val="%1."/>
      <w:lvlJc w:val="left"/>
      <w:pPr>
        <w:ind w:left="907" w:hanging="360"/>
      </w:pPr>
    </w:lvl>
    <w:lvl w:ilvl="1" w:tplc="0409000F">
      <w:start w:val="1"/>
      <w:numFmt w:val="decimal"/>
      <w:lvlText w:val="%2."/>
      <w:lvlJc w:val="left"/>
      <w:pPr>
        <w:ind w:left="1627" w:hanging="360"/>
      </w:pPr>
      <w:rPr>
        <w:sz w:val="20"/>
        <w:szCs w:val="20"/>
      </w:r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4" w15:restartNumberingAfterBreak="0">
    <w:nsid w:val="2EDC7C64"/>
    <w:multiLevelType w:val="hybridMultilevel"/>
    <w:tmpl w:val="B726E406"/>
    <w:lvl w:ilvl="0" w:tplc="666A6E02">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E0EEABF2">
      <w:numFmt w:val="bullet"/>
      <w:lvlText w:val="•"/>
      <w:lvlJc w:val="left"/>
      <w:pPr>
        <w:ind w:left="774" w:hanging="360"/>
      </w:pPr>
      <w:rPr>
        <w:rFonts w:hint="default"/>
        <w:lang w:val="en-US" w:eastAsia="en-US" w:bidi="ar-SA"/>
      </w:rPr>
    </w:lvl>
    <w:lvl w:ilvl="2" w:tplc="E0B624B0">
      <w:numFmt w:val="bullet"/>
      <w:lvlText w:val="•"/>
      <w:lvlJc w:val="left"/>
      <w:pPr>
        <w:ind w:left="1008" w:hanging="360"/>
      </w:pPr>
      <w:rPr>
        <w:rFonts w:hint="default"/>
        <w:lang w:val="en-US" w:eastAsia="en-US" w:bidi="ar-SA"/>
      </w:rPr>
    </w:lvl>
    <w:lvl w:ilvl="3" w:tplc="E56055A2">
      <w:numFmt w:val="bullet"/>
      <w:lvlText w:val="•"/>
      <w:lvlJc w:val="left"/>
      <w:pPr>
        <w:ind w:left="1242" w:hanging="360"/>
      </w:pPr>
      <w:rPr>
        <w:rFonts w:hint="default"/>
        <w:lang w:val="en-US" w:eastAsia="en-US" w:bidi="ar-SA"/>
      </w:rPr>
    </w:lvl>
    <w:lvl w:ilvl="4" w:tplc="872079A8">
      <w:numFmt w:val="bullet"/>
      <w:lvlText w:val="•"/>
      <w:lvlJc w:val="left"/>
      <w:pPr>
        <w:ind w:left="1476" w:hanging="360"/>
      </w:pPr>
      <w:rPr>
        <w:rFonts w:hint="default"/>
        <w:lang w:val="en-US" w:eastAsia="en-US" w:bidi="ar-SA"/>
      </w:rPr>
    </w:lvl>
    <w:lvl w:ilvl="5" w:tplc="8B4EB4C2">
      <w:numFmt w:val="bullet"/>
      <w:lvlText w:val="•"/>
      <w:lvlJc w:val="left"/>
      <w:pPr>
        <w:ind w:left="1710" w:hanging="360"/>
      </w:pPr>
      <w:rPr>
        <w:rFonts w:hint="default"/>
        <w:lang w:val="en-US" w:eastAsia="en-US" w:bidi="ar-SA"/>
      </w:rPr>
    </w:lvl>
    <w:lvl w:ilvl="6" w:tplc="EAA669CE">
      <w:numFmt w:val="bullet"/>
      <w:lvlText w:val="•"/>
      <w:lvlJc w:val="left"/>
      <w:pPr>
        <w:ind w:left="1944" w:hanging="360"/>
      </w:pPr>
      <w:rPr>
        <w:rFonts w:hint="default"/>
        <w:lang w:val="en-US" w:eastAsia="en-US" w:bidi="ar-SA"/>
      </w:rPr>
    </w:lvl>
    <w:lvl w:ilvl="7" w:tplc="736436DC">
      <w:numFmt w:val="bullet"/>
      <w:lvlText w:val="•"/>
      <w:lvlJc w:val="left"/>
      <w:pPr>
        <w:ind w:left="2178" w:hanging="360"/>
      </w:pPr>
      <w:rPr>
        <w:rFonts w:hint="default"/>
        <w:lang w:val="en-US" w:eastAsia="en-US" w:bidi="ar-SA"/>
      </w:rPr>
    </w:lvl>
    <w:lvl w:ilvl="8" w:tplc="066E26DA">
      <w:numFmt w:val="bullet"/>
      <w:lvlText w:val="•"/>
      <w:lvlJc w:val="left"/>
      <w:pPr>
        <w:ind w:left="2412" w:hanging="360"/>
      </w:pPr>
      <w:rPr>
        <w:rFonts w:hint="default"/>
        <w:lang w:val="en-US" w:eastAsia="en-US" w:bidi="ar-SA"/>
      </w:rPr>
    </w:lvl>
  </w:abstractNum>
  <w:abstractNum w:abstractNumId="85" w15:restartNumberingAfterBreak="0">
    <w:nsid w:val="2F731CF6"/>
    <w:multiLevelType w:val="hybridMultilevel"/>
    <w:tmpl w:val="80D050E4"/>
    <w:lvl w:ilvl="0" w:tplc="B276F044">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E5766FEE">
      <w:numFmt w:val="bullet"/>
      <w:lvlText w:val="•"/>
      <w:lvlJc w:val="left"/>
      <w:pPr>
        <w:ind w:left="702" w:hanging="360"/>
      </w:pPr>
      <w:rPr>
        <w:rFonts w:hint="default"/>
        <w:lang w:val="en-US" w:eastAsia="en-US" w:bidi="ar-SA"/>
      </w:rPr>
    </w:lvl>
    <w:lvl w:ilvl="2" w:tplc="94E0DEEE">
      <w:numFmt w:val="bullet"/>
      <w:lvlText w:val="•"/>
      <w:lvlJc w:val="left"/>
      <w:pPr>
        <w:ind w:left="944" w:hanging="360"/>
      </w:pPr>
      <w:rPr>
        <w:rFonts w:hint="default"/>
        <w:lang w:val="en-US" w:eastAsia="en-US" w:bidi="ar-SA"/>
      </w:rPr>
    </w:lvl>
    <w:lvl w:ilvl="3" w:tplc="0BE21F3A">
      <w:numFmt w:val="bullet"/>
      <w:lvlText w:val="•"/>
      <w:lvlJc w:val="left"/>
      <w:pPr>
        <w:ind w:left="1186" w:hanging="360"/>
      </w:pPr>
      <w:rPr>
        <w:rFonts w:hint="default"/>
        <w:lang w:val="en-US" w:eastAsia="en-US" w:bidi="ar-SA"/>
      </w:rPr>
    </w:lvl>
    <w:lvl w:ilvl="4" w:tplc="758CF3F6">
      <w:numFmt w:val="bullet"/>
      <w:lvlText w:val="•"/>
      <w:lvlJc w:val="left"/>
      <w:pPr>
        <w:ind w:left="1428" w:hanging="360"/>
      </w:pPr>
      <w:rPr>
        <w:rFonts w:hint="default"/>
        <w:lang w:val="en-US" w:eastAsia="en-US" w:bidi="ar-SA"/>
      </w:rPr>
    </w:lvl>
    <w:lvl w:ilvl="5" w:tplc="D53AC634">
      <w:numFmt w:val="bullet"/>
      <w:lvlText w:val="•"/>
      <w:lvlJc w:val="left"/>
      <w:pPr>
        <w:ind w:left="1670" w:hanging="360"/>
      </w:pPr>
      <w:rPr>
        <w:rFonts w:hint="default"/>
        <w:lang w:val="en-US" w:eastAsia="en-US" w:bidi="ar-SA"/>
      </w:rPr>
    </w:lvl>
    <w:lvl w:ilvl="6" w:tplc="2F58BEC8">
      <w:numFmt w:val="bullet"/>
      <w:lvlText w:val="•"/>
      <w:lvlJc w:val="left"/>
      <w:pPr>
        <w:ind w:left="1912" w:hanging="360"/>
      </w:pPr>
      <w:rPr>
        <w:rFonts w:hint="default"/>
        <w:lang w:val="en-US" w:eastAsia="en-US" w:bidi="ar-SA"/>
      </w:rPr>
    </w:lvl>
    <w:lvl w:ilvl="7" w:tplc="8CB0B19A">
      <w:numFmt w:val="bullet"/>
      <w:lvlText w:val="•"/>
      <w:lvlJc w:val="left"/>
      <w:pPr>
        <w:ind w:left="2154" w:hanging="360"/>
      </w:pPr>
      <w:rPr>
        <w:rFonts w:hint="default"/>
        <w:lang w:val="en-US" w:eastAsia="en-US" w:bidi="ar-SA"/>
      </w:rPr>
    </w:lvl>
    <w:lvl w:ilvl="8" w:tplc="E2462B54">
      <w:numFmt w:val="bullet"/>
      <w:lvlText w:val="•"/>
      <w:lvlJc w:val="left"/>
      <w:pPr>
        <w:ind w:left="2396" w:hanging="360"/>
      </w:pPr>
      <w:rPr>
        <w:rFonts w:hint="default"/>
        <w:lang w:val="en-US" w:eastAsia="en-US" w:bidi="ar-SA"/>
      </w:rPr>
    </w:lvl>
  </w:abstractNum>
  <w:abstractNum w:abstractNumId="86" w15:restartNumberingAfterBreak="0">
    <w:nsid w:val="3051539A"/>
    <w:multiLevelType w:val="hybridMultilevel"/>
    <w:tmpl w:val="0AAA8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0BF430B"/>
    <w:multiLevelType w:val="hybridMultilevel"/>
    <w:tmpl w:val="09A8F5E8"/>
    <w:lvl w:ilvl="0" w:tplc="0409000F">
      <w:start w:val="1"/>
      <w:numFmt w:val="decimal"/>
      <w:lvlText w:val="%1."/>
      <w:lvlJc w:val="left"/>
      <w:pPr>
        <w:ind w:left="720" w:hanging="360"/>
      </w:pPr>
      <w:rPr>
        <w:rFonts w:hint="default"/>
      </w:rPr>
    </w:lvl>
    <w:lvl w:ilvl="1" w:tplc="22383CE0">
      <w:start w:val="1"/>
      <w:numFmt w:val="lowerLetter"/>
      <w:lvlText w:val="%2."/>
      <w:lvlJc w:val="left"/>
      <w:pPr>
        <w:ind w:left="1440" w:hanging="360"/>
      </w:pPr>
      <w:rPr>
        <w:rFonts w:hint="default"/>
      </w:rPr>
    </w:lvl>
    <w:lvl w:ilvl="2" w:tplc="04090019">
      <w:start w:val="1"/>
      <w:numFmt w:val="lowerLetter"/>
      <w:lvlText w:val="%3."/>
      <w:lvlJc w:val="left"/>
      <w:pPr>
        <w:ind w:left="2160" w:hanging="180"/>
      </w:pPr>
    </w:lvl>
    <w:lvl w:ilvl="3" w:tplc="7BBAF49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0DD46A6"/>
    <w:multiLevelType w:val="hybridMultilevel"/>
    <w:tmpl w:val="069497CA"/>
    <w:lvl w:ilvl="0" w:tplc="8DD8324C">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0972B014">
      <w:numFmt w:val="bullet"/>
      <w:lvlText w:val="•"/>
      <w:lvlJc w:val="left"/>
      <w:pPr>
        <w:ind w:left="702" w:hanging="270"/>
      </w:pPr>
      <w:rPr>
        <w:rFonts w:hint="default"/>
        <w:lang w:val="en-US" w:eastAsia="en-US" w:bidi="ar-SA"/>
      </w:rPr>
    </w:lvl>
    <w:lvl w:ilvl="2" w:tplc="9230E60C">
      <w:numFmt w:val="bullet"/>
      <w:lvlText w:val="•"/>
      <w:lvlJc w:val="left"/>
      <w:pPr>
        <w:ind w:left="944" w:hanging="270"/>
      </w:pPr>
      <w:rPr>
        <w:rFonts w:hint="default"/>
        <w:lang w:val="en-US" w:eastAsia="en-US" w:bidi="ar-SA"/>
      </w:rPr>
    </w:lvl>
    <w:lvl w:ilvl="3" w:tplc="E51604E0">
      <w:numFmt w:val="bullet"/>
      <w:lvlText w:val="•"/>
      <w:lvlJc w:val="left"/>
      <w:pPr>
        <w:ind w:left="1186" w:hanging="270"/>
      </w:pPr>
      <w:rPr>
        <w:rFonts w:hint="default"/>
        <w:lang w:val="en-US" w:eastAsia="en-US" w:bidi="ar-SA"/>
      </w:rPr>
    </w:lvl>
    <w:lvl w:ilvl="4" w:tplc="3EB62E0E">
      <w:numFmt w:val="bullet"/>
      <w:lvlText w:val="•"/>
      <w:lvlJc w:val="left"/>
      <w:pPr>
        <w:ind w:left="1428" w:hanging="270"/>
      </w:pPr>
      <w:rPr>
        <w:rFonts w:hint="default"/>
        <w:lang w:val="en-US" w:eastAsia="en-US" w:bidi="ar-SA"/>
      </w:rPr>
    </w:lvl>
    <w:lvl w:ilvl="5" w:tplc="1D547A0C">
      <w:numFmt w:val="bullet"/>
      <w:lvlText w:val="•"/>
      <w:lvlJc w:val="left"/>
      <w:pPr>
        <w:ind w:left="1670" w:hanging="270"/>
      </w:pPr>
      <w:rPr>
        <w:rFonts w:hint="default"/>
        <w:lang w:val="en-US" w:eastAsia="en-US" w:bidi="ar-SA"/>
      </w:rPr>
    </w:lvl>
    <w:lvl w:ilvl="6" w:tplc="A84AAE0A">
      <w:numFmt w:val="bullet"/>
      <w:lvlText w:val="•"/>
      <w:lvlJc w:val="left"/>
      <w:pPr>
        <w:ind w:left="1912" w:hanging="270"/>
      </w:pPr>
      <w:rPr>
        <w:rFonts w:hint="default"/>
        <w:lang w:val="en-US" w:eastAsia="en-US" w:bidi="ar-SA"/>
      </w:rPr>
    </w:lvl>
    <w:lvl w:ilvl="7" w:tplc="3CA615F6">
      <w:numFmt w:val="bullet"/>
      <w:lvlText w:val="•"/>
      <w:lvlJc w:val="left"/>
      <w:pPr>
        <w:ind w:left="2154" w:hanging="270"/>
      </w:pPr>
      <w:rPr>
        <w:rFonts w:hint="default"/>
        <w:lang w:val="en-US" w:eastAsia="en-US" w:bidi="ar-SA"/>
      </w:rPr>
    </w:lvl>
    <w:lvl w:ilvl="8" w:tplc="D692353C">
      <w:numFmt w:val="bullet"/>
      <w:lvlText w:val="•"/>
      <w:lvlJc w:val="left"/>
      <w:pPr>
        <w:ind w:left="2396" w:hanging="270"/>
      </w:pPr>
      <w:rPr>
        <w:rFonts w:hint="default"/>
        <w:lang w:val="en-US" w:eastAsia="en-US" w:bidi="ar-SA"/>
      </w:rPr>
    </w:lvl>
  </w:abstractNum>
  <w:abstractNum w:abstractNumId="89" w15:restartNumberingAfterBreak="0">
    <w:nsid w:val="31791BA4"/>
    <w:multiLevelType w:val="hybridMultilevel"/>
    <w:tmpl w:val="3870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19019EF"/>
    <w:multiLevelType w:val="multilevel"/>
    <w:tmpl w:val="4164ED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3550FF9"/>
    <w:multiLevelType w:val="hybridMultilevel"/>
    <w:tmpl w:val="023CF276"/>
    <w:lvl w:ilvl="0" w:tplc="2A6483C4">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9CC48A80">
      <w:numFmt w:val="bullet"/>
      <w:lvlText w:val="•"/>
      <w:lvlJc w:val="left"/>
      <w:pPr>
        <w:ind w:left="774" w:hanging="360"/>
      </w:pPr>
      <w:rPr>
        <w:rFonts w:hint="default"/>
        <w:lang w:val="en-US" w:eastAsia="en-US" w:bidi="ar-SA"/>
      </w:rPr>
    </w:lvl>
    <w:lvl w:ilvl="2" w:tplc="CAC68F24">
      <w:numFmt w:val="bullet"/>
      <w:lvlText w:val="•"/>
      <w:lvlJc w:val="left"/>
      <w:pPr>
        <w:ind w:left="1008" w:hanging="360"/>
      </w:pPr>
      <w:rPr>
        <w:rFonts w:hint="default"/>
        <w:lang w:val="en-US" w:eastAsia="en-US" w:bidi="ar-SA"/>
      </w:rPr>
    </w:lvl>
    <w:lvl w:ilvl="3" w:tplc="EF1218CA">
      <w:numFmt w:val="bullet"/>
      <w:lvlText w:val="•"/>
      <w:lvlJc w:val="left"/>
      <w:pPr>
        <w:ind w:left="1242" w:hanging="360"/>
      </w:pPr>
      <w:rPr>
        <w:rFonts w:hint="default"/>
        <w:lang w:val="en-US" w:eastAsia="en-US" w:bidi="ar-SA"/>
      </w:rPr>
    </w:lvl>
    <w:lvl w:ilvl="4" w:tplc="7492A33A">
      <w:numFmt w:val="bullet"/>
      <w:lvlText w:val="•"/>
      <w:lvlJc w:val="left"/>
      <w:pPr>
        <w:ind w:left="1476" w:hanging="360"/>
      </w:pPr>
      <w:rPr>
        <w:rFonts w:hint="default"/>
        <w:lang w:val="en-US" w:eastAsia="en-US" w:bidi="ar-SA"/>
      </w:rPr>
    </w:lvl>
    <w:lvl w:ilvl="5" w:tplc="580A0DAA">
      <w:numFmt w:val="bullet"/>
      <w:lvlText w:val="•"/>
      <w:lvlJc w:val="left"/>
      <w:pPr>
        <w:ind w:left="1710" w:hanging="360"/>
      </w:pPr>
      <w:rPr>
        <w:rFonts w:hint="default"/>
        <w:lang w:val="en-US" w:eastAsia="en-US" w:bidi="ar-SA"/>
      </w:rPr>
    </w:lvl>
    <w:lvl w:ilvl="6" w:tplc="8FCAD73E">
      <w:numFmt w:val="bullet"/>
      <w:lvlText w:val="•"/>
      <w:lvlJc w:val="left"/>
      <w:pPr>
        <w:ind w:left="1944" w:hanging="360"/>
      </w:pPr>
      <w:rPr>
        <w:rFonts w:hint="default"/>
        <w:lang w:val="en-US" w:eastAsia="en-US" w:bidi="ar-SA"/>
      </w:rPr>
    </w:lvl>
    <w:lvl w:ilvl="7" w:tplc="DE7CC67E">
      <w:numFmt w:val="bullet"/>
      <w:lvlText w:val="•"/>
      <w:lvlJc w:val="left"/>
      <w:pPr>
        <w:ind w:left="2178" w:hanging="360"/>
      </w:pPr>
      <w:rPr>
        <w:rFonts w:hint="default"/>
        <w:lang w:val="en-US" w:eastAsia="en-US" w:bidi="ar-SA"/>
      </w:rPr>
    </w:lvl>
    <w:lvl w:ilvl="8" w:tplc="82902D7C">
      <w:numFmt w:val="bullet"/>
      <w:lvlText w:val="•"/>
      <w:lvlJc w:val="left"/>
      <w:pPr>
        <w:ind w:left="2412" w:hanging="360"/>
      </w:pPr>
      <w:rPr>
        <w:rFonts w:hint="default"/>
        <w:lang w:val="en-US" w:eastAsia="en-US" w:bidi="ar-SA"/>
      </w:rPr>
    </w:lvl>
  </w:abstractNum>
  <w:abstractNum w:abstractNumId="92" w15:restartNumberingAfterBreak="0">
    <w:nsid w:val="33A2083C"/>
    <w:multiLevelType w:val="hybridMultilevel"/>
    <w:tmpl w:val="3B6E75E0"/>
    <w:lvl w:ilvl="0" w:tplc="A66AA764">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36A27366">
      <w:numFmt w:val="bullet"/>
      <w:lvlText w:val="•"/>
      <w:lvlJc w:val="left"/>
      <w:pPr>
        <w:ind w:left="704" w:hanging="360"/>
      </w:pPr>
      <w:rPr>
        <w:rFonts w:hint="default"/>
        <w:lang w:val="en-US" w:eastAsia="en-US" w:bidi="ar-SA"/>
      </w:rPr>
    </w:lvl>
    <w:lvl w:ilvl="2" w:tplc="AC76D94A">
      <w:numFmt w:val="bullet"/>
      <w:lvlText w:val="•"/>
      <w:lvlJc w:val="left"/>
      <w:pPr>
        <w:ind w:left="948" w:hanging="360"/>
      </w:pPr>
      <w:rPr>
        <w:rFonts w:hint="default"/>
        <w:lang w:val="en-US" w:eastAsia="en-US" w:bidi="ar-SA"/>
      </w:rPr>
    </w:lvl>
    <w:lvl w:ilvl="3" w:tplc="64EAEBE8">
      <w:numFmt w:val="bullet"/>
      <w:lvlText w:val="•"/>
      <w:lvlJc w:val="left"/>
      <w:pPr>
        <w:ind w:left="1192" w:hanging="360"/>
      </w:pPr>
      <w:rPr>
        <w:rFonts w:hint="default"/>
        <w:lang w:val="en-US" w:eastAsia="en-US" w:bidi="ar-SA"/>
      </w:rPr>
    </w:lvl>
    <w:lvl w:ilvl="4" w:tplc="E4EA9FDA">
      <w:numFmt w:val="bullet"/>
      <w:lvlText w:val="•"/>
      <w:lvlJc w:val="left"/>
      <w:pPr>
        <w:ind w:left="1436" w:hanging="360"/>
      </w:pPr>
      <w:rPr>
        <w:rFonts w:hint="default"/>
        <w:lang w:val="en-US" w:eastAsia="en-US" w:bidi="ar-SA"/>
      </w:rPr>
    </w:lvl>
    <w:lvl w:ilvl="5" w:tplc="15861FEA">
      <w:numFmt w:val="bullet"/>
      <w:lvlText w:val="•"/>
      <w:lvlJc w:val="left"/>
      <w:pPr>
        <w:ind w:left="1680" w:hanging="360"/>
      </w:pPr>
      <w:rPr>
        <w:rFonts w:hint="default"/>
        <w:lang w:val="en-US" w:eastAsia="en-US" w:bidi="ar-SA"/>
      </w:rPr>
    </w:lvl>
    <w:lvl w:ilvl="6" w:tplc="DDB874EC">
      <w:numFmt w:val="bullet"/>
      <w:lvlText w:val="•"/>
      <w:lvlJc w:val="left"/>
      <w:pPr>
        <w:ind w:left="1924" w:hanging="360"/>
      </w:pPr>
      <w:rPr>
        <w:rFonts w:hint="default"/>
        <w:lang w:val="en-US" w:eastAsia="en-US" w:bidi="ar-SA"/>
      </w:rPr>
    </w:lvl>
    <w:lvl w:ilvl="7" w:tplc="0732447A">
      <w:numFmt w:val="bullet"/>
      <w:lvlText w:val="•"/>
      <w:lvlJc w:val="left"/>
      <w:pPr>
        <w:ind w:left="2168" w:hanging="360"/>
      </w:pPr>
      <w:rPr>
        <w:rFonts w:hint="default"/>
        <w:lang w:val="en-US" w:eastAsia="en-US" w:bidi="ar-SA"/>
      </w:rPr>
    </w:lvl>
    <w:lvl w:ilvl="8" w:tplc="727EACA6">
      <w:numFmt w:val="bullet"/>
      <w:lvlText w:val="•"/>
      <w:lvlJc w:val="left"/>
      <w:pPr>
        <w:ind w:left="2412" w:hanging="360"/>
      </w:pPr>
      <w:rPr>
        <w:rFonts w:hint="default"/>
        <w:lang w:val="en-US" w:eastAsia="en-US" w:bidi="ar-SA"/>
      </w:rPr>
    </w:lvl>
  </w:abstractNum>
  <w:abstractNum w:abstractNumId="93" w15:restartNumberingAfterBreak="0">
    <w:nsid w:val="33E47FAF"/>
    <w:multiLevelType w:val="hybridMultilevel"/>
    <w:tmpl w:val="3DCAD856"/>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94" w15:restartNumberingAfterBreak="0">
    <w:nsid w:val="340C5B6E"/>
    <w:multiLevelType w:val="hybridMultilevel"/>
    <w:tmpl w:val="8A021120"/>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95" w15:restartNumberingAfterBreak="0">
    <w:nsid w:val="34381473"/>
    <w:multiLevelType w:val="hybridMultilevel"/>
    <w:tmpl w:val="8506B292"/>
    <w:lvl w:ilvl="0" w:tplc="078CBFEA">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EBA0FB6A">
      <w:numFmt w:val="bullet"/>
      <w:lvlText w:val="•"/>
      <w:lvlJc w:val="left"/>
      <w:pPr>
        <w:ind w:left="702" w:hanging="360"/>
      </w:pPr>
      <w:rPr>
        <w:rFonts w:hint="default"/>
        <w:lang w:val="en-US" w:eastAsia="en-US" w:bidi="ar-SA"/>
      </w:rPr>
    </w:lvl>
    <w:lvl w:ilvl="2" w:tplc="CC80ED2A">
      <w:numFmt w:val="bullet"/>
      <w:lvlText w:val="•"/>
      <w:lvlJc w:val="left"/>
      <w:pPr>
        <w:ind w:left="944" w:hanging="360"/>
      </w:pPr>
      <w:rPr>
        <w:rFonts w:hint="default"/>
        <w:lang w:val="en-US" w:eastAsia="en-US" w:bidi="ar-SA"/>
      </w:rPr>
    </w:lvl>
    <w:lvl w:ilvl="3" w:tplc="0CB606FA">
      <w:numFmt w:val="bullet"/>
      <w:lvlText w:val="•"/>
      <w:lvlJc w:val="left"/>
      <w:pPr>
        <w:ind w:left="1186" w:hanging="360"/>
      </w:pPr>
      <w:rPr>
        <w:rFonts w:hint="default"/>
        <w:lang w:val="en-US" w:eastAsia="en-US" w:bidi="ar-SA"/>
      </w:rPr>
    </w:lvl>
    <w:lvl w:ilvl="4" w:tplc="17C4231A">
      <w:numFmt w:val="bullet"/>
      <w:lvlText w:val="•"/>
      <w:lvlJc w:val="left"/>
      <w:pPr>
        <w:ind w:left="1428" w:hanging="360"/>
      </w:pPr>
      <w:rPr>
        <w:rFonts w:hint="default"/>
        <w:lang w:val="en-US" w:eastAsia="en-US" w:bidi="ar-SA"/>
      </w:rPr>
    </w:lvl>
    <w:lvl w:ilvl="5" w:tplc="FC3E7FF2">
      <w:numFmt w:val="bullet"/>
      <w:lvlText w:val="•"/>
      <w:lvlJc w:val="left"/>
      <w:pPr>
        <w:ind w:left="1670" w:hanging="360"/>
      </w:pPr>
      <w:rPr>
        <w:rFonts w:hint="default"/>
        <w:lang w:val="en-US" w:eastAsia="en-US" w:bidi="ar-SA"/>
      </w:rPr>
    </w:lvl>
    <w:lvl w:ilvl="6" w:tplc="FD6A5072">
      <w:numFmt w:val="bullet"/>
      <w:lvlText w:val="•"/>
      <w:lvlJc w:val="left"/>
      <w:pPr>
        <w:ind w:left="1912" w:hanging="360"/>
      </w:pPr>
      <w:rPr>
        <w:rFonts w:hint="default"/>
        <w:lang w:val="en-US" w:eastAsia="en-US" w:bidi="ar-SA"/>
      </w:rPr>
    </w:lvl>
    <w:lvl w:ilvl="7" w:tplc="BDF29680">
      <w:numFmt w:val="bullet"/>
      <w:lvlText w:val="•"/>
      <w:lvlJc w:val="left"/>
      <w:pPr>
        <w:ind w:left="2154" w:hanging="360"/>
      </w:pPr>
      <w:rPr>
        <w:rFonts w:hint="default"/>
        <w:lang w:val="en-US" w:eastAsia="en-US" w:bidi="ar-SA"/>
      </w:rPr>
    </w:lvl>
    <w:lvl w:ilvl="8" w:tplc="3EA80FD2">
      <w:numFmt w:val="bullet"/>
      <w:lvlText w:val="•"/>
      <w:lvlJc w:val="left"/>
      <w:pPr>
        <w:ind w:left="2396" w:hanging="360"/>
      </w:pPr>
      <w:rPr>
        <w:rFonts w:hint="default"/>
        <w:lang w:val="en-US" w:eastAsia="en-US" w:bidi="ar-SA"/>
      </w:rPr>
    </w:lvl>
  </w:abstractNum>
  <w:abstractNum w:abstractNumId="96" w15:restartNumberingAfterBreak="0">
    <w:nsid w:val="349B6CDD"/>
    <w:multiLevelType w:val="hybridMultilevel"/>
    <w:tmpl w:val="4CDAA606"/>
    <w:lvl w:ilvl="0" w:tplc="4732E090">
      <w:numFmt w:val="bullet"/>
      <w:lvlText w:val=""/>
      <w:lvlJc w:val="left"/>
      <w:pPr>
        <w:ind w:left="2600" w:hanging="360"/>
      </w:pPr>
      <w:rPr>
        <w:rFonts w:hint="default"/>
        <w:w w:val="100"/>
        <w:lang w:val="en-US" w:eastAsia="en-US" w:bidi="en-US"/>
      </w:rPr>
    </w:lvl>
    <w:lvl w:ilvl="1" w:tplc="04090009">
      <w:start w:val="1"/>
      <w:numFmt w:val="bullet"/>
      <w:lvlText w:val=""/>
      <w:lvlJc w:val="left"/>
      <w:pPr>
        <w:ind w:left="3380" w:hanging="360"/>
      </w:pPr>
      <w:rPr>
        <w:rFonts w:ascii="Wingdings" w:hAnsi="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97" w15:restartNumberingAfterBreak="0">
    <w:nsid w:val="34AC63C1"/>
    <w:multiLevelType w:val="hybridMultilevel"/>
    <w:tmpl w:val="4AC01B24"/>
    <w:lvl w:ilvl="0" w:tplc="95C2C592">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205024D6">
      <w:numFmt w:val="bullet"/>
      <w:lvlText w:val="•"/>
      <w:lvlJc w:val="left"/>
      <w:pPr>
        <w:ind w:left="794" w:hanging="360"/>
      </w:pPr>
      <w:rPr>
        <w:rFonts w:hint="default"/>
        <w:lang w:val="en-US" w:eastAsia="en-US" w:bidi="ar-SA"/>
      </w:rPr>
    </w:lvl>
    <w:lvl w:ilvl="2" w:tplc="A02AEFAC">
      <w:numFmt w:val="bullet"/>
      <w:lvlText w:val="•"/>
      <w:lvlJc w:val="left"/>
      <w:pPr>
        <w:ind w:left="1028" w:hanging="360"/>
      </w:pPr>
      <w:rPr>
        <w:rFonts w:hint="default"/>
        <w:lang w:val="en-US" w:eastAsia="en-US" w:bidi="ar-SA"/>
      </w:rPr>
    </w:lvl>
    <w:lvl w:ilvl="3" w:tplc="2796026C">
      <w:numFmt w:val="bullet"/>
      <w:lvlText w:val="•"/>
      <w:lvlJc w:val="left"/>
      <w:pPr>
        <w:ind w:left="1262" w:hanging="360"/>
      </w:pPr>
      <w:rPr>
        <w:rFonts w:hint="default"/>
        <w:lang w:val="en-US" w:eastAsia="en-US" w:bidi="ar-SA"/>
      </w:rPr>
    </w:lvl>
    <w:lvl w:ilvl="4" w:tplc="6C4ABD88">
      <w:numFmt w:val="bullet"/>
      <w:lvlText w:val="•"/>
      <w:lvlJc w:val="left"/>
      <w:pPr>
        <w:ind w:left="1496" w:hanging="360"/>
      </w:pPr>
      <w:rPr>
        <w:rFonts w:hint="default"/>
        <w:lang w:val="en-US" w:eastAsia="en-US" w:bidi="ar-SA"/>
      </w:rPr>
    </w:lvl>
    <w:lvl w:ilvl="5" w:tplc="8D5EB5E4">
      <w:numFmt w:val="bullet"/>
      <w:lvlText w:val="•"/>
      <w:lvlJc w:val="left"/>
      <w:pPr>
        <w:ind w:left="1730" w:hanging="360"/>
      </w:pPr>
      <w:rPr>
        <w:rFonts w:hint="default"/>
        <w:lang w:val="en-US" w:eastAsia="en-US" w:bidi="ar-SA"/>
      </w:rPr>
    </w:lvl>
    <w:lvl w:ilvl="6" w:tplc="8F60D712">
      <w:numFmt w:val="bullet"/>
      <w:lvlText w:val="•"/>
      <w:lvlJc w:val="left"/>
      <w:pPr>
        <w:ind w:left="1964" w:hanging="360"/>
      </w:pPr>
      <w:rPr>
        <w:rFonts w:hint="default"/>
        <w:lang w:val="en-US" w:eastAsia="en-US" w:bidi="ar-SA"/>
      </w:rPr>
    </w:lvl>
    <w:lvl w:ilvl="7" w:tplc="73469DCA">
      <w:numFmt w:val="bullet"/>
      <w:lvlText w:val="•"/>
      <w:lvlJc w:val="left"/>
      <w:pPr>
        <w:ind w:left="2198" w:hanging="360"/>
      </w:pPr>
      <w:rPr>
        <w:rFonts w:hint="default"/>
        <w:lang w:val="en-US" w:eastAsia="en-US" w:bidi="ar-SA"/>
      </w:rPr>
    </w:lvl>
    <w:lvl w:ilvl="8" w:tplc="C39CBC78">
      <w:numFmt w:val="bullet"/>
      <w:lvlText w:val="•"/>
      <w:lvlJc w:val="left"/>
      <w:pPr>
        <w:ind w:left="2432" w:hanging="360"/>
      </w:pPr>
      <w:rPr>
        <w:rFonts w:hint="default"/>
        <w:lang w:val="en-US" w:eastAsia="en-US" w:bidi="ar-SA"/>
      </w:rPr>
    </w:lvl>
  </w:abstractNum>
  <w:abstractNum w:abstractNumId="98" w15:restartNumberingAfterBreak="0">
    <w:nsid w:val="34AE3A75"/>
    <w:multiLevelType w:val="hybridMultilevel"/>
    <w:tmpl w:val="B65A518E"/>
    <w:lvl w:ilvl="0" w:tplc="1362F850">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C1DA595C">
      <w:numFmt w:val="bullet"/>
      <w:lvlText w:val="•"/>
      <w:lvlJc w:val="left"/>
      <w:pPr>
        <w:ind w:left="794" w:hanging="360"/>
      </w:pPr>
      <w:rPr>
        <w:rFonts w:hint="default"/>
        <w:lang w:val="en-US" w:eastAsia="en-US" w:bidi="ar-SA"/>
      </w:rPr>
    </w:lvl>
    <w:lvl w:ilvl="2" w:tplc="83F837F4">
      <w:numFmt w:val="bullet"/>
      <w:lvlText w:val="•"/>
      <w:lvlJc w:val="left"/>
      <w:pPr>
        <w:ind w:left="1028" w:hanging="360"/>
      </w:pPr>
      <w:rPr>
        <w:rFonts w:hint="default"/>
        <w:lang w:val="en-US" w:eastAsia="en-US" w:bidi="ar-SA"/>
      </w:rPr>
    </w:lvl>
    <w:lvl w:ilvl="3" w:tplc="D9A2C8DE">
      <w:numFmt w:val="bullet"/>
      <w:lvlText w:val="•"/>
      <w:lvlJc w:val="left"/>
      <w:pPr>
        <w:ind w:left="1262" w:hanging="360"/>
      </w:pPr>
      <w:rPr>
        <w:rFonts w:hint="default"/>
        <w:lang w:val="en-US" w:eastAsia="en-US" w:bidi="ar-SA"/>
      </w:rPr>
    </w:lvl>
    <w:lvl w:ilvl="4" w:tplc="A6A0DFCA">
      <w:numFmt w:val="bullet"/>
      <w:lvlText w:val="•"/>
      <w:lvlJc w:val="left"/>
      <w:pPr>
        <w:ind w:left="1496" w:hanging="360"/>
      </w:pPr>
      <w:rPr>
        <w:rFonts w:hint="default"/>
        <w:lang w:val="en-US" w:eastAsia="en-US" w:bidi="ar-SA"/>
      </w:rPr>
    </w:lvl>
    <w:lvl w:ilvl="5" w:tplc="D42E9810">
      <w:numFmt w:val="bullet"/>
      <w:lvlText w:val="•"/>
      <w:lvlJc w:val="left"/>
      <w:pPr>
        <w:ind w:left="1730" w:hanging="360"/>
      </w:pPr>
      <w:rPr>
        <w:rFonts w:hint="default"/>
        <w:lang w:val="en-US" w:eastAsia="en-US" w:bidi="ar-SA"/>
      </w:rPr>
    </w:lvl>
    <w:lvl w:ilvl="6" w:tplc="091264DA">
      <w:numFmt w:val="bullet"/>
      <w:lvlText w:val="•"/>
      <w:lvlJc w:val="left"/>
      <w:pPr>
        <w:ind w:left="1964" w:hanging="360"/>
      </w:pPr>
      <w:rPr>
        <w:rFonts w:hint="default"/>
        <w:lang w:val="en-US" w:eastAsia="en-US" w:bidi="ar-SA"/>
      </w:rPr>
    </w:lvl>
    <w:lvl w:ilvl="7" w:tplc="87AAECCC">
      <w:numFmt w:val="bullet"/>
      <w:lvlText w:val="•"/>
      <w:lvlJc w:val="left"/>
      <w:pPr>
        <w:ind w:left="2198" w:hanging="360"/>
      </w:pPr>
      <w:rPr>
        <w:rFonts w:hint="default"/>
        <w:lang w:val="en-US" w:eastAsia="en-US" w:bidi="ar-SA"/>
      </w:rPr>
    </w:lvl>
    <w:lvl w:ilvl="8" w:tplc="F31E8688">
      <w:numFmt w:val="bullet"/>
      <w:lvlText w:val="•"/>
      <w:lvlJc w:val="left"/>
      <w:pPr>
        <w:ind w:left="2432" w:hanging="360"/>
      </w:pPr>
      <w:rPr>
        <w:rFonts w:hint="default"/>
        <w:lang w:val="en-US" w:eastAsia="en-US" w:bidi="ar-SA"/>
      </w:rPr>
    </w:lvl>
  </w:abstractNum>
  <w:abstractNum w:abstractNumId="99" w15:restartNumberingAfterBreak="0">
    <w:nsid w:val="36CA3448"/>
    <w:multiLevelType w:val="hybridMultilevel"/>
    <w:tmpl w:val="3F585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6D3705A"/>
    <w:multiLevelType w:val="hybridMultilevel"/>
    <w:tmpl w:val="E3E20C64"/>
    <w:lvl w:ilvl="0" w:tplc="C9066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7297021"/>
    <w:multiLevelType w:val="hybridMultilevel"/>
    <w:tmpl w:val="E3DC1C78"/>
    <w:lvl w:ilvl="0" w:tplc="C90661D8">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375C73D3"/>
    <w:multiLevelType w:val="hybridMultilevel"/>
    <w:tmpl w:val="0772F678"/>
    <w:lvl w:ilvl="0" w:tplc="E4E24BB8">
      <w:numFmt w:val="bullet"/>
      <w:lvlText w:val=""/>
      <w:lvlJc w:val="left"/>
      <w:pPr>
        <w:ind w:left="2240" w:hanging="360"/>
      </w:pPr>
      <w:rPr>
        <w:rFonts w:ascii="Wingdings" w:eastAsia="Wingdings" w:hAnsi="Wingdings" w:cs="Wingdings" w:hint="default"/>
        <w:w w:val="100"/>
        <w:sz w:val="24"/>
        <w:szCs w:val="24"/>
        <w:lang w:val="en-US" w:eastAsia="en-US" w:bidi="en-US"/>
      </w:rPr>
    </w:lvl>
    <w:lvl w:ilvl="1" w:tplc="5ACA8F00">
      <w:numFmt w:val="bullet"/>
      <w:lvlText w:val=""/>
      <w:lvlJc w:val="left"/>
      <w:pPr>
        <w:ind w:left="3680" w:hanging="360"/>
      </w:pPr>
      <w:rPr>
        <w:rFonts w:ascii="Wingdings" w:eastAsia="Wingdings" w:hAnsi="Wingdings" w:cs="Wingdings" w:hint="default"/>
        <w:w w:val="100"/>
        <w:sz w:val="24"/>
        <w:szCs w:val="24"/>
        <w:lang w:val="en-US" w:eastAsia="en-US" w:bidi="en-US"/>
      </w:rPr>
    </w:lvl>
    <w:lvl w:ilvl="2" w:tplc="0409000B">
      <w:start w:val="1"/>
      <w:numFmt w:val="bullet"/>
      <w:lvlText w:val=""/>
      <w:lvlJc w:val="left"/>
      <w:pPr>
        <w:ind w:left="4400" w:hanging="360"/>
      </w:pPr>
      <w:rPr>
        <w:rFonts w:ascii="Wingdings" w:hAnsi="Wingdings" w:hint="default"/>
        <w:w w:val="100"/>
        <w:sz w:val="24"/>
        <w:szCs w:val="24"/>
        <w:lang w:val="en-US" w:eastAsia="en-US" w:bidi="en-US"/>
      </w:rPr>
    </w:lvl>
    <w:lvl w:ilvl="3" w:tplc="681C74EA">
      <w:numFmt w:val="bullet"/>
      <w:lvlText w:val="•"/>
      <w:lvlJc w:val="left"/>
      <w:pPr>
        <w:ind w:left="5345" w:hanging="360"/>
      </w:pPr>
      <w:rPr>
        <w:rFonts w:hint="default"/>
        <w:lang w:val="en-US" w:eastAsia="en-US" w:bidi="en-US"/>
      </w:rPr>
    </w:lvl>
    <w:lvl w:ilvl="4" w:tplc="D5AE1376">
      <w:numFmt w:val="bullet"/>
      <w:lvlText w:val="•"/>
      <w:lvlJc w:val="left"/>
      <w:pPr>
        <w:ind w:left="6290" w:hanging="360"/>
      </w:pPr>
      <w:rPr>
        <w:rFonts w:hint="default"/>
        <w:lang w:val="en-US" w:eastAsia="en-US" w:bidi="en-US"/>
      </w:rPr>
    </w:lvl>
    <w:lvl w:ilvl="5" w:tplc="E48A22D2">
      <w:numFmt w:val="bullet"/>
      <w:lvlText w:val="•"/>
      <w:lvlJc w:val="left"/>
      <w:pPr>
        <w:ind w:left="7235" w:hanging="360"/>
      </w:pPr>
      <w:rPr>
        <w:rFonts w:hint="default"/>
        <w:lang w:val="en-US" w:eastAsia="en-US" w:bidi="en-US"/>
      </w:rPr>
    </w:lvl>
    <w:lvl w:ilvl="6" w:tplc="520625C0">
      <w:numFmt w:val="bullet"/>
      <w:lvlText w:val="•"/>
      <w:lvlJc w:val="left"/>
      <w:pPr>
        <w:ind w:left="8180" w:hanging="360"/>
      </w:pPr>
      <w:rPr>
        <w:rFonts w:hint="default"/>
        <w:lang w:val="en-US" w:eastAsia="en-US" w:bidi="en-US"/>
      </w:rPr>
    </w:lvl>
    <w:lvl w:ilvl="7" w:tplc="8DC67BCA">
      <w:numFmt w:val="bullet"/>
      <w:lvlText w:val="•"/>
      <w:lvlJc w:val="left"/>
      <w:pPr>
        <w:ind w:left="9125" w:hanging="360"/>
      </w:pPr>
      <w:rPr>
        <w:rFonts w:hint="default"/>
        <w:lang w:val="en-US" w:eastAsia="en-US" w:bidi="en-US"/>
      </w:rPr>
    </w:lvl>
    <w:lvl w:ilvl="8" w:tplc="57E45CEC">
      <w:numFmt w:val="bullet"/>
      <w:lvlText w:val="•"/>
      <w:lvlJc w:val="left"/>
      <w:pPr>
        <w:ind w:left="10070" w:hanging="360"/>
      </w:pPr>
      <w:rPr>
        <w:rFonts w:hint="default"/>
        <w:lang w:val="en-US" w:eastAsia="en-US" w:bidi="en-US"/>
      </w:rPr>
    </w:lvl>
  </w:abstractNum>
  <w:abstractNum w:abstractNumId="103" w15:restartNumberingAfterBreak="0">
    <w:nsid w:val="379B0372"/>
    <w:multiLevelType w:val="hybridMultilevel"/>
    <w:tmpl w:val="94A86D80"/>
    <w:lvl w:ilvl="0" w:tplc="0409000B">
      <w:start w:val="1"/>
      <w:numFmt w:val="bullet"/>
      <w:lvlText w:val=""/>
      <w:lvlJc w:val="left"/>
      <w:pPr>
        <w:ind w:left="2600" w:hanging="360"/>
      </w:pPr>
      <w:rPr>
        <w:rFonts w:ascii="Wingdings" w:hAnsi="Wingdings" w:hint="default"/>
        <w:w w:val="100"/>
        <w:lang w:val="en-US" w:eastAsia="en-US" w:bidi="en-US"/>
      </w:rPr>
    </w:lvl>
    <w:lvl w:ilvl="1" w:tplc="B15455A0">
      <w:numFmt w:val="bullet"/>
      <w:lvlText w:val=""/>
      <w:lvlJc w:val="left"/>
      <w:pPr>
        <w:ind w:left="3380" w:hanging="360"/>
      </w:pPr>
      <w:rPr>
        <w:rFonts w:ascii="Wingdings" w:eastAsia="Wingdings" w:hAnsi="Wingdings" w:cs="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104" w15:restartNumberingAfterBreak="0">
    <w:nsid w:val="390A67F0"/>
    <w:multiLevelType w:val="hybridMultilevel"/>
    <w:tmpl w:val="3080E37A"/>
    <w:lvl w:ilvl="0" w:tplc="A9104AE8">
      <w:start w:val="1"/>
      <w:numFmt w:val="decimal"/>
      <w:lvlText w:val="%1."/>
      <w:lvlJc w:val="left"/>
      <w:pPr>
        <w:ind w:left="1275" w:hanging="360"/>
      </w:pPr>
      <w:rPr>
        <w:rFonts w:hint="default"/>
        <w:b/>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05" w15:restartNumberingAfterBreak="0">
    <w:nsid w:val="399B2EDB"/>
    <w:multiLevelType w:val="hybridMultilevel"/>
    <w:tmpl w:val="77AA2E46"/>
    <w:lvl w:ilvl="0" w:tplc="04090015">
      <w:start w:val="1"/>
      <w:numFmt w:val="upperLetter"/>
      <w:lvlText w:val="%1."/>
      <w:lvlJc w:val="left"/>
      <w:pPr>
        <w:ind w:left="907" w:hanging="360"/>
      </w:pPr>
    </w:lvl>
    <w:lvl w:ilvl="1" w:tplc="04090015">
      <w:start w:val="1"/>
      <w:numFmt w:val="upp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6" w15:restartNumberingAfterBreak="0">
    <w:nsid w:val="3AC0138A"/>
    <w:multiLevelType w:val="multilevel"/>
    <w:tmpl w:val="75FEF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AC55757"/>
    <w:multiLevelType w:val="multilevel"/>
    <w:tmpl w:val="D3C259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AED42F9"/>
    <w:multiLevelType w:val="hybridMultilevel"/>
    <w:tmpl w:val="0494DFA2"/>
    <w:lvl w:ilvl="0" w:tplc="ED9E8340">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9DECDE1A">
      <w:numFmt w:val="bullet"/>
      <w:lvlText w:val="•"/>
      <w:lvlJc w:val="left"/>
      <w:pPr>
        <w:ind w:left="702" w:hanging="360"/>
      </w:pPr>
      <w:rPr>
        <w:rFonts w:hint="default"/>
        <w:lang w:val="en-US" w:eastAsia="en-US" w:bidi="ar-SA"/>
      </w:rPr>
    </w:lvl>
    <w:lvl w:ilvl="2" w:tplc="2422B366">
      <w:numFmt w:val="bullet"/>
      <w:lvlText w:val="•"/>
      <w:lvlJc w:val="left"/>
      <w:pPr>
        <w:ind w:left="944" w:hanging="360"/>
      </w:pPr>
      <w:rPr>
        <w:rFonts w:hint="default"/>
        <w:lang w:val="en-US" w:eastAsia="en-US" w:bidi="ar-SA"/>
      </w:rPr>
    </w:lvl>
    <w:lvl w:ilvl="3" w:tplc="E2C434F2">
      <w:numFmt w:val="bullet"/>
      <w:lvlText w:val="•"/>
      <w:lvlJc w:val="left"/>
      <w:pPr>
        <w:ind w:left="1186" w:hanging="360"/>
      </w:pPr>
      <w:rPr>
        <w:rFonts w:hint="default"/>
        <w:lang w:val="en-US" w:eastAsia="en-US" w:bidi="ar-SA"/>
      </w:rPr>
    </w:lvl>
    <w:lvl w:ilvl="4" w:tplc="86E8E714">
      <w:numFmt w:val="bullet"/>
      <w:lvlText w:val="•"/>
      <w:lvlJc w:val="left"/>
      <w:pPr>
        <w:ind w:left="1428" w:hanging="360"/>
      </w:pPr>
      <w:rPr>
        <w:rFonts w:hint="default"/>
        <w:lang w:val="en-US" w:eastAsia="en-US" w:bidi="ar-SA"/>
      </w:rPr>
    </w:lvl>
    <w:lvl w:ilvl="5" w:tplc="ADBEF6FA">
      <w:numFmt w:val="bullet"/>
      <w:lvlText w:val="•"/>
      <w:lvlJc w:val="left"/>
      <w:pPr>
        <w:ind w:left="1670" w:hanging="360"/>
      </w:pPr>
      <w:rPr>
        <w:rFonts w:hint="default"/>
        <w:lang w:val="en-US" w:eastAsia="en-US" w:bidi="ar-SA"/>
      </w:rPr>
    </w:lvl>
    <w:lvl w:ilvl="6" w:tplc="91CCCFD2">
      <w:numFmt w:val="bullet"/>
      <w:lvlText w:val="•"/>
      <w:lvlJc w:val="left"/>
      <w:pPr>
        <w:ind w:left="1912" w:hanging="360"/>
      </w:pPr>
      <w:rPr>
        <w:rFonts w:hint="default"/>
        <w:lang w:val="en-US" w:eastAsia="en-US" w:bidi="ar-SA"/>
      </w:rPr>
    </w:lvl>
    <w:lvl w:ilvl="7" w:tplc="4A366270">
      <w:numFmt w:val="bullet"/>
      <w:lvlText w:val="•"/>
      <w:lvlJc w:val="left"/>
      <w:pPr>
        <w:ind w:left="2154" w:hanging="360"/>
      </w:pPr>
      <w:rPr>
        <w:rFonts w:hint="default"/>
        <w:lang w:val="en-US" w:eastAsia="en-US" w:bidi="ar-SA"/>
      </w:rPr>
    </w:lvl>
    <w:lvl w:ilvl="8" w:tplc="DF30C044">
      <w:numFmt w:val="bullet"/>
      <w:lvlText w:val="•"/>
      <w:lvlJc w:val="left"/>
      <w:pPr>
        <w:ind w:left="2396" w:hanging="360"/>
      </w:pPr>
      <w:rPr>
        <w:rFonts w:hint="default"/>
        <w:lang w:val="en-US" w:eastAsia="en-US" w:bidi="ar-SA"/>
      </w:rPr>
    </w:lvl>
  </w:abstractNum>
  <w:abstractNum w:abstractNumId="109" w15:restartNumberingAfterBreak="0">
    <w:nsid w:val="3BAD22FD"/>
    <w:multiLevelType w:val="hybridMultilevel"/>
    <w:tmpl w:val="EEA25934"/>
    <w:lvl w:ilvl="0" w:tplc="A150FA52">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CE74D110">
      <w:numFmt w:val="bullet"/>
      <w:lvlText w:val="•"/>
      <w:lvlJc w:val="left"/>
      <w:pPr>
        <w:ind w:left="794" w:hanging="360"/>
      </w:pPr>
      <w:rPr>
        <w:rFonts w:hint="default"/>
        <w:lang w:val="en-US" w:eastAsia="en-US" w:bidi="ar-SA"/>
      </w:rPr>
    </w:lvl>
    <w:lvl w:ilvl="2" w:tplc="CBB69AC2">
      <w:numFmt w:val="bullet"/>
      <w:lvlText w:val="•"/>
      <w:lvlJc w:val="left"/>
      <w:pPr>
        <w:ind w:left="1028" w:hanging="360"/>
      </w:pPr>
      <w:rPr>
        <w:rFonts w:hint="default"/>
        <w:lang w:val="en-US" w:eastAsia="en-US" w:bidi="ar-SA"/>
      </w:rPr>
    </w:lvl>
    <w:lvl w:ilvl="3" w:tplc="8D54302A">
      <w:numFmt w:val="bullet"/>
      <w:lvlText w:val="•"/>
      <w:lvlJc w:val="left"/>
      <w:pPr>
        <w:ind w:left="1262" w:hanging="360"/>
      </w:pPr>
      <w:rPr>
        <w:rFonts w:hint="default"/>
        <w:lang w:val="en-US" w:eastAsia="en-US" w:bidi="ar-SA"/>
      </w:rPr>
    </w:lvl>
    <w:lvl w:ilvl="4" w:tplc="1AA80806">
      <w:numFmt w:val="bullet"/>
      <w:lvlText w:val="•"/>
      <w:lvlJc w:val="left"/>
      <w:pPr>
        <w:ind w:left="1496" w:hanging="360"/>
      </w:pPr>
      <w:rPr>
        <w:rFonts w:hint="default"/>
        <w:lang w:val="en-US" w:eastAsia="en-US" w:bidi="ar-SA"/>
      </w:rPr>
    </w:lvl>
    <w:lvl w:ilvl="5" w:tplc="1610C65A">
      <w:numFmt w:val="bullet"/>
      <w:lvlText w:val="•"/>
      <w:lvlJc w:val="left"/>
      <w:pPr>
        <w:ind w:left="1730" w:hanging="360"/>
      </w:pPr>
      <w:rPr>
        <w:rFonts w:hint="default"/>
        <w:lang w:val="en-US" w:eastAsia="en-US" w:bidi="ar-SA"/>
      </w:rPr>
    </w:lvl>
    <w:lvl w:ilvl="6" w:tplc="0A1C5978">
      <w:numFmt w:val="bullet"/>
      <w:lvlText w:val="•"/>
      <w:lvlJc w:val="left"/>
      <w:pPr>
        <w:ind w:left="1964" w:hanging="360"/>
      </w:pPr>
      <w:rPr>
        <w:rFonts w:hint="default"/>
        <w:lang w:val="en-US" w:eastAsia="en-US" w:bidi="ar-SA"/>
      </w:rPr>
    </w:lvl>
    <w:lvl w:ilvl="7" w:tplc="E99C866E">
      <w:numFmt w:val="bullet"/>
      <w:lvlText w:val="•"/>
      <w:lvlJc w:val="left"/>
      <w:pPr>
        <w:ind w:left="2198" w:hanging="360"/>
      </w:pPr>
      <w:rPr>
        <w:rFonts w:hint="default"/>
        <w:lang w:val="en-US" w:eastAsia="en-US" w:bidi="ar-SA"/>
      </w:rPr>
    </w:lvl>
    <w:lvl w:ilvl="8" w:tplc="983011CA">
      <w:numFmt w:val="bullet"/>
      <w:lvlText w:val="•"/>
      <w:lvlJc w:val="left"/>
      <w:pPr>
        <w:ind w:left="2432" w:hanging="360"/>
      </w:pPr>
      <w:rPr>
        <w:rFonts w:hint="default"/>
        <w:lang w:val="en-US" w:eastAsia="en-US" w:bidi="ar-SA"/>
      </w:rPr>
    </w:lvl>
  </w:abstractNum>
  <w:abstractNum w:abstractNumId="110" w15:restartNumberingAfterBreak="0">
    <w:nsid w:val="3C2924A3"/>
    <w:multiLevelType w:val="hybridMultilevel"/>
    <w:tmpl w:val="C79069EA"/>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1" w15:restartNumberingAfterBreak="0">
    <w:nsid w:val="3C530F83"/>
    <w:multiLevelType w:val="hybridMultilevel"/>
    <w:tmpl w:val="8B1413E0"/>
    <w:lvl w:ilvl="0" w:tplc="D77C3498">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226E49C0">
      <w:numFmt w:val="bullet"/>
      <w:lvlText w:val="•"/>
      <w:lvlJc w:val="left"/>
      <w:pPr>
        <w:ind w:left="704" w:hanging="360"/>
      </w:pPr>
      <w:rPr>
        <w:rFonts w:hint="default"/>
        <w:lang w:val="en-US" w:eastAsia="en-US" w:bidi="ar-SA"/>
      </w:rPr>
    </w:lvl>
    <w:lvl w:ilvl="2" w:tplc="E30E1840">
      <w:numFmt w:val="bullet"/>
      <w:lvlText w:val="•"/>
      <w:lvlJc w:val="left"/>
      <w:pPr>
        <w:ind w:left="948" w:hanging="360"/>
      </w:pPr>
      <w:rPr>
        <w:rFonts w:hint="default"/>
        <w:lang w:val="en-US" w:eastAsia="en-US" w:bidi="ar-SA"/>
      </w:rPr>
    </w:lvl>
    <w:lvl w:ilvl="3" w:tplc="98F6A6E6">
      <w:numFmt w:val="bullet"/>
      <w:lvlText w:val="•"/>
      <w:lvlJc w:val="left"/>
      <w:pPr>
        <w:ind w:left="1192" w:hanging="360"/>
      </w:pPr>
      <w:rPr>
        <w:rFonts w:hint="default"/>
        <w:lang w:val="en-US" w:eastAsia="en-US" w:bidi="ar-SA"/>
      </w:rPr>
    </w:lvl>
    <w:lvl w:ilvl="4" w:tplc="5FFCAF1A">
      <w:numFmt w:val="bullet"/>
      <w:lvlText w:val="•"/>
      <w:lvlJc w:val="left"/>
      <w:pPr>
        <w:ind w:left="1436" w:hanging="360"/>
      </w:pPr>
      <w:rPr>
        <w:rFonts w:hint="default"/>
        <w:lang w:val="en-US" w:eastAsia="en-US" w:bidi="ar-SA"/>
      </w:rPr>
    </w:lvl>
    <w:lvl w:ilvl="5" w:tplc="FAF2D570">
      <w:numFmt w:val="bullet"/>
      <w:lvlText w:val="•"/>
      <w:lvlJc w:val="left"/>
      <w:pPr>
        <w:ind w:left="1680" w:hanging="360"/>
      </w:pPr>
      <w:rPr>
        <w:rFonts w:hint="default"/>
        <w:lang w:val="en-US" w:eastAsia="en-US" w:bidi="ar-SA"/>
      </w:rPr>
    </w:lvl>
    <w:lvl w:ilvl="6" w:tplc="D3E0B12A">
      <w:numFmt w:val="bullet"/>
      <w:lvlText w:val="•"/>
      <w:lvlJc w:val="left"/>
      <w:pPr>
        <w:ind w:left="1924" w:hanging="360"/>
      </w:pPr>
      <w:rPr>
        <w:rFonts w:hint="default"/>
        <w:lang w:val="en-US" w:eastAsia="en-US" w:bidi="ar-SA"/>
      </w:rPr>
    </w:lvl>
    <w:lvl w:ilvl="7" w:tplc="45228380">
      <w:numFmt w:val="bullet"/>
      <w:lvlText w:val="•"/>
      <w:lvlJc w:val="left"/>
      <w:pPr>
        <w:ind w:left="2168" w:hanging="360"/>
      </w:pPr>
      <w:rPr>
        <w:rFonts w:hint="default"/>
        <w:lang w:val="en-US" w:eastAsia="en-US" w:bidi="ar-SA"/>
      </w:rPr>
    </w:lvl>
    <w:lvl w:ilvl="8" w:tplc="5B1E1824">
      <w:numFmt w:val="bullet"/>
      <w:lvlText w:val="•"/>
      <w:lvlJc w:val="left"/>
      <w:pPr>
        <w:ind w:left="2412" w:hanging="360"/>
      </w:pPr>
      <w:rPr>
        <w:rFonts w:hint="default"/>
        <w:lang w:val="en-US" w:eastAsia="en-US" w:bidi="ar-SA"/>
      </w:rPr>
    </w:lvl>
  </w:abstractNum>
  <w:abstractNum w:abstractNumId="112" w15:restartNumberingAfterBreak="0">
    <w:nsid w:val="3CA722DC"/>
    <w:multiLevelType w:val="multilevel"/>
    <w:tmpl w:val="E252117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CE61109"/>
    <w:multiLevelType w:val="hybridMultilevel"/>
    <w:tmpl w:val="54220B98"/>
    <w:lvl w:ilvl="0" w:tplc="C90661D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3CE72C72"/>
    <w:multiLevelType w:val="hybridMultilevel"/>
    <w:tmpl w:val="28B8A92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5" w15:restartNumberingAfterBreak="0">
    <w:nsid w:val="3DFB09F2"/>
    <w:multiLevelType w:val="hybridMultilevel"/>
    <w:tmpl w:val="5256477E"/>
    <w:lvl w:ilvl="0" w:tplc="C90661D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3F295B0F"/>
    <w:multiLevelType w:val="hybridMultilevel"/>
    <w:tmpl w:val="24CC1D6C"/>
    <w:lvl w:ilvl="0" w:tplc="1C5C4DA2">
      <w:numFmt w:val="bullet"/>
      <w:lvlText w:val="●"/>
      <w:lvlJc w:val="left"/>
      <w:pPr>
        <w:ind w:left="3240" w:hanging="360"/>
      </w:pPr>
      <w:rPr>
        <w:rFonts w:ascii="Arial" w:eastAsia="Arial" w:hAnsi="Arial" w:cs="Arial" w:hint="default"/>
        <w:b w:val="0"/>
        <w:bCs w:val="0"/>
        <w:i w:val="0"/>
        <w:iCs w:val="0"/>
        <w:color w:val="4E4E50"/>
        <w:spacing w:val="0"/>
        <w:w w:val="100"/>
        <w:sz w:val="18"/>
        <w:szCs w:val="18"/>
        <w:lang w:val="en-US" w:eastAsia="en-US" w:bidi="ar-SA"/>
      </w:rPr>
    </w:lvl>
    <w:lvl w:ilvl="1" w:tplc="934407F2">
      <w:numFmt w:val="bullet"/>
      <w:lvlText w:val="○"/>
      <w:lvlJc w:val="left"/>
      <w:pPr>
        <w:ind w:left="3600" w:hanging="360"/>
      </w:pPr>
      <w:rPr>
        <w:rFonts w:ascii="Arial" w:eastAsia="Arial" w:hAnsi="Arial" w:cs="Arial" w:hint="default"/>
        <w:b w:val="0"/>
        <w:bCs w:val="0"/>
        <w:i w:val="0"/>
        <w:iCs w:val="0"/>
        <w:color w:val="4E4E50"/>
        <w:spacing w:val="0"/>
        <w:w w:val="100"/>
        <w:sz w:val="18"/>
        <w:szCs w:val="18"/>
        <w:lang w:val="en-US" w:eastAsia="en-US" w:bidi="ar-SA"/>
      </w:rPr>
    </w:lvl>
    <w:lvl w:ilvl="2" w:tplc="2B06138E">
      <w:numFmt w:val="bullet"/>
      <w:lvlText w:val="•"/>
      <w:lvlJc w:val="left"/>
      <w:pPr>
        <w:ind w:left="3833" w:hanging="360"/>
      </w:pPr>
      <w:rPr>
        <w:rFonts w:hint="default"/>
        <w:lang w:val="en-US" w:eastAsia="en-US" w:bidi="ar-SA"/>
      </w:rPr>
    </w:lvl>
    <w:lvl w:ilvl="3" w:tplc="8DB8353E">
      <w:numFmt w:val="bullet"/>
      <w:lvlText w:val="•"/>
      <w:lvlJc w:val="left"/>
      <w:pPr>
        <w:ind w:left="4062" w:hanging="360"/>
      </w:pPr>
      <w:rPr>
        <w:rFonts w:hint="default"/>
        <w:lang w:val="en-US" w:eastAsia="en-US" w:bidi="ar-SA"/>
      </w:rPr>
    </w:lvl>
    <w:lvl w:ilvl="4" w:tplc="1A58FD06">
      <w:numFmt w:val="bullet"/>
      <w:lvlText w:val="•"/>
      <w:lvlJc w:val="left"/>
      <w:pPr>
        <w:ind w:left="4291" w:hanging="360"/>
      </w:pPr>
      <w:rPr>
        <w:rFonts w:hint="default"/>
        <w:lang w:val="en-US" w:eastAsia="en-US" w:bidi="ar-SA"/>
      </w:rPr>
    </w:lvl>
    <w:lvl w:ilvl="5" w:tplc="8BD0373E">
      <w:numFmt w:val="bullet"/>
      <w:lvlText w:val="•"/>
      <w:lvlJc w:val="left"/>
      <w:pPr>
        <w:ind w:left="4520" w:hanging="360"/>
      </w:pPr>
      <w:rPr>
        <w:rFonts w:hint="default"/>
        <w:lang w:val="en-US" w:eastAsia="en-US" w:bidi="ar-SA"/>
      </w:rPr>
    </w:lvl>
    <w:lvl w:ilvl="6" w:tplc="D3F4C5A2">
      <w:numFmt w:val="bullet"/>
      <w:lvlText w:val="•"/>
      <w:lvlJc w:val="left"/>
      <w:pPr>
        <w:ind w:left="4749" w:hanging="360"/>
      </w:pPr>
      <w:rPr>
        <w:rFonts w:hint="default"/>
        <w:lang w:val="en-US" w:eastAsia="en-US" w:bidi="ar-SA"/>
      </w:rPr>
    </w:lvl>
    <w:lvl w:ilvl="7" w:tplc="66C29CFC">
      <w:numFmt w:val="bullet"/>
      <w:lvlText w:val="•"/>
      <w:lvlJc w:val="left"/>
      <w:pPr>
        <w:ind w:left="4978" w:hanging="360"/>
      </w:pPr>
      <w:rPr>
        <w:rFonts w:hint="default"/>
        <w:lang w:val="en-US" w:eastAsia="en-US" w:bidi="ar-SA"/>
      </w:rPr>
    </w:lvl>
    <w:lvl w:ilvl="8" w:tplc="F3861386">
      <w:numFmt w:val="bullet"/>
      <w:lvlText w:val="•"/>
      <w:lvlJc w:val="left"/>
      <w:pPr>
        <w:ind w:left="5207" w:hanging="360"/>
      </w:pPr>
      <w:rPr>
        <w:rFonts w:hint="default"/>
        <w:lang w:val="en-US" w:eastAsia="en-US" w:bidi="ar-SA"/>
      </w:rPr>
    </w:lvl>
  </w:abstractNum>
  <w:abstractNum w:abstractNumId="117" w15:restartNumberingAfterBreak="0">
    <w:nsid w:val="3FA555BE"/>
    <w:multiLevelType w:val="hybridMultilevel"/>
    <w:tmpl w:val="3CCCAD02"/>
    <w:lvl w:ilvl="0" w:tplc="B22CBA28">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3DA414B0">
      <w:numFmt w:val="bullet"/>
      <w:lvlText w:val="•"/>
      <w:lvlJc w:val="left"/>
      <w:pPr>
        <w:ind w:left="702" w:hanging="360"/>
      </w:pPr>
      <w:rPr>
        <w:rFonts w:hint="default"/>
        <w:lang w:val="en-US" w:eastAsia="en-US" w:bidi="ar-SA"/>
      </w:rPr>
    </w:lvl>
    <w:lvl w:ilvl="2" w:tplc="0AD84A50">
      <w:numFmt w:val="bullet"/>
      <w:lvlText w:val="•"/>
      <w:lvlJc w:val="left"/>
      <w:pPr>
        <w:ind w:left="944" w:hanging="360"/>
      </w:pPr>
      <w:rPr>
        <w:rFonts w:hint="default"/>
        <w:lang w:val="en-US" w:eastAsia="en-US" w:bidi="ar-SA"/>
      </w:rPr>
    </w:lvl>
    <w:lvl w:ilvl="3" w:tplc="3B98B1FC">
      <w:numFmt w:val="bullet"/>
      <w:lvlText w:val="•"/>
      <w:lvlJc w:val="left"/>
      <w:pPr>
        <w:ind w:left="1186" w:hanging="360"/>
      </w:pPr>
      <w:rPr>
        <w:rFonts w:hint="default"/>
        <w:lang w:val="en-US" w:eastAsia="en-US" w:bidi="ar-SA"/>
      </w:rPr>
    </w:lvl>
    <w:lvl w:ilvl="4" w:tplc="A684AC68">
      <w:numFmt w:val="bullet"/>
      <w:lvlText w:val="•"/>
      <w:lvlJc w:val="left"/>
      <w:pPr>
        <w:ind w:left="1428" w:hanging="360"/>
      </w:pPr>
      <w:rPr>
        <w:rFonts w:hint="default"/>
        <w:lang w:val="en-US" w:eastAsia="en-US" w:bidi="ar-SA"/>
      </w:rPr>
    </w:lvl>
    <w:lvl w:ilvl="5" w:tplc="8B8847AA">
      <w:numFmt w:val="bullet"/>
      <w:lvlText w:val="•"/>
      <w:lvlJc w:val="left"/>
      <w:pPr>
        <w:ind w:left="1670" w:hanging="360"/>
      </w:pPr>
      <w:rPr>
        <w:rFonts w:hint="default"/>
        <w:lang w:val="en-US" w:eastAsia="en-US" w:bidi="ar-SA"/>
      </w:rPr>
    </w:lvl>
    <w:lvl w:ilvl="6" w:tplc="C6B21936">
      <w:numFmt w:val="bullet"/>
      <w:lvlText w:val="•"/>
      <w:lvlJc w:val="left"/>
      <w:pPr>
        <w:ind w:left="1912" w:hanging="360"/>
      </w:pPr>
      <w:rPr>
        <w:rFonts w:hint="default"/>
        <w:lang w:val="en-US" w:eastAsia="en-US" w:bidi="ar-SA"/>
      </w:rPr>
    </w:lvl>
    <w:lvl w:ilvl="7" w:tplc="7F3A35AA">
      <w:numFmt w:val="bullet"/>
      <w:lvlText w:val="•"/>
      <w:lvlJc w:val="left"/>
      <w:pPr>
        <w:ind w:left="2154" w:hanging="360"/>
      </w:pPr>
      <w:rPr>
        <w:rFonts w:hint="default"/>
        <w:lang w:val="en-US" w:eastAsia="en-US" w:bidi="ar-SA"/>
      </w:rPr>
    </w:lvl>
    <w:lvl w:ilvl="8" w:tplc="324292C4">
      <w:numFmt w:val="bullet"/>
      <w:lvlText w:val="•"/>
      <w:lvlJc w:val="left"/>
      <w:pPr>
        <w:ind w:left="2396" w:hanging="360"/>
      </w:pPr>
      <w:rPr>
        <w:rFonts w:hint="default"/>
        <w:lang w:val="en-US" w:eastAsia="en-US" w:bidi="ar-SA"/>
      </w:rPr>
    </w:lvl>
  </w:abstractNum>
  <w:abstractNum w:abstractNumId="118" w15:restartNumberingAfterBreak="0">
    <w:nsid w:val="4004173C"/>
    <w:multiLevelType w:val="hybridMultilevel"/>
    <w:tmpl w:val="4F6097AE"/>
    <w:lvl w:ilvl="0" w:tplc="C90661D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425047F9"/>
    <w:multiLevelType w:val="hybridMultilevel"/>
    <w:tmpl w:val="BD9C7B56"/>
    <w:lvl w:ilvl="0" w:tplc="F104CC86">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AEB04176">
      <w:numFmt w:val="bullet"/>
      <w:lvlText w:val="○"/>
      <w:lvlJc w:val="left"/>
      <w:pPr>
        <w:ind w:left="825" w:hanging="360"/>
      </w:pPr>
      <w:rPr>
        <w:rFonts w:ascii="Arial" w:eastAsia="Arial" w:hAnsi="Arial" w:cs="Arial" w:hint="default"/>
        <w:b w:val="0"/>
        <w:bCs w:val="0"/>
        <w:i w:val="0"/>
        <w:iCs w:val="0"/>
        <w:color w:val="4E4E50"/>
        <w:spacing w:val="0"/>
        <w:w w:val="100"/>
        <w:sz w:val="18"/>
        <w:szCs w:val="18"/>
        <w:lang w:val="en-US" w:eastAsia="en-US" w:bidi="ar-SA"/>
      </w:rPr>
    </w:lvl>
    <w:lvl w:ilvl="2" w:tplc="C7D0F614">
      <w:numFmt w:val="bullet"/>
      <w:lvlText w:val="•"/>
      <w:lvlJc w:val="left"/>
      <w:pPr>
        <w:ind w:left="1051" w:hanging="360"/>
      </w:pPr>
      <w:rPr>
        <w:rFonts w:hint="default"/>
        <w:lang w:val="en-US" w:eastAsia="en-US" w:bidi="ar-SA"/>
      </w:rPr>
    </w:lvl>
    <w:lvl w:ilvl="3" w:tplc="F81AA9F8">
      <w:numFmt w:val="bullet"/>
      <w:lvlText w:val="•"/>
      <w:lvlJc w:val="left"/>
      <w:pPr>
        <w:ind w:left="1282" w:hanging="360"/>
      </w:pPr>
      <w:rPr>
        <w:rFonts w:hint="default"/>
        <w:lang w:val="en-US" w:eastAsia="en-US" w:bidi="ar-SA"/>
      </w:rPr>
    </w:lvl>
    <w:lvl w:ilvl="4" w:tplc="35A09382">
      <w:numFmt w:val="bullet"/>
      <w:lvlText w:val="•"/>
      <w:lvlJc w:val="left"/>
      <w:pPr>
        <w:ind w:left="1513" w:hanging="360"/>
      </w:pPr>
      <w:rPr>
        <w:rFonts w:hint="default"/>
        <w:lang w:val="en-US" w:eastAsia="en-US" w:bidi="ar-SA"/>
      </w:rPr>
    </w:lvl>
    <w:lvl w:ilvl="5" w:tplc="8EB2E4BE">
      <w:numFmt w:val="bullet"/>
      <w:lvlText w:val="•"/>
      <w:lvlJc w:val="left"/>
      <w:pPr>
        <w:ind w:left="1744" w:hanging="360"/>
      </w:pPr>
      <w:rPr>
        <w:rFonts w:hint="default"/>
        <w:lang w:val="en-US" w:eastAsia="en-US" w:bidi="ar-SA"/>
      </w:rPr>
    </w:lvl>
    <w:lvl w:ilvl="6" w:tplc="1342155A">
      <w:numFmt w:val="bullet"/>
      <w:lvlText w:val="•"/>
      <w:lvlJc w:val="left"/>
      <w:pPr>
        <w:ind w:left="1975" w:hanging="360"/>
      </w:pPr>
      <w:rPr>
        <w:rFonts w:hint="default"/>
        <w:lang w:val="en-US" w:eastAsia="en-US" w:bidi="ar-SA"/>
      </w:rPr>
    </w:lvl>
    <w:lvl w:ilvl="7" w:tplc="68782EA0">
      <w:numFmt w:val="bullet"/>
      <w:lvlText w:val="•"/>
      <w:lvlJc w:val="left"/>
      <w:pPr>
        <w:ind w:left="2206" w:hanging="360"/>
      </w:pPr>
      <w:rPr>
        <w:rFonts w:hint="default"/>
        <w:lang w:val="en-US" w:eastAsia="en-US" w:bidi="ar-SA"/>
      </w:rPr>
    </w:lvl>
    <w:lvl w:ilvl="8" w:tplc="117626D6">
      <w:numFmt w:val="bullet"/>
      <w:lvlText w:val="•"/>
      <w:lvlJc w:val="left"/>
      <w:pPr>
        <w:ind w:left="2437" w:hanging="360"/>
      </w:pPr>
      <w:rPr>
        <w:rFonts w:hint="default"/>
        <w:lang w:val="en-US" w:eastAsia="en-US" w:bidi="ar-SA"/>
      </w:rPr>
    </w:lvl>
  </w:abstractNum>
  <w:abstractNum w:abstractNumId="120" w15:restartNumberingAfterBreak="0">
    <w:nsid w:val="43B23811"/>
    <w:multiLevelType w:val="hybridMultilevel"/>
    <w:tmpl w:val="48402E5C"/>
    <w:lvl w:ilvl="0" w:tplc="EB8014FA">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2AE4BD26">
      <w:numFmt w:val="bullet"/>
      <w:lvlText w:val="•"/>
      <w:lvlJc w:val="left"/>
      <w:pPr>
        <w:ind w:left="702" w:hanging="360"/>
      </w:pPr>
      <w:rPr>
        <w:rFonts w:hint="default"/>
        <w:lang w:val="en-US" w:eastAsia="en-US" w:bidi="ar-SA"/>
      </w:rPr>
    </w:lvl>
    <w:lvl w:ilvl="2" w:tplc="0E8C6B1C">
      <w:numFmt w:val="bullet"/>
      <w:lvlText w:val="•"/>
      <w:lvlJc w:val="left"/>
      <w:pPr>
        <w:ind w:left="944" w:hanging="360"/>
      </w:pPr>
      <w:rPr>
        <w:rFonts w:hint="default"/>
        <w:lang w:val="en-US" w:eastAsia="en-US" w:bidi="ar-SA"/>
      </w:rPr>
    </w:lvl>
    <w:lvl w:ilvl="3" w:tplc="74C2CF18">
      <w:numFmt w:val="bullet"/>
      <w:lvlText w:val="•"/>
      <w:lvlJc w:val="left"/>
      <w:pPr>
        <w:ind w:left="1186" w:hanging="360"/>
      </w:pPr>
      <w:rPr>
        <w:rFonts w:hint="default"/>
        <w:lang w:val="en-US" w:eastAsia="en-US" w:bidi="ar-SA"/>
      </w:rPr>
    </w:lvl>
    <w:lvl w:ilvl="4" w:tplc="808CDDEC">
      <w:numFmt w:val="bullet"/>
      <w:lvlText w:val="•"/>
      <w:lvlJc w:val="left"/>
      <w:pPr>
        <w:ind w:left="1428" w:hanging="360"/>
      </w:pPr>
      <w:rPr>
        <w:rFonts w:hint="default"/>
        <w:lang w:val="en-US" w:eastAsia="en-US" w:bidi="ar-SA"/>
      </w:rPr>
    </w:lvl>
    <w:lvl w:ilvl="5" w:tplc="28209862">
      <w:numFmt w:val="bullet"/>
      <w:lvlText w:val="•"/>
      <w:lvlJc w:val="left"/>
      <w:pPr>
        <w:ind w:left="1670" w:hanging="360"/>
      </w:pPr>
      <w:rPr>
        <w:rFonts w:hint="default"/>
        <w:lang w:val="en-US" w:eastAsia="en-US" w:bidi="ar-SA"/>
      </w:rPr>
    </w:lvl>
    <w:lvl w:ilvl="6" w:tplc="8688A844">
      <w:numFmt w:val="bullet"/>
      <w:lvlText w:val="•"/>
      <w:lvlJc w:val="left"/>
      <w:pPr>
        <w:ind w:left="1912" w:hanging="360"/>
      </w:pPr>
      <w:rPr>
        <w:rFonts w:hint="default"/>
        <w:lang w:val="en-US" w:eastAsia="en-US" w:bidi="ar-SA"/>
      </w:rPr>
    </w:lvl>
    <w:lvl w:ilvl="7" w:tplc="EA64964E">
      <w:numFmt w:val="bullet"/>
      <w:lvlText w:val="•"/>
      <w:lvlJc w:val="left"/>
      <w:pPr>
        <w:ind w:left="2154" w:hanging="360"/>
      </w:pPr>
      <w:rPr>
        <w:rFonts w:hint="default"/>
        <w:lang w:val="en-US" w:eastAsia="en-US" w:bidi="ar-SA"/>
      </w:rPr>
    </w:lvl>
    <w:lvl w:ilvl="8" w:tplc="C590DAAC">
      <w:numFmt w:val="bullet"/>
      <w:lvlText w:val="•"/>
      <w:lvlJc w:val="left"/>
      <w:pPr>
        <w:ind w:left="2396" w:hanging="360"/>
      </w:pPr>
      <w:rPr>
        <w:rFonts w:hint="default"/>
        <w:lang w:val="en-US" w:eastAsia="en-US" w:bidi="ar-SA"/>
      </w:rPr>
    </w:lvl>
  </w:abstractNum>
  <w:abstractNum w:abstractNumId="121" w15:restartNumberingAfterBreak="0">
    <w:nsid w:val="441A5938"/>
    <w:multiLevelType w:val="multilevel"/>
    <w:tmpl w:val="EAD213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4911F85"/>
    <w:multiLevelType w:val="hybridMultilevel"/>
    <w:tmpl w:val="B8DEB766"/>
    <w:lvl w:ilvl="0" w:tplc="7CF2DFFE">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D576B32A">
      <w:numFmt w:val="bullet"/>
      <w:lvlText w:val="•"/>
      <w:lvlJc w:val="left"/>
      <w:pPr>
        <w:ind w:left="702" w:hanging="270"/>
      </w:pPr>
      <w:rPr>
        <w:rFonts w:hint="default"/>
        <w:lang w:val="en-US" w:eastAsia="en-US" w:bidi="ar-SA"/>
      </w:rPr>
    </w:lvl>
    <w:lvl w:ilvl="2" w:tplc="E522E25A">
      <w:numFmt w:val="bullet"/>
      <w:lvlText w:val="•"/>
      <w:lvlJc w:val="left"/>
      <w:pPr>
        <w:ind w:left="944" w:hanging="270"/>
      </w:pPr>
      <w:rPr>
        <w:rFonts w:hint="default"/>
        <w:lang w:val="en-US" w:eastAsia="en-US" w:bidi="ar-SA"/>
      </w:rPr>
    </w:lvl>
    <w:lvl w:ilvl="3" w:tplc="58506C5E">
      <w:numFmt w:val="bullet"/>
      <w:lvlText w:val="•"/>
      <w:lvlJc w:val="left"/>
      <w:pPr>
        <w:ind w:left="1186" w:hanging="270"/>
      </w:pPr>
      <w:rPr>
        <w:rFonts w:hint="default"/>
        <w:lang w:val="en-US" w:eastAsia="en-US" w:bidi="ar-SA"/>
      </w:rPr>
    </w:lvl>
    <w:lvl w:ilvl="4" w:tplc="B420C33A">
      <w:numFmt w:val="bullet"/>
      <w:lvlText w:val="•"/>
      <w:lvlJc w:val="left"/>
      <w:pPr>
        <w:ind w:left="1428" w:hanging="270"/>
      </w:pPr>
      <w:rPr>
        <w:rFonts w:hint="default"/>
        <w:lang w:val="en-US" w:eastAsia="en-US" w:bidi="ar-SA"/>
      </w:rPr>
    </w:lvl>
    <w:lvl w:ilvl="5" w:tplc="4030CC10">
      <w:numFmt w:val="bullet"/>
      <w:lvlText w:val="•"/>
      <w:lvlJc w:val="left"/>
      <w:pPr>
        <w:ind w:left="1670" w:hanging="270"/>
      </w:pPr>
      <w:rPr>
        <w:rFonts w:hint="default"/>
        <w:lang w:val="en-US" w:eastAsia="en-US" w:bidi="ar-SA"/>
      </w:rPr>
    </w:lvl>
    <w:lvl w:ilvl="6" w:tplc="FD1E000A">
      <w:numFmt w:val="bullet"/>
      <w:lvlText w:val="•"/>
      <w:lvlJc w:val="left"/>
      <w:pPr>
        <w:ind w:left="1912" w:hanging="270"/>
      </w:pPr>
      <w:rPr>
        <w:rFonts w:hint="default"/>
        <w:lang w:val="en-US" w:eastAsia="en-US" w:bidi="ar-SA"/>
      </w:rPr>
    </w:lvl>
    <w:lvl w:ilvl="7" w:tplc="D5A247D8">
      <w:numFmt w:val="bullet"/>
      <w:lvlText w:val="•"/>
      <w:lvlJc w:val="left"/>
      <w:pPr>
        <w:ind w:left="2154" w:hanging="270"/>
      </w:pPr>
      <w:rPr>
        <w:rFonts w:hint="default"/>
        <w:lang w:val="en-US" w:eastAsia="en-US" w:bidi="ar-SA"/>
      </w:rPr>
    </w:lvl>
    <w:lvl w:ilvl="8" w:tplc="854E7508">
      <w:numFmt w:val="bullet"/>
      <w:lvlText w:val="•"/>
      <w:lvlJc w:val="left"/>
      <w:pPr>
        <w:ind w:left="2396" w:hanging="270"/>
      </w:pPr>
      <w:rPr>
        <w:rFonts w:hint="default"/>
        <w:lang w:val="en-US" w:eastAsia="en-US" w:bidi="ar-SA"/>
      </w:rPr>
    </w:lvl>
  </w:abstractNum>
  <w:abstractNum w:abstractNumId="123" w15:restartNumberingAfterBreak="0">
    <w:nsid w:val="4492524A"/>
    <w:multiLevelType w:val="hybridMultilevel"/>
    <w:tmpl w:val="8C52B2D0"/>
    <w:lvl w:ilvl="0" w:tplc="AC08544A">
      <w:start w:val="1"/>
      <w:numFmt w:val="decimal"/>
      <w:lvlText w:val="%1."/>
      <w:lvlJc w:val="left"/>
      <w:pPr>
        <w:ind w:left="1580" w:hanging="300"/>
      </w:pPr>
      <w:rPr>
        <w:rFonts w:ascii="Times New Roman" w:eastAsia="Times New Roman" w:hAnsi="Times New Roman" w:cs="Times New Roman" w:hint="default"/>
        <w:spacing w:val="-3"/>
        <w:w w:val="99"/>
        <w:sz w:val="24"/>
        <w:szCs w:val="24"/>
        <w:lang w:val="en-US" w:eastAsia="en-US" w:bidi="en-US"/>
      </w:rPr>
    </w:lvl>
    <w:lvl w:ilvl="1" w:tplc="0FF0A972">
      <w:start w:val="1"/>
      <w:numFmt w:val="decimal"/>
      <w:lvlText w:val="%2."/>
      <w:lvlJc w:val="left"/>
      <w:pPr>
        <w:ind w:left="2240" w:hanging="360"/>
      </w:pPr>
      <w:rPr>
        <w:rFonts w:ascii="Times New Roman" w:eastAsia="Times New Roman" w:hAnsi="Times New Roman" w:cs="Times New Roman" w:hint="default"/>
        <w:spacing w:val="-20"/>
        <w:w w:val="99"/>
        <w:sz w:val="24"/>
        <w:szCs w:val="24"/>
        <w:lang w:val="en-US" w:eastAsia="en-US" w:bidi="en-US"/>
      </w:rPr>
    </w:lvl>
    <w:lvl w:ilvl="2" w:tplc="0409000B">
      <w:start w:val="1"/>
      <w:numFmt w:val="bullet"/>
      <w:lvlText w:val=""/>
      <w:lvlJc w:val="left"/>
      <w:pPr>
        <w:ind w:left="3320" w:hanging="360"/>
      </w:pPr>
      <w:rPr>
        <w:rFonts w:ascii="Wingdings" w:hAnsi="Wingdings" w:hint="default"/>
        <w:lang w:val="en-US" w:eastAsia="en-US" w:bidi="en-US"/>
      </w:rPr>
    </w:lvl>
    <w:lvl w:ilvl="3" w:tplc="A4582E76">
      <w:numFmt w:val="bullet"/>
      <w:lvlText w:val="•"/>
      <w:lvlJc w:val="left"/>
      <w:pPr>
        <w:ind w:left="4400" w:hanging="360"/>
      </w:pPr>
      <w:rPr>
        <w:rFonts w:hint="default"/>
        <w:lang w:val="en-US" w:eastAsia="en-US" w:bidi="en-US"/>
      </w:rPr>
    </w:lvl>
    <w:lvl w:ilvl="4" w:tplc="BC489632">
      <w:numFmt w:val="bullet"/>
      <w:lvlText w:val="•"/>
      <w:lvlJc w:val="left"/>
      <w:pPr>
        <w:ind w:left="5480" w:hanging="360"/>
      </w:pPr>
      <w:rPr>
        <w:rFonts w:hint="default"/>
        <w:lang w:val="en-US" w:eastAsia="en-US" w:bidi="en-US"/>
      </w:rPr>
    </w:lvl>
    <w:lvl w:ilvl="5" w:tplc="833C3236">
      <w:numFmt w:val="bullet"/>
      <w:lvlText w:val="•"/>
      <w:lvlJc w:val="left"/>
      <w:pPr>
        <w:ind w:left="6560" w:hanging="360"/>
      </w:pPr>
      <w:rPr>
        <w:rFonts w:hint="default"/>
        <w:lang w:val="en-US" w:eastAsia="en-US" w:bidi="en-US"/>
      </w:rPr>
    </w:lvl>
    <w:lvl w:ilvl="6" w:tplc="A3B274C8">
      <w:numFmt w:val="bullet"/>
      <w:lvlText w:val="•"/>
      <w:lvlJc w:val="left"/>
      <w:pPr>
        <w:ind w:left="7640" w:hanging="360"/>
      </w:pPr>
      <w:rPr>
        <w:rFonts w:hint="default"/>
        <w:lang w:val="en-US" w:eastAsia="en-US" w:bidi="en-US"/>
      </w:rPr>
    </w:lvl>
    <w:lvl w:ilvl="7" w:tplc="ADDECDF0">
      <w:numFmt w:val="bullet"/>
      <w:lvlText w:val="•"/>
      <w:lvlJc w:val="left"/>
      <w:pPr>
        <w:ind w:left="8720" w:hanging="360"/>
      </w:pPr>
      <w:rPr>
        <w:rFonts w:hint="default"/>
        <w:lang w:val="en-US" w:eastAsia="en-US" w:bidi="en-US"/>
      </w:rPr>
    </w:lvl>
    <w:lvl w:ilvl="8" w:tplc="0A8AA624">
      <w:numFmt w:val="bullet"/>
      <w:lvlText w:val="•"/>
      <w:lvlJc w:val="left"/>
      <w:pPr>
        <w:ind w:left="9800" w:hanging="360"/>
      </w:pPr>
      <w:rPr>
        <w:rFonts w:hint="default"/>
        <w:lang w:val="en-US" w:eastAsia="en-US" w:bidi="en-US"/>
      </w:rPr>
    </w:lvl>
  </w:abstractNum>
  <w:abstractNum w:abstractNumId="124" w15:restartNumberingAfterBreak="0">
    <w:nsid w:val="44937E9A"/>
    <w:multiLevelType w:val="hybridMultilevel"/>
    <w:tmpl w:val="7C0E852A"/>
    <w:lvl w:ilvl="0" w:tplc="259AF214">
      <w:numFmt w:val="bullet"/>
      <w:lvlText w:val=""/>
      <w:lvlJc w:val="left"/>
      <w:pPr>
        <w:ind w:left="251" w:hanging="144"/>
      </w:pPr>
      <w:rPr>
        <w:rFonts w:ascii="Symbol" w:eastAsia="Symbol" w:hAnsi="Symbol" w:cs="Symbol" w:hint="default"/>
        <w:w w:val="100"/>
        <w:sz w:val="16"/>
        <w:szCs w:val="16"/>
        <w:lang w:val="en-US" w:eastAsia="en-US" w:bidi="en-US"/>
      </w:rPr>
    </w:lvl>
    <w:lvl w:ilvl="1" w:tplc="80C6AF8E">
      <w:numFmt w:val="bullet"/>
      <w:lvlText w:val="•"/>
      <w:lvlJc w:val="left"/>
      <w:pPr>
        <w:ind w:left="513" w:hanging="144"/>
      </w:pPr>
      <w:rPr>
        <w:rFonts w:hint="default"/>
        <w:lang w:val="en-US" w:eastAsia="en-US" w:bidi="en-US"/>
      </w:rPr>
    </w:lvl>
    <w:lvl w:ilvl="2" w:tplc="7336425C">
      <w:numFmt w:val="bullet"/>
      <w:lvlText w:val="•"/>
      <w:lvlJc w:val="left"/>
      <w:pPr>
        <w:ind w:left="767" w:hanging="144"/>
      </w:pPr>
      <w:rPr>
        <w:rFonts w:hint="default"/>
        <w:lang w:val="en-US" w:eastAsia="en-US" w:bidi="en-US"/>
      </w:rPr>
    </w:lvl>
    <w:lvl w:ilvl="3" w:tplc="41303D02">
      <w:numFmt w:val="bullet"/>
      <w:lvlText w:val="•"/>
      <w:lvlJc w:val="left"/>
      <w:pPr>
        <w:ind w:left="1021" w:hanging="144"/>
      </w:pPr>
      <w:rPr>
        <w:rFonts w:hint="default"/>
        <w:lang w:val="en-US" w:eastAsia="en-US" w:bidi="en-US"/>
      </w:rPr>
    </w:lvl>
    <w:lvl w:ilvl="4" w:tplc="CB784972">
      <w:numFmt w:val="bullet"/>
      <w:lvlText w:val="•"/>
      <w:lvlJc w:val="left"/>
      <w:pPr>
        <w:ind w:left="1275" w:hanging="144"/>
      </w:pPr>
      <w:rPr>
        <w:rFonts w:hint="default"/>
        <w:lang w:val="en-US" w:eastAsia="en-US" w:bidi="en-US"/>
      </w:rPr>
    </w:lvl>
    <w:lvl w:ilvl="5" w:tplc="07023A56">
      <w:numFmt w:val="bullet"/>
      <w:lvlText w:val="•"/>
      <w:lvlJc w:val="left"/>
      <w:pPr>
        <w:ind w:left="1529" w:hanging="144"/>
      </w:pPr>
      <w:rPr>
        <w:rFonts w:hint="default"/>
        <w:lang w:val="en-US" w:eastAsia="en-US" w:bidi="en-US"/>
      </w:rPr>
    </w:lvl>
    <w:lvl w:ilvl="6" w:tplc="71DC9D4E">
      <w:numFmt w:val="bullet"/>
      <w:lvlText w:val="•"/>
      <w:lvlJc w:val="left"/>
      <w:pPr>
        <w:ind w:left="1782" w:hanging="144"/>
      </w:pPr>
      <w:rPr>
        <w:rFonts w:hint="default"/>
        <w:lang w:val="en-US" w:eastAsia="en-US" w:bidi="en-US"/>
      </w:rPr>
    </w:lvl>
    <w:lvl w:ilvl="7" w:tplc="5E266262">
      <w:numFmt w:val="bullet"/>
      <w:lvlText w:val="•"/>
      <w:lvlJc w:val="left"/>
      <w:pPr>
        <w:ind w:left="2036" w:hanging="144"/>
      </w:pPr>
      <w:rPr>
        <w:rFonts w:hint="default"/>
        <w:lang w:val="en-US" w:eastAsia="en-US" w:bidi="en-US"/>
      </w:rPr>
    </w:lvl>
    <w:lvl w:ilvl="8" w:tplc="E032615A">
      <w:numFmt w:val="bullet"/>
      <w:lvlText w:val="•"/>
      <w:lvlJc w:val="left"/>
      <w:pPr>
        <w:ind w:left="2290" w:hanging="144"/>
      </w:pPr>
      <w:rPr>
        <w:rFonts w:hint="default"/>
        <w:lang w:val="en-US" w:eastAsia="en-US" w:bidi="en-US"/>
      </w:rPr>
    </w:lvl>
  </w:abstractNum>
  <w:abstractNum w:abstractNumId="125" w15:restartNumberingAfterBreak="0">
    <w:nsid w:val="472A628A"/>
    <w:multiLevelType w:val="hybridMultilevel"/>
    <w:tmpl w:val="22E61F9E"/>
    <w:lvl w:ilvl="0" w:tplc="4DA62A9A">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D2208CAE">
      <w:numFmt w:val="bullet"/>
      <w:lvlText w:val="•"/>
      <w:lvlJc w:val="left"/>
      <w:pPr>
        <w:ind w:left="702" w:hanging="360"/>
      </w:pPr>
      <w:rPr>
        <w:rFonts w:hint="default"/>
        <w:lang w:val="en-US" w:eastAsia="en-US" w:bidi="ar-SA"/>
      </w:rPr>
    </w:lvl>
    <w:lvl w:ilvl="2" w:tplc="533EC6A8">
      <w:numFmt w:val="bullet"/>
      <w:lvlText w:val="•"/>
      <w:lvlJc w:val="left"/>
      <w:pPr>
        <w:ind w:left="944" w:hanging="360"/>
      </w:pPr>
      <w:rPr>
        <w:rFonts w:hint="default"/>
        <w:lang w:val="en-US" w:eastAsia="en-US" w:bidi="ar-SA"/>
      </w:rPr>
    </w:lvl>
    <w:lvl w:ilvl="3" w:tplc="AA5E7DA4">
      <w:numFmt w:val="bullet"/>
      <w:lvlText w:val="•"/>
      <w:lvlJc w:val="left"/>
      <w:pPr>
        <w:ind w:left="1186" w:hanging="360"/>
      </w:pPr>
      <w:rPr>
        <w:rFonts w:hint="default"/>
        <w:lang w:val="en-US" w:eastAsia="en-US" w:bidi="ar-SA"/>
      </w:rPr>
    </w:lvl>
    <w:lvl w:ilvl="4" w:tplc="78C230C2">
      <w:numFmt w:val="bullet"/>
      <w:lvlText w:val="•"/>
      <w:lvlJc w:val="left"/>
      <w:pPr>
        <w:ind w:left="1428" w:hanging="360"/>
      </w:pPr>
      <w:rPr>
        <w:rFonts w:hint="default"/>
        <w:lang w:val="en-US" w:eastAsia="en-US" w:bidi="ar-SA"/>
      </w:rPr>
    </w:lvl>
    <w:lvl w:ilvl="5" w:tplc="DF66100C">
      <w:numFmt w:val="bullet"/>
      <w:lvlText w:val="•"/>
      <w:lvlJc w:val="left"/>
      <w:pPr>
        <w:ind w:left="1670" w:hanging="360"/>
      </w:pPr>
      <w:rPr>
        <w:rFonts w:hint="default"/>
        <w:lang w:val="en-US" w:eastAsia="en-US" w:bidi="ar-SA"/>
      </w:rPr>
    </w:lvl>
    <w:lvl w:ilvl="6" w:tplc="FE94374E">
      <w:numFmt w:val="bullet"/>
      <w:lvlText w:val="•"/>
      <w:lvlJc w:val="left"/>
      <w:pPr>
        <w:ind w:left="1912" w:hanging="360"/>
      </w:pPr>
      <w:rPr>
        <w:rFonts w:hint="default"/>
        <w:lang w:val="en-US" w:eastAsia="en-US" w:bidi="ar-SA"/>
      </w:rPr>
    </w:lvl>
    <w:lvl w:ilvl="7" w:tplc="2D0C77AC">
      <w:numFmt w:val="bullet"/>
      <w:lvlText w:val="•"/>
      <w:lvlJc w:val="left"/>
      <w:pPr>
        <w:ind w:left="2154" w:hanging="360"/>
      </w:pPr>
      <w:rPr>
        <w:rFonts w:hint="default"/>
        <w:lang w:val="en-US" w:eastAsia="en-US" w:bidi="ar-SA"/>
      </w:rPr>
    </w:lvl>
    <w:lvl w:ilvl="8" w:tplc="749C1E32">
      <w:numFmt w:val="bullet"/>
      <w:lvlText w:val="•"/>
      <w:lvlJc w:val="left"/>
      <w:pPr>
        <w:ind w:left="2396" w:hanging="360"/>
      </w:pPr>
      <w:rPr>
        <w:rFonts w:hint="default"/>
        <w:lang w:val="en-US" w:eastAsia="en-US" w:bidi="ar-SA"/>
      </w:rPr>
    </w:lvl>
  </w:abstractNum>
  <w:abstractNum w:abstractNumId="126" w15:restartNumberingAfterBreak="0">
    <w:nsid w:val="48E37FF8"/>
    <w:multiLevelType w:val="hybridMultilevel"/>
    <w:tmpl w:val="90A6B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92B3EED"/>
    <w:multiLevelType w:val="hybridMultilevel"/>
    <w:tmpl w:val="7BD2B13C"/>
    <w:lvl w:ilvl="0" w:tplc="0409000B">
      <w:start w:val="1"/>
      <w:numFmt w:val="bullet"/>
      <w:lvlText w:val=""/>
      <w:lvlJc w:val="left"/>
      <w:pPr>
        <w:ind w:left="2600" w:hanging="360"/>
      </w:pPr>
      <w:rPr>
        <w:rFonts w:ascii="Wingdings" w:hAnsi="Wingdings" w:hint="default"/>
        <w:w w:val="100"/>
        <w:lang w:val="en-US" w:eastAsia="en-US" w:bidi="en-US"/>
      </w:rPr>
    </w:lvl>
    <w:lvl w:ilvl="1" w:tplc="B15455A0">
      <w:numFmt w:val="bullet"/>
      <w:lvlText w:val=""/>
      <w:lvlJc w:val="left"/>
      <w:pPr>
        <w:ind w:left="3380" w:hanging="360"/>
      </w:pPr>
      <w:rPr>
        <w:rFonts w:ascii="Wingdings" w:eastAsia="Wingdings" w:hAnsi="Wingdings" w:cs="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128" w15:restartNumberingAfterBreak="0">
    <w:nsid w:val="4B595F1D"/>
    <w:multiLevelType w:val="hybridMultilevel"/>
    <w:tmpl w:val="47866BF4"/>
    <w:lvl w:ilvl="0" w:tplc="0898E810">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331C461C">
      <w:numFmt w:val="bullet"/>
      <w:lvlText w:val="•"/>
      <w:lvlJc w:val="left"/>
      <w:pPr>
        <w:ind w:left="704" w:hanging="360"/>
      </w:pPr>
      <w:rPr>
        <w:rFonts w:hint="default"/>
        <w:lang w:val="en-US" w:eastAsia="en-US" w:bidi="ar-SA"/>
      </w:rPr>
    </w:lvl>
    <w:lvl w:ilvl="2" w:tplc="FC42F830">
      <w:numFmt w:val="bullet"/>
      <w:lvlText w:val="•"/>
      <w:lvlJc w:val="left"/>
      <w:pPr>
        <w:ind w:left="948" w:hanging="360"/>
      </w:pPr>
      <w:rPr>
        <w:rFonts w:hint="default"/>
        <w:lang w:val="en-US" w:eastAsia="en-US" w:bidi="ar-SA"/>
      </w:rPr>
    </w:lvl>
    <w:lvl w:ilvl="3" w:tplc="E736B12C">
      <w:numFmt w:val="bullet"/>
      <w:lvlText w:val="•"/>
      <w:lvlJc w:val="left"/>
      <w:pPr>
        <w:ind w:left="1192" w:hanging="360"/>
      </w:pPr>
      <w:rPr>
        <w:rFonts w:hint="default"/>
        <w:lang w:val="en-US" w:eastAsia="en-US" w:bidi="ar-SA"/>
      </w:rPr>
    </w:lvl>
    <w:lvl w:ilvl="4" w:tplc="63A07A80">
      <w:numFmt w:val="bullet"/>
      <w:lvlText w:val="•"/>
      <w:lvlJc w:val="left"/>
      <w:pPr>
        <w:ind w:left="1436" w:hanging="360"/>
      </w:pPr>
      <w:rPr>
        <w:rFonts w:hint="default"/>
        <w:lang w:val="en-US" w:eastAsia="en-US" w:bidi="ar-SA"/>
      </w:rPr>
    </w:lvl>
    <w:lvl w:ilvl="5" w:tplc="F992F37C">
      <w:numFmt w:val="bullet"/>
      <w:lvlText w:val="•"/>
      <w:lvlJc w:val="left"/>
      <w:pPr>
        <w:ind w:left="1680" w:hanging="360"/>
      </w:pPr>
      <w:rPr>
        <w:rFonts w:hint="default"/>
        <w:lang w:val="en-US" w:eastAsia="en-US" w:bidi="ar-SA"/>
      </w:rPr>
    </w:lvl>
    <w:lvl w:ilvl="6" w:tplc="9CB44744">
      <w:numFmt w:val="bullet"/>
      <w:lvlText w:val="•"/>
      <w:lvlJc w:val="left"/>
      <w:pPr>
        <w:ind w:left="1924" w:hanging="360"/>
      </w:pPr>
      <w:rPr>
        <w:rFonts w:hint="default"/>
        <w:lang w:val="en-US" w:eastAsia="en-US" w:bidi="ar-SA"/>
      </w:rPr>
    </w:lvl>
    <w:lvl w:ilvl="7" w:tplc="8AEC291E">
      <w:numFmt w:val="bullet"/>
      <w:lvlText w:val="•"/>
      <w:lvlJc w:val="left"/>
      <w:pPr>
        <w:ind w:left="2168" w:hanging="360"/>
      </w:pPr>
      <w:rPr>
        <w:rFonts w:hint="default"/>
        <w:lang w:val="en-US" w:eastAsia="en-US" w:bidi="ar-SA"/>
      </w:rPr>
    </w:lvl>
    <w:lvl w:ilvl="8" w:tplc="AA90E8B8">
      <w:numFmt w:val="bullet"/>
      <w:lvlText w:val="•"/>
      <w:lvlJc w:val="left"/>
      <w:pPr>
        <w:ind w:left="2412" w:hanging="360"/>
      </w:pPr>
      <w:rPr>
        <w:rFonts w:hint="default"/>
        <w:lang w:val="en-US" w:eastAsia="en-US" w:bidi="ar-SA"/>
      </w:rPr>
    </w:lvl>
  </w:abstractNum>
  <w:abstractNum w:abstractNumId="129" w15:restartNumberingAfterBreak="0">
    <w:nsid w:val="4B663D31"/>
    <w:multiLevelType w:val="hybridMultilevel"/>
    <w:tmpl w:val="0CFA413C"/>
    <w:lvl w:ilvl="0" w:tplc="0409000F">
      <w:start w:val="1"/>
      <w:numFmt w:val="decimal"/>
      <w:lvlText w:val="%1."/>
      <w:lvlJc w:val="left"/>
      <w:pPr>
        <w:ind w:left="720" w:hanging="360"/>
      </w:pPr>
      <w:rPr>
        <w:rFonts w:hint="default"/>
      </w:rPr>
    </w:lvl>
    <w:lvl w:ilvl="1" w:tplc="AC3857C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8028E8"/>
    <w:multiLevelType w:val="hybridMultilevel"/>
    <w:tmpl w:val="2A0A0BEC"/>
    <w:lvl w:ilvl="0" w:tplc="9FAE6A70">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CA5EEAEE">
      <w:numFmt w:val="bullet"/>
      <w:lvlText w:val="•"/>
      <w:lvlJc w:val="left"/>
      <w:pPr>
        <w:ind w:left="702" w:hanging="270"/>
      </w:pPr>
      <w:rPr>
        <w:rFonts w:hint="default"/>
        <w:lang w:val="en-US" w:eastAsia="en-US" w:bidi="ar-SA"/>
      </w:rPr>
    </w:lvl>
    <w:lvl w:ilvl="2" w:tplc="5B4E1930">
      <w:numFmt w:val="bullet"/>
      <w:lvlText w:val="•"/>
      <w:lvlJc w:val="left"/>
      <w:pPr>
        <w:ind w:left="944" w:hanging="270"/>
      </w:pPr>
      <w:rPr>
        <w:rFonts w:hint="default"/>
        <w:lang w:val="en-US" w:eastAsia="en-US" w:bidi="ar-SA"/>
      </w:rPr>
    </w:lvl>
    <w:lvl w:ilvl="3" w:tplc="CD2E11F2">
      <w:numFmt w:val="bullet"/>
      <w:lvlText w:val="•"/>
      <w:lvlJc w:val="left"/>
      <w:pPr>
        <w:ind w:left="1186" w:hanging="270"/>
      </w:pPr>
      <w:rPr>
        <w:rFonts w:hint="default"/>
        <w:lang w:val="en-US" w:eastAsia="en-US" w:bidi="ar-SA"/>
      </w:rPr>
    </w:lvl>
    <w:lvl w:ilvl="4" w:tplc="DAEE5F52">
      <w:numFmt w:val="bullet"/>
      <w:lvlText w:val="•"/>
      <w:lvlJc w:val="left"/>
      <w:pPr>
        <w:ind w:left="1428" w:hanging="270"/>
      </w:pPr>
      <w:rPr>
        <w:rFonts w:hint="default"/>
        <w:lang w:val="en-US" w:eastAsia="en-US" w:bidi="ar-SA"/>
      </w:rPr>
    </w:lvl>
    <w:lvl w:ilvl="5" w:tplc="5150C24C">
      <w:numFmt w:val="bullet"/>
      <w:lvlText w:val="•"/>
      <w:lvlJc w:val="left"/>
      <w:pPr>
        <w:ind w:left="1670" w:hanging="270"/>
      </w:pPr>
      <w:rPr>
        <w:rFonts w:hint="default"/>
        <w:lang w:val="en-US" w:eastAsia="en-US" w:bidi="ar-SA"/>
      </w:rPr>
    </w:lvl>
    <w:lvl w:ilvl="6" w:tplc="77BE3F96">
      <w:numFmt w:val="bullet"/>
      <w:lvlText w:val="•"/>
      <w:lvlJc w:val="left"/>
      <w:pPr>
        <w:ind w:left="1912" w:hanging="270"/>
      </w:pPr>
      <w:rPr>
        <w:rFonts w:hint="default"/>
        <w:lang w:val="en-US" w:eastAsia="en-US" w:bidi="ar-SA"/>
      </w:rPr>
    </w:lvl>
    <w:lvl w:ilvl="7" w:tplc="D0AE2242">
      <w:numFmt w:val="bullet"/>
      <w:lvlText w:val="•"/>
      <w:lvlJc w:val="left"/>
      <w:pPr>
        <w:ind w:left="2154" w:hanging="270"/>
      </w:pPr>
      <w:rPr>
        <w:rFonts w:hint="default"/>
        <w:lang w:val="en-US" w:eastAsia="en-US" w:bidi="ar-SA"/>
      </w:rPr>
    </w:lvl>
    <w:lvl w:ilvl="8" w:tplc="BA3AEF6C">
      <w:numFmt w:val="bullet"/>
      <w:lvlText w:val="•"/>
      <w:lvlJc w:val="left"/>
      <w:pPr>
        <w:ind w:left="2396" w:hanging="270"/>
      </w:pPr>
      <w:rPr>
        <w:rFonts w:hint="default"/>
        <w:lang w:val="en-US" w:eastAsia="en-US" w:bidi="ar-SA"/>
      </w:rPr>
    </w:lvl>
  </w:abstractNum>
  <w:abstractNum w:abstractNumId="131" w15:restartNumberingAfterBreak="0">
    <w:nsid w:val="4C3437D0"/>
    <w:multiLevelType w:val="hybridMultilevel"/>
    <w:tmpl w:val="5784F54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C8143E1"/>
    <w:multiLevelType w:val="hybridMultilevel"/>
    <w:tmpl w:val="C136EC1A"/>
    <w:lvl w:ilvl="0" w:tplc="62665EA6">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70F60C86">
      <w:numFmt w:val="bullet"/>
      <w:lvlText w:val="•"/>
      <w:lvlJc w:val="left"/>
      <w:pPr>
        <w:ind w:left="704" w:hanging="360"/>
      </w:pPr>
      <w:rPr>
        <w:rFonts w:hint="default"/>
        <w:lang w:val="en-US" w:eastAsia="en-US" w:bidi="ar-SA"/>
      </w:rPr>
    </w:lvl>
    <w:lvl w:ilvl="2" w:tplc="AC744A2C">
      <w:numFmt w:val="bullet"/>
      <w:lvlText w:val="•"/>
      <w:lvlJc w:val="left"/>
      <w:pPr>
        <w:ind w:left="948" w:hanging="360"/>
      </w:pPr>
      <w:rPr>
        <w:rFonts w:hint="default"/>
        <w:lang w:val="en-US" w:eastAsia="en-US" w:bidi="ar-SA"/>
      </w:rPr>
    </w:lvl>
    <w:lvl w:ilvl="3" w:tplc="F91E8414">
      <w:numFmt w:val="bullet"/>
      <w:lvlText w:val="•"/>
      <w:lvlJc w:val="left"/>
      <w:pPr>
        <w:ind w:left="1192" w:hanging="360"/>
      </w:pPr>
      <w:rPr>
        <w:rFonts w:hint="default"/>
        <w:lang w:val="en-US" w:eastAsia="en-US" w:bidi="ar-SA"/>
      </w:rPr>
    </w:lvl>
    <w:lvl w:ilvl="4" w:tplc="917CC84E">
      <w:numFmt w:val="bullet"/>
      <w:lvlText w:val="•"/>
      <w:lvlJc w:val="left"/>
      <w:pPr>
        <w:ind w:left="1436" w:hanging="360"/>
      </w:pPr>
      <w:rPr>
        <w:rFonts w:hint="default"/>
        <w:lang w:val="en-US" w:eastAsia="en-US" w:bidi="ar-SA"/>
      </w:rPr>
    </w:lvl>
    <w:lvl w:ilvl="5" w:tplc="FF343C96">
      <w:numFmt w:val="bullet"/>
      <w:lvlText w:val="•"/>
      <w:lvlJc w:val="left"/>
      <w:pPr>
        <w:ind w:left="1680" w:hanging="360"/>
      </w:pPr>
      <w:rPr>
        <w:rFonts w:hint="default"/>
        <w:lang w:val="en-US" w:eastAsia="en-US" w:bidi="ar-SA"/>
      </w:rPr>
    </w:lvl>
    <w:lvl w:ilvl="6" w:tplc="C2B07180">
      <w:numFmt w:val="bullet"/>
      <w:lvlText w:val="•"/>
      <w:lvlJc w:val="left"/>
      <w:pPr>
        <w:ind w:left="1924" w:hanging="360"/>
      </w:pPr>
      <w:rPr>
        <w:rFonts w:hint="default"/>
        <w:lang w:val="en-US" w:eastAsia="en-US" w:bidi="ar-SA"/>
      </w:rPr>
    </w:lvl>
    <w:lvl w:ilvl="7" w:tplc="D4963882">
      <w:numFmt w:val="bullet"/>
      <w:lvlText w:val="•"/>
      <w:lvlJc w:val="left"/>
      <w:pPr>
        <w:ind w:left="2168" w:hanging="360"/>
      </w:pPr>
      <w:rPr>
        <w:rFonts w:hint="default"/>
        <w:lang w:val="en-US" w:eastAsia="en-US" w:bidi="ar-SA"/>
      </w:rPr>
    </w:lvl>
    <w:lvl w:ilvl="8" w:tplc="3258E714">
      <w:numFmt w:val="bullet"/>
      <w:lvlText w:val="•"/>
      <w:lvlJc w:val="left"/>
      <w:pPr>
        <w:ind w:left="2412" w:hanging="360"/>
      </w:pPr>
      <w:rPr>
        <w:rFonts w:hint="default"/>
        <w:lang w:val="en-US" w:eastAsia="en-US" w:bidi="ar-SA"/>
      </w:rPr>
    </w:lvl>
  </w:abstractNum>
  <w:abstractNum w:abstractNumId="133" w15:restartNumberingAfterBreak="0">
    <w:nsid w:val="4CFF06D7"/>
    <w:multiLevelType w:val="hybridMultilevel"/>
    <w:tmpl w:val="0CE2B866"/>
    <w:lvl w:ilvl="0" w:tplc="D14A824C">
      <w:numFmt w:val="bullet"/>
      <w:lvlText w:val=""/>
      <w:lvlJc w:val="left"/>
      <w:pPr>
        <w:ind w:left="251" w:hanging="144"/>
      </w:pPr>
      <w:rPr>
        <w:rFonts w:ascii="Symbol" w:eastAsia="Symbol" w:hAnsi="Symbol" w:cs="Symbol" w:hint="default"/>
        <w:w w:val="100"/>
        <w:sz w:val="16"/>
        <w:szCs w:val="16"/>
        <w:lang w:val="en-US" w:eastAsia="en-US" w:bidi="en-US"/>
      </w:rPr>
    </w:lvl>
    <w:lvl w:ilvl="1" w:tplc="2A1E2586">
      <w:numFmt w:val="bullet"/>
      <w:lvlText w:val="•"/>
      <w:lvlJc w:val="left"/>
      <w:pPr>
        <w:ind w:left="513" w:hanging="144"/>
      </w:pPr>
      <w:rPr>
        <w:rFonts w:hint="default"/>
        <w:lang w:val="en-US" w:eastAsia="en-US" w:bidi="en-US"/>
      </w:rPr>
    </w:lvl>
    <w:lvl w:ilvl="2" w:tplc="DD00D0AE">
      <w:numFmt w:val="bullet"/>
      <w:lvlText w:val="•"/>
      <w:lvlJc w:val="left"/>
      <w:pPr>
        <w:ind w:left="767" w:hanging="144"/>
      </w:pPr>
      <w:rPr>
        <w:rFonts w:hint="default"/>
        <w:lang w:val="en-US" w:eastAsia="en-US" w:bidi="en-US"/>
      </w:rPr>
    </w:lvl>
    <w:lvl w:ilvl="3" w:tplc="23C6B37E">
      <w:numFmt w:val="bullet"/>
      <w:lvlText w:val="•"/>
      <w:lvlJc w:val="left"/>
      <w:pPr>
        <w:ind w:left="1021" w:hanging="144"/>
      </w:pPr>
      <w:rPr>
        <w:rFonts w:hint="default"/>
        <w:lang w:val="en-US" w:eastAsia="en-US" w:bidi="en-US"/>
      </w:rPr>
    </w:lvl>
    <w:lvl w:ilvl="4" w:tplc="831408CA">
      <w:numFmt w:val="bullet"/>
      <w:lvlText w:val="•"/>
      <w:lvlJc w:val="left"/>
      <w:pPr>
        <w:ind w:left="1275" w:hanging="144"/>
      </w:pPr>
      <w:rPr>
        <w:rFonts w:hint="default"/>
        <w:lang w:val="en-US" w:eastAsia="en-US" w:bidi="en-US"/>
      </w:rPr>
    </w:lvl>
    <w:lvl w:ilvl="5" w:tplc="6E0C2A84">
      <w:numFmt w:val="bullet"/>
      <w:lvlText w:val="•"/>
      <w:lvlJc w:val="left"/>
      <w:pPr>
        <w:ind w:left="1529" w:hanging="144"/>
      </w:pPr>
      <w:rPr>
        <w:rFonts w:hint="default"/>
        <w:lang w:val="en-US" w:eastAsia="en-US" w:bidi="en-US"/>
      </w:rPr>
    </w:lvl>
    <w:lvl w:ilvl="6" w:tplc="4EB8551A">
      <w:numFmt w:val="bullet"/>
      <w:lvlText w:val="•"/>
      <w:lvlJc w:val="left"/>
      <w:pPr>
        <w:ind w:left="1782" w:hanging="144"/>
      </w:pPr>
      <w:rPr>
        <w:rFonts w:hint="default"/>
        <w:lang w:val="en-US" w:eastAsia="en-US" w:bidi="en-US"/>
      </w:rPr>
    </w:lvl>
    <w:lvl w:ilvl="7" w:tplc="325AFD9E">
      <w:numFmt w:val="bullet"/>
      <w:lvlText w:val="•"/>
      <w:lvlJc w:val="left"/>
      <w:pPr>
        <w:ind w:left="2036" w:hanging="144"/>
      </w:pPr>
      <w:rPr>
        <w:rFonts w:hint="default"/>
        <w:lang w:val="en-US" w:eastAsia="en-US" w:bidi="en-US"/>
      </w:rPr>
    </w:lvl>
    <w:lvl w:ilvl="8" w:tplc="4E826014">
      <w:numFmt w:val="bullet"/>
      <w:lvlText w:val="•"/>
      <w:lvlJc w:val="left"/>
      <w:pPr>
        <w:ind w:left="2290" w:hanging="144"/>
      </w:pPr>
      <w:rPr>
        <w:rFonts w:hint="default"/>
        <w:lang w:val="en-US" w:eastAsia="en-US" w:bidi="en-US"/>
      </w:rPr>
    </w:lvl>
  </w:abstractNum>
  <w:abstractNum w:abstractNumId="134" w15:restartNumberingAfterBreak="0">
    <w:nsid w:val="4D103690"/>
    <w:multiLevelType w:val="hybridMultilevel"/>
    <w:tmpl w:val="D0B8E1A6"/>
    <w:lvl w:ilvl="0" w:tplc="0409000B">
      <w:start w:val="1"/>
      <w:numFmt w:val="bullet"/>
      <w:lvlText w:val=""/>
      <w:lvlJc w:val="left"/>
      <w:pPr>
        <w:ind w:left="1520" w:hanging="360"/>
      </w:pPr>
      <w:rPr>
        <w:rFonts w:ascii="Wingdings" w:hAnsi="Wingdings"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35" w15:restartNumberingAfterBreak="0">
    <w:nsid w:val="4E4160C2"/>
    <w:multiLevelType w:val="hybridMultilevel"/>
    <w:tmpl w:val="604EE46E"/>
    <w:lvl w:ilvl="0" w:tplc="13447B18">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BD7607AA">
      <w:numFmt w:val="bullet"/>
      <w:lvlText w:val="•"/>
      <w:lvlJc w:val="left"/>
      <w:pPr>
        <w:ind w:left="702" w:hanging="360"/>
      </w:pPr>
      <w:rPr>
        <w:rFonts w:hint="default"/>
        <w:lang w:val="en-US" w:eastAsia="en-US" w:bidi="ar-SA"/>
      </w:rPr>
    </w:lvl>
    <w:lvl w:ilvl="2" w:tplc="6478B38C">
      <w:numFmt w:val="bullet"/>
      <w:lvlText w:val="•"/>
      <w:lvlJc w:val="left"/>
      <w:pPr>
        <w:ind w:left="944" w:hanging="360"/>
      </w:pPr>
      <w:rPr>
        <w:rFonts w:hint="default"/>
        <w:lang w:val="en-US" w:eastAsia="en-US" w:bidi="ar-SA"/>
      </w:rPr>
    </w:lvl>
    <w:lvl w:ilvl="3" w:tplc="9C18C70E">
      <w:numFmt w:val="bullet"/>
      <w:lvlText w:val="•"/>
      <w:lvlJc w:val="left"/>
      <w:pPr>
        <w:ind w:left="1186" w:hanging="360"/>
      </w:pPr>
      <w:rPr>
        <w:rFonts w:hint="default"/>
        <w:lang w:val="en-US" w:eastAsia="en-US" w:bidi="ar-SA"/>
      </w:rPr>
    </w:lvl>
    <w:lvl w:ilvl="4" w:tplc="E25EB12E">
      <w:numFmt w:val="bullet"/>
      <w:lvlText w:val="•"/>
      <w:lvlJc w:val="left"/>
      <w:pPr>
        <w:ind w:left="1428" w:hanging="360"/>
      </w:pPr>
      <w:rPr>
        <w:rFonts w:hint="default"/>
        <w:lang w:val="en-US" w:eastAsia="en-US" w:bidi="ar-SA"/>
      </w:rPr>
    </w:lvl>
    <w:lvl w:ilvl="5" w:tplc="CDF4A308">
      <w:numFmt w:val="bullet"/>
      <w:lvlText w:val="•"/>
      <w:lvlJc w:val="left"/>
      <w:pPr>
        <w:ind w:left="1670" w:hanging="360"/>
      </w:pPr>
      <w:rPr>
        <w:rFonts w:hint="default"/>
        <w:lang w:val="en-US" w:eastAsia="en-US" w:bidi="ar-SA"/>
      </w:rPr>
    </w:lvl>
    <w:lvl w:ilvl="6" w:tplc="FD52FF92">
      <w:numFmt w:val="bullet"/>
      <w:lvlText w:val="•"/>
      <w:lvlJc w:val="left"/>
      <w:pPr>
        <w:ind w:left="1912" w:hanging="360"/>
      </w:pPr>
      <w:rPr>
        <w:rFonts w:hint="default"/>
        <w:lang w:val="en-US" w:eastAsia="en-US" w:bidi="ar-SA"/>
      </w:rPr>
    </w:lvl>
    <w:lvl w:ilvl="7" w:tplc="15104A04">
      <w:numFmt w:val="bullet"/>
      <w:lvlText w:val="•"/>
      <w:lvlJc w:val="left"/>
      <w:pPr>
        <w:ind w:left="2154" w:hanging="360"/>
      </w:pPr>
      <w:rPr>
        <w:rFonts w:hint="default"/>
        <w:lang w:val="en-US" w:eastAsia="en-US" w:bidi="ar-SA"/>
      </w:rPr>
    </w:lvl>
    <w:lvl w:ilvl="8" w:tplc="0C742044">
      <w:numFmt w:val="bullet"/>
      <w:lvlText w:val="•"/>
      <w:lvlJc w:val="left"/>
      <w:pPr>
        <w:ind w:left="2396" w:hanging="360"/>
      </w:pPr>
      <w:rPr>
        <w:rFonts w:hint="default"/>
        <w:lang w:val="en-US" w:eastAsia="en-US" w:bidi="ar-SA"/>
      </w:rPr>
    </w:lvl>
  </w:abstractNum>
  <w:abstractNum w:abstractNumId="136" w15:restartNumberingAfterBreak="0">
    <w:nsid w:val="4EC175C4"/>
    <w:multiLevelType w:val="hybridMultilevel"/>
    <w:tmpl w:val="41D62FA0"/>
    <w:lvl w:ilvl="0" w:tplc="C9066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ED74567"/>
    <w:multiLevelType w:val="hybridMultilevel"/>
    <w:tmpl w:val="9AF2A1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4F0C437B"/>
    <w:multiLevelType w:val="hybridMultilevel"/>
    <w:tmpl w:val="30C0AE92"/>
    <w:lvl w:ilvl="0" w:tplc="9C82CCBE">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3BE66BCE">
      <w:numFmt w:val="bullet"/>
      <w:lvlText w:val="•"/>
      <w:lvlJc w:val="left"/>
      <w:pPr>
        <w:ind w:left="774" w:hanging="360"/>
      </w:pPr>
      <w:rPr>
        <w:rFonts w:hint="default"/>
        <w:lang w:val="en-US" w:eastAsia="en-US" w:bidi="ar-SA"/>
      </w:rPr>
    </w:lvl>
    <w:lvl w:ilvl="2" w:tplc="2132E3FC">
      <w:numFmt w:val="bullet"/>
      <w:lvlText w:val="•"/>
      <w:lvlJc w:val="left"/>
      <w:pPr>
        <w:ind w:left="1008" w:hanging="360"/>
      </w:pPr>
      <w:rPr>
        <w:rFonts w:hint="default"/>
        <w:lang w:val="en-US" w:eastAsia="en-US" w:bidi="ar-SA"/>
      </w:rPr>
    </w:lvl>
    <w:lvl w:ilvl="3" w:tplc="BFBC3C16">
      <w:numFmt w:val="bullet"/>
      <w:lvlText w:val="•"/>
      <w:lvlJc w:val="left"/>
      <w:pPr>
        <w:ind w:left="1242" w:hanging="360"/>
      </w:pPr>
      <w:rPr>
        <w:rFonts w:hint="default"/>
        <w:lang w:val="en-US" w:eastAsia="en-US" w:bidi="ar-SA"/>
      </w:rPr>
    </w:lvl>
    <w:lvl w:ilvl="4" w:tplc="833AABF2">
      <w:numFmt w:val="bullet"/>
      <w:lvlText w:val="•"/>
      <w:lvlJc w:val="left"/>
      <w:pPr>
        <w:ind w:left="1476" w:hanging="360"/>
      </w:pPr>
      <w:rPr>
        <w:rFonts w:hint="default"/>
        <w:lang w:val="en-US" w:eastAsia="en-US" w:bidi="ar-SA"/>
      </w:rPr>
    </w:lvl>
    <w:lvl w:ilvl="5" w:tplc="F6245246">
      <w:numFmt w:val="bullet"/>
      <w:lvlText w:val="•"/>
      <w:lvlJc w:val="left"/>
      <w:pPr>
        <w:ind w:left="1710" w:hanging="360"/>
      </w:pPr>
      <w:rPr>
        <w:rFonts w:hint="default"/>
        <w:lang w:val="en-US" w:eastAsia="en-US" w:bidi="ar-SA"/>
      </w:rPr>
    </w:lvl>
    <w:lvl w:ilvl="6" w:tplc="AD0C3EB4">
      <w:numFmt w:val="bullet"/>
      <w:lvlText w:val="•"/>
      <w:lvlJc w:val="left"/>
      <w:pPr>
        <w:ind w:left="1944" w:hanging="360"/>
      </w:pPr>
      <w:rPr>
        <w:rFonts w:hint="default"/>
        <w:lang w:val="en-US" w:eastAsia="en-US" w:bidi="ar-SA"/>
      </w:rPr>
    </w:lvl>
    <w:lvl w:ilvl="7" w:tplc="D2640428">
      <w:numFmt w:val="bullet"/>
      <w:lvlText w:val="•"/>
      <w:lvlJc w:val="left"/>
      <w:pPr>
        <w:ind w:left="2178" w:hanging="360"/>
      </w:pPr>
      <w:rPr>
        <w:rFonts w:hint="default"/>
        <w:lang w:val="en-US" w:eastAsia="en-US" w:bidi="ar-SA"/>
      </w:rPr>
    </w:lvl>
    <w:lvl w:ilvl="8" w:tplc="C3B45FA6">
      <w:numFmt w:val="bullet"/>
      <w:lvlText w:val="•"/>
      <w:lvlJc w:val="left"/>
      <w:pPr>
        <w:ind w:left="2412" w:hanging="360"/>
      </w:pPr>
      <w:rPr>
        <w:rFonts w:hint="default"/>
        <w:lang w:val="en-US" w:eastAsia="en-US" w:bidi="ar-SA"/>
      </w:rPr>
    </w:lvl>
  </w:abstractNum>
  <w:abstractNum w:abstractNumId="139" w15:restartNumberingAfterBreak="0">
    <w:nsid w:val="505801CC"/>
    <w:multiLevelType w:val="multilevel"/>
    <w:tmpl w:val="51C8C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078498D"/>
    <w:multiLevelType w:val="hybridMultilevel"/>
    <w:tmpl w:val="37A638DA"/>
    <w:lvl w:ilvl="0" w:tplc="FFFFFFFF">
      <w:start w:val="1"/>
      <w:numFmt w:val="bullet"/>
      <w:lvlText w:val=""/>
      <w:lvlJc w:val="left"/>
      <w:pPr>
        <w:ind w:left="540" w:hanging="360"/>
      </w:pPr>
      <w:rPr>
        <w:rFonts w:ascii="Wingdings" w:hAnsi="Wingdings" w:hint="default"/>
      </w:rPr>
    </w:lvl>
    <w:lvl w:ilvl="1" w:tplc="FFFFFFFF">
      <w:start w:val="1"/>
      <w:numFmt w:val="bullet"/>
      <w:lvlText w:val="o"/>
      <w:lvlJc w:val="left"/>
      <w:pPr>
        <w:ind w:left="1260" w:hanging="360"/>
      </w:pPr>
      <w:rPr>
        <w:rFonts w:ascii="Courier New" w:hAnsi="Courier New" w:cs="Courier New" w:hint="default"/>
      </w:rPr>
    </w:lvl>
    <w:lvl w:ilvl="2" w:tplc="0409000D">
      <w:start w:val="1"/>
      <w:numFmt w:val="bullet"/>
      <w:lvlText w:val=""/>
      <w:lvlJc w:val="left"/>
      <w:pPr>
        <w:ind w:left="1980" w:hanging="360"/>
      </w:pPr>
      <w:rPr>
        <w:rFonts w:ascii="Wingdings" w:hAnsi="Wingdings" w:hint="default"/>
        <w:w w:val="100"/>
        <w:sz w:val="22"/>
        <w:szCs w:val="22"/>
        <w:lang w:val="en-US" w:eastAsia="en-US" w:bidi="en-US"/>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41" w15:restartNumberingAfterBreak="0">
    <w:nsid w:val="50894ED2"/>
    <w:multiLevelType w:val="hybridMultilevel"/>
    <w:tmpl w:val="BC8E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0AF09D5"/>
    <w:multiLevelType w:val="hybridMultilevel"/>
    <w:tmpl w:val="C6C29AAE"/>
    <w:lvl w:ilvl="0" w:tplc="9DCAC544">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7CDED6A2">
      <w:numFmt w:val="bullet"/>
      <w:lvlText w:val="•"/>
      <w:lvlJc w:val="left"/>
      <w:pPr>
        <w:ind w:left="704" w:hanging="360"/>
      </w:pPr>
      <w:rPr>
        <w:rFonts w:hint="default"/>
        <w:lang w:val="en-US" w:eastAsia="en-US" w:bidi="ar-SA"/>
      </w:rPr>
    </w:lvl>
    <w:lvl w:ilvl="2" w:tplc="94367F40">
      <w:numFmt w:val="bullet"/>
      <w:lvlText w:val="•"/>
      <w:lvlJc w:val="left"/>
      <w:pPr>
        <w:ind w:left="948" w:hanging="360"/>
      </w:pPr>
      <w:rPr>
        <w:rFonts w:hint="default"/>
        <w:lang w:val="en-US" w:eastAsia="en-US" w:bidi="ar-SA"/>
      </w:rPr>
    </w:lvl>
    <w:lvl w:ilvl="3" w:tplc="359AA5F2">
      <w:numFmt w:val="bullet"/>
      <w:lvlText w:val="•"/>
      <w:lvlJc w:val="left"/>
      <w:pPr>
        <w:ind w:left="1192" w:hanging="360"/>
      </w:pPr>
      <w:rPr>
        <w:rFonts w:hint="default"/>
        <w:lang w:val="en-US" w:eastAsia="en-US" w:bidi="ar-SA"/>
      </w:rPr>
    </w:lvl>
    <w:lvl w:ilvl="4" w:tplc="C404774E">
      <w:numFmt w:val="bullet"/>
      <w:lvlText w:val="•"/>
      <w:lvlJc w:val="left"/>
      <w:pPr>
        <w:ind w:left="1436" w:hanging="360"/>
      </w:pPr>
      <w:rPr>
        <w:rFonts w:hint="default"/>
        <w:lang w:val="en-US" w:eastAsia="en-US" w:bidi="ar-SA"/>
      </w:rPr>
    </w:lvl>
    <w:lvl w:ilvl="5" w:tplc="4F1C40C6">
      <w:numFmt w:val="bullet"/>
      <w:lvlText w:val="•"/>
      <w:lvlJc w:val="left"/>
      <w:pPr>
        <w:ind w:left="1680" w:hanging="360"/>
      </w:pPr>
      <w:rPr>
        <w:rFonts w:hint="default"/>
        <w:lang w:val="en-US" w:eastAsia="en-US" w:bidi="ar-SA"/>
      </w:rPr>
    </w:lvl>
    <w:lvl w:ilvl="6" w:tplc="4684B9E2">
      <w:numFmt w:val="bullet"/>
      <w:lvlText w:val="•"/>
      <w:lvlJc w:val="left"/>
      <w:pPr>
        <w:ind w:left="1924" w:hanging="360"/>
      </w:pPr>
      <w:rPr>
        <w:rFonts w:hint="default"/>
        <w:lang w:val="en-US" w:eastAsia="en-US" w:bidi="ar-SA"/>
      </w:rPr>
    </w:lvl>
    <w:lvl w:ilvl="7" w:tplc="9CBC6432">
      <w:numFmt w:val="bullet"/>
      <w:lvlText w:val="•"/>
      <w:lvlJc w:val="left"/>
      <w:pPr>
        <w:ind w:left="2168" w:hanging="360"/>
      </w:pPr>
      <w:rPr>
        <w:rFonts w:hint="default"/>
        <w:lang w:val="en-US" w:eastAsia="en-US" w:bidi="ar-SA"/>
      </w:rPr>
    </w:lvl>
    <w:lvl w:ilvl="8" w:tplc="3F2E4A4A">
      <w:numFmt w:val="bullet"/>
      <w:lvlText w:val="•"/>
      <w:lvlJc w:val="left"/>
      <w:pPr>
        <w:ind w:left="2412" w:hanging="360"/>
      </w:pPr>
      <w:rPr>
        <w:rFonts w:hint="default"/>
        <w:lang w:val="en-US" w:eastAsia="en-US" w:bidi="ar-SA"/>
      </w:rPr>
    </w:lvl>
  </w:abstractNum>
  <w:abstractNum w:abstractNumId="143" w15:restartNumberingAfterBreak="0">
    <w:nsid w:val="53178C4D"/>
    <w:multiLevelType w:val="hybridMultilevel"/>
    <w:tmpl w:val="77F2E57C"/>
    <w:lvl w:ilvl="0" w:tplc="603C59D0">
      <w:start w:val="1"/>
      <w:numFmt w:val="bullet"/>
      <w:lvlText w:val=""/>
      <w:lvlJc w:val="left"/>
      <w:pPr>
        <w:ind w:left="720" w:hanging="360"/>
      </w:pPr>
      <w:rPr>
        <w:rFonts w:ascii="Symbol" w:hAnsi="Symbol" w:hint="default"/>
      </w:rPr>
    </w:lvl>
    <w:lvl w:ilvl="1" w:tplc="08526F16">
      <w:start w:val="1"/>
      <w:numFmt w:val="bullet"/>
      <w:lvlText w:val="o"/>
      <w:lvlJc w:val="left"/>
      <w:pPr>
        <w:ind w:left="1440" w:hanging="360"/>
      </w:pPr>
      <w:rPr>
        <w:rFonts w:ascii="Courier New" w:hAnsi="Courier New" w:hint="default"/>
      </w:rPr>
    </w:lvl>
    <w:lvl w:ilvl="2" w:tplc="32E8666A">
      <w:start w:val="1"/>
      <w:numFmt w:val="bullet"/>
      <w:lvlText w:val=""/>
      <w:lvlJc w:val="left"/>
      <w:pPr>
        <w:ind w:left="2160" w:hanging="360"/>
      </w:pPr>
      <w:rPr>
        <w:rFonts w:ascii="Wingdings" w:hAnsi="Wingdings" w:hint="default"/>
      </w:rPr>
    </w:lvl>
    <w:lvl w:ilvl="3" w:tplc="73608822">
      <w:start w:val="1"/>
      <w:numFmt w:val="bullet"/>
      <w:lvlText w:val=""/>
      <w:lvlJc w:val="left"/>
      <w:pPr>
        <w:ind w:left="2880" w:hanging="360"/>
      </w:pPr>
      <w:rPr>
        <w:rFonts w:ascii="Symbol" w:hAnsi="Symbol" w:hint="default"/>
      </w:rPr>
    </w:lvl>
    <w:lvl w:ilvl="4" w:tplc="260882B6">
      <w:start w:val="1"/>
      <w:numFmt w:val="bullet"/>
      <w:lvlText w:val="o"/>
      <w:lvlJc w:val="left"/>
      <w:pPr>
        <w:ind w:left="3600" w:hanging="360"/>
      </w:pPr>
      <w:rPr>
        <w:rFonts w:ascii="Courier New" w:hAnsi="Courier New" w:hint="default"/>
      </w:rPr>
    </w:lvl>
    <w:lvl w:ilvl="5" w:tplc="1F4C0B14">
      <w:start w:val="1"/>
      <w:numFmt w:val="bullet"/>
      <w:lvlText w:val=""/>
      <w:lvlJc w:val="left"/>
      <w:pPr>
        <w:ind w:left="4320" w:hanging="360"/>
      </w:pPr>
      <w:rPr>
        <w:rFonts w:ascii="Wingdings" w:hAnsi="Wingdings" w:hint="default"/>
      </w:rPr>
    </w:lvl>
    <w:lvl w:ilvl="6" w:tplc="7254A4D6">
      <w:start w:val="1"/>
      <w:numFmt w:val="bullet"/>
      <w:lvlText w:val=""/>
      <w:lvlJc w:val="left"/>
      <w:pPr>
        <w:ind w:left="5040" w:hanging="360"/>
      </w:pPr>
      <w:rPr>
        <w:rFonts w:ascii="Symbol" w:hAnsi="Symbol" w:hint="default"/>
      </w:rPr>
    </w:lvl>
    <w:lvl w:ilvl="7" w:tplc="2016475C">
      <w:start w:val="1"/>
      <w:numFmt w:val="bullet"/>
      <w:lvlText w:val="o"/>
      <w:lvlJc w:val="left"/>
      <w:pPr>
        <w:ind w:left="5760" w:hanging="360"/>
      </w:pPr>
      <w:rPr>
        <w:rFonts w:ascii="Courier New" w:hAnsi="Courier New" w:hint="default"/>
      </w:rPr>
    </w:lvl>
    <w:lvl w:ilvl="8" w:tplc="F70C12E4">
      <w:start w:val="1"/>
      <w:numFmt w:val="bullet"/>
      <w:lvlText w:val=""/>
      <w:lvlJc w:val="left"/>
      <w:pPr>
        <w:ind w:left="6480" w:hanging="360"/>
      </w:pPr>
      <w:rPr>
        <w:rFonts w:ascii="Wingdings" w:hAnsi="Wingdings" w:hint="default"/>
      </w:rPr>
    </w:lvl>
  </w:abstractNum>
  <w:abstractNum w:abstractNumId="144" w15:restartNumberingAfterBreak="0">
    <w:nsid w:val="532A3C55"/>
    <w:multiLevelType w:val="hybridMultilevel"/>
    <w:tmpl w:val="824C3E78"/>
    <w:lvl w:ilvl="0" w:tplc="DF4C05E2">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191EDB00">
      <w:numFmt w:val="bullet"/>
      <w:lvlText w:val="•"/>
      <w:lvlJc w:val="left"/>
      <w:pPr>
        <w:ind w:left="774" w:hanging="360"/>
      </w:pPr>
      <w:rPr>
        <w:rFonts w:hint="default"/>
        <w:lang w:val="en-US" w:eastAsia="en-US" w:bidi="ar-SA"/>
      </w:rPr>
    </w:lvl>
    <w:lvl w:ilvl="2" w:tplc="112AEF9E">
      <w:numFmt w:val="bullet"/>
      <w:lvlText w:val="•"/>
      <w:lvlJc w:val="left"/>
      <w:pPr>
        <w:ind w:left="1008" w:hanging="360"/>
      </w:pPr>
      <w:rPr>
        <w:rFonts w:hint="default"/>
        <w:lang w:val="en-US" w:eastAsia="en-US" w:bidi="ar-SA"/>
      </w:rPr>
    </w:lvl>
    <w:lvl w:ilvl="3" w:tplc="45FE9C1C">
      <w:numFmt w:val="bullet"/>
      <w:lvlText w:val="•"/>
      <w:lvlJc w:val="left"/>
      <w:pPr>
        <w:ind w:left="1242" w:hanging="360"/>
      </w:pPr>
      <w:rPr>
        <w:rFonts w:hint="default"/>
        <w:lang w:val="en-US" w:eastAsia="en-US" w:bidi="ar-SA"/>
      </w:rPr>
    </w:lvl>
    <w:lvl w:ilvl="4" w:tplc="678E303A">
      <w:numFmt w:val="bullet"/>
      <w:lvlText w:val="•"/>
      <w:lvlJc w:val="left"/>
      <w:pPr>
        <w:ind w:left="1476" w:hanging="360"/>
      </w:pPr>
      <w:rPr>
        <w:rFonts w:hint="default"/>
        <w:lang w:val="en-US" w:eastAsia="en-US" w:bidi="ar-SA"/>
      </w:rPr>
    </w:lvl>
    <w:lvl w:ilvl="5" w:tplc="A54CE42C">
      <w:numFmt w:val="bullet"/>
      <w:lvlText w:val="•"/>
      <w:lvlJc w:val="left"/>
      <w:pPr>
        <w:ind w:left="1710" w:hanging="360"/>
      </w:pPr>
      <w:rPr>
        <w:rFonts w:hint="default"/>
        <w:lang w:val="en-US" w:eastAsia="en-US" w:bidi="ar-SA"/>
      </w:rPr>
    </w:lvl>
    <w:lvl w:ilvl="6" w:tplc="16DC5B18">
      <w:numFmt w:val="bullet"/>
      <w:lvlText w:val="•"/>
      <w:lvlJc w:val="left"/>
      <w:pPr>
        <w:ind w:left="1944" w:hanging="360"/>
      </w:pPr>
      <w:rPr>
        <w:rFonts w:hint="default"/>
        <w:lang w:val="en-US" w:eastAsia="en-US" w:bidi="ar-SA"/>
      </w:rPr>
    </w:lvl>
    <w:lvl w:ilvl="7" w:tplc="15A25660">
      <w:numFmt w:val="bullet"/>
      <w:lvlText w:val="•"/>
      <w:lvlJc w:val="left"/>
      <w:pPr>
        <w:ind w:left="2178" w:hanging="360"/>
      </w:pPr>
      <w:rPr>
        <w:rFonts w:hint="default"/>
        <w:lang w:val="en-US" w:eastAsia="en-US" w:bidi="ar-SA"/>
      </w:rPr>
    </w:lvl>
    <w:lvl w:ilvl="8" w:tplc="207823E4">
      <w:numFmt w:val="bullet"/>
      <w:lvlText w:val="•"/>
      <w:lvlJc w:val="left"/>
      <w:pPr>
        <w:ind w:left="2412" w:hanging="360"/>
      </w:pPr>
      <w:rPr>
        <w:rFonts w:hint="default"/>
        <w:lang w:val="en-US" w:eastAsia="en-US" w:bidi="ar-SA"/>
      </w:rPr>
    </w:lvl>
  </w:abstractNum>
  <w:abstractNum w:abstractNumId="145" w15:restartNumberingAfterBreak="0">
    <w:nsid w:val="53646D0C"/>
    <w:multiLevelType w:val="hybridMultilevel"/>
    <w:tmpl w:val="6ACC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43F3ECB"/>
    <w:multiLevelType w:val="hybridMultilevel"/>
    <w:tmpl w:val="4BB84FD2"/>
    <w:lvl w:ilvl="0" w:tplc="C90661D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54E8021E"/>
    <w:multiLevelType w:val="hybridMultilevel"/>
    <w:tmpl w:val="E45AD804"/>
    <w:lvl w:ilvl="0" w:tplc="4732E090">
      <w:numFmt w:val="bullet"/>
      <w:lvlText w:val=""/>
      <w:lvlJc w:val="left"/>
      <w:pPr>
        <w:ind w:left="2600" w:hanging="360"/>
      </w:pPr>
      <w:rPr>
        <w:rFonts w:hint="default"/>
        <w:w w:val="100"/>
        <w:lang w:val="en-US" w:eastAsia="en-US" w:bidi="en-US"/>
      </w:rPr>
    </w:lvl>
    <w:lvl w:ilvl="1" w:tplc="04090009">
      <w:start w:val="1"/>
      <w:numFmt w:val="bullet"/>
      <w:lvlText w:val=""/>
      <w:lvlJc w:val="left"/>
      <w:pPr>
        <w:ind w:left="3380" w:hanging="360"/>
      </w:pPr>
      <w:rPr>
        <w:rFonts w:ascii="Wingdings" w:hAnsi="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148" w15:restartNumberingAfterBreak="0">
    <w:nsid w:val="564607C2"/>
    <w:multiLevelType w:val="hybridMultilevel"/>
    <w:tmpl w:val="A43C03C8"/>
    <w:lvl w:ilvl="0" w:tplc="77440150">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D994863A">
      <w:numFmt w:val="bullet"/>
      <w:lvlText w:val="•"/>
      <w:lvlJc w:val="left"/>
      <w:pPr>
        <w:ind w:left="702" w:hanging="360"/>
      </w:pPr>
      <w:rPr>
        <w:rFonts w:hint="default"/>
        <w:lang w:val="en-US" w:eastAsia="en-US" w:bidi="ar-SA"/>
      </w:rPr>
    </w:lvl>
    <w:lvl w:ilvl="2" w:tplc="F0CED7EA">
      <w:numFmt w:val="bullet"/>
      <w:lvlText w:val="•"/>
      <w:lvlJc w:val="left"/>
      <w:pPr>
        <w:ind w:left="944" w:hanging="360"/>
      </w:pPr>
      <w:rPr>
        <w:rFonts w:hint="default"/>
        <w:lang w:val="en-US" w:eastAsia="en-US" w:bidi="ar-SA"/>
      </w:rPr>
    </w:lvl>
    <w:lvl w:ilvl="3" w:tplc="B710713E">
      <w:numFmt w:val="bullet"/>
      <w:lvlText w:val="•"/>
      <w:lvlJc w:val="left"/>
      <w:pPr>
        <w:ind w:left="1186" w:hanging="360"/>
      </w:pPr>
      <w:rPr>
        <w:rFonts w:hint="default"/>
        <w:lang w:val="en-US" w:eastAsia="en-US" w:bidi="ar-SA"/>
      </w:rPr>
    </w:lvl>
    <w:lvl w:ilvl="4" w:tplc="BC442DFE">
      <w:numFmt w:val="bullet"/>
      <w:lvlText w:val="•"/>
      <w:lvlJc w:val="left"/>
      <w:pPr>
        <w:ind w:left="1428" w:hanging="360"/>
      </w:pPr>
      <w:rPr>
        <w:rFonts w:hint="default"/>
        <w:lang w:val="en-US" w:eastAsia="en-US" w:bidi="ar-SA"/>
      </w:rPr>
    </w:lvl>
    <w:lvl w:ilvl="5" w:tplc="B470CDCA">
      <w:numFmt w:val="bullet"/>
      <w:lvlText w:val="•"/>
      <w:lvlJc w:val="left"/>
      <w:pPr>
        <w:ind w:left="1670" w:hanging="360"/>
      </w:pPr>
      <w:rPr>
        <w:rFonts w:hint="default"/>
        <w:lang w:val="en-US" w:eastAsia="en-US" w:bidi="ar-SA"/>
      </w:rPr>
    </w:lvl>
    <w:lvl w:ilvl="6" w:tplc="5804F8CC">
      <w:numFmt w:val="bullet"/>
      <w:lvlText w:val="•"/>
      <w:lvlJc w:val="left"/>
      <w:pPr>
        <w:ind w:left="1912" w:hanging="360"/>
      </w:pPr>
      <w:rPr>
        <w:rFonts w:hint="default"/>
        <w:lang w:val="en-US" w:eastAsia="en-US" w:bidi="ar-SA"/>
      </w:rPr>
    </w:lvl>
    <w:lvl w:ilvl="7" w:tplc="4F6E84B2">
      <w:numFmt w:val="bullet"/>
      <w:lvlText w:val="•"/>
      <w:lvlJc w:val="left"/>
      <w:pPr>
        <w:ind w:left="2154" w:hanging="360"/>
      </w:pPr>
      <w:rPr>
        <w:rFonts w:hint="default"/>
        <w:lang w:val="en-US" w:eastAsia="en-US" w:bidi="ar-SA"/>
      </w:rPr>
    </w:lvl>
    <w:lvl w:ilvl="8" w:tplc="4A5E5154">
      <w:numFmt w:val="bullet"/>
      <w:lvlText w:val="•"/>
      <w:lvlJc w:val="left"/>
      <w:pPr>
        <w:ind w:left="2396" w:hanging="360"/>
      </w:pPr>
      <w:rPr>
        <w:rFonts w:hint="default"/>
        <w:lang w:val="en-US" w:eastAsia="en-US" w:bidi="ar-SA"/>
      </w:rPr>
    </w:lvl>
  </w:abstractNum>
  <w:abstractNum w:abstractNumId="149" w15:restartNumberingAfterBreak="0">
    <w:nsid w:val="56F41964"/>
    <w:multiLevelType w:val="hybridMultilevel"/>
    <w:tmpl w:val="75221054"/>
    <w:lvl w:ilvl="0" w:tplc="E6862832">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522E2826">
      <w:numFmt w:val="bullet"/>
      <w:lvlText w:val="•"/>
      <w:lvlJc w:val="left"/>
      <w:pPr>
        <w:ind w:left="704" w:hanging="360"/>
      </w:pPr>
      <w:rPr>
        <w:rFonts w:hint="default"/>
        <w:lang w:val="en-US" w:eastAsia="en-US" w:bidi="ar-SA"/>
      </w:rPr>
    </w:lvl>
    <w:lvl w:ilvl="2" w:tplc="A42A4BB8">
      <w:numFmt w:val="bullet"/>
      <w:lvlText w:val="•"/>
      <w:lvlJc w:val="left"/>
      <w:pPr>
        <w:ind w:left="948" w:hanging="360"/>
      </w:pPr>
      <w:rPr>
        <w:rFonts w:hint="default"/>
        <w:lang w:val="en-US" w:eastAsia="en-US" w:bidi="ar-SA"/>
      </w:rPr>
    </w:lvl>
    <w:lvl w:ilvl="3" w:tplc="516294B4">
      <w:numFmt w:val="bullet"/>
      <w:lvlText w:val="•"/>
      <w:lvlJc w:val="left"/>
      <w:pPr>
        <w:ind w:left="1192" w:hanging="360"/>
      </w:pPr>
      <w:rPr>
        <w:rFonts w:hint="default"/>
        <w:lang w:val="en-US" w:eastAsia="en-US" w:bidi="ar-SA"/>
      </w:rPr>
    </w:lvl>
    <w:lvl w:ilvl="4" w:tplc="55167CB6">
      <w:numFmt w:val="bullet"/>
      <w:lvlText w:val="•"/>
      <w:lvlJc w:val="left"/>
      <w:pPr>
        <w:ind w:left="1436" w:hanging="360"/>
      </w:pPr>
      <w:rPr>
        <w:rFonts w:hint="default"/>
        <w:lang w:val="en-US" w:eastAsia="en-US" w:bidi="ar-SA"/>
      </w:rPr>
    </w:lvl>
    <w:lvl w:ilvl="5" w:tplc="E0ACA62E">
      <w:numFmt w:val="bullet"/>
      <w:lvlText w:val="•"/>
      <w:lvlJc w:val="left"/>
      <w:pPr>
        <w:ind w:left="1680" w:hanging="360"/>
      </w:pPr>
      <w:rPr>
        <w:rFonts w:hint="default"/>
        <w:lang w:val="en-US" w:eastAsia="en-US" w:bidi="ar-SA"/>
      </w:rPr>
    </w:lvl>
    <w:lvl w:ilvl="6" w:tplc="C7CEBDF4">
      <w:numFmt w:val="bullet"/>
      <w:lvlText w:val="•"/>
      <w:lvlJc w:val="left"/>
      <w:pPr>
        <w:ind w:left="1924" w:hanging="360"/>
      </w:pPr>
      <w:rPr>
        <w:rFonts w:hint="default"/>
        <w:lang w:val="en-US" w:eastAsia="en-US" w:bidi="ar-SA"/>
      </w:rPr>
    </w:lvl>
    <w:lvl w:ilvl="7" w:tplc="EC14561C">
      <w:numFmt w:val="bullet"/>
      <w:lvlText w:val="•"/>
      <w:lvlJc w:val="left"/>
      <w:pPr>
        <w:ind w:left="2168" w:hanging="360"/>
      </w:pPr>
      <w:rPr>
        <w:rFonts w:hint="default"/>
        <w:lang w:val="en-US" w:eastAsia="en-US" w:bidi="ar-SA"/>
      </w:rPr>
    </w:lvl>
    <w:lvl w:ilvl="8" w:tplc="C382DE4A">
      <w:numFmt w:val="bullet"/>
      <w:lvlText w:val="•"/>
      <w:lvlJc w:val="left"/>
      <w:pPr>
        <w:ind w:left="2412" w:hanging="360"/>
      </w:pPr>
      <w:rPr>
        <w:rFonts w:hint="default"/>
        <w:lang w:val="en-US" w:eastAsia="en-US" w:bidi="ar-SA"/>
      </w:rPr>
    </w:lvl>
  </w:abstractNum>
  <w:abstractNum w:abstractNumId="150" w15:restartNumberingAfterBreak="0">
    <w:nsid w:val="57191C1F"/>
    <w:multiLevelType w:val="hybridMultilevel"/>
    <w:tmpl w:val="0E2E49A8"/>
    <w:lvl w:ilvl="0" w:tplc="5566C11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7A51E14"/>
    <w:multiLevelType w:val="hybridMultilevel"/>
    <w:tmpl w:val="6F72083A"/>
    <w:lvl w:ilvl="0" w:tplc="0409000F">
      <w:start w:val="1"/>
      <w:numFmt w:val="decimal"/>
      <w:lvlText w:val="%1."/>
      <w:lvlJc w:val="left"/>
      <w:pPr>
        <w:ind w:left="720" w:hanging="360"/>
      </w:pPr>
      <w:rPr>
        <w:rFonts w:hint="default"/>
      </w:rPr>
    </w:lvl>
    <w:lvl w:ilvl="1" w:tplc="BAA0171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7DC6E88"/>
    <w:multiLevelType w:val="hybridMultilevel"/>
    <w:tmpl w:val="73E234B8"/>
    <w:lvl w:ilvl="0" w:tplc="DDAA5D8C">
      <w:numFmt w:val="bullet"/>
      <w:lvlText w:val=""/>
      <w:lvlJc w:val="left"/>
      <w:pPr>
        <w:ind w:left="251" w:hanging="144"/>
      </w:pPr>
      <w:rPr>
        <w:rFonts w:ascii="Symbol" w:eastAsia="Symbol" w:hAnsi="Symbol" w:cs="Symbol" w:hint="default"/>
        <w:w w:val="100"/>
        <w:sz w:val="16"/>
        <w:szCs w:val="16"/>
        <w:lang w:val="en-US" w:eastAsia="en-US" w:bidi="en-US"/>
      </w:rPr>
    </w:lvl>
    <w:lvl w:ilvl="1" w:tplc="403C92F0">
      <w:numFmt w:val="bullet"/>
      <w:lvlText w:val="•"/>
      <w:lvlJc w:val="left"/>
      <w:pPr>
        <w:ind w:left="513" w:hanging="144"/>
      </w:pPr>
      <w:rPr>
        <w:rFonts w:hint="default"/>
        <w:lang w:val="en-US" w:eastAsia="en-US" w:bidi="en-US"/>
      </w:rPr>
    </w:lvl>
    <w:lvl w:ilvl="2" w:tplc="8AA6AA30">
      <w:numFmt w:val="bullet"/>
      <w:lvlText w:val="•"/>
      <w:lvlJc w:val="left"/>
      <w:pPr>
        <w:ind w:left="767" w:hanging="144"/>
      </w:pPr>
      <w:rPr>
        <w:rFonts w:hint="default"/>
        <w:lang w:val="en-US" w:eastAsia="en-US" w:bidi="en-US"/>
      </w:rPr>
    </w:lvl>
    <w:lvl w:ilvl="3" w:tplc="71228064">
      <w:numFmt w:val="bullet"/>
      <w:lvlText w:val="•"/>
      <w:lvlJc w:val="left"/>
      <w:pPr>
        <w:ind w:left="1021" w:hanging="144"/>
      </w:pPr>
      <w:rPr>
        <w:rFonts w:hint="default"/>
        <w:lang w:val="en-US" w:eastAsia="en-US" w:bidi="en-US"/>
      </w:rPr>
    </w:lvl>
    <w:lvl w:ilvl="4" w:tplc="ECCAA45A">
      <w:numFmt w:val="bullet"/>
      <w:lvlText w:val="•"/>
      <w:lvlJc w:val="left"/>
      <w:pPr>
        <w:ind w:left="1275" w:hanging="144"/>
      </w:pPr>
      <w:rPr>
        <w:rFonts w:hint="default"/>
        <w:lang w:val="en-US" w:eastAsia="en-US" w:bidi="en-US"/>
      </w:rPr>
    </w:lvl>
    <w:lvl w:ilvl="5" w:tplc="7EB44116">
      <w:numFmt w:val="bullet"/>
      <w:lvlText w:val="•"/>
      <w:lvlJc w:val="left"/>
      <w:pPr>
        <w:ind w:left="1529" w:hanging="144"/>
      </w:pPr>
      <w:rPr>
        <w:rFonts w:hint="default"/>
        <w:lang w:val="en-US" w:eastAsia="en-US" w:bidi="en-US"/>
      </w:rPr>
    </w:lvl>
    <w:lvl w:ilvl="6" w:tplc="7A5EE76C">
      <w:numFmt w:val="bullet"/>
      <w:lvlText w:val="•"/>
      <w:lvlJc w:val="left"/>
      <w:pPr>
        <w:ind w:left="1782" w:hanging="144"/>
      </w:pPr>
      <w:rPr>
        <w:rFonts w:hint="default"/>
        <w:lang w:val="en-US" w:eastAsia="en-US" w:bidi="en-US"/>
      </w:rPr>
    </w:lvl>
    <w:lvl w:ilvl="7" w:tplc="BCC44AE6">
      <w:numFmt w:val="bullet"/>
      <w:lvlText w:val="•"/>
      <w:lvlJc w:val="left"/>
      <w:pPr>
        <w:ind w:left="2036" w:hanging="144"/>
      </w:pPr>
      <w:rPr>
        <w:rFonts w:hint="default"/>
        <w:lang w:val="en-US" w:eastAsia="en-US" w:bidi="en-US"/>
      </w:rPr>
    </w:lvl>
    <w:lvl w:ilvl="8" w:tplc="E7C64614">
      <w:numFmt w:val="bullet"/>
      <w:lvlText w:val="•"/>
      <w:lvlJc w:val="left"/>
      <w:pPr>
        <w:ind w:left="2290" w:hanging="144"/>
      </w:pPr>
      <w:rPr>
        <w:rFonts w:hint="default"/>
        <w:lang w:val="en-US" w:eastAsia="en-US" w:bidi="en-US"/>
      </w:rPr>
    </w:lvl>
  </w:abstractNum>
  <w:abstractNum w:abstractNumId="153" w15:restartNumberingAfterBreak="0">
    <w:nsid w:val="585326C7"/>
    <w:multiLevelType w:val="hybridMultilevel"/>
    <w:tmpl w:val="D4C2A186"/>
    <w:lvl w:ilvl="0" w:tplc="04090001">
      <w:start w:val="1"/>
      <w:numFmt w:val="bullet"/>
      <w:lvlText w:val=""/>
      <w:lvlJc w:val="left"/>
      <w:pPr>
        <w:ind w:left="974" w:hanging="360"/>
      </w:pPr>
      <w:rPr>
        <w:rFonts w:ascii="Symbol" w:hAnsi="Symbol" w:hint="default"/>
      </w:rPr>
    </w:lvl>
    <w:lvl w:ilvl="1" w:tplc="04090003" w:tentative="1">
      <w:start w:val="1"/>
      <w:numFmt w:val="bullet"/>
      <w:lvlText w:val="o"/>
      <w:lvlJc w:val="left"/>
      <w:pPr>
        <w:ind w:left="1694" w:hanging="360"/>
      </w:pPr>
      <w:rPr>
        <w:rFonts w:ascii="Courier New" w:hAnsi="Courier New" w:cs="Courier New" w:hint="default"/>
      </w:rPr>
    </w:lvl>
    <w:lvl w:ilvl="2" w:tplc="04090005" w:tentative="1">
      <w:start w:val="1"/>
      <w:numFmt w:val="bullet"/>
      <w:lvlText w:val=""/>
      <w:lvlJc w:val="left"/>
      <w:pPr>
        <w:ind w:left="2414" w:hanging="360"/>
      </w:pPr>
      <w:rPr>
        <w:rFonts w:ascii="Wingdings" w:hAnsi="Wingdings" w:hint="default"/>
      </w:rPr>
    </w:lvl>
    <w:lvl w:ilvl="3" w:tplc="04090001" w:tentative="1">
      <w:start w:val="1"/>
      <w:numFmt w:val="bullet"/>
      <w:lvlText w:val=""/>
      <w:lvlJc w:val="left"/>
      <w:pPr>
        <w:ind w:left="3134" w:hanging="360"/>
      </w:pPr>
      <w:rPr>
        <w:rFonts w:ascii="Symbol" w:hAnsi="Symbol" w:hint="default"/>
      </w:rPr>
    </w:lvl>
    <w:lvl w:ilvl="4" w:tplc="04090003" w:tentative="1">
      <w:start w:val="1"/>
      <w:numFmt w:val="bullet"/>
      <w:lvlText w:val="o"/>
      <w:lvlJc w:val="left"/>
      <w:pPr>
        <w:ind w:left="3854" w:hanging="360"/>
      </w:pPr>
      <w:rPr>
        <w:rFonts w:ascii="Courier New" w:hAnsi="Courier New" w:cs="Courier New" w:hint="default"/>
      </w:rPr>
    </w:lvl>
    <w:lvl w:ilvl="5" w:tplc="04090005" w:tentative="1">
      <w:start w:val="1"/>
      <w:numFmt w:val="bullet"/>
      <w:lvlText w:val=""/>
      <w:lvlJc w:val="left"/>
      <w:pPr>
        <w:ind w:left="4574" w:hanging="360"/>
      </w:pPr>
      <w:rPr>
        <w:rFonts w:ascii="Wingdings" w:hAnsi="Wingdings" w:hint="default"/>
      </w:rPr>
    </w:lvl>
    <w:lvl w:ilvl="6" w:tplc="04090001" w:tentative="1">
      <w:start w:val="1"/>
      <w:numFmt w:val="bullet"/>
      <w:lvlText w:val=""/>
      <w:lvlJc w:val="left"/>
      <w:pPr>
        <w:ind w:left="5294" w:hanging="360"/>
      </w:pPr>
      <w:rPr>
        <w:rFonts w:ascii="Symbol" w:hAnsi="Symbol" w:hint="default"/>
      </w:rPr>
    </w:lvl>
    <w:lvl w:ilvl="7" w:tplc="04090003" w:tentative="1">
      <w:start w:val="1"/>
      <w:numFmt w:val="bullet"/>
      <w:lvlText w:val="o"/>
      <w:lvlJc w:val="left"/>
      <w:pPr>
        <w:ind w:left="6014" w:hanging="360"/>
      </w:pPr>
      <w:rPr>
        <w:rFonts w:ascii="Courier New" w:hAnsi="Courier New" w:cs="Courier New" w:hint="default"/>
      </w:rPr>
    </w:lvl>
    <w:lvl w:ilvl="8" w:tplc="04090005" w:tentative="1">
      <w:start w:val="1"/>
      <w:numFmt w:val="bullet"/>
      <w:lvlText w:val=""/>
      <w:lvlJc w:val="left"/>
      <w:pPr>
        <w:ind w:left="6734" w:hanging="360"/>
      </w:pPr>
      <w:rPr>
        <w:rFonts w:ascii="Wingdings" w:hAnsi="Wingdings" w:hint="default"/>
      </w:rPr>
    </w:lvl>
  </w:abstractNum>
  <w:abstractNum w:abstractNumId="154" w15:restartNumberingAfterBreak="0">
    <w:nsid w:val="58B029E8"/>
    <w:multiLevelType w:val="hybridMultilevel"/>
    <w:tmpl w:val="D0806FA0"/>
    <w:lvl w:ilvl="0" w:tplc="04090001">
      <w:start w:val="1"/>
      <w:numFmt w:val="bullet"/>
      <w:lvlText w:val=""/>
      <w:lvlJc w:val="left"/>
      <w:pPr>
        <w:ind w:left="1664" w:hanging="360"/>
      </w:pPr>
      <w:rPr>
        <w:rFonts w:ascii="Symbol" w:hAnsi="Symbol" w:hint="default"/>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155" w15:restartNumberingAfterBreak="0">
    <w:nsid w:val="5A8438CD"/>
    <w:multiLevelType w:val="hybridMultilevel"/>
    <w:tmpl w:val="8AE4F048"/>
    <w:lvl w:ilvl="0" w:tplc="0409000B">
      <w:start w:val="1"/>
      <w:numFmt w:val="bullet"/>
      <w:lvlText w:val=""/>
      <w:lvlJc w:val="left"/>
      <w:pPr>
        <w:ind w:left="2600" w:hanging="360"/>
      </w:pPr>
      <w:rPr>
        <w:rFonts w:ascii="Wingdings" w:hAnsi="Wingdings" w:hint="default"/>
        <w:w w:val="100"/>
        <w:lang w:val="en-US" w:eastAsia="en-US" w:bidi="en-US"/>
      </w:rPr>
    </w:lvl>
    <w:lvl w:ilvl="1" w:tplc="B15455A0">
      <w:numFmt w:val="bullet"/>
      <w:lvlText w:val=""/>
      <w:lvlJc w:val="left"/>
      <w:pPr>
        <w:ind w:left="3380" w:hanging="360"/>
      </w:pPr>
      <w:rPr>
        <w:rFonts w:ascii="Wingdings" w:eastAsia="Wingdings" w:hAnsi="Wingdings" w:cs="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156" w15:restartNumberingAfterBreak="0">
    <w:nsid w:val="5ABA5AF7"/>
    <w:multiLevelType w:val="hybridMultilevel"/>
    <w:tmpl w:val="1F08BBE0"/>
    <w:lvl w:ilvl="0" w:tplc="2B2A62D2">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A0BE0574">
      <w:numFmt w:val="bullet"/>
      <w:lvlText w:val="•"/>
      <w:lvlJc w:val="left"/>
      <w:pPr>
        <w:ind w:left="704" w:hanging="360"/>
      </w:pPr>
      <w:rPr>
        <w:rFonts w:hint="default"/>
        <w:lang w:val="en-US" w:eastAsia="en-US" w:bidi="ar-SA"/>
      </w:rPr>
    </w:lvl>
    <w:lvl w:ilvl="2" w:tplc="84D45286">
      <w:numFmt w:val="bullet"/>
      <w:lvlText w:val="•"/>
      <w:lvlJc w:val="left"/>
      <w:pPr>
        <w:ind w:left="948" w:hanging="360"/>
      </w:pPr>
      <w:rPr>
        <w:rFonts w:hint="default"/>
        <w:lang w:val="en-US" w:eastAsia="en-US" w:bidi="ar-SA"/>
      </w:rPr>
    </w:lvl>
    <w:lvl w:ilvl="3" w:tplc="58D69E62">
      <w:numFmt w:val="bullet"/>
      <w:lvlText w:val="•"/>
      <w:lvlJc w:val="left"/>
      <w:pPr>
        <w:ind w:left="1192" w:hanging="360"/>
      </w:pPr>
      <w:rPr>
        <w:rFonts w:hint="default"/>
        <w:lang w:val="en-US" w:eastAsia="en-US" w:bidi="ar-SA"/>
      </w:rPr>
    </w:lvl>
    <w:lvl w:ilvl="4" w:tplc="82A098DE">
      <w:numFmt w:val="bullet"/>
      <w:lvlText w:val="•"/>
      <w:lvlJc w:val="left"/>
      <w:pPr>
        <w:ind w:left="1436" w:hanging="360"/>
      </w:pPr>
      <w:rPr>
        <w:rFonts w:hint="default"/>
        <w:lang w:val="en-US" w:eastAsia="en-US" w:bidi="ar-SA"/>
      </w:rPr>
    </w:lvl>
    <w:lvl w:ilvl="5" w:tplc="FAFACF2A">
      <w:numFmt w:val="bullet"/>
      <w:lvlText w:val="•"/>
      <w:lvlJc w:val="left"/>
      <w:pPr>
        <w:ind w:left="1680" w:hanging="360"/>
      </w:pPr>
      <w:rPr>
        <w:rFonts w:hint="default"/>
        <w:lang w:val="en-US" w:eastAsia="en-US" w:bidi="ar-SA"/>
      </w:rPr>
    </w:lvl>
    <w:lvl w:ilvl="6" w:tplc="F606E898">
      <w:numFmt w:val="bullet"/>
      <w:lvlText w:val="•"/>
      <w:lvlJc w:val="left"/>
      <w:pPr>
        <w:ind w:left="1924" w:hanging="360"/>
      </w:pPr>
      <w:rPr>
        <w:rFonts w:hint="default"/>
        <w:lang w:val="en-US" w:eastAsia="en-US" w:bidi="ar-SA"/>
      </w:rPr>
    </w:lvl>
    <w:lvl w:ilvl="7" w:tplc="C32E3346">
      <w:numFmt w:val="bullet"/>
      <w:lvlText w:val="•"/>
      <w:lvlJc w:val="left"/>
      <w:pPr>
        <w:ind w:left="2168" w:hanging="360"/>
      </w:pPr>
      <w:rPr>
        <w:rFonts w:hint="default"/>
        <w:lang w:val="en-US" w:eastAsia="en-US" w:bidi="ar-SA"/>
      </w:rPr>
    </w:lvl>
    <w:lvl w:ilvl="8" w:tplc="55D89300">
      <w:numFmt w:val="bullet"/>
      <w:lvlText w:val="•"/>
      <w:lvlJc w:val="left"/>
      <w:pPr>
        <w:ind w:left="2412" w:hanging="360"/>
      </w:pPr>
      <w:rPr>
        <w:rFonts w:hint="default"/>
        <w:lang w:val="en-US" w:eastAsia="en-US" w:bidi="ar-SA"/>
      </w:rPr>
    </w:lvl>
  </w:abstractNum>
  <w:abstractNum w:abstractNumId="157" w15:restartNumberingAfterBreak="0">
    <w:nsid w:val="5ABF0DD7"/>
    <w:multiLevelType w:val="hybridMultilevel"/>
    <w:tmpl w:val="376457D6"/>
    <w:lvl w:ilvl="0" w:tplc="017EA294">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8AF8C998">
      <w:numFmt w:val="bullet"/>
      <w:lvlText w:val="•"/>
      <w:lvlJc w:val="left"/>
      <w:pPr>
        <w:ind w:left="702" w:hanging="360"/>
      </w:pPr>
      <w:rPr>
        <w:rFonts w:hint="default"/>
        <w:lang w:val="en-US" w:eastAsia="en-US" w:bidi="ar-SA"/>
      </w:rPr>
    </w:lvl>
    <w:lvl w:ilvl="2" w:tplc="71D6A040">
      <w:numFmt w:val="bullet"/>
      <w:lvlText w:val="•"/>
      <w:lvlJc w:val="left"/>
      <w:pPr>
        <w:ind w:left="944" w:hanging="360"/>
      </w:pPr>
      <w:rPr>
        <w:rFonts w:hint="default"/>
        <w:lang w:val="en-US" w:eastAsia="en-US" w:bidi="ar-SA"/>
      </w:rPr>
    </w:lvl>
    <w:lvl w:ilvl="3" w:tplc="5B625ACC">
      <w:numFmt w:val="bullet"/>
      <w:lvlText w:val="•"/>
      <w:lvlJc w:val="left"/>
      <w:pPr>
        <w:ind w:left="1186" w:hanging="360"/>
      </w:pPr>
      <w:rPr>
        <w:rFonts w:hint="default"/>
        <w:lang w:val="en-US" w:eastAsia="en-US" w:bidi="ar-SA"/>
      </w:rPr>
    </w:lvl>
    <w:lvl w:ilvl="4" w:tplc="A258722E">
      <w:numFmt w:val="bullet"/>
      <w:lvlText w:val="•"/>
      <w:lvlJc w:val="left"/>
      <w:pPr>
        <w:ind w:left="1428" w:hanging="360"/>
      </w:pPr>
      <w:rPr>
        <w:rFonts w:hint="default"/>
        <w:lang w:val="en-US" w:eastAsia="en-US" w:bidi="ar-SA"/>
      </w:rPr>
    </w:lvl>
    <w:lvl w:ilvl="5" w:tplc="CB96E1A4">
      <w:numFmt w:val="bullet"/>
      <w:lvlText w:val="•"/>
      <w:lvlJc w:val="left"/>
      <w:pPr>
        <w:ind w:left="1670" w:hanging="360"/>
      </w:pPr>
      <w:rPr>
        <w:rFonts w:hint="default"/>
        <w:lang w:val="en-US" w:eastAsia="en-US" w:bidi="ar-SA"/>
      </w:rPr>
    </w:lvl>
    <w:lvl w:ilvl="6" w:tplc="16F4145A">
      <w:numFmt w:val="bullet"/>
      <w:lvlText w:val="•"/>
      <w:lvlJc w:val="left"/>
      <w:pPr>
        <w:ind w:left="1912" w:hanging="360"/>
      </w:pPr>
      <w:rPr>
        <w:rFonts w:hint="default"/>
        <w:lang w:val="en-US" w:eastAsia="en-US" w:bidi="ar-SA"/>
      </w:rPr>
    </w:lvl>
    <w:lvl w:ilvl="7" w:tplc="09520290">
      <w:numFmt w:val="bullet"/>
      <w:lvlText w:val="•"/>
      <w:lvlJc w:val="left"/>
      <w:pPr>
        <w:ind w:left="2154" w:hanging="360"/>
      </w:pPr>
      <w:rPr>
        <w:rFonts w:hint="default"/>
        <w:lang w:val="en-US" w:eastAsia="en-US" w:bidi="ar-SA"/>
      </w:rPr>
    </w:lvl>
    <w:lvl w:ilvl="8" w:tplc="859C275C">
      <w:numFmt w:val="bullet"/>
      <w:lvlText w:val="•"/>
      <w:lvlJc w:val="left"/>
      <w:pPr>
        <w:ind w:left="2396" w:hanging="360"/>
      </w:pPr>
      <w:rPr>
        <w:rFonts w:hint="default"/>
        <w:lang w:val="en-US" w:eastAsia="en-US" w:bidi="ar-SA"/>
      </w:rPr>
    </w:lvl>
  </w:abstractNum>
  <w:abstractNum w:abstractNumId="158" w15:restartNumberingAfterBreak="0">
    <w:nsid w:val="5AEE151B"/>
    <w:multiLevelType w:val="hybridMultilevel"/>
    <w:tmpl w:val="E02237A4"/>
    <w:lvl w:ilvl="0" w:tplc="199866B2">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33A24F74">
      <w:numFmt w:val="bullet"/>
      <w:lvlText w:val="•"/>
      <w:lvlJc w:val="left"/>
      <w:pPr>
        <w:ind w:left="774" w:hanging="360"/>
      </w:pPr>
      <w:rPr>
        <w:rFonts w:hint="default"/>
        <w:lang w:val="en-US" w:eastAsia="en-US" w:bidi="ar-SA"/>
      </w:rPr>
    </w:lvl>
    <w:lvl w:ilvl="2" w:tplc="8E04D616">
      <w:numFmt w:val="bullet"/>
      <w:lvlText w:val="•"/>
      <w:lvlJc w:val="left"/>
      <w:pPr>
        <w:ind w:left="1008" w:hanging="360"/>
      </w:pPr>
      <w:rPr>
        <w:rFonts w:hint="default"/>
        <w:lang w:val="en-US" w:eastAsia="en-US" w:bidi="ar-SA"/>
      </w:rPr>
    </w:lvl>
    <w:lvl w:ilvl="3" w:tplc="B31E021A">
      <w:numFmt w:val="bullet"/>
      <w:lvlText w:val="•"/>
      <w:lvlJc w:val="left"/>
      <w:pPr>
        <w:ind w:left="1242" w:hanging="360"/>
      </w:pPr>
      <w:rPr>
        <w:rFonts w:hint="default"/>
        <w:lang w:val="en-US" w:eastAsia="en-US" w:bidi="ar-SA"/>
      </w:rPr>
    </w:lvl>
    <w:lvl w:ilvl="4" w:tplc="F89C0C38">
      <w:numFmt w:val="bullet"/>
      <w:lvlText w:val="•"/>
      <w:lvlJc w:val="left"/>
      <w:pPr>
        <w:ind w:left="1476" w:hanging="360"/>
      </w:pPr>
      <w:rPr>
        <w:rFonts w:hint="default"/>
        <w:lang w:val="en-US" w:eastAsia="en-US" w:bidi="ar-SA"/>
      </w:rPr>
    </w:lvl>
    <w:lvl w:ilvl="5" w:tplc="25EADB6C">
      <w:numFmt w:val="bullet"/>
      <w:lvlText w:val="•"/>
      <w:lvlJc w:val="left"/>
      <w:pPr>
        <w:ind w:left="1710" w:hanging="360"/>
      </w:pPr>
      <w:rPr>
        <w:rFonts w:hint="default"/>
        <w:lang w:val="en-US" w:eastAsia="en-US" w:bidi="ar-SA"/>
      </w:rPr>
    </w:lvl>
    <w:lvl w:ilvl="6" w:tplc="6156A5E4">
      <w:numFmt w:val="bullet"/>
      <w:lvlText w:val="•"/>
      <w:lvlJc w:val="left"/>
      <w:pPr>
        <w:ind w:left="1944" w:hanging="360"/>
      </w:pPr>
      <w:rPr>
        <w:rFonts w:hint="default"/>
        <w:lang w:val="en-US" w:eastAsia="en-US" w:bidi="ar-SA"/>
      </w:rPr>
    </w:lvl>
    <w:lvl w:ilvl="7" w:tplc="B0D20952">
      <w:numFmt w:val="bullet"/>
      <w:lvlText w:val="•"/>
      <w:lvlJc w:val="left"/>
      <w:pPr>
        <w:ind w:left="2178" w:hanging="360"/>
      </w:pPr>
      <w:rPr>
        <w:rFonts w:hint="default"/>
        <w:lang w:val="en-US" w:eastAsia="en-US" w:bidi="ar-SA"/>
      </w:rPr>
    </w:lvl>
    <w:lvl w:ilvl="8" w:tplc="096CB3CA">
      <w:numFmt w:val="bullet"/>
      <w:lvlText w:val="•"/>
      <w:lvlJc w:val="left"/>
      <w:pPr>
        <w:ind w:left="2412" w:hanging="360"/>
      </w:pPr>
      <w:rPr>
        <w:rFonts w:hint="default"/>
        <w:lang w:val="en-US" w:eastAsia="en-US" w:bidi="ar-SA"/>
      </w:rPr>
    </w:lvl>
  </w:abstractNum>
  <w:abstractNum w:abstractNumId="159" w15:restartNumberingAfterBreak="0">
    <w:nsid w:val="5B4E7950"/>
    <w:multiLevelType w:val="hybridMultilevel"/>
    <w:tmpl w:val="63DA0860"/>
    <w:lvl w:ilvl="0" w:tplc="C9066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BA921C9"/>
    <w:multiLevelType w:val="hybridMultilevel"/>
    <w:tmpl w:val="C5A8774A"/>
    <w:lvl w:ilvl="0" w:tplc="04090001">
      <w:start w:val="1"/>
      <w:numFmt w:val="bullet"/>
      <w:lvlText w:val=""/>
      <w:lvlJc w:val="left"/>
      <w:pPr>
        <w:ind w:left="1071"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61" w15:restartNumberingAfterBreak="0">
    <w:nsid w:val="5C155696"/>
    <w:multiLevelType w:val="hybridMultilevel"/>
    <w:tmpl w:val="F12A756E"/>
    <w:lvl w:ilvl="0" w:tplc="C90661D8">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C9E563B"/>
    <w:multiLevelType w:val="hybridMultilevel"/>
    <w:tmpl w:val="95765E26"/>
    <w:lvl w:ilvl="0" w:tplc="543A98F4">
      <w:numFmt w:val="bullet"/>
      <w:lvlText w:val="●"/>
      <w:lvlJc w:val="left"/>
      <w:pPr>
        <w:ind w:left="465" w:hanging="270"/>
      </w:pPr>
      <w:rPr>
        <w:rFonts w:ascii="Arial" w:eastAsia="Arial" w:hAnsi="Arial" w:cs="Arial" w:hint="default"/>
        <w:b w:val="0"/>
        <w:bCs w:val="0"/>
        <w:i w:val="0"/>
        <w:iCs w:val="0"/>
        <w:color w:val="4E4E50"/>
        <w:spacing w:val="0"/>
        <w:w w:val="100"/>
        <w:sz w:val="18"/>
        <w:szCs w:val="18"/>
        <w:lang w:val="en-US" w:eastAsia="en-US" w:bidi="ar-SA"/>
      </w:rPr>
    </w:lvl>
    <w:lvl w:ilvl="1" w:tplc="43B83B12">
      <w:numFmt w:val="bullet"/>
      <w:lvlText w:val="•"/>
      <w:lvlJc w:val="left"/>
      <w:pPr>
        <w:ind w:left="704" w:hanging="270"/>
      </w:pPr>
      <w:rPr>
        <w:rFonts w:hint="default"/>
        <w:lang w:val="en-US" w:eastAsia="en-US" w:bidi="ar-SA"/>
      </w:rPr>
    </w:lvl>
    <w:lvl w:ilvl="2" w:tplc="9FC0F54E">
      <w:numFmt w:val="bullet"/>
      <w:lvlText w:val="•"/>
      <w:lvlJc w:val="left"/>
      <w:pPr>
        <w:ind w:left="948" w:hanging="270"/>
      </w:pPr>
      <w:rPr>
        <w:rFonts w:hint="default"/>
        <w:lang w:val="en-US" w:eastAsia="en-US" w:bidi="ar-SA"/>
      </w:rPr>
    </w:lvl>
    <w:lvl w:ilvl="3" w:tplc="7D1C2C12">
      <w:numFmt w:val="bullet"/>
      <w:lvlText w:val="•"/>
      <w:lvlJc w:val="left"/>
      <w:pPr>
        <w:ind w:left="1192" w:hanging="270"/>
      </w:pPr>
      <w:rPr>
        <w:rFonts w:hint="default"/>
        <w:lang w:val="en-US" w:eastAsia="en-US" w:bidi="ar-SA"/>
      </w:rPr>
    </w:lvl>
    <w:lvl w:ilvl="4" w:tplc="F4284B6A">
      <w:numFmt w:val="bullet"/>
      <w:lvlText w:val="•"/>
      <w:lvlJc w:val="left"/>
      <w:pPr>
        <w:ind w:left="1436" w:hanging="270"/>
      </w:pPr>
      <w:rPr>
        <w:rFonts w:hint="default"/>
        <w:lang w:val="en-US" w:eastAsia="en-US" w:bidi="ar-SA"/>
      </w:rPr>
    </w:lvl>
    <w:lvl w:ilvl="5" w:tplc="840899A8">
      <w:numFmt w:val="bullet"/>
      <w:lvlText w:val="•"/>
      <w:lvlJc w:val="left"/>
      <w:pPr>
        <w:ind w:left="1680" w:hanging="270"/>
      </w:pPr>
      <w:rPr>
        <w:rFonts w:hint="default"/>
        <w:lang w:val="en-US" w:eastAsia="en-US" w:bidi="ar-SA"/>
      </w:rPr>
    </w:lvl>
    <w:lvl w:ilvl="6" w:tplc="57305E6E">
      <w:numFmt w:val="bullet"/>
      <w:lvlText w:val="•"/>
      <w:lvlJc w:val="left"/>
      <w:pPr>
        <w:ind w:left="1924" w:hanging="270"/>
      </w:pPr>
      <w:rPr>
        <w:rFonts w:hint="default"/>
        <w:lang w:val="en-US" w:eastAsia="en-US" w:bidi="ar-SA"/>
      </w:rPr>
    </w:lvl>
    <w:lvl w:ilvl="7" w:tplc="2D4405F0">
      <w:numFmt w:val="bullet"/>
      <w:lvlText w:val="•"/>
      <w:lvlJc w:val="left"/>
      <w:pPr>
        <w:ind w:left="2168" w:hanging="270"/>
      </w:pPr>
      <w:rPr>
        <w:rFonts w:hint="default"/>
        <w:lang w:val="en-US" w:eastAsia="en-US" w:bidi="ar-SA"/>
      </w:rPr>
    </w:lvl>
    <w:lvl w:ilvl="8" w:tplc="3DFA261A">
      <w:numFmt w:val="bullet"/>
      <w:lvlText w:val="•"/>
      <w:lvlJc w:val="left"/>
      <w:pPr>
        <w:ind w:left="2412" w:hanging="270"/>
      </w:pPr>
      <w:rPr>
        <w:rFonts w:hint="default"/>
        <w:lang w:val="en-US" w:eastAsia="en-US" w:bidi="ar-SA"/>
      </w:rPr>
    </w:lvl>
  </w:abstractNum>
  <w:abstractNum w:abstractNumId="163" w15:restartNumberingAfterBreak="0">
    <w:nsid w:val="5E024640"/>
    <w:multiLevelType w:val="hybridMultilevel"/>
    <w:tmpl w:val="39C6CAE8"/>
    <w:lvl w:ilvl="0" w:tplc="3C7CE330">
      <w:start w:val="1"/>
      <w:numFmt w:val="decimal"/>
      <w:lvlText w:val="%1"/>
      <w:lvlJc w:val="left"/>
      <w:pPr>
        <w:ind w:left="720" w:hanging="360"/>
      </w:pPr>
      <w:rPr>
        <w:rFonts w:hint="default"/>
      </w:rPr>
    </w:lvl>
    <w:lvl w:ilvl="1" w:tplc="E38624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E16465A"/>
    <w:multiLevelType w:val="hybridMultilevel"/>
    <w:tmpl w:val="4C023878"/>
    <w:lvl w:ilvl="0" w:tplc="BAEC6258">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69F2F708">
      <w:numFmt w:val="bullet"/>
      <w:lvlText w:val="•"/>
      <w:lvlJc w:val="left"/>
      <w:pPr>
        <w:ind w:left="704" w:hanging="360"/>
      </w:pPr>
      <w:rPr>
        <w:rFonts w:hint="default"/>
        <w:lang w:val="en-US" w:eastAsia="en-US" w:bidi="ar-SA"/>
      </w:rPr>
    </w:lvl>
    <w:lvl w:ilvl="2" w:tplc="89389ABA">
      <w:numFmt w:val="bullet"/>
      <w:lvlText w:val="•"/>
      <w:lvlJc w:val="left"/>
      <w:pPr>
        <w:ind w:left="948" w:hanging="360"/>
      </w:pPr>
      <w:rPr>
        <w:rFonts w:hint="default"/>
        <w:lang w:val="en-US" w:eastAsia="en-US" w:bidi="ar-SA"/>
      </w:rPr>
    </w:lvl>
    <w:lvl w:ilvl="3" w:tplc="5EC89230">
      <w:numFmt w:val="bullet"/>
      <w:lvlText w:val="•"/>
      <w:lvlJc w:val="left"/>
      <w:pPr>
        <w:ind w:left="1192" w:hanging="360"/>
      </w:pPr>
      <w:rPr>
        <w:rFonts w:hint="default"/>
        <w:lang w:val="en-US" w:eastAsia="en-US" w:bidi="ar-SA"/>
      </w:rPr>
    </w:lvl>
    <w:lvl w:ilvl="4" w:tplc="BEE0238C">
      <w:numFmt w:val="bullet"/>
      <w:lvlText w:val="•"/>
      <w:lvlJc w:val="left"/>
      <w:pPr>
        <w:ind w:left="1436" w:hanging="360"/>
      </w:pPr>
      <w:rPr>
        <w:rFonts w:hint="default"/>
        <w:lang w:val="en-US" w:eastAsia="en-US" w:bidi="ar-SA"/>
      </w:rPr>
    </w:lvl>
    <w:lvl w:ilvl="5" w:tplc="087E06D4">
      <w:numFmt w:val="bullet"/>
      <w:lvlText w:val="•"/>
      <w:lvlJc w:val="left"/>
      <w:pPr>
        <w:ind w:left="1680" w:hanging="360"/>
      </w:pPr>
      <w:rPr>
        <w:rFonts w:hint="default"/>
        <w:lang w:val="en-US" w:eastAsia="en-US" w:bidi="ar-SA"/>
      </w:rPr>
    </w:lvl>
    <w:lvl w:ilvl="6" w:tplc="524EEDD6">
      <w:numFmt w:val="bullet"/>
      <w:lvlText w:val="•"/>
      <w:lvlJc w:val="left"/>
      <w:pPr>
        <w:ind w:left="1924" w:hanging="360"/>
      </w:pPr>
      <w:rPr>
        <w:rFonts w:hint="default"/>
        <w:lang w:val="en-US" w:eastAsia="en-US" w:bidi="ar-SA"/>
      </w:rPr>
    </w:lvl>
    <w:lvl w:ilvl="7" w:tplc="E02206D8">
      <w:numFmt w:val="bullet"/>
      <w:lvlText w:val="•"/>
      <w:lvlJc w:val="left"/>
      <w:pPr>
        <w:ind w:left="2168" w:hanging="360"/>
      </w:pPr>
      <w:rPr>
        <w:rFonts w:hint="default"/>
        <w:lang w:val="en-US" w:eastAsia="en-US" w:bidi="ar-SA"/>
      </w:rPr>
    </w:lvl>
    <w:lvl w:ilvl="8" w:tplc="F13C194E">
      <w:numFmt w:val="bullet"/>
      <w:lvlText w:val="•"/>
      <w:lvlJc w:val="left"/>
      <w:pPr>
        <w:ind w:left="2412" w:hanging="360"/>
      </w:pPr>
      <w:rPr>
        <w:rFonts w:hint="default"/>
        <w:lang w:val="en-US" w:eastAsia="en-US" w:bidi="ar-SA"/>
      </w:rPr>
    </w:lvl>
  </w:abstractNum>
  <w:abstractNum w:abstractNumId="165" w15:restartNumberingAfterBreak="0">
    <w:nsid w:val="5E232B93"/>
    <w:multiLevelType w:val="hybridMultilevel"/>
    <w:tmpl w:val="C4B620FE"/>
    <w:lvl w:ilvl="0" w:tplc="03EA850A">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66" w15:restartNumberingAfterBreak="0">
    <w:nsid w:val="5E646BAB"/>
    <w:multiLevelType w:val="hybridMultilevel"/>
    <w:tmpl w:val="4E7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40F628F"/>
    <w:multiLevelType w:val="hybridMultilevel"/>
    <w:tmpl w:val="9EF0FE7E"/>
    <w:lvl w:ilvl="0" w:tplc="0409000F">
      <w:start w:val="1"/>
      <w:numFmt w:val="decimal"/>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68" w15:restartNumberingAfterBreak="0">
    <w:nsid w:val="64402C5B"/>
    <w:multiLevelType w:val="hybridMultilevel"/>
    <w:tmpl w:val="C2BE95AA"/>
    <w:lvl w:ilvl="0" w:tplc="22BCE424">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B5344086">
      <w:numFmt w:val="bullet"/>
      <w:lvlText w:val="○"/>
      <w:lvlJc w:val="left"/>
      <w:pPr>
        <w:ind w:left="825" w:hanging="360"/>
      </w:pPr>
      <w:rPr>
        <w:rFonts w:ascii="Arial" w:eastAsia="Arial" w:hAnsi="Arial" w:cs="Arial" w:hint="default"/>
        <w:b w:val="0"/>
        <w:bCs w:val="0"/>
        <w:i w:val="0"/>
        <w:iCs w:val="0"/>
        <w:color w:val="4E4E50"/>
        <w:spacing w:val="0"/>
        <w:w w:val="100"/>
        <w:sz w:val="18"/>
        <w:szCs w:val="18"/>
        <w:lang w:val="en-US" w:eastAsia="en-US" w:bidi="ar-SA"/>
      </w:rPr>
    </w:lvl>
    <w:lvl w:ilvl="2" w:tplc="DAFA3270">
      <w:numFmt w:val="bullet"/>
      <w:lvlText w:val="•"/>
      <w:lvlJc w:val="left"/>
      <w:pPr>
        <w:ind w:left="1051" w:hanging="360"/>
      </w:pPr>
      <w:rPr>
        <w:rFonts w:hint="default"/>
        <w:lang w:val="en-US" w:eastAsia="en-US" w:bidi="ar-SA"/>
      </w:rPr>
    </w:lvl>
    <w:lvl w:ilvl="3" w:tplc="507647E0">
      <w:numFmt w:val="bullet"/>
      <w:lvlText w:val="•"/>
      <w:lvlJc w:val="left"/>
      <w:pPr>
        <w:ind w:left="1282" w:hanging="360"/>
      </w:pPr>
      <w:rPr>
        <w:rFonts w:hint="default"/>
        <w:lang w:val="en-US" w:eastAsia="en-US" w:bidi="ar-SA"/>
      </w:rPr>
    </w:lvl>
    <w:lvl w:ilvl="4" w:tplc="D7069212">
      <w:numFmt w:val="bullet"/>
      <w:lvlText w:val="•"/>
      <w:lvlJc w:val="left"/>
      <w:pPr>
        <w:ind w:left="1513" w:hanging="360"/>
      </w:pPr>
      <w:rPr>
        <w:rFonts w:hint="default"/>
        <w:lang w:val="en-US" w:eastAsia="en-US" w:bidi="ar-SA"/>
      </w:rPr>
    </w:lvl>
    <w:lvl w:ilvl="5" w:tplc="4DBEECF8">
      <w:numFmt w:val="bullet"/>
      <w:lvlText w:val="•"/>
      <w:lvlJc w:val="left"/>
      <w:pPr>
        <w:ind w:left="1744" w:hanging="360"/>
      </w:pPr>
      <w:rPr>
        <w:rFonts w:hint="default"/>
        <w:lang w:val="en-US" w:eastAsia="en-US" w:bidi="ar-SA"/>
      </w:rPr>
    </w:lvl>
    <w:lvl w:ilvl="6" w:tplc="7AC41860">
      <w:numFmt w:val="bullet"/>
      <w:lvlText w:val="•"/>
      <w:lvlJc w:val="left"/>
      <w:pPr>
        <w:ind w:left="1975" w:hanging="360"/>
      </w:pPr>
      <w:rPr>
        <w:rFonts w:hint="default"/>
        <w:lang w:val="en-US" w:eastAsia="en-US" w:bidi="ar-SA"/>
      </w:rPr>
    </w:lvl>
    <w:lvl w:ilvl="7" w:tplc="A448E1E8">
      <w:numFmt w:val="bullet"/>
      <w:lvlText w:val="•"/>
      <w:lvlJc w:val="left"/>
      <w:pPr>
        <w:ind w:left="2206" w:hanging="360"/>
      </w:pPr>
      <w:rPr>
        <w:rFonts w:hint="default"/>
        <w:lang w:val="en-US" w:eastAsia="en-US" w:bidi="ar-SA"/>
      </w:rPr>
    </w:lvl>
    <w:lvl w:ilvl="8" w:tplc="26DAD0E2">
      <w:numFmt w:val="bullet"/>
      <w:lvlText w:val="•"/>
      <w:lvlJc w:val="left"/>
      <w:pPr>
        <w:ind w:left="2437" w:hanging="360"/>
      </w:pPr>
      <w:rPr>
        <w:rFonts w:hint="default"/>
        <w:lang w:val="en-US" w:eastAsia="en-US" w:bidi="ar-SA"/>
      </w:rPr>
    </w:lvl>
  </w:abstractNum>
  <w:abstractNum w:abstractNumId="169" w15:restartNumberingAfterBreak="0">
    <w:nsid w:val="64B25DA7"/>
    <w:multiLevelType w:val="hybridMultilevel"/>
    <w:tmpl w:val="35C430BE"/>
    <w:lvl w:ilvl="0" w:tplc="8BD83DCE">
      <w:start w:val="1"/>
      <w:numFmt w:val="upperRoman"/>
      <w:lvlText w:val="%1."/>
      <w:lvlJc w:val="left"/>
      <w:pPr>
        <w:ind w:left="1433" w:hanging="274"/>
      </w:pPr>
      <w:rPr>
        <w:rFonts w:ascii="Times New Roman" w:eastAsia="Times New Roman" w:hAnsi="Times New Roman" w:cs="Times New Roman" w:hint="default"/>
        <w:b/>
        <w:bCs/>
        <w:spacing w:val="-3"/>
        <w:w w:val="99"/>
        <w:sz w:val="24"/>
        <w:szCs w:val="24"/>
        <w:lang w:val="en-US" w:eastAsia="en-US" w:bidi="en-US"/>
      </w:rPr>
    </w:lvl>
    <w:lvl w:ilvl="1" w:tplc="6F686D14">
      <w:start w:val="1"/>
      <w:numFmt w:val="decimal"/>
      <w:lvlText w:val="%2."/>
      <w:lvlJc w:val="left"/>
      <w:pPr>
        <w:ind w:left="3319" w:hanging="720"/>
      </w:pPr>
      <w:rPr>
        <w:rFonts w:ascii="Arial" w:eastAsia="Arial" w:hAnsi="Arial" w:cs="Arial" w:hint="default"/>
        <w:spacing w:val="-1"/>
        <w:w w:val="99"/>
        <w:sz w:val="20"/>
        <w:szCs w:val="20"/>
        <w:lang w:val="en-US" w:eastAsia="en-US" w:bidi="en-US"/>
      </w:rPr>
    </w:lvl>
    <w:lvl w:ilvl="2" w:tplc="06183FB8">
      <w:numFmt w:val="bullet"/>
      <w:lvlText w:val=""/>
      <w:lvlJc w:val="left"/>
      <w:pPr>
        <w:ind w:left="5480" w:hanging="361"/>
      </w:pPr>
      <w:rPr>
        <w:rFonts w:ascii="Symbol" w:eastAsia="Symbol" w:hAnsi="Symbol" w:cs="Symbol" w:hint="default"/>
        <w:w w:val="100"/>
        <w:sz w:val="16"/>
        <w:szCs w:val="16"/>
        <w:lang w:val="en-US" w:eastAsia="en-US" w:bidi="en-US"/>
      </w:rPr>
    </w:lvl>
    <w:lvl w:ilvl="3" w:tplc="08A4DE26">
      <w:numFmt w:val="bullet"/>
      <w:lvlText w:val="•"/>
      <w:lvlJc w:val="left"/>
      <w:pPr>
        <w:ind w:left="6290" w:hanging="361"/>
      </w:pPr>
      <w:rPr>
        <w:rFonts w:hint="default"/>
        <w:lang w:val="en-US" w:eastAsia="en-US" w:bidi="en-US"/>
      </w:rPr>
    </w:lvl>
    <w:lvl w:ilvl="4" w:tplc="E594004A">
      <w:numFmt w:val="bullet"/>
      <w:lvlText w:val="•"/>
      <w:lvlJc w:val="left"/>
      <w:pPr>
        <w:ind w:left="7100" w:hanging="361"/>
      </w:pPr>
      <w:rPr>
        <w:rFonts w:hint="default"/>
        <w:lang w:val="en-US" w:eastAsia="en-US" w:bidi="en-US"/>
      </w:rPr>
    </w:lvl>
    <w:lvl w:ilvl="5" w:tplc="6614ABEC">
      <w:numFmt w:val="bullet"/>
      <w:lvlText w:val="•"/>
      <w:lvlJc w:val="left"/>
      <w:pPr>
        <w:ind w:left="7910" w:hanging="361"/>
      </w:pPr>
      <w:rPr>
        <w:rFonts w:hint="default"/>
        <w:lang w:val="en-US" w:eastAsia="en-US" w:bidi="en-US"/>
      </w:rPr>
    </w:lvl>
    <w:lvl w:ilvl="6" w:tplc="2EA4BA42">
      <w:numFmt w:val="bullet"/>
      <w:lvlText w:val="•"/>
      <w:lvlJc w:val="left"/>
      <w:pPr>
        <w:ind w:left="8720" w:hanging="361"/>
      </w:pPr>
      <w:rPr>
        <w:rFonts w:hint="default"/>
        <w:lang w:val="en-US" w:eastAsia="en-US" w:bidi="en-US"/>
      </w:rPr>
    </w:lvl>
    <w:lvl w:ilvl="7" w:tplc="1B1C48B4">
      <w:numFmt w:val="bullet"/>
      <w:lvlText w:val="•"/>
      <w:lvlJc w:val="left"/>
      <w:pPr>
        <w:ind w:left="9530" w:hanging="361"/>
      </w:pPr>
      <w:rPr>
        <w:rFonts w:hint="default"/>
        <w:lang w:val="en-US" w:eastAsia="en-US" w:bidi="en-US"/>
      </w:rPr>
    </w:lvl>
    <w:lvl w:ilvl="8" w:tplc="ADD0A242">
      <w:numFmt w:val="bullet"/>
      <w:lvlText w:val="•"/>
      <w:lvlJc w:val="left"/>
      <w:pPr>
        <w:ind w:left="10340" w:hanging="361"/>
      </w:pPr>
      <w:rPr>
        <w:rFonts w:hint="default"/>
        <w:lang w:val="en-US" w:eastAsia="en-US" w:bidi="en-US"/>
      </w:rPr>
    </w:lvl>
  </w:abstractNum>
  <w:abstractNum w:abstractNumId="170" w15:restartNumberingAfterBreak="0">
    <w:nsid w:val="64B4182A"/>
    <w:multiLevelType w:val="hybridMultilevel"/>
    <w:tmpl w:val="96828DC0"/>
    <w:lvl w:ilvl="0" w:tplc="C9066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65327914"/>
    <w:multiLevelType w:val="hybridMultilevel"/>
    <w:tmpl w:val="38BCD6E0"/>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2" w15:restartNumberingAfterBreak="0">
    <w:nsid w:val="6562318F"/>
    <w:multiLevelType w:val="hybridMultilevel"/>
    <w:tmpl w:val="E502FE3C"/>
    <w:lvl w:ilvl="0" w:tplc="07EADEAA">
      <w:numFmt w:val="bullet"/>
      <w:lvlText w:val=""/>
      <w:lvlJc w:val="left"/>
      <w:pPr>
        <w:ind w:left="251" w:hanging="144"/>
      </w:pPr>
      <w:rPr>
        <w:rFonts w:ascii="Symbol" w:eastAsia="Symbol" w:hAnsi="Symbol" w:cs="Symbol" w:hint="default"/>
        <w:w w:val="100"/>
        <w:sz w:val="16"/>
        <w:szCs w:val="16"/>
        <w:lang w:val="en-US" w:eastAsia="en-US" w:bidi="en-US"/>
      </w:rPr>
    </w:lvl>
    <w:lvl w:ilvl="1" w:tplc="C428C53C">
      <w:numFmt w:val="bullet"/>
      <w:lvlText w:val="•"/>
      <w:lvlJc w:val="left"/>
      <w:pPr>
        <w:ind w:left="508" w:hanging="144"/>
      </w:pPr>
      <w:rPr>
        <w:rFonts w:hint="default"/>
        <w:lang w:val="en-US" w:eastAsia="en-US" w:bidi="en-US"/>
      </w:rPr>
    </w:lvl>
    <w:lvl w:ilvl="2" w:tplc="28D84DD2">
      <w:numFmt w:val="bullet"/>
      <w:lvlText w:val="•"/>
      <w:lvlJc w:val="left"/>
      <w:pPr>
        <w:ind w:left="756" w:hanging="144"/>
      </w:pPr>
      <w:rPr>
        <w:rFonts w:hint="default"/>
        <w:lang w:val="en-US" w:eastAsia="en-US" w:bidi="en-US"/>
      </w:rPr>
    </w:lvl>
    <w:lvl w:ilvl="3" w:tplc="F1F02E3C">
      <w:numFmt w:val="bullet"/>
      <w:lvlText w:val="•"/>
      <w:lvlJc w:val="left"/>
      <w:pPr>
        <w:ind w:left="1004" w:hanging="144"/>
      </w:pPr>
      <w:rPr>
        <w:rFonts w:hint="default"/>
        <w:lang w:val="en-US" w:eastAsia="en-US" w:bidi="en-US"/>
      </w:rPr>
    </w:lvl>
    <w:lvl w:ilvl="4" w:tplc="0B10B756">
      <w:numFmt w:val="bullet"/>
      <w:lvlText w:val="•"/>
      <w:lvlJc w:val="left"/>
      <w:pPr>
        <w:ind w:left="1253" w:hanging="144"/>
      </w:pPr>
      <w:rPr>
        <w:rFonts w:hint="default"/>
        <w:lang w:val="en-US" w:eastAsia="en-US" w:bidi="en-US"/>
      </w:rPr>
    </w:lvl>
    <w:lvl w:ilvl="5" w:tplc="10E0D232">
      <w:numFmt w:val="bullet"/>
      <w:lvlText w:val="•"/>
      <w:lvlJc w:val="left"/>
      <w:pPr>
        <w:ind w:left="1501" w:hanging="144"/>
      </w:pPr>
      <w:rPr>
        <w:rFonts w:hint="default"/>
        <w:lang w:val="en-US" w:eastAsia="en-US" w:bidi="en-US"/>
      </w:rPr>
    </w:lvl>
    <w:lvl w:ilvl="6" w:tplc="58868608">
      <w:numFmt w:val="bullet"/>
      <w:lvlText w:val="•"/>
      <w:lvlJc w:val="left"/>
      <w:pPr>
        <w:ind w:left="1749" w:hanging="144"/>
      </w:pPr>
      <w:rPr>
        <w:rFonts w:hint="default"/>
        <w:lang w:val="en-US" w:eastAsia="en-US" w:bidi="en-US"/>
      </w:rPr>
    </w:lvl>
    <w:lvl w:ilvl="7" w:tplc="4AE0DF6E">
      <w:numFmt w:val="bullet"/>
      <w:lvlText w:val="•"/>
      <w:lvlJc w:val="left"/>
      <w:pPr>
        <w:ind w:left="1998" w:hanging="144"/>
      </w:pPr>
      <w:rPr>
        <w:rFonts w:hint="default"/>
        <w:lang w:val="en-US" w:eastAsia="en-US" w:bidi="en-US"/>
      </w:rPr>
    </w:lvl>
    <w:lvl w:ilvl="8" w:tplc="1632050C">
      <w:numFmt w:val="bullet"/>
      <w:lvlText w:val="•"/>
      <w:lvlJc w:val="left"/>
      <w:pPr>
        <w:ind w:left="2246" w:hanging="144"/>
      </w:pPr>
      <w:rPr>
        <w:rFonts w:hint="default"/>
        <w:lang w:val="en-US" w:eastAsia="en-US" w:bidi="en-US"/>
      </w:rPr>
    </w:lvl>
  </w:abstractNum>
  <w:abstractNum w:abstractNumId="173" w15:restartNumberingAfterBreak="0">
    <w:nsid w:val="65A12B53"/>
    <w:multiLevelType w:val="hybridMultilevel"/>
    <w:tmpl w:val="D840AF9E"/>
    <w:lvl w:ilvl="0" w:tplc="0409000F">
      <w:start w:val="1"/>
      <w:numFmt w:val="decimal"/>
      <w:lvlText w:val="%1."/>
      <w:lvlJc w:val="left"/>
      <w:pPr>
        <w:ind w:left="720" w:hanging="360"/>
      </w:pPr>
      <w:rPr>
        <w:rFonts w:hint="default"/>
      </w:rPr>
    </w:lvl>
    <w:lvl w:ilvl="1" w:tplc="22383CE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5D276BE"/>
    <w:multiLevelType w:val="hybridMultilevel"/>
    <w:tmpl w:val="49C47528"/>
    <w:lvl w:ilvl="0" w:tplc="C90661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5E54981"/>
    <w:multiLevelType w:val="multilevel"/>
    <w:tmpl w:val="1872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5FA01A3"/>
    <w:multiLevelType w:val="hybridMultilevel"/>
    <w:tmpl w:val="F538FA2A"/>
    <w:lvl w:ilvl="0" w:tplc="D172AA00">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2F7ABC50">
      <w:numFmt w:val="bullet"/>
      <w:lvlText w:val="•"/>
      <w:lvlJc w:val="left"/>
      <w:pPr>
        <w:ind w:left="702" w:hanging="360"/>
      </w:pPr>
      <w:rPr>
        <w:rFonts w:hint="default"/>
        <w:lang w:val="en-US" w:eastAsia="en-US" w:bidi="ar-SA"/>
      </w:rPr>
    </w:lvl>
    <w:lvl w:ilvl="2" w:tplc="EBF481E4">
      <w:numFmt w:val="bullet"/>
      <w:lvlText w:val="•"/>
      <w:lvlJc w:val="left"/>
      <w:pPr>
        <w:ind w:left="944" w:hanging="360"/>
      </w:pPr>
      <w:rPr>
        <w:rFonts w:hint="default"/>
        <w:lang w:val="en-US" w:eastAsia="en-US" w:bidi="ar-SA"/>
      </w:rPr>
    </w:lvl>
    <w:lvl w:ilvl="3" w:tplc="ABA2115E">
      <w:numFmt w:val="bullet"/>
      <w:lvlText w:val="•"/>
      <w:lvlJc w:val="left"/>
      <w:pPr>
        <w:ind w:left="1186" w:hanging="360"/>
      </w:pPr>
      <w:rPr>
        <w:rFonts w:hint="default"/>
        <w:lang w:val="en-US" w:eastAsia="en-US" w:bidi="ar-SA"/>
      </w:rPr>
    </w:lvl>
    <w:lvl w:ilvl="4" w:tplc="A314D11C">
      <w:numFmt w:val="bullet"/>
      <w:lvlText w:val="•"/>
      <w:lvlJc w:val="left"/>
      <w:pPr>
        <w:ind w:left="1428" w:hanging="360"/>
      </w:pPr>
      <w:rPr>
        <w:rFonts w:hint="default"/>
        <w:lang w:val="en-US" w:eastAsia="en-US" w:bidi="ar-SA"/>
      </w:rPr>
    </w:lvl>
    <w:lvl w:ilvl="5" w:tplc="AB02095C">
      <w:numFmt w:val="bullet"/>
      <w:lvlText w:val="•"/>
      <w:lvlJc w:val="left"/>
      <w:pPr>
        <w:ind w:left="1670" w:hanging="360"/>
      </w:pPr>
      <w:rPr>
        <w:rFonts w:hint="default"/>
        <w:lang w:val="en-US" w:eastAsia="en-US" w:bidi="ar-SA"/>
      </w:rPr>
    </w:lvl>
    <w:lvl w:ilvl="6" w:tplc="7B1660B2">
      <w:numFmt w:val="bullet"/>
      <w:lvlText w:val="•"/>
      <w:lvlJc w:val="left"/>
      <w:pPr>
        <w:ind w:left="1912" w:hanging="360"/>
      </w:pPr>
      <w:rPr>
        <w:rFonts w:hint="default"/>
        <w:lang w:val="en-US" w:eastAsia="en-US" w:bidi="ar-SA"/>
      </w:rPr>
    </w:lvl>
    <w:lvl w:ilvl="7" w:tplc="E4924A1A">
      <w:numFmt w:val="bullet"/>
      <w:lvlText w:val="•"/>
      <w:lvlJc w:val="left"/>
      <w:pPr>
        <w:ind w:left="2154" w:hanging="360"/>
      </w:pPr>
      <w:rPr>
        <w:rFonts w:hint="default"/>
        <w:lang w:val="en-US" w:eastAsia="en-US" w:bidi="ar-SA"/>
      </w:rPr>
    </w:lvl>
    <w:lvl w:ilvl="8" w:tplc="518A946C">
      <w:numFmt w:val="bullet"/>
      <w:lvlText w:val="•"/>
      <w:lvlJc w:val="left"/>
      <w:pPr>
        <w:ind w:left="2396" w:hanging="360"/>
      </w:pPr>
      <w:rPr>
        <w:rFonts w:hint="default"/>
        <w:lang w:val="en-US" w:eastAsia="en-US" w:bidi="ar-SA"/>
      </w:rPr>
    </w:lvl>
  </w:abstractNum>
  <w:abstractNum w:abstractNumId="177" w15:restartNumberingAfterBreak="0">
    <w:nsid w:val="668F3907"/>
    <w:multiLevelType w:val="hybridMultilevel"/>
    <w:tmpl w:val="0F5E0D94"/>
    <w:lvl w:ilvl="0" w:tplc="FFFFFFFF">
      <w:start w:val="1"/>
      <w:numFmt w:val="upperRoman"/>
      <w:lvlText w:val="%1."/>
      <w:lvlJc w:val="left"/>
      <w:pPr>
        <w:ind w:left="1433" w:hanging="274"/>
      </w:pPr>
      <w:rPr>
        <w:rFonts w:ascii="Times New Roman" w:eastAsia="Times New Roman" w:hAnsi="Times New Roman" w:cs="Times New Roman" w:hint="default"/>
        <w:b/>
        <w:bCs/>
        <w:spacing w:val="-3"/>
        <w:w w:val="99"/>
        <w:sz w:val="24"/>
        <w:szCs w:val="24"/>
        <w:lang w:val="en-US" w:eastAsia="en-US" w:bidi="en-US"/>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5480" w:hanging="361"/>
      </w:pPr>
      <w:rPr>
        <w:rFonts w:ascii="Symbol" w:eastAsia="Symbol" w:hAnsi="Symbol" w:cs="Symbol" w:hint="default"/>
        <w:w w:val="100"/>
        <w:sz w:val="16"/>
        <w:szCs w:val="16"/>
        <w:lang w:val="en-US" w:eastAsia="en-US" w:bidi="en-US"/>
      </w:rPr>
    </w:lvl>
    <w:lvl w:ilvl="3" w:tplc="FFFFFFFF">
      <w:numFmt w:val="bullet"/>
      <w:lvlText w:val="•"/>
      <w:lvlJc w:val="left"/>
      <w:pPr>
        <w:ind w:left="6290" w:hanging="361"/>
      </w:pPr>
      <w:rPr>
        <w:rFonts w:hint="default"/>
        <w:lang w:val="en-US" w:eastAsia="en-US" w:bidi="en-US"/>
      </w:rPr>
    </w:lvl>
    <w:lvl w:ilvl="4" w:tplc="FFFFFFFF">
      <w:numFmt w:val="bullet"/>
      <w:lvlText w:val="•"/>
      <w:lvlJc w:val="left"/>
      <w:pPr>
        <w:ind w:left="7100" w:hanging="361"/>
      </w:pPr>
      <w:rPr>
        <w:rFonts w:hint="default"/>
        <w:lang w:val="en-US" w:eastAsia="en-US" w:bidi="en-US"/>
      </w:rPr>
    </w:lvl>
    <w:lvl w:ilvl="5" w:tplc="FFFFFFFF">
      <w:numFmt w:val="bullet"/>
      <w:lvlText w:val="•"/>
      <w:lvlJc w:val="left"/>
      <w:pPr>
        <w:ind w:left="7910" w:hanging="361"/>
      </w:pPr>
      <w:rPr>
        <w:rFonts w:hint="default"/>
        <w:lang w:val="en-US" w:eastAsia="en-US" w:bidi="en-US"/>
      </w:rPr>
    </w:lvl>
    <w:lvl w:ilvl="6" w:tplc="FFFFFFFF">
      <w:numFmt w:val="bullet"/>
      <w:lvlText w:val="•"/>
      <w:lvlJc w:val="left"/>
      <w:pPr>
        <w:ind w:left="8720" w:hanging="361"/>
      </w:pPr>
      <w:rPr>
        <w:rFonts w:hint="default"/>
        <w:lang w:val="en-US" w:eastAsia="en-US" w:bidi="en-US"/>
      </w:rPr>
    </w:lvl>
    <w:lvl w:ilvl="7" w:tplc="FFFFFFFF">
      <w:numFmt w:val="bullet"/>
      <w:lvlText w:val="•"/>
      <w:lvlJc w:val="left"/>
      <w:pPr>
        <w:ind w:left="9530" w:hanging="361"/>
      </w:pPr>
      <w:rPr>
        <w:rFonts w:hint="default"/>
        <w:lang w:val="en-US" w:eastAsia="en-US" w:bidi="en-US"/>
      </w:rPr>
    </w:lvl>
    <w:lvl w:ilvl="8" w:tplc="FFFFFFFF">
      <w:numFmt w:val="bullet"/>
      <w:lvlText w:val="•"/>
      <w:lvlJc w:val="left"/>
      <w:pPr>
        <w:ind w:left="10340" w:hanging="361"/>
      </w:pPr>
      <w:rPr>
        <w:rFonts w:hint="default"/>
        <w:lang w:val="en-US" w:eastAsia="en-US" w:bidi="en-US"/>
      </w:rPr>
    </w:lvl>
  </w:abstractNum>
  <w:abstractNum w:abstractNumId="178" w15:restartNumberingAfterBreak="0">
    <w:nsid w:val="68043D40"/>
    <w:multiLevelType w:val="hybridMultilevel"/>
    <w:tmpl w:val="E5CC4076"/>
    <w:lvl w:ilvl="0" w:tplc="56A0B4B4">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0E54F764">
      <w:numFmt w:val="bullet"/>
      <w:lvlText w:val="•"/>
      <w:lvlJc w:val="left"/>
      <w:pPr>
        <w:ind w:left="702" w:hanging="270"/>
      </w:pPr>
      <w:rPr>
        <w:rFonts w:hint="default"/>
        <w:lang w:val="en-US" w:eastAsia="en-US" w:bidi="ar-SA"/>
      </w:rPr>
    </w:lvl>
    <w:lvl w:ilvl="2" w:tplc="3F9A641C">
      <w:numFmt w:val="bullet"/>
      <w:lvlText w:val="•"/>
      <w:lvlJc w:val="left"/>
      <w:pPr>
        <w:ind w:left="944" w:hanging="270"/>
      </w:pPr>
      <w:rPr>
        <w:rFonts w:hint="default"/>
        <w:lang w:val="en-US" w:eastAsia="en-US" w:bidi="ar-SA"/>
      </w:rPr>
    </w:lvl>
    <w:lvl w:ilvl="3" w:tplc="FDEA9576">
      <w:numFmt w:val="bullet"/>
      <w:lvlText w:val="•"/>
      <w:lvlJc w:val="left"/>
      <w:pPr>
        <w:ind w:left="1186" w:hanging="270"/>
      </w:pPr>
      <w:rPr>
        <w:rFonts w:hint="default"/>
        <w:lang w:val="en-US" w:eastAsia="en-US" w:bidi="ar-SA"/>
      </w:rPr>
    </w:lvl>
    <w:lvl w:ilvl="4" w:tplc="5DD2C7E8">
      <w:numFmt w:val="bullet"/>
      <w:lvlText w:val="•"/>
      <w:lvlJc w:val="left"/>
      <w:pPr>
        <w:ind w:left="1428" w:hanging="270"/>
      </w:pPr>
      <w:rPr>
        <w:rFonts w:hint="default"/>
        <w:lang w:val="en-US" w:eastAsia="en-US" w:bidi="ar-SA"/>
      </w:rPr>
    </w:lvl>
    <w:lvl w:ilvl="5" w:tplc="A4108FD2">
      <w:numFmt w:val="bullet"/>
      <w:lvlText w:val="•"/>
      <w:lvlJc w:val="left"/>
      <w:pPr>
        <w:ind w:left="1670" w:hanging="270"/>
      </w:pPr>
      <w:rPr>
        <w:rFonts w:hint="default"/>
        <w:lang w:val="en-US" w:eastAsia="en-US" w:bidi="ar-SA"/>
      </w:rPr>
    </w:lvl>
    <w:lvl w:ilvl="6" w:tplc="F72A884A">
      <w:numFmt w:val="bullet"/>
      <w:lvlText w:val="•"/>
      <w:lvlJc w:val="left"/>
      <w:pPr>
        <w:ind w:left="1912" w:hanging="270"/>
      </w:pPr>
      <w:rPr>
        <w:rFonts w:hint="default"/>
        <w:lang w:val="en-US" w:eastAsia="en-US" w:bidi="ar-SA"/>
      </w:rPr>
    </w:lvl>
    <w:lvl w:ilvl="7" w:tplc="FE06CD64">
      <w:numFmt w:val="bullet"/>
      <w:lvlText w:val="•"/>
      <w:lvlJc w:val="left"/>
      <w:pPr>
        <w:ind w:left="2154" w:hanging="270"/>
      </w:pPr>
      <w:rPr>
        <w:rFonts w:hint="default"/>
        <w:lang w:val="en-US" w:eastAsia="en-US" w:bidi="ar-SA"/>
      </w:rPr>
    </w:lvl>
    <w:lvl w:ilvl="8" w:tplc="14C423F4">
      <w:numFmt w:val="bullet"/>
      <w:lvlText w:val="•"/>
      <w:lvlJc w:val="left"/>
      <w:pPr>
        <w:ind w:left="2396" w:hanging="270"/>
      </w:pPr>
      <w:rPr>
        <w:rFonts w:hint="default"/>
        <w:lang w:val="en-US" w:eastAsia="en-US" w:bidi="ar-SA"/>
      </w:rPr>
    </w:lvl>
  </w:abstractNum>
  <w:abstractNum w:abstractNumId="179" w15:restartNumberingAfterBreak="0">
    <w:nsid w:val="68F72013"/>
    <w:multiLevelType w:val="hybridMultilevel"/>
    <w:tmpl w:val="6C1CE9B6"/>
    <w:lvl w:ilvl="0" w:tplc="0409000B">
      <w:start w:val="1"/>
      <w:numFmt w:val="bullet"/>
      <w:lvlText w:val=""/>
      <w:lvlJc w:val="left"/>
      <w:pPr>
        <w:ind w:left="2600" w:hanging="360"/>
      </w:pPr>
      <w:rPr>
        <w:rFonts w:ascii="Wingdings" w:hAnsi="Wingdings" w:hint="default"/>
        <w:w w:val="100"/>
        <w:lang w:val="en-US" w:eastAsia="en-US" w:bidi="en-US"/>
      </w:rPr>
    </w:lvl>
    <w:lvl w:ilvl="1" w:tplc="B15455A0">
      <w:numFmt w:val="bullet"/>
      <w:lvlText w:val=""/>
      <w:lvlJc w:val="left"/>
      <w:pPr>
        <w:ind w:left="3380" w:hanging="360"/>
      </w:pPr>
      <w:rPr>
        <w:rFonts w:ascii="Wingdings" w:eastAsia="Wingdings" w:hAnsi="Wingdings" w:cs="Wingdings" w:hint="default"/>
        <w:w w:val="100"/>
        <w:sz w:val="24"/>
        <w:szCs w:val="24"/>
        <w:lang w:val="en-US" w:eastAsia="en-US" w:bidi="en-US"/>
      </w:rPr>
    </w:lvl>
    <w:lvl w:ilvl="2" w:tplc="31D07C20">
      <w:numFmt w:val="bullet"/>
      <w:lvlText w:val="•"/>
      <w:lvlJc w:val="left"/>
      <w:pPr>
        <w:ind w:left="4333" w:hanging="360"/>
      </w:pPr>
      <w:rPr>
        <w:rFonts w:hint="default"/>
        <w:lang w:val="en-US" w:eastAsia="en-US" w:bidi="en-US"/>
      </w:rPr>
    </w:lvl>
    <w:lvl w:ilvl="3" w:tplc="5060FEE4">
      <w:numFmt w:val="bullet"/>
      <w:lvlText w:val="•"/>
      <w:lvlJc w:val="left"/>
      <w:pPr>
        <w:ind w:left="5286" w:hanging="360"/>
      </w:pPr>
      <w:rPr>
        <w:rFonts w:hint="default"/>
        <w:lang w:val="en-US" w:eastAsia="en-US" w:bidi="en-US"/>
      </w:rPr>
    </w:lvl>
    <w:lvl w:ilvl="4" w:tplc="FA789A4A">
      <w:numFmt w:val="bullet"/>
      <w:lvlText w:val="•"/>
      <w:lvlJc w:val="left"/>
      <w:pPr>
        <w:ind w:left="6240" w:hanging="360"/>
      </w:pPr>
      <w:rPr>
        <w:rFonts w:hint="default"/>
        <w:lang w:val="en-US" w:eastAsia="en-US" w:bidi="en-US"/>
      </w:rPr>
    </w:lvl>
    <w:lvl w:ilvl="5" w:tplc="7AFED02E">
      <w:numFmt w:val="bullet"/>
      <w:lvlText w:val="•"/>
      <w:lvlJc w:val="left"/>
      <w:pPr>
        <w:ind w:left="7193" w:hanging="360"/>
      </w:pPr>
      <w:rPr>
        <w:rFonts w:hint="default"/>
        <w:lang w:val="en-US" w:eastAsia="en-US" w:bidi="en-US"/>
      </w:rPr>
    </w:lvl>
    <w:lvl w:ilvl="6" w:tplc="09BE1FAE">
      <w:numFmt w:val="bullet"/>
      <w:lvlText w:val="•"/>
      <w:lvlJc w:val="left"/>
      <w:pPr>
        <w:ind w:left="8146" w:hanging="360"/>
      </w:pPr>
      <w:rPr>
        <w:rFonts w:hint="default"/>
        <w:lang w:val="en-US" w:eastAsia="en-US" w:bidi="en-US"/>
      </w:rPr>
    </w:lvl>
    <w:lvl w:ilvl="7" w:tplc="DDEE7494">
      <w:numFmt w:val="bullet"/>
      <w:lvlText w:val="•"/>
      <w:lvlJc w:val="left"/>
      <w:pPr>
        <w:ind w:left="9100" w:hanging="360"/>
      </w:pPr>
      <w:rPr>
        <w:rFonts w:hint="default"/>
        <w:lang w:val="en-US" w:eastAsia="en-US" w:bidi="en-US"/>
      </w:rPr>
    </w:lvl>
    <w:lvl w:ilvl="8" w:tplc="E418E854">
      <w:numFmt w:val="bullet"/>
      <w:lvlText w:val="•"/>
      <w:lvlJc w:val="left"/>
      <w:pPr>
        <w:ind w:left="10053" w:hanging="360"/>
      </w:pPr>
      <w:rPr>
        <w:rFonts w:hint="default"/>
        <w:lang w:val="en-US" w:eastAsia="en-US" w:bidi="en-US"/>
      </w:rPr>
    </w:lvl>
  </w:abstractNum>
  <w:abstractNum w:abstractNumId="180" w15:restartNumberingAfterBreak="0">
    <w:nsid w:val="6A20090F"/>
    <w:multiLevelType w:val="hybridMultilevel"/>
    <w:tmpl w:val="81F4F88C"/>
    <w:lvl w:ilvl="0" w:tplc="998648FC">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54166416">
      <w:numFmt w:val="bullet"/>
      <w:lvlText w:val="•"/>
      <w:lvlJc w:val="left"/>
      <w:pPr>
        <w:ind w:left="794" w:hanging="360"/>
      </w:pPr>
      <w:rPr>
        <w:rFonts w:hint="default"/>
        <w:lang w:val="en-US" w:eastAsia="en-US" w:bidi="ar-SA"/>
      </w:rPr>
    </w:lvl>
    <w:lvl w:ilvl="2" w:tplc="2A4C29E2">
      <w:numFmt w:val="bullet"/>
      <w:lvlText w:val="•"/>
      <w:lvlJc w:val="left"/>
      <w:pPr>
        <w:ind w:left="1028" w:hanging="360"/>
      </w:pPr>
      <w:rPr>
        <w:rFonts w:hint="default"/>
        <w:lang w:val="en-US" w:eastAsia="en-US" w:bidi="ar-SA"/>
      </w:rPr>
    </w:lvl>
    <w:lvl w:ilvl="3" w:tplc="1BDC4B96">
      <w:numFmt w:val="bullet"/>
      <w:lvlText w:val="•"/>
      <w:lvlJc w:val="left"/>
      <w:pPr>
        <w:ind w:left="1262" w:hanging="360"/>
      </w:pPr>
      <w:rPr>
        <w:rFonts w:hint="default"/>
        <w:lang w:val="en-US" w:eastAsia="en-US" w:bidi="ar-SA"/>
      </w:rPr>
    </w:lvl>
    <w:lvl w:ilvl="4" w:tplc="1286F8B0">
      <w:numFmt w:val="bullet"/>
      <w:lvlText w:val="•"/>
      <w:lvlJc w:val="left"/>
      <w:pPr>
        <w:ind w:left="1496" w:hanging="360"/>
      </w:pPr>
      <w:rPr>
        <w:rFonts w:hint="default"/>
        <w:lang w:val="en-US" w:eastAsia="en-US" w:bidi="ar-SA"/>
      </w:rPr>
    </w:lvl>
    <w:lvl w:ilvl="5" w:tplc="34AC2660">
      <w:numFmt w:val="bullet"/>
      <w:lvlText w:val="•"/>
      <w:lvlJc w:val="left"/>
      <w:pPr>
        <w:ind w:left="1730" w:hanging="360"/>
      </w:pPr>
      <w:rPr>
        <w:rFonts w:hint="default"/>
        <w:lang w:val="en-US" w:eastAsia="en-US" w:bidi="ar-SA"/>
      </w:rPr>
    </w:lvl>
    <w:lvl w:ilvl="6" w:tplc="9454CC2E">
      <w:numFmt w:val="bullet"/>
      <w:lvlText w:val="•"/>
      <w:lvlJc w:val="left"/>
      <w:pPr>
        <w:ind w:left="1964" w:hanging="360"/>
      </w:pPr>
      <w:rPr>
        <w:rFonts w:hint="default"/>
        <w:lang w:val="en-US" w:eastAsia="en-US" w:bidi="ar-SA"/>
      </w:rPr>
    </w:lvl>
    <w:lvl w:ilvl="7" w:tplc="8326D7AE">
      <w:numFmt w:val="bullet"/>
      <w:lvlText w:val="•"/>
      <w:lvlJc w:val="left"/>
      <w:pPr>
        <w:ind w:left="2198" w:hanging="360"/>
      </w:pPr>
      <w:rPr>
        <w:rFonts w:hint="default"/>
        <w:lang w:val="en-US" w:eastAsia="en-US" w:bidi="ar-SA"/>
      </w:rPr>
    </w:lvl>
    <w:lvl w:ilvl="8" w:tplc="EDAC6538">
      <w:numFmt w:val="bullet"/>
      <w:lvlText w:val="•"/>
      <w:lvlJc w:val="left"/>
      <w:pPr>
        <w:ind w:left="2432" w:hanging="360"/>
      </w:pPr>
      <w:rPr>
        <w:rFonts w:hint="default"/>
        <w:lang w:val="en-US" w:eastAsia="en-US" w:bidi="ar-SA"/>
      </w:rPr>
    </w:lvl>
  </w:abstractNum>
  <w:abstractNum w:abstractNumId="181" w15:restartNumberingAfterBreak="0">
    <w:nsid w:val="6B457C8B"/>
    <w:multiLevelType w:val="hybridMultilevel"/>
    <w:tmpl w:val="5BFA0518"/>
    <w:lvl w:ilvl="0" w:tplc="AE5C8AF4">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216A5C1C">
      <w:numFmt w:val="bullet"/>
      <w:lvlText w:val="•"/>
      <w:lvlJc w:val="left"/>
      <w:pPr>
        <w:ind w:left="702" w:hanging="360"/>
      </w:pPr>
      <w:rPr>
        <w:rFonts w:hint="default"/>
        <w:lang w:val="en-US" w:eastAsia="en-US" w:bidi="ar-SA"/>
      </w:rPr>
    </w:lvl>
    <w:lvl w:ilvl="2" w:tplc="2D0690DE">
      <w:numFmt w:val="bullet"/>
      <w:lvlText w:val="•"/>
      <w:lvlJc w:val="left"/>
      <w:pPr>
        <w:ind w:left="944" w:hanging="360"/>
      </w:pPr>
      <w:rPr>
        <w:rFonts w:hint="default"/>
        <w:lang w:val="en-US" w:eastAsia="en-US" w:bidi="ar-SA"/>
      </w:rPr>
    </w:lvl>
    <w:lvl w:ilvl="3" w:tplc="1284A582">
      <w:numFmt w:val="bullet"/>
      <w:lvlText w:val="•"/>
      <w:lvlJc w:val="left"/>
      <w:pPr>
        <w:ind w:left="1186" w:hanging="360"/>
      </w:pPr>
      <w:rPr>
        <w:rFonts w:hint="default"/>
        <w:lang w:val="en-US" w:eastAsia="en-US" w:bidi="ar-SA"/>
      </w:rPr>
    </w:lvl>
    <w:lvl w:ilvl="4" w:tplc="EBC22110">
      <w:numFmt w:val="bullet"/>
      <w:lvlText w:val="•"/>
      <w:lvlJc w:val="left"/>
      <w:pPr>
        <w:ind w:left="1428" w:hanging="360"/>
      </w:pPr>
      <w:rPr>
        <w:rFonts w:hint="default"/>
        <w:lang w:val="en-US" w:eastAsia="en-US" w:bidi="ar-SA"/>
      </w:rPr>
    </w:lvl>
    <w:lvl w:ilvl="5" w:tplc="E5A0B0A0">
      <w:numFmt w:val="bullet"/>
      <w:lvlText w:val="•"/>
      <w:lvlJc w:val="left"/>
      <w:pPr>
        <w:ind w:left="1670" w:hanging="360"/>
      </w:pPr>
      <w:rPr>
        <w:rFonts w:hint="default"/>
        <w:lang w:val="en-US" w:eastAsia="en-US" w:bidi="ar-SA"/>
      </w:rPr>
    </w:lvl>
    <w:lvl w:ilvl="6" w:tplc="5BF6772E">
      <w:numFmt w:val="bullet"/>
      <w:lvlText w:val="•"/>
      <w:lvlJc w:val="left"/>
      <w:pPr>
        <w:ind w:left="1912" w:hanging="360"/>
      </w:pPr>
      <w:rPr>
        <w:rFonts w:hint="default"/>
        <w:lang w:val="en-US" w:eastAsia="en-US" w:bidi="ar-SA"/>
      </w:rPr>
    </w:lvl>
    <w:lvl w:ilvl="7" w:tplc="8F1EF34A">
      <w:numFmt w:val="bullet"/>
      <w:lvlText w:val="•"/>
      <w:lvlJc w:val="left"/>
      <w:pPr>
        <w:ind w:left="2154" w:hanging="360"/>
      </w:pPr>
      <w:rPr>
        <w:rFonts w:hint="default"/>
        <w:lang w:val="en-US" w:eastAsia="en-US" w:bidi="ar-SA"/>
      </w:rPr>
    </w:lvl>
    <w:lvl w:ilvl="8" w:tplc="068EF7E8">
      <w:numFmt w:val="bullet"/>
      <w:lvlText w:val="•"/>
      <w:lvlJc w:val="left"/>
      <w:pPr>
        <w:ind w:left="2396" w:hanging="360"/>
      </w:pPr>
      <w:rPr>
        <w:rFonts w:hint="default"/>
        <w:lang w:val="en-US" w:eastAsia="en-US" w:bidi="ar-SA"/>
      </w:rPr>
    </w:lvl>
  </w:abstractNum>
  <w:abstractNum w:abstractNumId="182" w15:restartNumberingAfterBreak="0">
    <w:nsid w:val="6DAC1D0D"/>
    <w:multiLevelType w:val="hybridMultilevel"/>
    <w:tmpl w:val="7818C9E4"/>
    <w:lvl w:ilvl="0" w:tplc="E7543C5C">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EF4A96B0">
      <w:numFmt w:val="bullet"/>
      <w:lvlText w:val="•"/>
      <w:lvlJc w:val="left"/>
      <w:pPr>
        <w:ind w:left="702" w:hanging="360"/>
      </w:pPr>
      <w:rPr>
        <w:rFonts w:hint="default"/>
        <w:lang w:val="en-US" w:eastAsia="en-US" w:bidi="ar-SA"/>
      </w:rPr>
    </w:lvl>
    <w:lvl w:ilvl="2" w:tplc="7A86F5C6">
      <w:numFmt w:val="bullet"/>
      <w:lvlText w:val="•"/>
      <w:lvlJc w:val="left"/>
      <w:pPr>
        <w:ind w:left="944" w:hanging="360"/>
      </w:pPr>
      <w:rPr>
        <w:rFonts w:hint="default"/>
        <w:lang w:val="en-US" w:eastAsia="en-US" w:bidi="ar-SA"/>
      </w:rPr>
    </w:lvl>
    <w:lvl w:ilvl="3" w:tplc="566E5608">
      <w:numFmt w:val="bullet"/>
      <w:lvlText w:val="•"/>
      <w:lvlJc w:val="left"/>
      <w:pPr>
        <w:ind w:left="1186" w:hanging="360"/>
      </w:pPr>
      <w:rPr>
        <w:rFonts w:hint="default"/>
        <w:lang w:val="en-US" w:eastAsia="en-US" w:bidi="ar-SA"/>
      </w:rPr>
    </w:lvl>
    <w:lvl w:ilvl="4" w:tplc="EB78E786">
      <w:numFmt w:val="bullet"/>
      <w:lvlText w:val="•"/>
      <w:lvlJc w:val="left"/>
      <w:pPr>
        <w:ind w:left="1428" w:hanging="360"/>
      </w:pPr>
      <w:rPr>
        <w:rFonts w:hint="default"/>
        <w:lang w:val="en-US" w:eastAsia="en-US" w:bidi="ar-SA"/>
      </w:rPr>
    </w:lvl>
    <w:lvl w:ilvl="5" w:tplc="8D0CA9C8">
      <w:numFmt w:val="bullet"/>
      <w:lvlText w:val="•"/>
      <w:lvlJc w:val="left"/>
      <w:pPr>
        <w:ind w:left="1670" w:hanging="360"/>
      </w:pPr>
      <w:rPr>
        <w:rFonts w:hint="default"/>
        <w:lang w:val="en-US" w:eastAsia="en-US" w:bidi="ar-SA"/>
      </w:rPr>
    </w:lvl>
    <w:lvl w:ilvl="6" w:tplc="CE5889F0">
      <w:numFmt w:val="bullet"/>
      <w:lvlText w:val="•"/>
      <w:lvlJc w:val="left"/>
      <w:pPr>
        <w:ind w:left="1912" w:hanging="360"/>
      </w:pPr>
      <w:rPr>
        <w:rFonts w:hint="default"/>
        <w:lang w:val="en-US" w:eastAsia="en-US" w:bidi="ar-SA"/>
      </w:rPr>
    </w:lvl>
    <w:lvl w:ilvl="7" w:tplc="2B9EAED4">
      <w:numFmt w:val="bullet"/>
      <w:lvlText w:val="•"/>
      <w:lvlJc w:val="left"/>
      <w:pPr>
        <w:ind w:left="2154" w:hanging="360"/>
      </w:pPr>
      <w:rPr>
        <w:rFonts w:hint="default"/>
        <w:lang w:val="en-US" w:eastAsia="en-US" w:bidi="ar-SA"/>
      </w:rPr>
    </w:lvl>
    <w:lvl w:ilvl="8" w:tplc="8856E928">
      <w:numFmt w:val="bullet"/>
      <w:lvlText w:val="•"/>
      <w:lvlJc w:val="left"/>
      <w:pPr>
        <w:ind w:left="2396" w:hanging="360"/>
      </w:pPr>
      <w:rPr>
        <w:rFonts w:hint="default"/>
        <w:lang w:val="en-US" w:eastAsia="en-US" w:bidi="ar-SA"/>
      </w:rPr>
    </w:lvl>
  </w:abstractNum>
  <w:abstractNum w:abstractNumId="183" w15:restartNumberingAfterBreak="0">
    <w:nsid w:val="6EB617AE"/>
    <w:multiLevelType w:val="hybridMultilevel"/>
    <w:tmpl w:val="6D4EE992"/>
    <w:lvl w:ilvl="0" w:tplc="3B76B21E">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BB042412">
      <w:numFmt w:val="bullet"/>
      <w:lvlText w:val="•"/>
      <w:lvlJc w:val="left"/>
      <w:pPr>
        <w:ind w:left="774" w:hanging="360"/>
      </w:pPr>
      <w:rPr>
        <w:rFonts w:hint="default"/>
        <w:lang w:val="en-US" w:eastAsia="en-US" w:bidi="ar-SA"/>
      </w:rPr>
    </w:lvl>
    <w:lvl w:ilvl="2" w:tplc="44167CDC">
      <w:numFmt w:val="bullet"/>
      <w:lvlText w:val="•"/>
      <w:lvlJc w:val="left"/>
      <w:pPr>
        <w:ind w:left="1008" w:hanging="360"/>
      </w:pPr>
      <w:rPr>
        <w:rFonts w:hint="default"/>
        <w:lang w:val="en-US" w:eastAsia="en-US" w:bidi="ar-SA"/>
      </w:rPr>
    </w:lvl>
    <w:lvl w:ilvl="3" w:tplc="80804190">
      <w:numFmt w:val="bullet"/>
      <w:lvlText w:val="•"/>
      <w:lvlJc w:val="left"/>
      <w:pPr>
        <w:ind w:left="1242" w:hanging="360"/>
      </w:pPr>
      <w:rPr>
        <w:rFonts w:hint="default"/>
        <w:lang w:val="en-US" w:eastAsia="en-US" w:bidi="ar-SA"/>
      </w:rPr>
    </w:lvl>
    <w:lvl w:ilvl="4" w:tplc="C2EC55A4">
      <w:numFmt w:val="bullet"/>
      <w:lvlText w:val="•"/>
      <w:lvlJc w:val="left"/>
      <w:pPr>
        <w:ind w:left="1476" w:hanging="360"/>
      </w:pPr>
      <w:rPr>
        <w:rFonts w:hint="default"/>
        <w:lang w:val="en-US" w:eastAsia="en-US" w:bidi="ar-SA"/>
      </w:rPr>
    </w:lvl>
    <w:lvl w:ilvl="5" w:tplc="FA683332">
      <w:numFmt w:val="bullet"/>
      <w:lvlText w:val="•"/>
      <w:lvlJc w:val="left"/>
      <w:pPr>
        <w:ind w:left="1710" w:hanging="360"/>
      </w:pPr>
      <w:rPr>
        <w:rFonts w:hint="default"/>
        <w:lang w:val="en-US" w:eastAsia="en-US" w:bidi="ar-SA"/>
      </w:rPr>
    </w:lvl>
    <w:lvl w:ilvl="6" w:tplc="7C38141C">
      <w:numFmt w:val="bullet"/>
      <w:lvlText w:val="•"/>
      <w:lvlJc w:val="left"/>
      <w:pPr>
        <w:ind w:left="1944" w:hanging="360"/>
      </w:pPr>
      <w:rPr>
        <w:rFonts w:hint="default"/>
        <w:lang w:val="en-US" w:eastAsia="en-US" w:bidi="ar-SA"/>
      </w:rPr>
    </w:lvl>
    <w:lvl w:ilvl="7" w:tplc="BD364814">
      <w:numFmt w:val="bullet"/>
      <w:lvlText w:val="•"/>
      <w:lvlJc w:val="left"/>
      <w:pPr>
        <w:ind w:left="2178" w:hanging="360"/>
      </w:pPr>
      <w:rPr>
        <w:rFonts w:hint="default"/>
        <w:lang w:val="en-US" w:eastAsia="en-US" w:bidi="ar-SA"/>
      </w:rPr>
    </w:lvl>
    <w:lvl w:ilvl="8" w:tplc="8974CED6">
      <w:numFmt w:val="bullet"/>
      <w:lvlText w:val="•"/>
      <w:lvlJc w:val="left"/>
      <w:pPr>
        <w:ind w:left="2412" w:hanging="360"/>
      </w:pPr>
      <w:rPr>
        <w:rFonts w:hint="default"/>
        <w:lang w:val="en-US" w:eastAsia="en-US" w:bidi="ar-SA"/>
      </w:rPr>
    </w:lvl>
  </w:abstractNum>
  <w:abstractNum w:abstractNumId="184" w15:restartNumberingAfterBreak="0">
    <w:nsid w:val="6F282CC1"/>
    <w:multiLevelType w:val="hybridMultilevel"/>
    <w:tmpl w:val="5B86BD2A"/>
    <w:lvl w:ilvl="0" w:tplc="04090015">
      <w:start w:val="1"/>
      <w:numFmt w:val="upperLetter"/>
      <w:lvlText w:val="%1."/>
      <w:lvlJc w:val="left"/>
      <w:pPr>
        <w:ind w:left="907" w:hanging="360"/>
      </w:pPr>
    </w:lvl>
    <w:lvl w:ilvl="1" w:tplc="0409000F">
      <w:start w:val="1"/>
      <w:numFmt w:val="decimal"/>
      <w:lvlText w:val="%2."/>
      <w:lvlJc w:val="left"/>
      <w:pPr>
        <w:ind w:left="1627" w:hanging="360"/>
      </w:pPr>
      <w:rPr>
        <w:sz w:val="20"/>
        <w:szCs w:val="20"/>
      </w:r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5" w15:restartNumberingAfterBreak="0">
    <w:nsid w:val="70326C2A"/>
    <w:multiLevelType w:val="hybridMultilevel"/>
    <w:tmpl w:val="92E24DF2"/>
    <w:lvl w:ilvl="0" w:tplc="D44AA6B0">
      <w:numFmt w:val="bullet"/>
      <w:lvlText w:val="●"/>
      <w:lvlJc w:val="left"/>
      <w:pPr>
        <w:ind w:left="465" w:hanging="270"/>
      </w:pPr>
      <w:rPr>
        <w:rFonts w:ascii="Arial" w:eastAsia="Arial" w:hAnsi="Arial" w:cs="Arial" w:hint="default"/>
        <w:b w:val="0"/>
        <w:bCs w:val="0"/>
        <w:i w:val="0"/>
        <w:iCs w:val="0"/>
        <w:color w:val="4E4E50"/>
        <w:spacing w:val="0"/>
        <w:w w:val="100"/>
        <w:sz w:val="18"/>
        <w:szCs w:val="18"/>
        <w:lang w:val="en-US" w:eastAsia="en-US" w:bidi="ar-SA"/>
      </w:rPr>
    </w:lvl>
    <w:lvl w:ilvl="1" w:tplc="3F806544">
      <w:numFmt w:val="bullet"/>
      <w:lvlText w:val="•"/>
      <w:lvlJc w:val="left"/>
      <w:pPr>
        <w:ind w:left="704" w:hanging="270"/>
      </w:pPr>
      <w:rPr>
        <w:rFonts w:hint="default"/>
        <w:lang w:val="en-US" w:eastAsia="en-US" w:bidi="ar-SA"/>
      </w:rPr>
    </w:lvl>
    <w:lvl w:ilvl="2" w:tplc="7EDA15CE">
      <w:numFmt w:val="bullet"/>
      <w:lvlText w:val="•"/>
      <w:lvlJc w:val="left"/>
      <w:pPr>
        <w:ind w:left="948" w:hanging="270"/>
      </w:pPr>
      <w:rPr>
        <w:rFonts w:hint="default"/>
        <w:lang w:val="en-US" w:eastAsia="en-US" w:bidi="ar-SA"/>
      </w:rPr>
    </w:lvl>
    <w:lvl w:ilvl="3" w:tplc="E5C69FA4">
      <w:numFmt w:val="bullet"/>
      <w:lvlText w:val="•"/>
      <w:lvlJc w:val="left"/>
      <w:pPr>
        <w:ind w:left="1192" w:hanging="270"/>
      </w:pPr>
      <w:rPr>
        <w:rFonts w:hint="default"/>
        <w:lang w:val="en-US" w:eastAsia="en-US" w:bidi="ar-SA"/>
      </w:rPr>
    </w:lvl>
    <w:lvl w:ilvl="4" w:tplc="F0D2365C">
      <w:numFmt w:val="bullet"/>
      <w:lvlText w:val="•"/>
      <w:lvlJc w:val="left"/>
      <w:pPr>
        <w:ind w:left="1436" w:hanging="270"/>
      </w:pPr>
      <w:rPr>
        <w:rFonts w:hint="default"/>
        <w:lang w:val="en-US" w:eastAsia="en-US" w:bidi="ar-SA"/>
      </w:rPr>
    </w:lvl>
    <w:lvl w:ilvl="5" w:tplc="C9B49732">
      <w:numFmt w:val="bullet"/>
      <w:lvlText w:val="•"/>
      <w:lvlJc w:val="left"/>
      <w:pPr>
        <w:ind w:left="1680" w:hanging="270"/>
      </w:pPr>
      <w:rPr>
        <w:rFonts w:hint="default"/>
        <w:lang w:val="en-US" w:eastAsia="en-US" w:bidi="ar-SA"/>
      </w:rPr>
    </w:lvl>
    <w:lvl w:ilvl="6" w:tplc="F9D02C4A">
      <w:numFmt w:val="bullet"/>
      <w:lvlText w:val="•"/>
      <w:lvlJc w:val="left"/>
      <w:pPr>
        <w:ind w:left="1924" w:hanging="270"/>
      </w:pPr>
      <w:rPr>
        <w:rFonts w:hint="default"/>
        <w:lang w:val="en-US" w:eastAsia="en-US" w:bidi="ar-SA"/>
      </w:rPr>
    </w:lvl>
    <w:lvl w:ilvl="7" w:tplc="87509874">
      <w:numFmt w:val="bullet"/>
      <w:lvlText w:val="•"/>
      <w:lvlJc w:val="left"/>
      <w:pPr>
        <w:ind w:left="2168" w:hanging="270"/>
      </w:pPr>
      <w:rPr>
        <w:rFonts w:hint="default"/>
        <w:lang w:val="en-US" w:eastAsia="en-US" w:bidi="ar-SA"/>
      </w:rPr>
    </w:lvl>
    <w:lvl w:ilvl="8" w:tplc="4A4CD506">
      <w:numFmt w:val="bullet"/>
      <w:lvlText w:val="•"/>
      <w:lvlJc w:val="left"/>
      <w:pPr>
        <w:ind w:left="2412" w:hanging="270"/>
      </w:pPr>
      <w:rPr>
        <w:rFonts w:hint="default"/>
        <w:lang w:val="en-US" w:eastAsia="en-US" w:bidi="ar-SA"/>
      </w:rPr>
    </w:lvl>
  </w:abstractNum>
  <w:abstractNum w:abstractNumId="186" w15:restartNumberingAfterBreak="0">
    <w:nsid w:val="71C60455"/>
    <w:multiLevelType w:val="hybridMultilevel"/>
    <w:tmpl w:val="788C093A"/>
    <w:lvl w:ilvl="0" w:tplc="E25C6ADA">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87" w15:restartNumberingAfterBreak="0">
    <w:nsid w:val="71DB3C3C"/>
    <w:multiLevelType w:val="hybridMultilevel"/>
    <w:tmpl w:val="FFBEB77A"/>
    <w:lvl w:ilvl="0" w:tplc="3E42BB22">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77B61B5E">
      <w:numFmt w:val="bullet"/>
      <w:lvlText w:val="•"/>
      <w:lvlJc w:val="left"/>
      <w:pPr>
        <w:ind w:left="702" w:hanging="360"/>
      </w:pPr>
      <w:rPr>
        <w:rFonts w:hint="default"/>
        <w:lang w:val="en-US" w:eastAsia="en-US" w:bidi="ar-SA"/>
      </w:rPr>
    </w:lvl>
    <w:lvl w:ilvl="2" w:tplc="5D72382C">
      <w:numFmt w:val="bullet"/>
      <w:lvlText w:val="•"/>
      <w:lvlJc w:val="left"/>
      <w:pPr>
        <w:ind w:left="944" w:hanging="360"/>
      </w:pPr>
      <w:rPr>
        <w:rFonts w:hint="default"/>
        <w:lang w:val="en-US" w:eastAsia="en-US" w:bidi="ar-SA"/>
      </w:rPr>
    </w:lvl>
    <w:lvl w:ilvl="3" w:tplc="48CAF14E">
      <w:numFmt w:val="bullet"/>
      <w:lvlText w:val="•"/>
      <w:lvlJc w:val="left"/>
      <w:pPr>
        <w:ind w:left="1186" w:hanging="360"/>
      </w:pPr>
      <w:rPr>
        <w:rFonts w:hint="default"/>
        <w:lang w:val="en-US" w:eastAsia="en-US" w:bidi="ar-SA"/>
      </w:rPr>
    </w:lvl>
    <w:lvl w:ilvl="4" w:tplc="F8FEC57C">
      <w:numFmt w:val="bullet"/>
      <w:lvlText w:val="•"/>
      <w:lvlJc w:val="left"/>
      <w:pPr>
        <w:ind w:left="1428" w:hanging="360"/>
      </w:pPr>
      <w:rPr>
        <w:rFonts w:hint="default"/>
        <w:lang w:val="en-US" w:eastAsia="en-US" w:bidi="ar-SA"/>
      </w:rPr>
    </w:lvl>
    <w:lvl w:ilvl="5" w:tplc="A178179A">
      <w:numFmt w:val="bullet"/>
      <w:lvlText w:val="•"/>
      <w:lvlJc w:val="left"/>
      <w:pPr>
        <w:ind w:left="1670" w:hanging="360"/>
      </w:pPr>
      <w:rPr>
        <w:rFonts w:hint="default"/>
        <w:lang w:val="en-US" w:eastAsia="en-US" w:bidi="ar-SA"/>
      </w:rPr>
    </w:lvl>
    <w:lvl w:ilvl="6" w:tplc="F17CBFF4">
      <w:numFmt w:val="bullet"/>
      <w:lvlText w:val="•"/>
      <w:lvlJc w:val="left"/>
      <w:pPr>
        <w:ind w:left="1912" w:hanging="360"/>
      </w:pPr>
      <w:rPr>
        <w:rFonts w:hint="default"/>
        <w:lang w:val="en-US" w:eastAsia="en-US" w:bidi="ar-SA"/>
      </w:rPr>
    </w:lvl>
    <w:lvl w:ilvl="7" w:tplc="945619F6">
      <w:numFmt w:val="bullet"/>
      <w:lvlText w:val="•"/>
      <w:lvlJc w:val="left"/>
      <w:pPr>
        <w:ind w:left="2154" w:hanging="360"/>
      </w:pPr>
      <w:rPr>
        <w:rFonts w:hint="default"/>
        <w:lang w:val="en-US" w:eastAsia="en-US" w:bidi="ar-SA"/>
      </w:rPr>
    </w:lvl>
    <w:lvl w:ilvl="8" w:tplc="63786EBA">
      <w:numFmt w:val="bullet"/>
      <w:lvlText w:val="•"/>
      <w:lvlJc w:val="left"/>
      <w:pPr>
        <w:ind w:left="2396" w:hanging="360"/>
      </w:pPr>
      <w:rPr>
        <w:rFonts w:hint="default"/>
        <w:lang w:val="en-US" w:eastAsia="en-US" w:bidi="ar-SA"/>
      </w:rPr>
    </w:lvl>
  </w:abstractNum>
  <w:abstractNum w:abstractNumId="188" w15:restartNumberingAfterBreak="0">
    <w:nsid w:val="72161687"/>
    <w:multiLevelType w:val="hybridMultilevel"/>
    <w:tmpl w:val="92C28898"/>
    <w:lvl w:ilvl="0" w:tplc="04090015">
      <w:start w:val="1"/>
      <w:numFmt w:val="upperLetter"/>
      <w:lvlText w:val="%1."/>
      <w:lvlJc w:val="left"/>
      <w:pPr>
        <w:ind w:left="907" w:hanging="360"/>
      </w:pPr>
    </w:lvl>
    <w:lvl w:ilvl="1" w:tplc="67C2F56E">
      <w:start w:val="1"/>
      <w:numFmt w:val="upperLetter"/>
      <w:lvlText w:val="%2."/>
      <w:lvlJc w:val="left"/>
      <w:pPr>
        <w:ind w:left="1627" w:hanging="360"/>
      </w:pPr>
      <w:rPr>
        <w:sz w:val="20"/>
        <w:szCs w:val="20"/>
      </w:r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9" w15:restartNumberingAfterBreak="0">
    <w:nsid w:val="723E0E80"/>
    <w:multiLevelType w:val="hybridMultilevel"/>
    <w:tmpl w:val="EF80A80C"/>
    <w:lvl w:ilvl="0" w:tplc="5A6C4C32">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925E8962">
      <w:numFmt w:val="bullet"/>
      <w:lvlText w:val="•"/>
      <w:lvlJc w:val="left"/>
      <w:pPr>
        <w:ind w:left="704" w:hanging="360"/>
      </w:pPr>
      <w:rPr>
        <w:rFonts w:hint="default"/>
        <w:lang w:val="en-US" w:eastAsia="en-US" w:bidi="ar-SA"/>
      </w:rPr>
    </w:lvl>
    <w:lvl w:ilvl="2" w:tplc="D62275AA">
      <w:numFmt w:val="bullet"/>
      <w:lvlText w:val="•"/>
      <w:lvlJc w:val="left"/>
      <w:pPr>
        <w:ind w:left="948" w:hanging="360"/>
      </w:pPr>
      <w:rPr>
        <w:rFonts w:hint="default"/>
        <w:lang w:val="en-US" w:eastAsia="en-US" w:bidi="ar-SA"/>
      </w:rPr>
    </w:lvl>
    <w:lvl w:ilvl="3" w:tplc="78D29DE4">
      <w:numFmt w:val="bullet"/>
      <w:lvlText w:val="•"/>
      <w:lvlJc w:val="left"/>
      <w:pPr>
        <w:ind w:left="1192" w:hanging="360"/>
      </w:pPr>
      <w:rPr>
        <w:rFonts w:hint="default"/>
        <w:lang w:val="en-US" w:eastAsia="en-US" w:bidi="ar-SA"/>
      </w:rPr>
    </w:lvl>
    <w:lvl w:ilvl="4" w:tplc="DD1E7100">
      <w:numFmt w:val="bullet"/>
      <w:lvlText w:val="•"/>
      <w:lvlJc w:val="left"/>
      <w:pPr>
        <w:ind w:left="1436" w:hanging="360"/>
      </w:pPr>
      <w:rPr>
        <w:rFonts w:hint="default"/>
        <w:lang w:val="en-US" w:eastAsia="en-US" w:bidi="ar-SA"/>
      </w:rPr>
    </w:lvl>
    <w:lvl w:ilvl="5" w:tplc="78DE693A">
      <w:numFmt w:val="bullet"/>
      <w:lvlText w:val="•"/>
      <w:lvlJc w:val="left"/>
      <w:pPr>
        <w:ind w:left="1680" w:hanging="360"/>
      </w:pPr>
      <w:rPr>
        <w:rFonts w:hint="default"/>
        <w:lang w:val="en-US" w:eastAsia="en-US" w:bidi="ar-SA"/>
      </w:rPr>
    </w:lvl>
    <w:lvl w:ilvl="6" w:tplc="4EBC1454">
      <w:numFmt w:val="bullet"/>
      <w:lvlText w:val="•"/>
      <w:lvlJc w:val="left"/>
      <w:pPr>
        <w:ind w:left="1924" w:hanging="360"/>
      </w:pPr>
      <w:rPr>
        <w:rFonts w:hint="default"/>
        <w:lang w:val="en-US" w:eastAsia="en-US" w:bidi="ar-SA"/>
      </w:rPr>
    </w:lvl>
    <w:lvl w:ilvl="7" w:tplc="28C22968">
      <w:numFmt w:val="bullet"/>
      <w:lvlText w:val="•"/>
      <w:lvlJc w:val="left"/>
      <w:pPr>
        <w:ind w:left="2168" w:hanging="360"/>
      </w:pPr>
      <w:rPr>
        <w:rFonts w:hint="default"/>
        <w:lang w:val="en-US" w:eastAsia="en-US" w:bidi="ar-SA"/>
      </w:rPr>
    </w:lvl>
    <w:lvl w:ilvl="8" w:tplc="C70EF41E">
      <w:numFmt w:val="bullet"/>
      <w:lvlText w:val="•"/>
      <w:lvlJc w:val="left"/>
      <w:pPr>
        <w:ind w:left="2412" w:hanging="360"/>
      </w:pPr>
      <w:rPr>
        <w:rFonts w:hint="default"/>
        <w:lang w:val="en-US" w:eastAsia="en-US" w:bidi="ar-SA"/>
      </w:rPr>
    </w:lvl>
  </w:abstractNum>
  <w:abstractNum w:abstractNumId="190" w15:restartNumberingAfterBreak="0">
    <w:nsid w:val="72673A6F"/>
    <w:multiLevelType w:val="hybridMultilevel"/>
    <w:tmpl w:val="DED40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29C0E00"/>
    <w:multiLevelType w:val="hybridMultilevel"/>
    <w:tmpl w:val="B360F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72F458E7"/>
    <w:multiLevelType w:val="hybridMultilevel"/>
    <w:tmpl w:val="9A8688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3B82201"/>
    <w:multiLevelType w:val="hybridMultilevel"/>
    <w:tmpl w:val="6798B2E6"/>
    <w:lvl w:ilvl="0" w:tplc="1764DBBC">
      <w:start w:val="1"/>
      <w:numFmt w:val="bullet"/>
      <w:lvlText w:val="•"/>
      <w:lvlJc w:val="left"/>
      <w:pPr>
        <w:ind w:left="2160" w:hanging="360"/>
      </w:pPr>
      <w:rPr>
        <w:rFonts w:ascii="Times New Roman" w:hAnsi="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4" w15:restartNumberingAfterBreak="0">
    <w:nsid w:val="73E85470"/>
    <w:multiLevelType w:val="hybridMultilevel"/>
    <w:tmpl w:val="3EF6F42E"/>
    <w:lvl w:ilvl="0" w:tplc="14AA08F4">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CF6C06D4">
      <w:numFmt w:val="bullet"/>
      <w:lvlText w:val="•"/>
      <w:lvlJc w:val="left"/>
      <w:pPr>
        <w:ind w:left="704" w:hanging="360"/>
      </w:pPr>
      <w:rPr>
        <w:rFonts w:hint="default"/>
        <w:lang w:val="en-US" w:eastAsia="en-US" w:bidi="ar-SA"/>
      </w:rPr>
    </w:lvl>
    <w:lvl w:ilvl="2" w:tplc="5C0A7EFC">
      <w:numFmt w:val="bullet"/>
      <w:lvlText w:val="•"/>
      <w:lvlJc w:val="left"/>
      <w:pPr>
        <w:ind w:left="948" w:hanging="360"/>
      </w:pPr>
      <w:rPr>
        <w:rFonts w:hint="default"/>
        <w:lang w:val="en-US" w:eastAsia="en-US" w:bidi="ar-SA"/>
      </w:rPr>
    </w:lvl>
    <w:lvl w:ilvl="3" w:tplc="EDE0477E">
      <w:numFmt w:val="bullet"/>
      <w:lvlText w:val="•"/>
      <w:lvlJc w:val="left"/>
      <w:pPr>
        <w:ind w:left="1192" w:hanging="360"/>
      </w:pPr>
      <w:rPr>
        <w:rFonts w:hint="default"/>
        <w:lang w:val="en-US" w:eastAsia="en-US" w:bidi="ar-SA"/>
      </w:rPr>
    </w:lvl>
    <w:lvl w:ilvl="4" w:tplc="05DE8D16">
      <w:numFmt w:val="bullet"/>
      <w:lvlText w:val="•"/>
      <w:lvlJc w:val="left"/>
      <w:pPr>
        <w:ind w:left="1436" w:hanging="360"/>
      </w:pPr>
      <w:rPr>
        <w:rFonts w:hint="default"/>
        <w:lang w:val="en-US" w:eastAsia="en-US" w:bidi="ar-SA"/>
      </w:rPr>
    </w:lvl>
    <w:lvl w:ilvl="5" w:tplc="00E82DAC">
      <w:numFmt w:val="bullet"/>
      <w:lvlText w:val="•"/>
      <w:lvlJc w:val="left"/>
      <w:pPr>
        <w:ind w:left="1680" w:hanging="360"/>
      </w:pPr>
      <w:rPr>
        <w:rFonts w:hint="default"/>
        <w:lang w:val="en-US" w:eastAsia="en-US" w:bidi="ar-SA"/>
      </w:rPr>
    </w:lvl>
    <w:lvl w:ilvl="6" w:tplc="6CF8BCFE">
      <w:numFmt w:val="bullet"/>
      <w:lvlText w:val="•"/>
      <w:lvlJc w:val="left"/>
      <w:pPr>
        <w:ind w:left="1924" w:hanging="360"/>
      </w:pPr>
      <w:rPr>
        <w:rFonts w:hint="default"/>
        <w:lang w:val="en-US" w:eastAsia="en-US" w:bidi="ar-SA"/>
      </w:rPr>
    </w:lvl>
    <w:lvl w:ilvl="7" w:tplc="E9E6C40E">
      <w:numFmt w:val="bullet"/>
      <w:lvlText w:val="•"/>
      <w:lvlJc w:val="left"/>
      <w:pPr>
        <w:ind w:left="2168" w:hanging="360"/>
      </w:pPr>
      <w:rPr>
        <w:rFonts w:hint="default"/>
        <w:lang w:val="en-US" w:eastAsia="en-US" w:bidi="ar-SA"/>
      </w:rPr>
    </w:lvl>
    <w:lvl w:ilvl="8" w:tplc="D870E024">
      <w:numFmt w:val="bullet"/>
      <w:lvlText w:val="•"/>
      <w:lvlJc w:val="left"/>
      <w:pPr>
        <w:ind w:left="2412" w:hanging="360"/>
      </w:pPr>
      <w:rPr>
        <w:rFonts w:hint="default"/>
        <w:lang w:val="en-US" w:eastAsia="en-US" w:bidi="ar-SA"/>
      </w:rPr>
    </w:lvl>
  </w:abstractNum>
  <w:abstractNum w:abstractNumId="195" w15:restartNumberingAfterBreak="0">
    <w:nsid w:val="743031C0"/>
    <w:multiLevelType w:val="hybridMultilevel"/>
    <w:tmpl w:val="B798B8C0"/>
    <w:lvl w:ilvl="0" w:tplc="4C2E1686">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69C2C03A">
      <w:numFmt w:val="bullet"/>
      <w:lvlText w:val="•"/>
      <w:lvlJc w:val="left"/>
      <w:pPr>
        <w:ind w:left="704" w:hanging="360"/>
      </w:pPr>
      <w:rPr>
        <w:rFonts w:hint="default"/>
        <w:lang w:val="en-US" w:eastAsia="en-US" w:bidi="ar-SA"/>
      </w:rPr>
    </w:lvl>
    <w:lvl w:ilvl="2" w:tplc="E6A4A4D2">
      <w:numFmt w:val="bullet"/>
      <w:lvlText w:val="•"/>
      <w:lvlJc w:val="left"/>
      <w:pPr>
        <w:ind w:left="948" w:hanging="360"/>
      </w:pPr>
      <w:rPr>
        <w:rFonts w:hint="default"/>
        <w:lang w:val="en-US" w:eastAsia="en-US" w:bidi="ar-SA"/>
      </w:rPr>
    </w:lvl>
    <w:lvl w:ilvl="3" w:tplc="99F6F842">
      <w:numFmt w:val="bullet"/>
      <w:lvlText w:val="•"/>
      <w:lvlJc w:val="left"/>
      <w:pPr>
        <w:ind w:left="1192" w:hanging="360"/>
      </w:pPr>
      <w:rPr>
        <w:rFonts w:hint="default"/>
        <w:lang w:val="en-US" w:eastAsia="en-US" w:bidi="ar-SA"/>
      </w:rPr>
    </w:lvl>
    <w:lvl w:ilvl="4" w:tplc="894213BE">
      <w:numFmt w:val="bullet"/>
      <w:lvlText w:val="•"/>
      <w:lvlJc w:val="left"/>
      <w:pPr>
        <w:ind w:left="1436" w:hanging="360"/>
      </w:pPr>
      <w:rPr>
        <w:rFonts w:hint="default"/>
        <w:lang w:val="en-US" w:eastAsia="en-US" w:bidi="ar-SA"/>
      </w:rPr>
    </w:lvl>
    <w:lvl w:ilvl="5" w:tplc="D33C5216">
      <w:numFmt w:val="bullet"/>
      <w:lvlText w:val="•"/>
      <w:lvlJc w:val="left"/>
      <w:pPr>
        <w:ind w:left="1680" w:hanging="360"/>
      </w:pPr>
      <w:rPr>
        <w:rFonts w:hint="default"/>
        <w:lang w:val="en-US" w:eastAsia="en-US" w:bidi="ar-SA"/>
      </w:rPr>
    </w:lvl>
    <w:lvl w:ilvl="6" w:tplc="9E4664AE">
      <w:numFmt w:val="bullet"/>
      <w:lvlText w:val="•"/>
      <w:lvlJc w:val="left"/>
      <w:pPr>
        <w:ind w:left="1924" w:hanging="360"/>
      </w:pPr>
      <w:rPr>
        <w:rFonts w:hint="default"/>
        <w:lang w:val="en-US" w:eastAsia="en-US" w:bidi="ar-SA"/>
      </w:rPr>
    </w:lvl>
    <w:lvl w:ilvl="7" w:tplc="DAE07670">
      <w:numFmt w:val="bullet"/>
      <w:lvlText w:val="•"/>
      <w:lvlJc w:val="left"/>
      <w:pPr>
        <w:ind w:left="2168" w:hanging="360"/>
      </w:pPr>
      <w:rPr>
        <w:rFonts w:hint="default"/>
        <w:lang w:val="en-US" w:eastAsia="en-US" w:bidi="ar-SA"/>
      </w:rPr>
    </w:lvl>
    <w:lvl w:ilvl="8" w:tplc="431A9A2A">
      <w:numFmt w:val="bullet"/>
      <w:lvlText w:val="•"/>
      <w:lvlJc w:val="left"/>
      <w:pPr>
        <w:ind w:left="2412" w:hanging="360"/>
      </w:pPr>
      <w:rPr>
        <w:rFonts w:hint="default"/>
        <w:lang w:val="en-US" w:eastAsia="en-US" w:bidi="ar-SA"/>
      </w:rPr>
    </w:lvl>
  </w:abstractNum>
  <w:abstractNum w:abstractNumId="196" w15:restartNumberingAfterBreak="0">
    <w:nsid w:val="74621D3D"/>
    <w:multiLevelType w:val="hybridMultilevel"/>
    <w:tmpl w:val="E6F0171A"/>
    <w:lvl w:ilvl="0" w:tplc="C90661D8">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4E8286A"/>
    <w:multiLevelType w:val="hybridMultilevel"/>
    <w:tmpl w:val="6054CEFC"/>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8" w15:restartNumberingAfterBreak="0">
    <w:nsid w:val="751749CE"/>
    <w:multiLevelType w:val="hybridMultilevel"/>
    <w:tmpl w:val="724A1148"/>
    <w:lvl w:ilvl="0" w:tplc="5A52654E">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F0D260F4">
      <w:numFmt w:val="bullet"/>
      <w:lvlText w:val="•"/>
      <w:lvlJc w:val="left"/>
      <w:pPr>
        <w:ind w:left="794" w:hanging="360"/>
      </w:pPr>
      <w:rPr>
        <w:rFonts w:hint="default"/>
        <w:lang w:val="en-US" w:eastAsia="en-US" w:bidi="ar-SA"/>
      </w:rPr>
    </w:lvl>
    <w:lvl w:ilvl="2" w:tplc="D1F421A6">
      <w:numFmt w:val="bullet"/>
      <w:lvlText w:val="•"/>
      <w:lvlJc w:val="left"/>
      <w:pPr>
        <w:ind w:left="1028" w:hanging="360"/>
      </w:pPr>
      <w:rPr>
        <w:rFonts w:hint="default"/>
        <w:lang w:val="en-US" w:eastAsia="en-US" w:bidi="ar-SA"/>
      </w:rPr>
    </w:lvl>
    <w:lvl w:ilvl="3" w:tplc="1FB6CB68">
      <w:numFmt w:val="bullet"/>
      <w:lvlText w:val="•"/>
      <w:lvlJc w:val="left"/>
      <w:pPr>
        <w:ind w:left="1262" w:hanging="360"/>
      </w:pPr>
      <w:rPr>
        <w:rFonts w:hint="default"/>
        <w:lang w:val="en-US" w:eastAsia="en-US" w:bidi="ar-SA"/>
      </w:rPr>
    </w:lvl>
    <w:lvl w:ilvl="4" w:tplc="E2CC2BAA">
      <w:numFmt w:val="bullet"/>
      <w:lvlText w:val="•"/>
      <w:lvlJc w:val="left"/>
      <w:pPr>
        <w:ind w:left="1496" w:hanging="360"/>
      </w:pPr>
      <w:rPr>
        <w:rFonts w:hint="default"/>
        <w:lang w:val="en-US" w:eastAsia="en-US" w:bidi="ar-SA"/>
      </w:rPr>
    </w:lvl>
    <w:lvl w:ilvl="5" w:tplc="68922082">
      <w:numFmt w:val="bullet"/>
      <w:lvlText w:val="•"/>
      <w:lvlJc w:val="left"/>
      <w:pPr>
        <w:ind w:left="1730" w:hanging="360"/>
      </w:pPr>
      <w:rPr>
        <w:rFonts w:hint="default"/>
        <w:lang w:val="en-US" w:eastAsia="en-US" w:bidi="ar-SA"/>
      </w:rPr>
    </w:lvl>
    <w:lvl w:ilvl="6" w:tplc="6F626B40">
      <w:numFmt w:val="bullet"/>
      <w:lvlText w:val="•"/>
      <w:lvlJc w:val="left"/>
      <w:pPr>
        <w:ind w:left="1964" w:hanging="360"/>
      </w:pPr>
      <w:rPr>
        <w:rFonts w:hint="default"/>
        <w:lang w:val="en-US" w:eastAsia="en-US" w:bidi="ar-SA"/>
      </w:rPr>
    </w:lvl>
    <w:lvl w:ilvl="7" w:tplc="EB62D4F0">
      <w:numFmt w:val="bullet"/>
      <w:lvlText w:val="•"/>
      <w:lvlJc w:val="left"/>
      <w:pPr>
        <w:ind w:left="2198" w:hanging="360"/>
      </w:pPr>
      <w:rPr>
        <w:rFonts w:hint="default"/>
        <w:lang w:val="en-US" w:eastAsia="en-US" w:bidi="ar-SA"/>
      </w:rPr>
    </w:lvl>
    <w:lvl w:ilvl="8" w:tplc="80EA1D28">
      <w:numFmt w:val="bullet"/>
      <w:lvlText w:val="•"/>
      <w:lvlJc w:val="left"/>
      <w:pPr>
        <w:ind w:left="2432" w:hanging="360"/>
      </w:pPr>
      <w:rPr>
        <w:rFonts w:hint="default"/>
        <w:lang w:val="en-US" w:eastAsia="en-US" w:bidi="ar-SA"/>
      </w:rPr>
    </w:lvl>
  </w:abstractNum>
  <w:abstractNum w:abstractNumId="199" w15:restartNumberingAfterBreak="0">
    <w:nsid w:val="756878BE"/>
    <w:multiLevelType w:val="multilevel"/>
    <w:tmpl w:val="C3762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5A100A0"/>
    <w:multiLevelType w:val="hybridMultilevel"/>
    <w:tmpl w:val="464E9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5C269E3"/>
    <w:multiLevelType w:val="hybridMultilevel"/>
    <w:tmpl w:val="D50264A4"/>
    <w:lvl w:ilvl="0" w:tplc="638A248A">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1422D35C">
      <w:numFmt w:val="bullet"/>
      <w:lvlText w:val="•"/>
      <w:lvlJc w:val="left"/>
      <w:pPr>
        <w:ind w:left="702" w:hanging="360"/>
      </w:pPr>
      <w:rPr>
        <w:rFonts w:hint="default"/>
        <w:lang w:val="en-US" w:eastAsia="en-US" w:bidi="ar-SA"/>
      </w:rPr>
    </w:lvl>
    <w:lvl w:ilvl="2" w:tplc="23109570">
      <w:numFmt w:val="bullet"/>
      <w:lvlText w:val="•"/>
      <w:lvlJc w:val="left"/>
      <w:pPr>
        <w:ind w:left="944" w:hanging="360"/>
      </w:pPr>
      <w:rPr>
        <w:rFonts w:hint="default"/>
        <w:lang w:val="en-US" w:eastAsia="en-US" w:bidi="ar-SA"/>
      </w:rPr>
    </w:lvl>
    <w:lvl w:ilvl="3" w:tplc="5B3ECD04">
      <w:numFmt w:val="bullet"/>
      <w:lvlText w:val="•"/>
      <w:lvlJc w:val="left"/>
      <w:pPr>
        <w:ind w:left="1186" w:hanging="360"/>
      </w:pPr>
      <w:rPr>
        <w:rFonts w:hint="default"/>
        <w:lang w:val="en-US" w:eastAsia="en-US" w:bidi="ar-SA"/>
      </w:rPr>
    </w:lvl>
    <w:lvl w:ilvl="4" w:tplc="8E2A7B24">
      <w:numFmt w:val="bullet"/>
      <w:lvlText w:val="•"/>
      <w:lvlJc w:val="left"/>
      <w:pPr>
        <w:ind w:left="1428" w:hanging="360"/>
      </w:pPr>
      <w:rPr>
        <w:rFonts w:hint="default"/>
        <w:lang w:val="en-US" w:eastAsia="en-US" w:bidi="ar-SA"/>
      </w:rPr>
    </w:lvl>
    <w:lvl w:ilvl="5" w:tplc="96E2F9C6">
      <w:numFmt w:val="bullet"/>
      <w:lvlText w:val="•"/>
      <w:lvlJc w:val="left"/>
      <w:pPr>
        <w:ind w:left="1670" w:hanging="360"/>
      </w:pPr>
      <w:rPr>
        <w:rFonts w:hint="default"/>
        <w:lang w:val="en-US" w:eastAsia="en-US" w:bidi="ar-SA"/>
      </w:rPr>
    </w:lvl>
    <w:lvl w:ilvl="6" w:tplc="C71AC25C">
      <w:numFmt w:val="bullet"/>
      <w:lvlText w:val="•"/>
      <w:lvlJc w:val="left"/>
      <w:pPr>
        <w:ind w:left="1912" w:hanging="360"/>
      </w:pPr>
      <w:rPr>
        <w:rFonts w:hint="default"/>
        <w:lang w:val="en-US" w:eastAsia="en-US" w:bidi="ar-SA"/>
      </w:rPr>
    </w:lvl>
    <w:lvl w:ilvl="7" w:tplc="BE2C4124">
      <w:numFmt w:val="bullet"/>
      <w:lvlText w:val="•"/>
      <w:lvlJc w:val="left"/>
      <w:pPr>
        <w:ind w:left="2154" w:hanging="360"/>
      </w:pPr>
      <w:rPr>
        <w:rFonts w:hint="default"/>
        <w:lang w:val="en-US" w:eastAsia="en-US" w:bidi="ar-SA"/>
      </w:rPr>
    </w:lvl>
    <w:lvl w:ilvl="8" w:tplc="6EEE3396">
      <w:numFmt w:val="bullet"/>
      <w:lvlText w:val="•"/>
      <w:lvlJc w:val="left"/>
      <w:pPr>
        <w:ind w:left="2396" w:hanging="360"/>
      </w:pPr>
      <w:rPr>
        <w:rFonts w:hint="default"/>
        <w:lang w:val="en-US" w:eastAsia="en-US" w:bidi="ar-SA"/>
      </w:rPr>
    </w:lvl>
  </w:abstractNum>
  <w:abstractNum w:abstractNumId="202" w15:restartNumberingAfterBreak="0">
    <w:nsid w:val="766C62EA"/>
    <w:multiLevelType w:val="hybridMultilevel"/>
    <w:tmpl w:val="532E7504"/>
    <w:lvl w:ilvl="0" w:tplc="0409000F">
      <w:start w:val="1"/>
      <w:numFmt w:val="decimal"/>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203" w15:restartNumberingAfterBreak="0">
    <w:nsid w:val="766F5798"/>
    <w:multiLevelType w:val="hybridMultilevel"/>
    <w:tmpl w:val="6436CB4E"/>
    <w:lvl w:ilvl="0" w:tplc="214E1B50">
      <w:numFmt w:val="bullet"/>
      <w:lvlText w:val="●"/>
      <w:lvlJc w:val="left"/>
      <w:pPr>
        <w:ind w:left="465" w:hanging="270"/>
      </w:pPr>
      <w:rPr>
        <w:rFonts w:ascii="Arial" w:eastAsia="Arial" w:hAnsi="Arial" w:cs="Arial" w:hint="default"/>
        <w:b w:val="0"/>
        <w:bCs w:val="0"/>
        <w:i w:val="0"/>
        <w:iCs w:val="0"/>
        <w:color w:val="4E4E50"/>
        <w:spacing w:val="0"/>
        <w:w w:val="100"/>
        <w:sz w:val="18"/>
        <w:szCs w:val="18"/>
        <w:lang w:val="en-US" w:eastAsia="en-US" w:bidi="ar-SA"/>
      </w:rPr>
    </w:lvl>
    <w:lvl w:ilvl="1" w:tplc="11867D70">
      <w:numFmt w:val="bullet"/>
      <w:lvlText w:val="•"/>
      <w:lvlJc w:val="left"/>
      <w:pPr>
        <w:ind w:left="704" w:hanging="270"/>
      </w:pPr>
      <w:rPr>
        <w:rFonts w:hint="default"/>
        <w:lang w:val="en-US" w:eastAsia="en-US" w:bidi="ar-SA"/>
      </w:rPr>
    </w:lvl>
    <w:lvl w:ilvl="2" w:tplc="D564FEF4">
      <w:numFmt w:val="bullet"/>
      <w:lvlText w:val="•"/>
      <w:lvlJc w:val="left"/>
      <w:pPr>
        <w:ind w:left="948" w:hanging="270"/>
      </w:pPr>
      <w:rPr>
        <w:rFonts w:hint="default"/>
        <w:lang w:val="en-US" w:eastAsia="en-US" w:bidi="ar-SA"/>
      </w:rPr>
    </w:lvl>
    <w:lvl w:ilvl="3" w:tplc="693CBB5E">
      <w:numFmt w:val="bullet"/>
      <w:lvlText w:val="•"/>
      <w:lvlJc w:val="left"/>
      <w:pPr>
        <w:ind w:left="1192" w:hanging="270"/>
      </w:pPr>
      <w:rPr>
        <w:rFonts w:hint="default"/>
        <w:lang w:val="en-US" w:eastAsia="en-US" w:bidi="ar-SA"/>
      </w:rPr>
    </w:lvl>
    <w:lvl w:ilvl="4" w:tplc="8ED2BA5E">
      <w:numFmt w:val="bullet"/>
      <w:lvlText w:val="•"/>
      <w:lvlJc w:val="left"/>
      <w:pPr>
        <w:ind w:left="1436" w:hanging="270"/>
      </w:pPr>
      <w:rPr>
        <w:rFonts w:hint="default"/>
        <w:lang w:val="en-US" w:eastAsia="en-US" w:bidi="ar-SA"/>
      </w:rPr>
    </w:lvl>
    <w:lvl w:ilvl="5" w:tplc="20607BB8">
      <w:numFmt w:val="bullet"/>
      <w:lvlText w:val="•"/>
      <w:lvlJc w:val="left"/>
      <w:pPr>
        <w:ind w:left="1680" w:hanging="270"/>
      </w:pPr>
      <w:rPr>
        <w:rFonts w:hint="default"/>
        <w:lang w:val="en-US" w:eastAsia="en-US" w:bidi="ar-SA"/>
      </w:rPr>
    </w:lvl>
    <w:lvl w:ilvl="6" w:tplc="BDE81EF8">
      <w:numFmt w:val="bullet"/>
      <w:lvlText w:val="•"/>
      <w:lvlJc w:val="left"/>
      <w:pPr>
        <w:ind w:left="1924" w:hanging="270"/>
      </w:pPr>
      <w:rPr>
        <w:rFonts w:hint="default"/>
        <w:lang w:val="en-US" w:eastAsia="en-US" w:bidi="ar-SA"/>
      </w:rPr>
    </w:lvl>
    <w:lvl w:ilvl="7" w:tplc="8CBED84A">
      <w:numFmt w:val="bullet"/>
      <w:lvlText w:val="•"/>
      <w:lvlJc w:val="left"/>
      <w:pPr>
        <w:ind w:left="2168" w:hanging="270"/>
      </w:pPr>
      <w:rPr>
        <w:rFonts w:hint="default"/>
        <w:lang w:val="en-US" w:eastAsia="en-US" w:bidi="ar-SA"/>
      </w:rPr>
    </w:lvl>
    <w:lvl w:ilvl="8" w:tplc="25F81FDC">
      <w:numFmt w:val="bullet"/>
      <w:lvlText w:val="•"/>
      <w:lvlJc w:val="left"/>
      <w:pPr>
        <w:ind w:left="2412" w:hanging="270"/>
      </w:pPr>
      <w:rPr>
        <w:rFonts w:hint="default"/>
        <w:lang w:val="en-US" w:eastAsia="en-US" w:bidi="ar-SA"/>
      </w:rPr>
    </w:lvl>
  </w:abstractNum>
  <w:abstractNum w:abstractNumId="204" w15:restartNumberingAfterBreak="0">
    <w:nsid w:val="76795B70"/>
    <w:multiLevelType w:val="hybridMultilevel"/>
    <w:tmpl w:val="3E3A9676"/>
    <w:lvl w:ilvl="0" w:tplc="43E661AC">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9F2CDDFA">
      <w:numFmt w:val="bullet"/>
      <w:lvlText w:val="○"/>
      <w:lvlJc w:val="left"/>
      <w:pPr>
        <w:ind w:left="815" w:hanging="360"/>
      </w:pPr>
      <w:rPr>
        <w:rFonts w:ascii="Arial" w:eastAsia="Arial" w:hAnsi="Arial" w:cs="Arial" w:hint="default"/>
        <w:b w:val="0"/>
        <w:bCs w:val="0"/>
        <w:i w:val="0"/>
        <w:iCs w:val="0"/>
        <w:color w:val="4E4E50"/>
        <w:spacing w:val="0"/>
        <w:w w:val="100"/>
        <w:sz w:val="18"/>
        <w:szCs w:val="18"/>
        <w:lang w:val="en-US" w:eastAsia="en-US" w:bidi="ar-SA"/>
      </w:rPr>
    </w:lvl>
    <w:lvl w:ilvl="2" w:tplc="570AB504">
      <w:numFmt w:val="bullet"/>
      <w:lvlText w:val="•"/>
      <w:lvlJc w:val="left"/>
      <w:pPr>
        <w:ind w:left="1048" w:hanging="360"/>
      </w:pPr>
      <w:rPr>
        <w:rFonts w:hint="default"/>
        <w:lang w:val="en-US" w:eastAsia="en-US" w:bidi="ar-SA"/>
      </w:rPr>
    </w:lvl>
    <w:lvl w:ilvl="3" w:tplc="CAD01DEA">
      <w:numFmt w:val="bullet"/>
      <w:lvlText w:val="•"/>
      <w:lvlJc w:val="left"/>
      <w:pPr>
        <w:ind w:left="1277" w:hanging="360"/>
      </w:pPr>
      <w:rPr>
        <w:rFonts w:hint="default"/>
        <w:lang w:val="en-US" w:eastAsia="en-US" w:bidi="ar-SA"/>
      </w:rPr>
    </w:lvl>
    <w:lvl w:ilvl="4" w:tplc="E042CAC0">
      <w:numFmt w:val="bullet"/>
      <w:lvlText w:val="•"/>
      <w:lvlJc w:val="left"/>
      <w:pPr>
        <w:ind w:left="1506" w:hanging="360"/>
      </w:pPr>
      <w:rPr>
        <w:rFonts w:hint="default"/>
        <w:lang w:val="en-US" w:eastAsia="en-US" w:bidi="ar-SA"/>
      </w:rPr>
    </w:lvl>
    <w:lvl w:ilvl="5" w:tplc="C0DE8814">
      <w:numFmt w:val="bullet"/>
      <w:lvlText w:val="•"/>
      <w:lvlJc w:val="left"/>
      <w:pPr>
        <w:ind w:left="1735" w:hanging="360"/>
      </w:pPr>
      <w:rPr>
        <w:rFonts w:hint="default"/>
        <w:lang w:val="en-US" w:eastAsia="en-US" w:bidi="ar-SA"/>
      </w:rPr>
    </w:lvl>
    <w:lvl w:ilvl="6" w:tplc="05980736">
      <w:numFmt w:val="bullet"/>
      <w:lvlText w:val="•"/>
      <w:lvlJc w:val="left"/>
      <w:pPr>
        <w:ind w:left="1964" w:hanging="360"/>
      </w:pPr>
      <w:rPr>
        <w:rFonts w:hint="default"/>
        <w:lang w:val="en-US" w:eastAsia="en-US" w:bidi="ar-SA"/>
      </w:rPr>
    </w:lvl>
    <w:lvl w:ilvl="7" w:tplc="F1FE4440">
      <w:numFmt w:val="bullet"/>
      <w:lvlText w:val="•"/>
      <w:lvlJc w:val="left"/>
      <w:pPr>
        <w:ind w:left="2193" w:hanging="360"/>
      </w:pPr>
      <w:rPr>
        <w:rFonts w:hint="default"/>
        <w:lang w:val="en-US" w:eastAsia="en-US" w:bidi="ar-SA"/>
      </w:rPr>
    </w:lvl>
    <w:lvl w:ilvl="8" w:tplc="C02600F2">
      <w:numFmt w:val="bullet"/>
      <w:lvlText w:val="•"/>
      <w:lvlJc w:val="left"/>
      <w:pPr>
        <w:ind w:left="2422" w:hanging="360"/>
      </w:pPr>
      <w:rPr>
        <w:rFonts w:hint="default"/>
        <w:lang w:val="en-US" w:eastAsia="en-US" w:bidi="ar-SA"/>
      </w:rPr>
    </w:lvl>
  </w:abstractNum>
  <w:abstractNum w:abstractNumId="205" w15:restartNumberingAfterBreak="0">
    <w:nsid w:val="77071A68"/>
    <w:multiLevelType w:val="hybridMultilevel"/>
    <w:tmpl w:val="8E085C26"/>
    <w:lvl w:ilvl="0" w:tplc="7084FCEA">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58E6CE6C">
      <w:numFmt w:val="bullet"/>
      <w:lvlText w:val="•"/>
      <w:lvlJc w:val="left"/>
      <w:pPr>
        <w:ind w:left="774" w:hanging="360"/>
      </w:pPr>
      <w:rPr>
        <w:rFonts w:hint="default"/>
        <w:lang w:val="en-US" w:eastAsia="en-US" w:bidi="ar-SA"/>
      </w:rPr>
    </w:lvl>
    <w:lvl w:ilvl="2" w:tplc="9D3ECFF4">
      <w:numFmt w:val="bullet"/>
      <w:lvlText w:val="•"/>
      <w:lvlJc w:val="left"/>
      <w:pPr>
        <w:ind w:left="1008" w:hanging="360"/>
      </w:pPr>
      <w:rPr>
        <w:rFonts w:hint="default"/>
        <w:lang w:val="en-US" w:eastAsia="en-US" w:bidi="ar-SA"/>
      </w:rPr>
    </w:lvl>
    <w:lvl w:ilvl="3" w:tplc="584A712E">
      <w:numFmt w:val="bullet"/>
      <w:lvlText w:val="•"/>
      <w:lvlJc w:val="left"/>
      <w:pPr>
        <w:ind w:left="1242" w:hanging="360"/>
      </w:pPr>
      <w:rPr>
        <w:rFonts w:hint="default"/>
        <w:lang w:val="en-US" w:eastAsia="en-US" w:bidi="ar-SA"/>
      </w:rPr>
    </w:lvl>
    <w:lvl w:ilvl="4" w:tplc="613806B2">
      <w:numFmt w:val="bullet"/>
      <w:lvlText w:val="•"/>
      <w:lvlJc w:val="left"/>
      <w:pPr>
        <w:ind w:left="1476" w:hanging="360"/>
      </w:pPr>
      <w:rPr>
        <w:rFonts w:hint="default"/>
        <w:lang w:val="en-US" w:eastAsia="en-US" w:bidi="ar-SA"/>
      </w:rPr>
    </w:lvl>
    <w:lvl w:ilvl="5" w:tplc="4F0253FA">
      <w:numFmt w:val="bullet"/>
      <w:lvlText w:val="•"/>
      <w:lvlJc w:val="left"/>
      <w:pPr>
        <w:ind w:left="1710" w:hanging="360"/>
      </w:pPr>
      <w:rPr>
        <w:rFonts w:hint="default"/>
        <w:lang w:val="en-US" w:eastAsia="en-US" w:bidi="ar-SA"/>
      </w:rPr>
    </w:lvl>
    <w:lvl w:ilvl="6" w:tplc="FE7C9A6C">
      <w:numFmt w:val="bullet"/>
      <w:lvlText w:val="•"/>
      <w:lvlJc w:val="left"/>
      <w:pPr>
        <w:ind w:left="1944" w:hanging="360"/>
      </w:pPr>
      <w:rPr>
        <w:rFonts w:hint="default"/>
        <w:lang w:val="en-US" w:eastAsia="en-US" w:bidi="ar-SA"/>
      </w:rPr>
    </w:lvl>
    <w:lvl w:ilvl="7" w:tplc="8B4A3D92">
      <w:numFmt w:val="bullet"/>
      <w:lvlText w:val="•"/>
      <w:lvlJc w:val="left"/>
      <w:pPr>
        <w:ind w:left="2178" w:hanging="360"/>
      </w:pPr>
      <w:rPr>
        <w:rFonts w:hint="default"/>
        <w:lang w:val="en-US" w:eastAsia="en-US" w:bidi="ar-SA"/>
      </w:rPr>
    </w:lvl>
    <w:lvl w:ilvl="8" w:tplc="9B56B07C">
      <w:numFmt w:val="bullet"/>
      <w:lvlText w:val="•"/>
      <w:lvlJc w:val="left"/>
      <w:pPr>
        <w:ind w:left="2412" w:hanging="360"/>
      </w:pPr>
      <w:rPr>
        <w:rFonts w:hint="default"/>
        <w:lang w:val="en-US" w:eastAsia="en-US" w:bidi="ar-SA"/>
      </w:rPr>
    </w:lvl>
  </w:abstractNum>
  <w:abstractNum w:abstractNumId="206" w15:restartNumberingAfterBreak="0">
    <w:nsid w:val="77886F40"/>
    <w:multiLevelType w:val="hybridMultilevel"/>
    <w:tmpl w:val="628890F0"/>
    <w:lvl w:ilvl="0" w:tplc="C17E8518">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927069CC">
      <w:numFmt w:val="bullet"/>
      <w:lvlText w:val="○"/>
      <w:lvlJc w:val="left"/>
      <w:pPr>
        <w:ind w:left="815" w:hanging="360"/>
      </w:pPr>
      <w:rPr>
        <w:rFonts w:ascii="Arial" w:eastAsia="Arial" w:hAnsi="Arial" w:cs="Arial" w:hint="default"/>
        <w:b w:val="0"/>
        <w:bCs w:val="0"/>
        <w:i w:val="0"/>
        <w:iCs w:val="0"/>
        <w:color w:val="4E4E50"/>
        <w:spacing w:val="0"/>
        <w:w w:val="100"/>
        <w:sz w:val="18"/>
        <w:szCs w:val="18"/>
        <w:lang w:val="en-US" w:eastAsia="en-US" w:bidi="ar-SA"/>
      </w:rPr>
    </w:lvl>
    <w:lvl w:ilvl="2" w:tplc="2516004C">
      <w:numFmt w:val="bullet"/>
      <w:lvlText w:val="•"/>
      <w:lvlJc w:val="left"/>
      <w:pPr>
        <w:ind w:left="1048" w:hanging="360"/>
      </w:pPr>
      <w:rPr>
        <w:rFonts w:hint="default"/>
        <w:lang w:val="en-US" w:eastAsia="en-US" w:bidi="ar-SA"/>
      </w:rPr>
    </w:lvl>
    <w:lvl w:ilvl="3" w:tplc="A3183D08">
      <w:numFmt w:val="bullet"/>
      <w:lvlText w:val="•"/>
      <w:lvlJc w:val="left"/>
      <w:pPr>
        <w:ind w:left="1277" w:hanging="360"/>
      </w:pPr>
      <w:rPr>
        <w:rFonts w:hint="default"/>
        <w:lang w:val="en-US" w:eastAsia="en-US" w:bidi="ar-SA"/>
      </w:rPr>
    </w:lvl>
    <w:lvl w:ilvl="4" w:tplc="AAF89528">
      <w:numFmt w:val="bullet"/>
      <w:lvlText w:val="•"/>
      <w:lvlJc w:val="left"/>
      <w:pPr>
        <w:ind w:left="1506" w:hanging="360"/>
      </w:pPr>
      <w:rPr>
        <w:rFonts w:hint="default"/>
        <w:lang w:val="en-US" w:eastAsia="en-US" w:bidi="ar-SA"/>
      </w:rPr>
    </w:lvl>
    <w:lvl w:ilvl="5" w:tplc="A9C21CC2">
      <w:numFmt w:val="bullet"/>
      <w:lvlText w:val="•"/>
      <w:lvlJc w:val="left"/>
      <w:pPr>
        <w:ind w:left="1735" w:hanging="360"/>
      </w:pPr>
      <w:rPr>
        <w:rFonts w:hint="default"/>
        <w:lang w:val="en-US" w:eastAsia="en-US" w:bidi="ar-SA"/>
      </w:rPr>
    </w:lvl>
    <w:lvl w:ilvl="6" w:tplc="BEEE2400">
      <w:numFmt w:val="bullet"/>
      <w:lvlText w:val="•"/>
      <w:lvlJc w:val="left"/>
      <w:pPr>
        <w:ind w:left="1964" w:hanging="360"/>
      </w:pPr>
      <w:rPr>
        <w:rFonts w:hint="default"/>
        <w:lang w:val="en-US" w:eastAsia="en-US" w:bidi="ar-SA"/>
      </w:rPr>
    </w:lvl>
    <w:lvl w:ilvl="7" w:tplc="9B4ADA10">
      <w:numFmt w:val="bullet"/>
      <w:lvlText w:val="•"/>
      <w:lvlJc w:val="left"/>
      <w:pPr>
        <w:ind w:left="2193" w:hanging="360"/>
      </w:pPr>
      <w:rPr>
        <w:rFonts w:hint="default"/>
        <w:lang w:val="en-US" w:eastAsia="en-US" w:bidi="ar-SA"/>
      </w:rPr>
    </w:lvl>
    <w:lvl w:ilvl="8" w:tplc="44AABE96">
      <w:numFmt w:val="bullet"/>
      <w:lvlText w:val="•"/>
      <w:lvlJc w:val="left"/>
      <w:pPr>
        <w:ind w:left="2422" w:hanging="360"/>
      </w:pPr>
      <w:rPr>
        <w:rFonts w:hint="default"/>
        <w:lang w:val="en-US" w:eastAsia="en-US" w:bidi="ar-SA"/>
      </w:rPr>
    </w:lvl>
  </w:abstractNum>
  <w:abstractNum w:abstractNumId="207" w15:restartNumberingAfterBreak="0">
    <w:nsid w:val="779028E1"/>
    <w:multiLevelType w:val="hybridMultilevel"/>
    <w:tmpl w:val="D9BA7124"/>
    <w:lvl w:ilvl="0" w:tplc="03EA850A">
      <w:start w:val="1"/>
      <w:numFmt w:val="bullet"/>
      <w:lvlText w:val=""/>
      <w:lvlJc w:val="left"/>
      <w:pPr>
        <w:ind w:left="765" w:hanging="360"/>
      </w:pPr>
      <w:rPr>
        <w:rFonts w:ascii="Wingdings" w:hAnsi="Wingdings" w:hint="default"/>
        <w:sz w:val="16"/>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8" w15:restartNumberingAfterBreak="0">
    <w:nsid w:val="78397FAF"/>
    <w:multiLevelType w:val="hybridMultilevel"/>
    <w:tmpl w:val="4F3E4D00"/>
    <w:lvl w:ilvl="0" w:tplc="67B4D860">
      <w:numFmt w:val="bullet"/>
      <w:lvlText w:val="●"/>
      <w:lvlJc w:val="left"/>
      <w:pPr>
        <w:ind w:left="545" w:hanging="360"/>
      </w:pPr>
      <w:rPr>
        <w:rFonts w:ascii="Arial" w:eastAsia="Arial" w:hAnsi="Arial" w:cs="Arial" w:hint="default"/>
        <w:b w:val="0"/>
        <w:bCs w:val="0"/>
        <w:i w:val="0"/>
        <w:iCs w:val="0"/>
        <w:color w:val="4E4E50"/>
        <w:spacing w:val="0"/>
        <w:w w:val="100"/>
        <w:sz w:val="18"/>
        <w:szCs w:val="18"/>
        <w:lang w:val="en-US" w:eastAsia="en-US" w:bidi="ar-SA"/>
      </w:rPr>
    </w:lvl>
    <w:lvl w:ilvl="1" w:tplc="84CAA13E">
      <w:numFmt w:val="bullet"/>
      <w:lvlText w:val="•"/>
      <w:lvlJc w:val="left"/>
      <w:pPr>
        <w:ind w:left="774" w:hanging="360"/>
      </w:pPr>
      <w:rPr>
        <w:rFonts w:hint="default"/>
        <w:lang w:val="en-US" w:eastAsia="en-US" w:bidi="ar-SA"/>
      </w:rPr>
    </w:lvl>
    <w:lvl w:ilvl="2" w:tplc="5AC0E000">
      <w:numFmt w:val="bullet"/>
      <w:lvlText w:val="•"/>
      <w:lvlJc w:val="left"/>
      <w:pPr>
        <w:ind w:left="1008" w:hanging="360"/>
      </w:pPr>
      <w:rPr>
        <w:rFonts w:hint="default"/>
        <w:lang w:val="en-US" w:eastAsia="en-US" w:bidi="ar-SA"/>
      </w:rPr>
    </w:lvl>
    <w:lvl w:ilvl="3" w:tplc="F5A667EA">
      <w:numFmt w:val="bullet"/>
      <w:lvlText w:val="•"/>
      <w:lvlJc w:val="left"/>
      <w:pPr>
        <w:ind w:left="1242" w:hanging="360"/>
      </w:pPr>
      <w:rPr>
        <w:rFonts w:hint="default"/>
        <w:lang w:val="en-US" w:eastAsia="en-US" w:bidi="ar-SA"/>
      </w:rPr>
    </w:lvl>
    <w:lvl w:ilvl="4" w:tplc="1250E8AC">
      <w:numFmt w:val="bullet"/>
      <w:lvlText w:val="•"/>
      <w:lvlJc w:val="left"/>
      <w:pPr>
        <w:ind w:left="1476" w:hanging="360"/>
      </w:pPr>
      <w:rPr>
        <w:rFonts w:hint="default"/>
        <w:lang w:val="en-US" w:eastAsia="en-US" w:bidi="ar-SA"/>
      </w:rPr>
    </w:lvl>
    <w:lvl w:ilvl="5" w:tplc="C92061E4">
      <w:numFmt w:val="bullet"/>
      <w:lvlText w:val="•"/>
      <w:lvlJc w:val="left"/>
      <w:pPr>
        <w:ind w:left="1710" w:hanging="360"/>
      </w:pPr>
      <w:rPr>
        <w:rFonts w:hint="default"/>
        <w:lang w:val="en-US" w:eastAsia="en-US" w:bidi="ar-SA"/>
      </w:rPr>
    </w:lvl>
    <w:lvl w:ilvl="6" w:tplc="DB6ECE36">
      <w:numFmt w:val="bullet"/>
      <w:lvlText w:val="•"/>
      <w:lvlJc w:val="left"/>
      <w:pPr>
        <w:ind w:left="1944" w:hanging="360"/>
      </w:pPr>
      <w:rPr>
        <w:rFonts w:hint="default"/>
        <w:lang w:val="en-US" w:eastAsia="en-US" w:bidi="ar-SA"/>
      </w:rPr>
    </w:lvl>
    <w:lvl w:ilvl="7" w:tplc="85B85B3E">
      <w:numFmt w:val="bullet"/>
      <w:lvlText w:val="•"/>
      <w:lvlJc w:val="left"/>
      <w:pPr>
        <w:ind w:left="2178" w:hanging="360"/>
      </w:pPr>
      <w:rPr>
        <w:rFonts w:hint="default"/>
        <w:lang w:val="en-US" w:eastAsia="en-US" w:bidi="ar-SA"/>
      </w:rPr>
    </w:lvl>
    <w:lvl w:ilvl="8" w:tplc="C9D22B0E">
      <w:numFmt w:val="bullet"/>
      <w:lvlText w:val="•"/>
      <w:lvlJc w:val="left"/>
      <w:pPr>
        <w:ind w:left="2412" w:hanging="360"/>
      </w:pPr>
      <w:rPr>
        <w:rFonts w:hint="default"/>
        <w:lang w:val="en-US" w:eastAsia="en-US" w:bidi="ar-SA"/>
      </w:rPr>
    </w:lvl>
  </w:abstractNum>
  <w:abstractNum w:abstractNumId="209" w15:restartNumberingAfterBreak="0">
    <w:nsid w:val="78B21EF6"/>
    <w:multiLevelType w:val="hybridMultilevel"/>
    <w:tmpl w:val="6FBA9698"/>
    <w:lvl w:ilvl="0" w:tplc="0409000F">
      <w:start w:val="1"/>
      <w:numFmt w:val="decimal"/>
      <w:lvlText w:val="%1."/>
      <w:lvlJc w:val="left"/>
      <w:pPr>
        <w:ind w:left="720" w:hanging="360"/>
      </w:pPr>
      <w:rPr>
        <w:rFonts w:hint="default"/>
      </w:rPr>
    </w:lvl>
    <w:lvl w:ilvl="1" w:tplc="EED2B36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9B20177"/>
    <w:multiLevelType w:val="hybridMultilevel"/>
    <w:tmpl w:val="29A86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A084EB6"/>
    <w:multiLevelType w:val="hybridMultilevel"/>
    <w:tmpl w:val="B454850E"/>
    <w:lvl w:ilvl="0" w:tplc="C82CFEB4">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F3B88FEA">
      <w:numFmt w:val="bullet"/>
      <w:lvlText w:val="•"/>
      <w:lvlJc w:val="left"/>
      <w:pPr>
        <w:ind w:left="702" w:hanging="360"/>
      </w:pPr>
      <w:rPr>
        <w:rFonts w:hint="default"/>
        <w:lang w:val="en-US" w:eastAsia="en-US" w:bidi="ar-SA"/>
      </w:rPr>
    </w:lvl>
    <w:lvl w:ilvl="2" w:tplc="9FFC311C">
      <w:numFmt w:val="bullet"/>
      <w:lvlText w:val="•"/>
      <w:lvlJc w:val="left"/>
      <w:pPr>
        <w:ind w:left="944" w:hanging="360"/>
      </w:pPr>
      <w:rPr>
        <w:rFonts w:hint="default"/>
        <w:lang w:val="en-US" w:eastAsia="en-US" w:bidi="ar-SA"/>
      </w:rPr>
    </w:lvl>
    <w:lvl w:ilvl="3" w:tplc="5CB609DC">
      <w:numFmt w:val="bullet"/>
      <w:lvlText w:val="•"/>
      <w:lvlJc w:val="left"/>
      <w:pPr>
        <w:ind w:left="1186" w:hanging="360"/>
      </w:pPr>
      <w:rPr>
        <w:rFonts w:hint="default"/>
        <w:lang w:val="en-US" w:eastAsia="en-US" w:bidi="ar-SA"/>
      </w:rPr>
    </w:lvl>
    <w:lvl w:ilvl="4" w:tplc="88A22760">
      <w:numFmt w:val="bullet"/>
      <w:lvlText w:val="•"/>
      <w:lvlJc w:val="left"/>
      <w:pPr>
        <w:ind w:left="1428" w:hanging="360"/>
      </w:pPr>
      <w:rPr>
        <w:rFonts w:hint="default"/>
        <w:lang w:val="en-US" w:eastAsia="en-US" w:bidi="ar-SA"/>
      </w:rPr>
    </w:lvl>
    <w:lvl w:ilvl="5" w:tplc="11E49386">
      <w:numFmt w:val="bullet"/>
      <w:lvlText w:val="•"/>
      <w:lvlJc w:val="left"/>
      <w:pPr>
        <w:ind w:left="1670" w:hanging="360"/>
      </w:pPr>
      <w:rPr>
        <w:rFonts w:hint="default"/>
        <w:lang w:val="en-US" w:eastAsia="en-US" w:bidi="ar-SA"/>
      </w:rPr>
    </w:lvl>
    <w:lvl w:ilvl="6" w:tplc="F5B84848">
      <w:numFmt w:val="bullet"/>
      <w:lvlText w:val="•"/>
      <w:lvlJc w:val="left"/>
      <w:pPr>
        <w:ind w:left="1912" w:hanging="360"/>
      </w:pPr>
      <w:rPr>
        <w:rFonts w:hint="default"/>
        <w:lang w:val="en-US" w:eastAsia="en-US" w:bidi="ar-SA"/>
      </w:rPr>
    </w:lvl>
    <w:lvl w:ilvl="7" w:tplc="762AA598">
      <w:numFmt w:val="bullet"/>
      <w:lvlText w:val="•"/>
      <w:lvlJc w:val="left"/>
      <w:pPr>
        <w:ind w:left="2154" w:hanging="360"/>
      </w:pPr>
      <w:rPr>
        <w:rFonts w:hint="default"/>
        <w:lang w:val="en-US" w:eastAsia="en-US" w:bidi="ar-SA"/>
      </w:rPr>
    </w:lvl>
    <w:lvl w:ilvl="8" w:tplc="5A4CA0EE">
      <w:numFmt w:val="bullet"/>
      <w:lvlText w:val="•"/>
      <w:lvlJc w:val="left"/>
      <w:pPr>
        <w:ind w:left="2396" w:hanging="360"/>
      </w:pPr>
      <w:rPr>
        <w:rFonts w:hint="default"/>
        <w:lang w:val="en-US" w:eastAsia="en-US" w:bidi="ar-SA"/>
      </w:rPr>
    </w:lvl>
  </w:abstractNum>
  <w:abstractNum w:abstractNumId="212" w15:restartNumberingAfterBreak="0">
    <w:nsid w:val="7A2F26EF"/>
    <w:multiLevelType w:val="hybridMultilevel"/>
    <w:tmpl w:val="BC42CE9A"/>
    <w:lvl w:ilvl="0" w:tplc="83B2BF2C">
      <w:numFmt w:val="bullet"/>
      <w:lvlText w:val="●"/>
      <w:lvlJc w:val="left"/>
      <w:pPr>
        <w:ind w:left="465" w:hanging="360"/>
      </w:pPr>
      <w:rPr>
        <w:rFonts w:ascii="Arial" w:eastAsia="Arial" w:hAnsi="Arial" w:cs="Arial" w:hint="default"/>
        <w:b w:val="0"/>
        <w:bCs w:val="0"/>
        <w:i w:val="0"/>
        <w:iCs w:val="0"/>
        <w:color w:val="4E4E50"/>
        <w:spacing w:val="0"/>
        <w:w w:val="100"/>
        <w:sz w:val="18"/>
        <w:szCs w:val="18"/>
        <w:lang w:val="en-US" w:eastAsia="en-US" w:bidi="ar-SA"/>
      </w:rPr>
    </w:lvl>
    <w:lvl w:ilvl="1" w:tplc="B5E4826E">
      <w:numFmt w:val="bullet"/>
      <w:lvlText w:val="•"/>
      <w:lvlJc w:val="left"/>
      <w:pPr>
        <w:ind w:left="704" w:hanging="360"/>
      </w:pPr>
      <w:rPr>
        <w:rFonts w:hint="default"/>
        <w:lang w:val="en-US" w:eastAsia="en-US" w:bidi="ar-SA"/>
      </w:rPr>
    </w:lvl>
    <w:lvl w:ilvl="2" w:tplc="256AD2C0">
      <w:numFmt w:val="bullet"/>
      <w:lvlText w:val="•"/>
      <w:lvlJc w:val="left"/>
      <w:pPr>
        <w:ind w:left="948" w:hanging="360"/>
      </w:pPr>
      <w:rPr>
        <w:rFonts w:hint="default"/>
        <w:lang w:val="en-US" w:eastAsia="en-US" w:bidi="ar-SA"/>
      </w:rPr>
    </w:lvl>
    <w:lvl w:ilvl="3" w:tplc="C72EA3FA">
      <w:numFmt w:val="bullet"/>
      <w:lvlText w:val="•"/>
      <w:lvlJc w:val="left"/>
      <w:pPr>
        <w:ind w:left="1192" w:hanging="360"/>
      </w:pPr>
      <w:rPr>
        <w:rFonts w:hint="default"/>
        <w:lang w:val="en-US" w:eastAsia="en-US" w:bidi="ar-SA"/>
      </w:rPr>
    </w:lvl>
    <w:lvl w:ilvl="4" w:tplc="37620FEE">
      <w:numFmt w:val="bullet"/>
      <w:lvlText w:val="•"/>
      <w:lvlJc w:val="left"/>
      <w:pPr>
        <w:ind w:left="1436" w:hanging="360"/>
      </w:pPr>
      <w:rPr>
        <w:rFonts w:hint="default"/>
        <w:lang w:val="en-US" w:eastAsia="en-US" w:bidi="ar-SA"/>
      </w:rPr>
    </w:lvl>
    <w:lvl w:ilvl="5" w:tplc="79588122">
      <w:numFmt w:val="bullet"/>
      <w:lvlText w:val="•"/>
      <w:lvlJc w:val="left"/>
      <w:pPr>
        <w:ind w:left="1680" w:hanging="360"/>
      </w:pPr>
      <w:rPr>
        <w:rFonts w:hint="default"/>
        <w:lang w:val="en-US" w:eastAsia="en-US" w:bidi="ar-SA"/>
      </w:rPr>
    </w:lvl>
    <w:lvl w:ilvl="6" w:tplc="927E8B06">
      <w:numFmt w:val="bullet"/>
      <w:lvlText w:val="•"/>
      <w:lvlJc w:val="left"/>
      <w:pPr>
        <w:ind w:left="1924" w:hanging="360"/>
      </w:pPr>
      <w:rPr>
        <w:rFonts w:hint="default"/>
        <w:lang w:val="en-US" w:eastAsia="en-US" w:bidi="ar-SA"/>
      </w:rPr>
    </w:lvl>
    <w:lvl w:ilvl="7" w:tplc="027A84C8">
      <w:numFmt w:val="bullet"/>
      <w:lvlText w:val="•"/>
      <w:lvlJc w:val="left"/>
      <w:pPr>
        <w:ind w:left="2168" w:hanging="360"/>
      </w:pPr>
      <w:rPr>
        <w:rFonts w:hint="default"/>
        <w:lang w:val="en-US" w:eastAsia="en-US" w:bidi="ar-SA"/>
      </w:rPr>
    </w:lvl>
    <w:lvl w:ilvl="8" w:tplc="8092F6F8">
      <w:numFmt w:val="bullet"/>
      <w:lvlText w:val="•"/>
      <w:lvlJc w:val="left"/>
      <w:pPr>
        <w:ind w:left="2412" w:hanging="360"/>
      </w:pPr>
      <w:rPr>
        <w:rFonts w:hint="default"/>
        <w:lang w:val="en-US" w:eastAsia="en-US" w:bidi="ar-SA"/>
      </w:rPr>
    </w:lvl>
  </w:abstractNum>
  <w:abstractNum w:abstractNumId="213" w15:restartNumberingAfterBreak="0">
    <w:nsid w:val="7B0F4193"/>
    <w:multiLevelType w:val="hybridMultilevel"/>
    <w:tmpl w:val="D3200CE6"/>
    <w:lvl w:ilvl="0" w:tplc="4D2867BC">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29F03332">
      <w:numFmt w:val="bullet"/>
      <w:lvlText w:val="○"/>
      <w:lvlJc w:val="left"/>
      <w:pPr>
        <w:ind w:left="815" w:hanging="360"/>
      </w:pPr>
      <w:rPr>
        <w:rFonts w:ascii="Arial" w:eastAsia="Arial" w:hAnsi="Arial" w:cs="Arial" w:hint="default"/>
        <w:b w:val="0"/>
        <w:bCs w:val="0"/>
        <w:i w:val="0"/>
        <w:iCs w:val="0"/>
        <w:color w:val="4E4E50"/>
        <w:spacing w:val="0"/>
        <w:w w:val="100"/>
        <w:sz w:val="18"/>
        <w:szCs w:val="18"/>
        <w:lang w:val="en-US" w:eastAsia="en-US" w:bidi="ar-SA"/>
      </w:rPr>
    </w:lvl>
    <w:lvl w:ilvl="2" w:tplc="7194DA40">
      <w:numFmt w:val="bullet"/>
      <w:lvlText w:val="•"/>
      <w:lvlJc w:val="left"/>
      <w:pPr>
        <w:ind w:left="1048" w:hanging="360"/>
      </w:pPr>
      <w:rPr>
        <w:rFonts w:hint="default"/>
        <w:lang w:val="en-US" w:eastAsia="en-US" w:bidi="ar-SA"/>
      </w:rPr>
    </w:lvl>
    <w:lvl w:ilvl="3" w:tplc="557CC6F2">
      <w:numFmt w:val="bullet"/>
      <w:lvlText w:val="•"/>
      <w:lvlJc w:val="left"/>
      <w:pPr>
        <w:ind w:left="1277" w:hanging="360"/>
      </w:pPr>
      <w:rPr>
        <w:rFonts w:hint="default"/>
        <w:lang w:val="en-US" w:eastAsia="en-US" w:bidi="ar-SA"/>
      </w:rPr>
    </w:lvl>
    <w:lvl w:ilvl="4" w:tplc="E780DC10">
      <w:numFmt w:val="bullet"/>
      <w:lvlText w:val="•"/>
      <w:lvlJc w:val="left"/>
      <w:pPr>
        <w:ind w:left="1506" w:hanging="360"/>
      </w:pPr>
      <w:rPr>
        <w:rFonts w:hint="default"/>
        <w:lang w:val="en-US" w:eastAsia="en-US" w:bidi="ar-SA"/>
      </w:rPr>
    </w:lvl>
    <w:lvl w:ilvl="5" w:tplc="FDC87ADC">
      <w:numFmt w:val="bullet"/>
      <w:lvlText w:val="•"/>
      <w:lvlJc w:val="left"/>
      <w:pPr>
        <w:ind w:left="1735" w:hanging="360"/>
      </w:pPr>
      <w:rPr>
        <w:rFonts w:hint="default"/>
        <w:lang w:val="en-US" w:eastAsia="en-US" w:bidi="ar-SA"/>
      </w:rPr>
    </w:lvl>
    <w:lvl w:ilvl="6" w:tplc="BCD0F9FE">
      <w:numFmt w:val="bullet"/>
      <w:lvlText w:val="•"/>
      <w:lvlJc w:val="left"/>
      <w:pPr>
        <w:ind w:left="1964" w:hanging="360"/>
      </w:pPr>
      <w:rPr>
        <w:rFonts w:hint="default"/>
        <w:lang w:val="en-US" w:eastAsia="en-US" w:bidi="ar-SA"/>
      </w:rPr>
    </w:lvl>
    <w:lvl w:ilvl="7" w:tplc="28CA1AAC">
      <w:numFmt w:val="bullet"/>
      <w:lvlText w:val="•"/>
      <w:lvlJc w:val="left"/>
      <w:pPr>
        <w:ind w:left="2193" w:hanging="360"/>
      </w:pPr>
      <w:rPr>
        <w:rFonts w:hint="default"/>
        <w:lang w:val="en-US" w:eastAsia="en-US" w:bidi="ar-SA"/>
      </w:rPr>
    </w:lvl>
    <w:lvl w:ilvl="8" w:tplc="AA32D784">
      <w:numFmt w:val="bullet"/>
      <w:lvlText w:val="•"/>
      <w:lvlJc w:val="left"/>
      <w:pPr>
        <w:ind w:left="2422" w:hanging="360"/>
      </w:pPr>
      <w:rPr>
        <w:rFonts w:hint="default"/>
        <w:lang w:val="en-US" w:eastAsia="en-US" w:bidi="ar-SA"/>
      </w:rPr>
    </w:lvl>
  </w:abstractNum>
  <w:abstractNum w:abstractNumId="214" w15:restartNumberingAfterBreak="0">
    <w:nsid w:val="7B4023A1"/>
    <w:multiLevelType w:val="hybridMultilevel"/>
    <w:tmpl w:val="C1DE16EE"/>
    <w:lvl w:ilvl="0" w:tplc="37423A82">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EB6ACB6A">
      <w:numFmt w:val="bullet"/>
      <w:lvlText w:val="○"/>
      <w:lvlJc w:val="left"/>
      <w:pPr>
        <w:ind w:left="815" w:hanging="360"/>
      </w:pPr>
      <w:rPr>
        <w:rFonts w:ascii="Arial" w:eastAsia="Arial" w:hAnsi="Arial" w:cs="Arial" w:hint="default"/>
        <w:b w:val="0"/>
        <w:bCs w:val="0"/>
        <w:i w:val="0"/>
        <w:iCs w:val="0"/>
        <w:color w:val="4E4E50"/>
        <w:spacing w:val="0"/>
        <w:w w:val="100"/>
        <w:sz w:val="18"/>
        <w:szCs w:val="18"/>
        <w:lang w:val="en-US" w:eastAsia="en-US" w:bidi="ar-SA"/>
      </w:rPr>
    </w:lvl>
    <w:lvl w:ilvl="2" w:tplc="42AC3614">
      <w:numFmt w:val="bullet"/>
      <w:lvlText w:val="•"/>
      <w:lvlJc w:val="left"/>
      <w:pPr>
        <w:ind w:left="1048" w:hanging="360"/>
      </w:pPr>
      <w:rPr>
        <w:rFonts w:hint="default"/>
        <w:lang w:val="en-US" w:eastAsia="en-US" w:bidi="ar-SA"/>
      </w:rPr>
    </w:lvl>
    <w:lvl w:ilvl="3" w:tplc="04D49280">
      <w:numFmt w:val="bullet"/>
      <w:lvlText w:val="•"/>
      <w:lvlJc w:val="left"/>
      <w:pPr>
        <w:ind w:left="1277" w:hanging="360"/>
      </w:pPr>
      <w:rPr>
        <w:rFonts w:hint="default"/>
        <w:lang w:val="en-US" w:eastAsia="en-US" w:bidi="ar-SA"/>
      </w:rPr>
    </w:lvl>
    <w:lvl w:ilvl="4" w:tplc="AB3EF34E">
      <w:numFmt w:val="bullet"/>
      <w:lvlText w:val="•"/>
      <w:lvlJc w:val="left"/>
      <w:pPr>
        <w:ind w:left="1506" w:hanging="360"/>
      </w:pPr>
      <w:rPr>
        <w:rFonts w:hint="default"/>
        <w:lang w:val="en-US" w:eastAsia="en-US" w:bidi="ar-SA"/>
      </w:rPr>
    </w:lvl>
    <w:lvl w:ilvl="5" w:tplc="AB9AAD3C">
      <w:numFmt w:val="bullet"/>
      <w:lvlText w:val="•"/>
      <w:lvlJc w:val="left"/>
      <w:pPr>
        <w:ind w:left="1735" w:hanging="360"/>
      </w:pPr>
      <w:rPr>
        <w:rFonts w:hint="default"/>
        <w:lang w:val="en-US" w:eastAsia="en-US" w:bidi="ar-SA"/>
      </w:rPr>
    </w:lvl>
    <w:lvl w:ilvl="6" w:tplc="4E881F50">
      <w:numFmt w:val="bullet"/>
      <w:lvlText w:val="•"/>
      <w:lvlJc w:val="left"/>
      <w:pPr>
        <w:ind w:left="1964" w:hanging="360"/>
      </w:pPr>
      <w:rPr>
        <w:rFonts w:hint="default"/>
        <w:lang w:val="en-US" w:eastAsia="en-US" w:bidi="ar-SA"/>
      </w:rPr>
    </w:lvl>
    <w:lvl w:ilvl="7" w:tplc="C53C2D88">
      <w:numFmt w:val="bullet"/>
      <w:lvlText w:val="•"/>
      <w:lvlJc w:val="left"/>
      <w:pPr>
        <w:ind w:left="2193" w:hanging="360"/>
      </w:pPr>
      <w:rPr>
        <w:rFonts w:hint="default"/>
        <w:lang w:val="en-US" w:eastAsia="en-US" w:bidi="ar-SA"/>
      </w:rPr>
    </w:lvl>
    <w:lvl w:ilvl="8" w:tplc="309AD9F0">
      <w:numFmt w:val="bullet"/>
      <w:lvlText w:val="•"/>
      <w:lvlJc w:val="left"/>
      <w:pPr>
        <w:ind w:left="2422" w:hanging="360"/>
      </w:pPr>
      <w:rPr>
        <w:rFonts w:hint="default"/>
        <w:lang w:val="en-US" w:eastAsia="en-US" w:bidi="ar-SA"/>
      </w:rPr>
    </w:lvl>
  </w:abstractNum>
  <w:abstractNum w:abstractNumId="215" w15:restartNumberingAfterBreak="0">
    <w:nsid w:val="7B694CE7"/>
    <w:multiLevelType w:val="hybridMultilevel"/>
    <w:tmpl w:val="FC3401B2"/>
    <w:lvl w:ilvl="0" w:tplc="79D41792">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7BF84B6E">
      <w:numFmt w:val="bullet"/>
      <w:lvlText w:val="•"/>
      <w:lvlJc w:val="left"/>
      <w:pPr>
        <w:ind w:left="794" w:hanging="360"/>
      </w:pPr>
      <w:rPr>
        <w:rFonts w:hint="default"/>
        <w:lang w:val="en-US" w:eastAsia="en-US" w:bidi="ar-SA"/>
      </w:rPr>
    </w:lvl>
    <w:lvl w:ilvl="2" w:tplc="1D9C67A4">
      <w:numFmt w:val="bullet"/>
      <w:lvlText w:val="•"/>
      <w:lvlJc w:val="left"/>
      <w:pPr>
        <w:ind w:left="1028" w:hanging="360"/>
      </w:pPr>
      <w:rPr>
        <w:rFonts w:hint="default"/>
        <w:lang w:val="en-US" w:eastAsia="en-US" w:bidi="ar-SA"/>
      </w:rPr>
    </w:lvl>
    <w:lvl w:ilvl="3" w:tplc="6DE464F0">
      <w:numFmt w:val="bullet"/>
      <w:lvlText w:val="•"/>
      <w:lvlJc w:val="left"/>
      <w:pPr>
        <w:ind w:left="1262" w:hanging="360"/>
      </w:pPr>
      <w:rPr>
        <w:rFonts w:hint="default"/>
        <w:lang w:val="en-US" w:eastAsia="en-US" w:bidi="ar-SA"/>
      </w:rPr>
    </w:lvl>
    <w:lvl w:ilvl="4" w:tplc="C3CABE92">
      <w:numFmt w:val="bullet"/>
      <w:lvlText w:val="•"/>
      <w:lvlJc w:val="left"/>
      <w:pPr>
        <w:ind w:left="1496" w:hanging="360"/>
      </w:pPr>
      <w:rPr>
        <w:rFonts w:hint="default"/>
        <w:lang w:val="en-US" w:eastAsia="en-US" w:bidi="ar-SA"/>
      </w:rPr>
    </w:lvl>
    <w:lvl w:ilvl="5" w:tplc="87542A62">
      <w:numFmt w:val="bullet"/>
      <w:lvlText w:val="•"/>
      <w:lvlJc w:val="left"/>
      <w:pPr>
        <w:ind w:left="1730" w:hanging="360"/>
      </w:pPr>
      <w:rPr>
        <w:rFonts w:hint="default"/>
        <w:lang w:val="en-US" w:eastAsia="en-US" w:bidi="ar-SA"/>
      </w:rPr>
    </w:lvl>
    <w:lvl w:ilvl="6" w:tplc="59628B52">
      <w:numFmt w:val="bullet"/>
      <w:lvlText w:val="•"/>
      <w:lvlJc w:val="left"/>
      <w:pPr>
        <w:ind w:left="1964" w:hanging="360"/>
      </w:pPr>
      <w:rPr>
        <w:rFonts w:hint="default"/>
        <w:lang w:val="en-US" w:eastAsia="en-US" w:bidi="ar-SA"/>
      </w:rPr>
    </w:lvl>
    <w:lvl w:ilvl="7" w:tplc="2AA09EF8">
      <w:numFmt w:val="bullet"/>
      <w:lvlText w:val="•"/>
      <w:lvlJc w:val="left"/>
      <w:pPr>
        <w:ind w:left="2198" w:hanging="360"/>
      </w:pPr>
      <w:rPr>
        <w:rFonts w:hint="default"/>
        <w:lang w:val="en-US" w:eastAsia="en-US" w:bidi="ar-SA"/>
      </w:rPr>
    </w:lvl>
    <w:lvl w:ilvl="8" w:tplc="41ACB15C">
      <w:numFmt w:val="bullet"/>
      <w:lvlText w:val="•"/>
      <w:lvlJc w:val="left"/>
      <w:pPr>
        <w:ind w:left="2432" w:hanging="360"/>
      </w:pPr>
      <w:rPr>
        <w:rFonts w:hint="default"/>
        <w:lang w:val="en-US" w:eastAsia="en-US" w:bidi="ar-SA"/>
      </w:rPr>
    </w:lvl>
  </w:abstractNum>
  <w:abstractNum w:abstractNumId="216" w15:restartNumberingAfterBreak="0">
    <w:nsid w:val="7BDC0849"/>
    <w:multiLevelType w:val="hybridMultilevel"/>
    <w:tmpl w:val="1E540068"/>
    <w:lvl w:ilvl="0" w:tplc="892E4368">
      <w:numFmt w:val="bullet"/>
      <w:lvlText w:val="●"/>
      <w:lvlJc w:val="left"/>
      <w:pPr>
        <w:ind w:left="455" w:hanging="360"/>
      </w:pPr>
      <w:rPr>
        <w:rFonts w:ascii="Arial" w:eastAsia="Arial" w:hAnsi="Arial" w:cs="Arial" w:hint="default"/>
        <w:b w:val="0"/>
        <w:bCs w:val="0"/>
        <w:i w:val="0"/>
        <w:iCs w:val="0"/>
        <w:color w:val="4E4E50"/>
        <w:spacing w:val="0"/>
        <w:w w:val="100"/>
        <w:sz w:val="18"/>
        <w:szCs w:val="18"/>
        <w:lang w:val="en-US" w:eastAsia="en-US" w:bidi="ar-SA"/>
      </w:rPr>
    </w:lvl>
    <w:lvl w:ilvl="1" w:tplc="7748695C">
      <w:numFmt w:val="bullet"/>
      <w:lvlText w:val="○"/>
      <w:lvlJc w:val="left"/>
      <w:pPr>
        <w:ind w:left="815" w:hanging="360"/>
      </w:pPr>
      <w:rPr>
        <w:rFonts w:ascii="Arial" w:eastAsia="Arial" w:hAnsi="Arial" w:cs="Arial" w:hint="default"/>
        <w:b w:val="0"/>
        <w:bCs w:val="0"/>
        <w:i w:val="0"/>
        <w:iCs w:val="0"/>
        <w:color w:val="4E4E50"/>
        <w:spacing w:val="0"/>
        <w:w w:val="100"/>
        <w:sz w:val="18"/>
        <w:szCs w:val="18"/>
        <w:lang w:val="en-US" w:eastAsia="en-US" w:bidi="ar-SA"/>
      </w:rPr>
    </w:lvl>
    <w:lvl w:ilvl="2" w:tplc="5642A660">
      <w:numFmt w:val="bullet"/>
      <w:lvlText w:val="•"/>
      <w:lvlJc w:val="left"/>
      <w:pPr>
        <w:ind w:left="1048" w:hanging="360"/>
      </w:pPr>
      <w:rPr>
        <w:rFonts w:hint="default"/>
        <w:lang w:val="en-US" w:eastAsia="en-US" w:bidi="ar-SA"/>
      </w:rPr>
    </w:lvl>
    <w:lvl w:ilvl="3" w:tplc="2D323254">
      <w:numFmt w:val="bullet"/>
      <w:lvlText w:val="•"/>
      <w:lvlJc w:val="left"/>
      <w:pPr>
        <w:ind w:left="1277" w:hanging="360"/>
      </w:pPr>
      <w:rPr>
        <w:rFonts w:hint="default"/>
        <w:lang w:val="en-US" w:eastAsia="en-US" w:bidi="ar-SA"/>
      </w:rPr>
    </w:lvl>
    <w:lvl w:ilvl="4" w:tplc="45E01864">
      <w:numFmt w:val="bullet"/>
      <w:lvlText w:val="•"/>
      <w:lvlJc w:val="left"/>
      <w:pPr>
        <w:ind w:left="1506" w:hanging="360"/>
      </w:pPr>
      <w:rPr>
        <w:rFonts w:hint="default"/>
        <w:lang w:val="en-US" w:eastAsia="en-US" w:bidi="ar-SA"/>
      </w:rPr>
    </w:lvl>
    <w:lvl w:ilvl="5" w:tplc="F9F61050">
      <w:numFmt w:val="bullet"/>
      <w:lvlText w:val="•"/>
      <w:lvlJc w:val="left"/>
      <w:pPr>
        <w:ind w:left="1735" w:hanging="360"/>
      </w:pPr>
      <w:rPr>
        <w:rFonts w:hint="default"/>
        <w:lang w:val="en-US" w:eastAsia="en-US" w:bidi="ar-SA"/>
      </w:rPr>
    </w:lvl>
    <w:lvl w:ilvl="6" w:tplc="1884C1AC">
      <w:numFmt w:val="bullet"/>
      <w:lvlText w:val="•"/>
      <w:lvlJc w:val="left"/>
      <w:pPr>
        <w:ind w:left="1964" w:hanging="360"/>
      </w:pPr>
      <w:rPr>
        <w:rFonts w:hint="default"/>
        <w:lang w:val="en-US" w:eastAsia="en-US" w:bidi="ar-SA"/>
      </w:rPr>
    </w:lvl>
    <w:lvl w:ilvl="7" w:tplc="9C7A896A">
      <w:numFmt w:val="bullet"/>
      <w:lvlText w:val="•"/>
      <w:lvlJc w:val="left"/>
      <w:pPr>
        <w:ind w:left="2193" w:hanging="360"/>
      </w:pPr>
      <w:rPr>
        <w:rFonts w:hint="default"/>
        <w:lang w:val="en-US" w:eastAsia="en-US" w:bidi="ar-SA"/>
      </w:rPr>
    </w:lvl>
    <w:lvl w:ilvl="8" w:tplc="490A6FFA">
      <w:numFmt w:val="bullet"/>
      <w:lvlText w:val="•"/>
      <w:lvlJc w:val="left"/>
      <w:pPr>
        <w:ind w:left="2422" w:hanging="360"/>
      </w:pPr>
      <w:rPr>
        <w:rFonts w:hint="default"/>
        <w:lang w:val="en-US" w:eastAsia="en-US" w:bidi="ar-SA"/>
      </w:rPr>
    </w:lvl>
  </w:abstractNum>
  <w:abstractNum w:abstractNumId="217" w15:restartNumberingAfterBreak="0">
    <w:nsid w:val="7D1E288E"/>
    <w:multiLevelType w:val="hybridMultilevel"/>
    <w:tmpl w:val="0CCADDC6"/>
    <w:lvl w:ilvl="0" w:tplc="A1D4CF82">
      <w:numFmt w:val="bullet"/>
      <w:lvlText w:val="●"/>
      <w:lvlJc w:val="left"/>
      <w:pPr>
        <w:ind w:left="455" w:hanging="270"/>
      </w:pPr>
      <w:rPr>
        <w:rFonts w:ascii="Arial" w:eastAsia="Arial" w:hAnsi="Arial" w:cs="Arial" w:hint="default"/>
        <w:b w:val="0"/>
        <w:bCs w:val="0"/>
        <w:i w:val="0"/>
        <w:iCs w:val="0"/>
        <w:color w:val="4E4E50"/>
        <w:spacing w:val="0"/>
        <w:w w:val="100"/>
        <w:sz w:val="18"/>
        <w:szCs w:val="18"/>
        <w:lang w:val="en-US" w:eastAsia="en-US" w:bidi="ar-SA"/>
      </w:rPr>
    </w:lvl>
    <w:lvl w:ilvl="1" w:tplc="2A5425FA">
      <w:numFmt w:val="bullet"/>
      <w:lvlText w:val="•"/>
      <w:lvlJc w:val="left"/>
      <w:pPr>
        <w:ind w:left="702" w:hanging="270"/>
      </w:pPr>
      <w:rPr>
        <w:rFonts w:hint="default"/>
        <w:lang w:val="en-US" w:eastAsia="en-US" w:bidi="ar-SA"/>
      </w:rPr>
    </w:lvl>
    <w:lvl w:ilvl="2" w:tplc="6E08B238">
      <w:numFmt w:val="bullet"/>
      <w:lvlText w:val="•"/>
      <w:lvlJc w:val="left"/>
      <w:pPr>
        <w:ind w:left="944" w:hanging="270"/>
      </w:pPr>
      <w:rPr>
        <w:rFonts w:hint="default"/>
        <w:lang w:val="en-US" w:eastAsia="en-US" w:bidi="ar-SA"/>
      </w:rPr>
    </w:lvl>
    <w:lvl w:ilvl="3" w:tplc="91EC90E8">
      <w:numFmt w:val="bullet"/>
      <w:lvlText w:val="•"/>
      <w:lvlJc w:val="left"/>
      <w:pPr>
        <w:ind w:left="1186" w:hanging="270"/>
      </w:pPr>
      <w:rPr>
        <w:rFonts w:hint="default"/>
        <w:lang w:val="en-US" w:eastAsia="en-US" w:bidi="ar-SA"/>
      </w:rPr>
    </w:lvl>
    <w:lvl w:ilvl="4" w:tplc="BCC41FBA">
      <w:numFmt w:val="bullet"/>
      <w:lvlText w:val="•"/>
      <w:lvlJc w:val="left"/>
      <w:pPr>
        <w:ind w:left="1428" w:hanging="270"/>
      </w:pPr>
      <w:rPr>
        <w:rFonts w:hint="default"/>
        <w:lang w:val="en-US" w:eastAsia="en-US" w:bidi="ar-SA"/>
      </w:rPr>
    </w:lvl>
    <w:lvl w:ilvl="5" w:tplc="A828A5E6">
      <w:numFmt w:val="bullet"/>
      <w:lvlText w:val="•"/>
      <w:lvlJc w:val="left"/>
      <w:pPr>
        <w:ind w:left="1670" w:hanging="270"/>
      </w:pPr>
      <w:rPr>
        <w:rFonts w:hint="default"/>
        <w:lang w:val="en-US" w:eastAsia="en-US" w:bidi="ar-SA"/>
      </w:rPr>
    </w:lvl>
    <w:lvl w:ilvl="6" w:tplc="DF5C56A2">
      <w:numFmt w:val="bullet"/>
      <w:lvlText w:val="•"/>
      <w:lvlJc w:val="left"/>
      <w:pPr>
        <w:ind w:left="1912" w:hanging="270"/>
      </w:pPr>
      <w:rPr>
        <w:rFonts w:hint="default"/>
        <w:lang w:val="en-US" w:eastAsia="en-US" w:bidi="ar-SA"/>
      </w:rPr>
    </w:lvl>
    <w:lvl w:ilvl="7" w:tplc="ED02F5B2">
      <w:numFmt w:val="bullet"/>
      <w:lvlText w:val="•"/>
      <w:lvlJc w:val="left"/>
      <w:pPr>
        <w:ind w:left="2154" w:hanging="270"/>
      </w:pPr>
      <w:rPr>
        <w:rFonts w:hint="default"/>
        <w:lang w:val="en-US" w:eastAsia="en-US" w:bidi="ar-SA"/>
      </w:rPr>
    </w:lvl>
    <w:lvl w:ilvl="8" w:tplc="4E56B978">
      <w:numFmt w:val="bullet"/>
      <w:lvlText w:val="•"/>
      <w:lvlJc w:val="left"/>
      <w:pPr>
        <w:ind w:left="2396" w:hanging="270"/>
      </w:pPr>
      <w:rPr>
        <w:rFonts w:hint="default"/>
        <w:lang w:val="en-US" w:eastAsia="en-US" w:bidi="ar-SA"/>
      </w:rPr>
    </w:lvl>
  </w:abstractNum>
  <w:abstractNum w:abstractNumId="218" w15:restartNumberingAfterBreak="0">
    <w:nsid w:val="7DB31314"/>
    <w:multiLevelType w:val="hybridMultilevel"/>
    <w:tmpl w:val="382C5F50"/>
    <w:lvl w:ilvl="0" w:tplc="E29E8948">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030413D8">
      <w:numFmt w:val="bullet"/>
      <w:lvlText w:val="•"/>
      <w:lvlJc w:val="left"/>
      <w:pPr>
        <w:ind w:left="794" w:hanging="360"/>
      </w:pPr>
      <w:rPr>
        <w:rFonts w:hint="default"/>
        <w:lang w:val="en-US" w:eastAsia="en-US" w:bidi="ar-SA"/>
      </w:rPr>
    </w:lvl>
    <w:lvl w:ilvl="2" w:tplc="A9ACDCC6">
      <w:numFmt w:val="bullet"/>
      <w:lvlText w:val="•"/>
      <w:lvlJc w:val="left"/>
      <w:pPr>
        <w:ind w:left="1028" w:hanging="360"/>
      </w:pPr>
      <w:rPr>
        <w:rFonts w:hint="default"/>
        <w:lang w:val="en-US" w:eastAsia="en-US" w:bidi="ar-SA"/>
      </w:rPr>
    </w:lvl>
    <w:lvl w:ilvl="3" w:tplc="44087558">
      <w:numFmt w:val="bullet"/>
      <w:lvlText w:val="•"/>
      <w:lvlJc w:val="left"/>
      <w:pPr>
        <w:ind w:left="1262" w:hanging="360"/>
      </w:pPr>
      <w:rPr>
        <w:rFonts w:hint="default"/>
        <w:lang w:val="en-US" w:eastAsia="en-US" w:bidi="ar-SA"/>
      </w:rPr>
    </w:lvl>
    <w:lvl w:ilvl="4" w:tplc="4C2EDDE0">
      <w:numFmt w:val="bullet"/>
      <w:lvlText w:val="•"/>
      <w:lvlJc w:val="left"/>
      <w:pPr>
        <w:ind w:left="1496" w:hanging="360"/>
      </w:pPr>
      <w:rPr>
        <w:rFonts w:hint="default"/>
        <w:lang w:val="en-US" w:eastAsia="en-US" w:bidi="ar-SA"/>
      </w:rPr>
    </w:lvl>
    <w:lvl w:ilvl="5" w:tplc="85AC871C">
      <w:numFmt w:val="bullet"/>
      <w:lvlText w:val="•"/>
      <w:lvlJc w:val="left"/>
      <w:pPr>
        <w:ind w:left="1730" w:hanging="360"/>
      </w:pPr>
      <w:rPr>
        <w:rFonts w:hint="default"/>
        <w:lang w:val="en-US" w:eastAsia="en-US" w:bidi="ar-SA"/>
      </w:rPr>
    </w:lvl>
    <w:lvl w:ilvl="6" w:tplc="C2E8B320">
      <w:numFmt w:val="bullet"/>
      <w:lvlText w:val="•"/>
      <w:lvlJc w:val="left"/>
      <w:pPr>
        <w:ind w:left="1964" w:hanging="360"/>
      </w:pPr>
      <w:rPr>
        <w:rFonts w:hint="default"/>
        <w:lang w:val="en-US" w:eastAsia="en-US" w:bidi="ar-SA"/>
      </w:rPr>
    </w:lvl>
    <w:lvl w:ilvl="7" w:tplc="69160534">
      <w:numFmt w:val="bullet"/>
      <w:lvlText w:val="•"/>
      <w:lvlJc w:val="left"/>
      <w:pPr>
        <w:ind w:left="2198" w:hanging="360"/>
      </w:pPr>
      <w:rPr>
        <w:rFonts w:hint="default"/>
        <w:lang w:val="en-US" w:eastAsia="en-US" w:bidi="ar-SA"/>
      </w:rPr>
    </w:lvl>
    <w:lvl w:ilvl="8" w:tplc="1A743B96">
      <w:numFmt w:val="bullet"/>
      <w:lvlText w:val="•"/>
      <w:lvlJc w:val="left"/>
      <w:pPr>
        <w:ind w:left="2432" w:hanging="360"/>
      </w:pPr>
      <w:rPr>
        <w:rFonts w:hint="default"/>
        <w:lang w:val="en-US" w:eastAsia="en-US" w:bidi="ar-SA"/>
      </w:rPr>
    </w:lvl>
  </w:abstractNum>
  <w:abstractNum w:abstractNumId="219" w15:restartNumberingAfterBreak="0">
    <w:nsid w:val="7DBC6855"/>
    <w:multiLevelType w:val="hybridMultilevel"/>
    <w:tmpl w:val="A912B98E"/>
    <w:lvl w:ilvl="0" w:tplc="0F3AA590">
      <w:numFmt w:val="bullet"/>
      <w:lvlText w:val="●"/>
      <w:lvlJc w:val="left"/>
      <w:pPr>
        <w:ind w:left="555" w:hanging="360"/>
      </w:pPr>
      <w:rPr>
        <w:rFonts w:ascii="Arial" w:eastAsia="Arial" w:hAnsi="Arial" w:cs="Arial" w:hint="default"/>
        <w:b w:val="0"/>
        <w:bCs w:val="0"/>
        <w:i w:val="0"/>
        <w:iCs w:val="0"/>
        <w:color w:val="4E4E50"/>
        <w:spacing w:val="0"/>
        <w:w w:val="100"/>
        <w:sz w:val="18"/>
        <w:szCs w:val="18"/>
        <w:lang w:val="en-US" w:eastAsia="en-US" w:bidi="ar-SA"/>
      </w:rPr>
    </w:lvl>
    <w:lvl w:ilvl="1" w:tplc="1B7CE4B2">
      <w:numFmt w:val="bullet"/>
      <w:lvlText w:val="•"/>
      <w:lvlJc w:val="left"/>
      <w:pPr>
        <w:ind w:left="794" w:hanging="360"/>
      </w:pPr>
      <w:rPr>
        <w:rFonts w:hint="default"/>
        <w:lang w:val="en-US" w:eastAsia="en-US" w:bidi="ar-SA"/>
      </w:rPr>
    </w:lvl>
    <w:lvl w:ilvl="2" w:tplc="46548C02">
      <w:numFmt w:val="bullet"/>
      <w:lvlText w:val="•"/>
      <w:lvlJc w:val="left"/>
      <w:pPr>
        <w:ind w:left="1028" w:hanging="360"/>
      </w:pPr>
      <w:rPr>
        <w:rFonts w:hint="default"/>
        <w:lang w:val="en-US" w:eastAsia="en-US" w:bidi="ar-SA"/>
      </w:rPr>
    </w:lvl>
    <w:lvl w:ilvl="3" w:tplc="B67400D8">
      <w:numFmt w:val="bullet"/>
      <w:lvlText w:val="•"/>
      <w:lvlJc w:val="left"/>
      <w:pPr>
        <w:ind w:left="1262" w:hanging="360"/>
      </w:pPr>
      <w:rPr>
        <w:rFonts w:hint="default"/>
        <w:lang w:val="en-US" w:eastAsia="en-US" w:bidi="ar-SA"/>
      </w:rPr>
    </w:lvl>
    <w:lvl w:ilvl="4" w:tplc="BE7668DE">
      <w:numFmt w:val="bullet"/>
      <w:lvlText w:val="•"/>
      <w:lvlJc w:val="left"/>
      <w:pPr>
        <w:ind w:left="1496" w:hanging="360"/>
      </w:pPr>
      <w:rPr>
        <w:rFonts w:hint="default"/>
        <w:lang w:val="en-US" w:eastAsia="en-US" w:bidi="ar-SA"/>
      </w:rPr>
    </w:lvl>
    <w:lvl w:ilvl="5" w:tplc="9892C700">
      <w:numFmt w:val="bullet"/>
      <w:lvlText w:val="•"/>
      <w:lvlJc w:val="left"/>
      <w:pPr>
        <w:ind w:left="1730" w:hanging="360"/>
      </w:pPr>
      <w:rPr>
        <w:rFonts w:hint="default"/>
        <w:lang w:val="en-US" w:eastAsia="en-US" w:bidi="ar-SA"/>
      </w:rPr>
    </w:lvl>
    <w:lvl w:ilvl="6" w:tplc="FC747068">
      <w:numFmt w:val="bullet"/>
      <w:lvlText w:val="•"/>
      <w:lvlJc w:val="left"/>
      <w:pPr>
        <w:ind w:left="1964" w:hanging="360"/>
      </w:pPr>
      <w:rPr>
        <w:rFonts w:hint="default"/>
        <w:lang w:val="en-US" w:eastAsia="en-US" w:bidi="ar-SA"/>
      </w:rPr>
    </w:lvl>
    <w:lvl w:ilvl="7" w:tplc="AE78AA98">
      <w:numFmt w:val="bullet"/>
      <w:lvlText w:val="•"/>
      <w:lvlJc w:val="left"/>
      <w:pPr>
        <w:ind w:left="2198" w:hanging="360"/>
      </w:pPr>
      <w:rPr>
        <w:rFonts w:hint="default"/>
        <w:lang w:val="en-US" w:eastAsia="en-US" w:bidi="ar-SA"/>
      </w:rPr>
    </w:lvl>
    <w:lvl w:ilvl="8" w:tplc="22265A34">
      <w:numFmt w:val="bullet"/>
      <w:lvlText w:val="•"/>
      <w:lvlJc w:val="left"/>
      <w:pPr>
        <w:ind w:left="2432" w:hanging="360"/>
      </w:pPr>
      <w:rPr>
        <w:rFonts w:hint="default"/>
        <w:lang w:val="en-US" w:eastAsia="en-US" w:bidi="ar-SA"/>
      </w:rPr>
    </w:lvl>
  </w:abstractNum>
  <w:abstractNum w:abstractNumId="220" w15:restartNumberingAfterBreak="0">
    <w:nsid w:val="7E08457E"/>
    <w:multiLevelType w:val="hybridMultilevel"/>
    <w:tmpl w:val="8AFA09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F652CFB"/>
    <w:multiLevelType w:val="hybridMultilevel"/>
    <w:tmpl w:val="6AF26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8996004">
    <w:abstractNumId w:val="123"/>
  </w:num>
  <w:num w:numId="2" w16cid:durableId="1163934062">
    <w:abstractNumId w:val="28"/>
  </w:num>
  <w:num w:numId="3" w16cid:durableId="929658507">
    <w:abstractNumId w:val="152"/>
  </w:num>
  <w:num w:numId="4" w16cid:durableId="1807157143">
    <w:abstractNumId w:val="172"/>
  </w:num>
  <w:num w:numId="5" w16cid:durableId="247930356">
    <w:abstractNumId w:val="27"/>
  </w:num>
  <w:num w:numId="6" w16cid:durableId="681589323">
    <w:abstractNumId w:val="133"/>
  </w:num>
  <w:num w:numId="7" w16cid:durableId="2083942073">
    <w:abstractNumId w:val="78"/>
  </w:num>
  <w:num w:numId="8" w16cid:durableId="1121263276">
    <w:abstractNumId w:val="32"/>
  </w:num>
  <w:num w:numId="9" w16cid:durableId="1958952137">
    <w:abstractNumId w:val="74"/>
  </w:num>
  <w:num w:numId="10" w16cid:durableId="889533178">
    <w:abstractNumId w:val="70"/>
  </w:num>
  <w:num w:numId="11" w16cid:durableId="2012096645">
    <w:abstractNumId w:val="124"/>
  </w:num>
  <w:num w:numId="12" w16cid:durableId="131288630">
    <w:abstractNumId w:val="22"/>
  </w:num>
  <w:num w:numId="13" w16cid:durableId="2128158768">
    <w:abstractNumId w:val="60"/>
  </w:num>
  <w:num w:numId="14" w16cid:durableId="999582967">
    <w:abstractNumId w:val="169"/>
  </w:num>
  <w:num w:numId="15" w16cid:durableId="661546401">
    <w:abstractNumId w:val="30"/>
  </w:num>
  <w:num w:numId="16" w16cid:durableId="2017027116">
    <w:abstractNumId w:val="102"/>
  </w:num>
  <w:num w:numId="17" w16cid:durableId="1695305561">
    <w:abstractNumId w:val="134"/>
  </w:num>
  <w:num w:numId="18" w16cid:durableId="717896731">
    <w:abstractNumId w:val="46"/>
  </w:num>
  <w:num w:numId="19" w16cid:durableId="1907957408">
    <w:abstractNumId w:val="118"/>
  </w:num>
  <w:num w:numId="20" w16cid:durableId="1849058864">
    <w:abstractNumId w:val="193"/>
  </w:num>
  <w:num w:numId="21" w16cid:durableId="1237782575">
    <w:abstractNumId w:val="71"/>
  </w:num>
  <w:num w:numId="22" w16cid:durableId="636033621">
    <w:abstractNumId w:val="51"/>
  </w:num>
  <w:num w:numId="23" w16cid:durableId="352731163">
    <w:abstractNumId w:val="127"/>
  </w:num>
  <w:num w:numId="24" w16cid:durableId="1557744653">
    <w:abstractNumId w:val="155"/>
  </w:num>
  <w:num w:numId="25" w16cid:durableId="1596744898">
    <w:abstractNumId w:val="179"/>
  </w:num>
  <w:num w:numId="26" w16cid:durableId="93482142">
    <w:abstractNumId w:val="82"/>
  </w:num>
  <w:num w:numId="27" w16cid:durableId="1281760834">
    <w:abstractNumId w:val="96"/>
  </w:num>
  <w:num w:numId="28" w16cid:durableId="1551263046">
    <w:abstractNumId w:val="72"/>
  </w:num>
  <w:num w:numId="29" w16cid:durableId="983579375">
    <w:abstractNumId w:val="10"/>
  </w:num>
  <w:num w:numId="30" w16cid:durableId="2056152030">
    <w:abstractNumId w:val="147"/>
  </w:num>
  <w:num w:numId="31" w16cid:durableId="1913468020">
    <w:abstractNumId w:val="192"/>
  </w:num>
  <w:num w:numId="32" w16cid:durableId="46144768">
    <w:abstractNumId w:val="101"/>
  </w:num>
  <w:num w:numId="33" w16cid:durableId="692731959">
    <w:abstractNumId w:val="146"/>
  </w:num>
  <w:num w:numId="34" w16cid:durableId="111487790">
    <w:abstractNumId w:val="115"/>
  </w:num>
  <w:num w:numId="35" w16cid:durableId="1277324235">
    <w:abstractNumId w:val="26"/>
  </w:num>
  <w:num w:numId="36" w16cid:durableId="1359816052">
    <w:abstractNumId w:val="56"/>
  </w:num>
  <w:num w:numId="37" w16cid:durableId="1933774609">
    <w:abstractNumId w:val="61"/>
  </w:num>
  <w:num w:numId="38" w16cid:durableId="264773211">
    <w:abstractNumId w:val="34"/>
  </w:num>
  <w:num w:numId="39" w16cid:durableId="611740940">
    <w:abstractNumId w:val="113"/>
  </w:num>
  <w:num w:numId="40" w16cid:durableId="575282473">
    <w:abstractNumId w:val="174"/>
  </w:num>
  <w:num w:numId="41" w16cid:durableId="1875187086">
    <w:abstractNumId w:val="131"/>
  </w:num>
  <w:num w:numId="42" w16cid:durableId="941646051">
    <w:abstractNumId w:val="136"/>
  </w:num>
  <w:num w:numId="43" w16cid:durableId="1410729899">
    <w:abstractNumId w:val="170"/>
  </w:num>
  <w:num w:numId="44" w16cid:durableId="150751852">
    <w:abstractNumId w:val="159"/>
  </w:num>
  <w:num w:numId="45" w16cid:durableId="388387392">
    <w:abstractNumId w:val="100"/>
  </w:num>
  <w:num w:numId="46" w16cid:durableId="250159438">
    <w:abstractNumId w:val="23"/>
  </w:num>
  <w:num w:numId="47" w16cid:durableId="1433932922">
    <w:abstractNumId w:val="137"/>
  </w:num>
  <w:num w:numId="48" w16cid:durableId="140200564">
    <w:abstractNumId w:val="47"/>
  </w:num>
  <w:num w:numId="49" w16cid:durableId="109474321">
    <w:abstractNumId w:val="196"/>
  </w:num>
  <w:num w:numId="50" w16cid:durableId="1010328947">
    <w:abstractNumId w:val="103"/>
  </w:num>
  <w:num w:numId="51" w16cid:durableId="965545809">
    <w:abstractNumId w:val="114"/>
  </w:num>
  <w:num w:numId="52" w16cid:durableId="844368175">
    <w:abstractNumId w:val="66"/>
  </w:num>
  <w:num w:numId="53" w16cid:durableId="876813043">
    <w:abstractNumId w:val="161"/>
  </w:num>
  <w:num w:numId="54" w16cid:durableId="729037036">
    <w:abstractNumId w:val="3"/>
  </w:num>
  <w:num w:numId="55" w16cid:durableId="1336230243">
    <w:abstractNumId w:val="154"/>
  </w:num>
  <w:num w:numId="56" w16cid:durableId="476068150">
    <w:abstractNumId w:val="160"/>
  </w:num>
  <w:num w:numId="57" w16cid:durableId="1521704782">
    <w:abstractNumId w:val="153"/>
  </w:num>
  <w:num w:numId="58" w16cid:durableId="1583833991">
    <w:abstractNumId w:val="110"/>
  </w:num>
  <w:num w:numId="59" w16cid:durableId="1606620402">
    <w:abstractNumId w:val="73"/>
  </w:num>
  <w:num w:numId="60" w16cid:durableId="66465922">
    <w:abstractNumId w:val="171"/>
  </w:num>
  <w:num w:numId="61" w16cid:durableId="138881448">
    <w:abstractNumId w:val="41"/>
  </w:num>
  <w:num w:numId="62" w16cid:durableId="1524173756">
    <w:abstractNumId w:val="93"/>
  </w:num>
  <w:num w:numId="63" w16cid:durableId="636760947">
    <w:abstractNumId w:val="105"/>
  </w:num>
  <w:num w:numId="64" w16cid:durableId="1070808285">
    <w:abstractNumId w:val="167"/>
  </w:num>
  <w:num w:numId="65" w16cid:durableId="540170942">
    <w:abstractNumId w:val="202"/>
  </w:num>
  <w:num w:numId="66" w16cid:durableId="2040933990">
    <w:abstractNumId w:val="52"/>
  </w:num>
  <w:num w:numId="67" w16cid:durableId="1678265061">
    <w:abstractNumId w:val="15"/>
  </w:num>
  <w:num w:numId="68" w16cid:durableId="1340036917">
    <w:abstractNumId w:val="200"/>
  </w:num>
  <w:num w:numId="69" w16cid:durableId="783572832">
    <w:abstractNumId w:val="188"/>
  </w:num>
  <w:num w:numId="70" w16cid:durableId="1697317037">
    <w:abstractNumId w:val="83"/>
  </w:num>
  <w:num w:numId="71" w16cid:durableId="1055398536">
    <w:abstractNumId w:val="184"/>
  </w:num>
  <w:num w:numId="72" w16cid:durableId="238446184">
    <w:abstractNumId w:val="151"/>
  </w:num>
  <w:num w:numId="73" w16cid:durableId="1375764065">
    <w:abstractNumId w:val="209"/>
  </w:num>
  <w:num w:numId="74" w16cid:durableId="314795414">
    <w:abstractNumId w:val="58"/>
  </w:num>
  <w:num w:numId="75" w16cid:durableId="2032875278">
    <w:abstractNumId w:val="186"/>
  </w:num>
  <w:num w:numId="76" w16cid:durableId="1524786761">
    <w:abstractNumId w:val="126"/>
  </w:num>
  <w:num w:numId="77" w16cid:durableId="1048148103">
    <w:abstractNumId w:val="141"/>
  </w:num>
  <w:num w:numId="78" w16cid:durableId="922643060">
    <w:abstractNumId w:val="12"/>
  </w:num>
  <w:num w:numId="79" w16cid:durableId="843908114">
    <w:abstractNumId w:val="129"/>
  </w:num>
  <w:num w:numId="80" w16cid:durableId="238835893">
    <w:abstractNumId w:val="173"/>
  </w:num>
  <w:num w:numId="81" w16cid:durableId="545600562">
    <w:abstractNumId w:val="87"/>
  </w:num>
  <w:num w:numId="82" w16cid:durableId="2142729802">
    <w:abstractNumId w:val="57"/>
  </w:num>
  <w:num w:numId="83" w16cid:durableId="1887448857">
    <w:abstractNumId w:val="163"/>
  </w:num>
  <w:num w:numId="84" w16cid:durableId="1695351628">
    <w:abstractNumId w:val="36"/>
  </w:num>
  <w:num w:numId="85" w16cid:durableId="1562444262">
    <w:abstractNumId w:val="24"/>
  </w:num>
  <w:num w:numId="86" w16cid:durableId="1710299765">
    <w:abstractNumId w:val="104"/>
  </w:num>
  <w:num w:numId="87" w16cid:durableId="755781273">
    <w:abstractNumId w:val="1"/>
  </w:num>
  <w:num w:numId="88" w16cid:durableId="495456863">
    <w:abstractNumId w:val="44"/>
  </w:num>
  <w:num w:numId="89" w16cid:durableId="712779005">
    <w:abstractNumId w:val="33"/>
  </w:num>
  <w:num w:numId="90" w16cid:durableId="1230460679">
    <w:abstractNumId w:val="165"/>
  </w:num>
  <w:num w:numId="91" w16cid:durableId="1896235524">
    <w:abstractNumId w:val="207"/>
  </w:num>
  <w:num w:numId="92" w16cid:durableId="685210113">
    <w:abstractNumId w:val="220"/>
  </w:num>
  <w:num w:numId="93" w16cid:durableId="1090854034">
    <w:abstractNumId w:val="86"/>
  </w:num>
  <w:num w:numId="94" w16cid:durableId="1857426351">
    <w:abstractNumId w:val="13"/>
  </w:num>
  <w:num w:numId="95" w16cid:durableId="1679692788">
    <w:abstractNumId w:val="99"/>
  </w:num>
  <w:num w:numId="96" w16cid:durableId="354620993">
    <w:abstractNumId w:val="7"/>
  </w:num>
  <w:num w:numId="97" w16cid:durableId="1929079115">
    <w:abstractNumId w:val="210"/>
  </w:num>
  <w:num w:numId="98" w16cid:durableId="87627594">
    <w:abstractNumId w:val="166"/>
  </w:num>
  <w:num w:numId="99" w16cid:durableId="994720353">
    <w:abstractNumId w:val="190"/>
  </w:num>
  <w:num w:numId="100" w16cid:durableId="570771673">
    <w:abstractNumId w:val="145"/>
  </w:num>
  <w:num w:numId="101" w16cid:durableId="65493049">
    <w:abstractNumId w:val="89"/>
  </w:num>
  <w:num w:numId="102" w16cid:durableId="1555312189">
    <w:abstractNumId w:val="221"/>
  </w:num>
  <w:num w:numId="103" w16cid:durableId="590430065">
    <w:abstractNumId w:val="191"/>
  </w:num>
  <w:num w:numId="104" w16cid:durableId="1551917013">
    <w:abstractNumId w:val="69"/>
  </w:num>
  <w:num w:numId="105" w16cid:durableId="786892383">
    <w:abstractNumId w:val="63"/>
  </w:num>
  <w:num w:numId="106" w16cid:durableId="1306013304">
    <w:abstractNumId w:val="197"/>
  </w:num>
  <w:num w:numId="107" w16cid:durableId="643312529">
    <w:abstractNumId w:val="42"/>
  </w:num>
  <w:num w:numId="108" w16cid:durableId="1011444609">
    <w:abstractNumId w:val="35"/>
  </w:num>
  <w:num w:numId="109" w16cid:durableId="2138450010">
    <w:abstractNumId w:val="17"/>
  </w:num>
  <w:num w:numId="110" w16cid:durableId="1349480459">
    <w:abstractNumId w:val="143"/>
  </w:num>
  <w:num w:numId="111" w16cid:durableId="2042977967">
    <w:abstractNumId w:val="177"/>
  </w:num>
  <w:num w:numId="112" w16cid:durableId="2022781204">
    <w:abstractNumId w:val="140"/>
  </w:num>
  <w:num w:numId="113" w16cid:durableId="743525479">
    <w:abstractNumId w:val="68"/>
  </w:num>
  <w:num w:numId="114" w16cid:durableId="633289781">
    <w:abstractNumId w:val="218"/>
  </w:num>
  <w:num w:numId="115" w16cid:durableId="803353980">
    <w:abstractNumId w:val="45"/>
  </w:num>
  <w:num w:numId="116" w16cid:durableId="970673082">
    <w:abstractNumId w:val="55"/>
  </w:num>
  <w:num w:numId="117" w16cid:durableId="954485822">
    <w:abstractNumId w:val="125"/>
  </w:num>
  <w:num w:numId="118" w16cid:durableId="256914736">
    <w:abstractNumId w:val="91"/>
  </w:num>
  <w:num w:numId="119" w16cid:durableId="754206712">
    <w:abstractNumId w:val="109"/>
  </w:num>
  <w:num w:numId="120" w16cid:durableId="1807891570">
    <w:abstractNumId w:val="158"/>
  </w:num>
  <w:num w:numId="121" w16cid:durableId="1148936673">
    <w:abstractNumId w:val="39"/>
  </w:num>
  <w:num w:numId="122" w16cid:durableId="1343583331">
    <w:abstractNumId w:val="157"/>
  </w:num>
  <w:num w:numId="123" w16cid:durableId="1297104930">
    <w:abstractNumId w:val="138"/>
  </w:num>
  <w:num w:numId="124" w16cid:durableId="1829832516">
    <w:abstractNumId w:val="198"/>
  </w:num>
  <w:num w:numId="125" w16cid:durableId="402290088">
    <w:abstractNumId w:val="144"/>
  </w:num>
  <w:num w:numId="126" w16cid:durableId="2124954980">
    <w:abstractNumId w:val="195"/>
  </w:num>
  <w:num w:numId="127" w16cid:durableId="1326780587">
    <w:abstractNumId w:val="204"/>
  </w:num>
  <w:num w:numId="128" w16cid:durableId="1286280165">
    <w:abstractNumId w:val="43"/>
  </w:num>
  <w:num w:numId="129" w16cid:durableId="62485633">
    <w:abstractNumId w:val="216"/>
  </w:num>
  <w:num w:numId="130" w16cid:durableId="1016811835">
    <w:abstractNumId w:val="80"/>
  </w:num>
  <w:num w:numId="131" w16cid:durableId="648284838">
    <w:abstractNumId w:val="214"/>
  </w:num>
  <w:num w:numId="132" w16cid:durableId="370224552">
    <w:abstractNumId w:val="95"/>
  </w:num>
  <w:num w:numId="133" w16cid:durableId="1476558415">
    <w:abstractNumId w:val="142"/>
  </w:num>
  <w:num w:numId="134" w16cid:durableId="511847166">
    <w:abstractNumId w:val="212"/>
  </w:num>
  <w:num w:numId="135" w16cid:durableId="1749842826">
    <w:abstractNumId w:val="135"/>
  </w:num>
  <w:num w:numId="136" w16cid:durableId="296958505">
    <w:abstractNumId w:val="111"/>
  </w:num>
  <w:num w:numId="137" w16cid:durableId="438648647">
    <w:abstractNumId w:val="211"/>
  </w:num>
  <w:num w:numId="138" w16cid:durableId="1031226975">
    <w:abstractNumId w:val="132"/>
  </w:num>
  <w:num w:numId="139" w16cid:durableId="162085826">
    <w:abstractNumId w:val="187"/>
  </w:num>
  <w:num w:numId="140" w16cid:durableId="1561165038">
    <w:abstractNumId w:val="16"/>
  </w:num>
  <w:num w:numId="141" w16cid:durableId="772475323">
    <w:abstractNumId w:val="29"/>
  </w:num>
  <w:num w:numId="142" w16cid:durableId="933321916">
    <w:abstractNumId w:val="49"/>
  </w:num>
  <w:num w:numId="143" w16cid:durableId="250741252">
    <w:abstractNumId w:val="67"/>
  </w:num>
  <w:num w:numId="144" w16cid:durableId="665593869">
    <w:abstractNumId w:val="116"/>
  </w:num>
  <w:num w:numId="145" w16cid:durableId="490102505">
    <w:abstractNumId w:val="178"/>
  </w:num>
  <w:num w:numId="146" w16cid:durableId="1818833852">
    <w:abstractNumId w:val="162"/>
  </w:num>
  <w:num w:numId="147" w16cid:durableId="1511871344">
    <w:abstractNumId w:val="20"/>
  </w:num>
  <w:num w:numId="148" w16cid:durableId="1624187722">
    <w:abstractNumId w:val="203"/>
  </w:num>
  <w:num w:numId="149" w16cid:durableId="1821463026">
    <w:abstractNumId w:val="185"/>
  </w:num>
  <w:num w:numId="150" w16cid:durableId="734663941">
    <w:abstractNumId w:val="122"/>
  </w:num>
  <w:num w:numId="151" w16cid:durableId="680011233">
    <w:abstractNumId w:val="77"/>
  </w:num>
  <w:num w:numId="152" w16cid:durableId="1815294307">
    <w:abstractNumId w:val="130"/>
  </w:num>
  <w:num w:numId="153" w16cid:durableId="893271367">
    <w:abstractNumId w:val="206"/>
  </w:num>
  <w:num w:numId="154" w16cid:durableId="933247572">
    <w:abstractNumId w:val="119"/>
  </w:num>
  <w:num w:numId="155" w16cid:durableId="259803641">
    <w:abstractNumId w:val="18"/>
  </w:num>
  <w:num w:numId="156" w16cid:durableId="394861856">
    <w:abstractNumId w:val="168"/>
  </w:num>
  <w:num w:numId="157" w16cid:durableId="2118942177">
    <w:abstractNumId w:val="213"/>
  </w:num>
  <w:num w:numId="158" w16cid:durableId="1693458145">
    <w:abstractNumId w:val="11"/>
  </w:num>
  <w:num w:numId="159" w16cid:durableId="33773380">
    <w:abstractNumId w:val="53"/>
  </w:num>
  <w:num w:numId="160" w16cid:durableId="993795074">
    <w:abstractNumId w:val="85"/>
  </w:num>
  <w:num w:numId="161" w16cid:durableId="1668442685">
    <w:abstractNumId w:val="128"/>
  </w:num>
  <w:num w:numId="162" w16cid:durableId="577256090">
    <w:abstractNumId w:val="117"/>
  </w:num>
  <w:num w:numId="163" w16cid:durableId="541018158">
    <w:abstractNumId w:val="79"/>
  </w:num>
  <w:num w:numId="164" w16cid:durableId="887298757">
    <w:abstractNumId w:val="189"/>
  </w:num>
  <w:num w:numId="165" w16cid:durableId="1424299049">
    <w:abstractNumId w:val="148"/>
  </w:num>
  <w:num w:numId="166" w16cid:durableId="1453594463">
    <w:abstractNumId w:val="120"/>
  </w:num>
  <w:num w:numId="167" w16cid:durableId="1363282478">
    <w:abstractNumId w:val="76"/>
  </w:num>
  <w:num w:numId="168" w16cid:durableId="1377462833">
    <w:abstractNumId w:val="149"/>
  </w:num>
  <w:num w:numId="169" w16cid:durableId="1111441349">
    <w:abstractNumId w:val="201"/>
  </w:num>
  <w:num w:numId="170" w16cid:durableId="969093710">
    <w:abstractNumId w:val="164"/>
  </w:num>
  <w:num w:numId="171" w16cid:durableId="1239438033">
    <w:abstractNumId w:val="54"/>
  </w:num>
  <w:num w:numId="172" w16cid:durableId="401755521">
    <w:abstractNumId w:val="183"/>
  </w:num>
  <w:num w:numId="173" w16cid:durableId="839808757">
    <w:abstractNumId w:val="75"/>
  </w:num>
  <w:num w:numId="174" w16cid:durableId="1262950877">
    <w:abstractNumId w:val="21"/>
  </w:num>
  <w:num w:numId="175" w16cid:durableId="2129467831">
    <w:abstractNumId w:val="205"/>
  </w:num>
  <w:num w:numId="176" w16cid:durableId="1682121445">
    <w:abstractNumId w:val="25"/>
  </w:num>
  <w:num w:numId="177" w16cid:durableId="423722366">
    <w:abstractNumId w:val="180"/>
  </w:num>
  <w:num w:numId="178" w16cid:durableId="188762368">
    <w:abstractNumId w:val="81"/>
  </w:num>
  <w:num w:numId="179" w16cid:durableId="98373729">
    <w:abstractNumId w:val="62"/>
  </w:num>
  <w:num w:numId="180" w16cid:durableId="137110913">
    <w:abstractNumId w:val="98"/>
  </w:num>
  <w:num w:numId="181" w16cid:durableId="268974377">
    <w:abstractNumId w:val="176"/>
  </w:num>
  <w:num w:numId="182" w16cid:durableId="69548984">
    <w:abstractNumId w:val="156"/>
  </w:num>
  <w:num w:numId="183" w16cid:durableId="852187309">
    <w:abstractNumId w:val="219"/>
  </w:num>
  <w:num w:numId="184" w16cid:durableId="205609457">
    <w:abstractNumId w:val="182"/>
  </w:num>
  <w:num w:numId="185" w16cid:durableId="1591239142">
    <w:abstractNumId w:val="97"/>
  </w:num>
  <w:num w:numId="186" w16cid:durableId="266161226">
    <w:abstractNumId w:val="84"/>
  </w:num>
  <w:num w:numId="187" w16cid:durableId="695931875">
    <w:abstractNumId w:val="65"/>
  </w:num>
  <w:num w:numId="188" w16cid:durableId="2121946463">
    <w:abstractNumId w:val="208"/>
  </w:num>
  <w:num w:numId="189" w16cid:durableId="916135715">
    <w:abstractNumId w:val="194"/>
  </w:num>
  <w:num w:numId="190" w16cid:durableId="1711221037">
    <w:abstractNumId w:val="48"/>
  </w:num>
  <w:num w:numId="191" w16cid:durableId="410665572">
    <w:abstractNumId w:val="4"/>
  </w:num>
  <w:num w:numId="192" w16cid:durableId="170531972">
    <w:abstractNumId w:val="92"/>
  </w:num>
  <w:num w:numId="193" w16cid:durableId="2043557631">
    <w:abstractNumId w:val="181"/>
  </w:num>
  <w:num w:numId="194" w16cid:durableId="425344622">
    <w:abstractNumId w:val="215"/>
  </w:num>
  <w:num w:numId="195" w16cid:durableId="237328518">
    <w:abstractNumId w:val="108"/>
  </w:num>
  <w:num w:numId="196" w16cid:durableId="668681566">
    <w:abstractNumId w:val="38"/>
  </w:num>
  <w:num w:numId="197" w16cid:durableId="1982731653">
    <w:abstractNumId w:val="217"/>
  </w:num>
  <w:num w:numId="198" w16cid:durableId="892542550">
    <w:abstractNumId w:val="19"/>
  </w:num>
  <w:num w:numId="199" w16cid:durableId="1828746358">
    <w:abstractNumId w:val="6"/>
  </w:num>
  <w:num w:numId="200" w16cid:durableId="1272083859">
    <w:abstractNumId w:val="64"/>
  </w:num>
  <w:num w:numId="201" w16cid:durableId="2010327339">
    <w:abstractNumId w:val="88"/>
  </w:num>
  <w:num w:numId="202" w16cid:durableId="571044305">
    <w:abstractNumId w:val="40"/>
  </w:num>
  <w:num w:numId="203" w16cid:durableId="1412698044">
    <w:abstractNumId w:val="2"/>
  </w:num>
  <w:num w:numId="204" w16cid:durableId="909194004">
    <w:abstractNumId w:val="0"/>
  </w:num>
  <w:num w:numId="205" w16cid:durableId="680544101">
    <w:abstractNumId w:val="9"/>
  </w:num>
  <w:num w:numId="206" w16cid:durableId="1776318266">
    <w:abstractNumId w:val="121"/>
  </w:num>
  <w:num w:numId="207" w16cid:durableId="686564025">
    <w:abstractNumId w:val="107"/>
  </w:num>
  <w:num w:numId="208" w16cid:durableId="62458168">
    <w:abstractNumId w:val="106"/>
  </w:num>
  <w:num w:numId="209" w16cid:durableId="1024088748">
    <w:abstractNumId w:val="94"/>
  </w:num>
  <w:num w:numId="210" w16cid:durableId="322319743">
    <w:abstractNumId w:val="14"/>
  </w:num>
  <w:num w:numId="211" w16cid:durableId="786005892">
    <w:abstractNumId w:val="37"/>
  </w:num>
  <w:num w:numId="212" w16cid:durableId="202405986">
    <w:abstractNumId w:val="59"/>
  </w:num>
  <w:num w:numId="213" w16cid:durableId="765275545">
    <w:abstractNumId w:val="31"/>
  </w:num>
  <w:num w:numId="214" w16cid:durableId="2110273030">
    <w:abstractNumId w:val="5"/>
  </w:num>
  <w:num w:numId="215" w16cid:durableId="661856347">
    <w:abstractNumId w:val="112"/>
  </w:num>
  <w:num w:numId="216" w16cid:durableId="891310217">
    <w:abstractNumId w:val="199"/>
  </w:num>
  <w:num w:numId="217" w16cid:durableId="1490557146">
    <w:abstractNumId w:val="175"/>
  </w:num>
  <w:num w:numId="218" w16cid:durableId="1394816157">
    <w:abstractNumId w:val="50"/>
  </w:num>
  <w:num w:numId="219" w16cid:durableId="978993184">
    <w:abstractNumId w:val="90"/>
  </w:num>
  <w:num w:numId="220" w16cid:durableId="143814976">
    <w:abstractNumId w:val="139"/>
  </w:num>
  <w:num w:numId="221" w16cid:durableId="282738448">
    <w:abstractNumId w:val="8"/>
  </w:num>
  <w:num w:numId="222" w16cid:durableId="344792303">
    <w:abstractNumId w:val="150"/>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3F"/>
    <w:rsid w:val="00000824"/>
    <w:rsid w:val="000011C8"/>
    <w:rsid w:val="00001488"/>
    <w:rsid w:val="000018DF"/>
    <w:rsid w:val="00001C96"/>
    <w:rsid w:val="00002EB6"/>
    <w:rsid w:val="0000505B"/>
    <w:rsid w:val="0000696C"/>
    <w:rsid w:val="00007688"/>
    <w:rsid w:val="00011A77"/>
    <w:rsid w:val="00012BEF"/>
    <w:rsid w:val="0001306D"/>
    <w:rsid w:val="0001792A"/>
    <w:rsid w:val="000179E4"/>
    <w:rsid w:val="00020513"/>
    <w:rsid w:val="000211DB"/>
    <w:rsid w:val="000229A7"/>
    <w:rsid w:val="00024F7A"/>
    <w:rsid w:val="00025420"/>
    <w:rsid w:val="000270A8"/>
    <w:rsid w:val="0003082B"/>
    <w:rsid w:val="000314F6"/>
    <w:rsid w:val="00031A4B"/>
    <w:rsid w:val="00032FB7"/>
    <w:rsid w:val="0004034C"/>
    <w:rsid w:val="00040AB7"/>
    <w:rsid w:val="00040AF2"/>
    <w:rsid w:val="00042ADE"/>
    <w:rsid w:val="00047FA1"/>
    <w:rsid w:val="00050187"/>
    <w:rsid w:val="00051209"/>
    <w:rsid w:val="00051CEA"/>
    <w:rsid w:val="00052193"/>
    <w:rsid w:val="0005458E"/>
    <w:rsid w:val="0005697F"/>
    <w:rsid w:val="00056D9E"/>
    <w:rsid w:val="00057963"/>
    <w:rsid w:val="00060011"/>
    <w:rsid w:val="00060C8B"/>
    <w:rsid w:val="000629D9"/>
    <w:rsid w:val="00062D6D"/>
    <w:rsid w:val="00067D67"/>
    <w:rsid w:val="00072929"/>
    <w:rsid w:val="00074504"/>
    <w:rsid w:val="00075216"/>
    <w:rsid w:val="00076750"/>
    <w:rsid w:val="00077248"/>
    <w:rsid w:val="00077E39"/>
    <w:rsid w:val="00083FC4"/>
    <w:rsid w:val="0008471C"/>
    <w:rsid w:val="00085BA0"/>
    <w:rsid w:val="00086474"/>
    <w:rsid w:val="00093405"/>
    <w:rsid w:val="0009345A"/>
    <w:rsid w:val="00093B2F"/>
    <w:rsid w:val="00094B83"/>
    <w:rsid w:val="000A087A"/>
    <w:rsid w:val="000A10FB"/>
    <w:rsid w:val="000A4237"/>
    <w:rsid w:val="000B15BA"/>
    <w:rsid w:val="000B1A8F"/>
    <w:rsid w:val="000B4FC6"/>
    <w:rsid w:val="000B604E"/>
    <w:rsid w:val="000C065A"/>
    <w:rsid w:val="000C204F"/>
    <w:rsid w:val="000C310E"/>
    <w:rsid w:val="000C5A89"/>
    <w:rsid w:val="000C6875"/>
    <w:rsid w:val="000C7332"/>
    <w:rsid w:val="000D1418"/>
    <w:rsid w:val="000D21D8"/>
    <w:rsid w:val="000D328D"/>
    <w:rsid w:val="000D4A0B"/>
    <w:rsid w:val="000D5DEE"/>
    <w:rsid w:val="000D7B8D"/>
    <w:rsid w:val="000E3306"/>
    <w:rsid w:val="000E51EE"/>
    <w:rsid w:val="000E5360"/>
    <w:rsid w:val="000E65B8"/>
    <w:rsid w:val="000E6D95"/>
    <w:rsid w:val="000E6E5D"/>
    <w:rsid w:val="000E71DA"/>
    <w:rsid w:val="000F169B"/>
    <w:rsid w:val="000F1B88"/>
    <w:rsid w:val="000F566D"/>
    <w:rsid w:val="000F5A2B"/>
    <w:rsid w:val="000F5BDB"/>
    <w:rsid w:val="000F65AA"/>
    <w:rsid w:val="000F7BB2"/>
    <w:rsid w:val="00101392"/>
    <w:rsid w:val="001026D6"/>
    <w:rsid w:val="001033F1"/>
    <w:rsid w:val="001034A6"/>
    <w:rsid w:val="00105852"/>
    <w:rsid w:val="0010598B"/>
    <w:rsid w:val="0010611E"/>
    <w:rsid w:val="00107308"/>
    <w:rsid w:val="001135F6"/>
    <w:rsid w:val="0011484C"/>
    <w:rsid w:val="0011529A"/>
    <w:rsid w:val="0011676D"/>
    <w:rsid w:val="0012290F"/>
    <w:rsid w:val="00125D48"/>
    <w:rsid w:val="00127564"/>
    <w:rsid w:val="001276D7"/>
    <w:rsid w:val="00127EB3"/>
    <w:rsid w:val="00131334"/>
    <w:rsid w:val="00134830"/>
    <w:rsid w:val="00134946"/>
    <w:rsid w:val="00135994"/>
    <w:rsid w:val="00135EE3"/>
    <w:rsid w:val="00140B06"/>
    <w:rsid w:val="00140B74"/>
    <w:rsid w:val="00145175"/>
    <w:rsid w:val="00145FC3"/>
    <w:rsid w:val="00150231"/>
    <w:rsid w:val="001503BB"/>
    <w:rsid w:val="001508F6"/>
    <w:rsid w:val="00152046"/>
    <w:rsid w:val="00157646"/>
    <w:rsid w:val="00157692"/>
    <w:rsid w:val="00157A6D"/>
    <w:rsid w:val="001617D9"/>
    <w:rsid w:val="00163C3E"/>
    <w:rsid w:val="0016429A"/>
    <w:rsid w:val="00164A23"/>
    <w:rsid w:val="00166F80"/>
    <w:rsid w:val="00167416"/>
    <w:rsid w:val="001728F6"/>
    <w:rsid w:val="0017298B"/>
    <w:rsid w:val="00172CC9"/>
    <w:rsid w:val="00173C7F"/>
    <w:rsid w:val="00175B6B"/>
    <w:rsid w:val="00176549"/>
    <w:rsid w:val="00184043"/>
    <w:rsid w:val="00184303"/>
    <w:rsid w:val="00185697"/>
    <w:rsid w:val="0018744E"/>
    <w:rsid w:val="00187681"/>
    <w:rsid w:val="00187C52"/>
    <w:rsid w:val="00190421"/>
    <w:rsid w:val="001920EA"/>
    <w:rsid w:val="001954C1"/>
    <w:rsid w:val="0019756A"/>
    <w:rsid w:val="001A150E"/>
    <w:rsid w:val="001A2BB3"/>
    <w:rsid w:val="001A2EAC"/>
    <w:rsid w:val="001A4E13"/>
    <w:rsid w:val="001A64BC"/>
    <w:rsid w:val="001A6958"/>
    <w:rsid w:val="001A7D05"/>
    <w:rsid w:val="001B12DB"/>
    <w:rsid w:val="001B16AF"/>
    <w:rsid w:val="001B53B3"/>
    <w:rsid w:val="001B5B8F"/>
    <w:rsid w:val="001C196E"/>
    <w:rsid w:val="001D0673"/>
    <w:rsid w:val="001D1B6E"/>
    <w:rsid w:val="001D401B"/>
    <w:rsid w:val="001D6B8A"/>
    <w:rsid w:val="001E0665"/>
    <w:rsid w:val="001E0779"/>
    <w:rsid w:val="001E0F3B"/>
    <w:rsid w:val="001E119D"/>
    <w:rsid w:val="001E306D"/>
    <w:rsid w:val="001E3E90"/>
    <w:rsid w:val="001E55B9"/>
    <w:rsid w:val="001E642B"/>
    <w:rsid w:val="001E780B"/>
    <w:rsid w:val="001F27CA"/>
    <w:rsid w:val="001F357A"/>
    <w:rsid w:val="001F3BD4"/>
    <w:rsid w:val="001F466F"/>
    <w:rsid w:val="001F64C8"/>
    <w:rsid w:val="001F6965"/>
    <w:rsid w:val="001F6BD5"/>
    <w:rsid w:val="00200C50"/>
    <w:rsid w:val="002013EE"/>
    <w:rsid w:val="002026C9"/>
    <w:rsid w:val="00202B60"/>
    <w:rsid w:val="00203536"/>
    <w:rsid w:val="00203E09"/>
    <w:rsid w:val="00205382"/>
    <w:rsid w:val="00205809"/>
    <w:rsid w:val="00207019"/>
    <w:rsid w:val="002108CA"/>
    <w:rsid w:val="00211C3A"/>
    <w:rsid w:val="002145FE"/>
    <w:rsid w:val="00214E8F"/>
    <w:rsid w:val="00215E46"/>
    <w:rsid w:val="00216C6D"/>
    <w:rsid w:val="00220B00"/>
    <w:rsid w:val="00222E48"/>
    <w:rsid w:val="00227A39"/>
    <w:rsid w:val="00230A5F"/>
    <w:rsid w:val="0023108F"/>
    <w:rsid w:val="0023135F"/>
    <w:rsid w:val="002345ED"/>
    <w:rsid w:val="00234BDC"/>
    <w:rsid w:val="002356EF"/>
    <w:rsid w:val="00241A34"/>
    <w:rsid w:val="00242044"/>
    <w:rsid w:val="002432D1"/>
    <w:rsid w:val="00245ABE"/>
    <w:rsid w:val="00247059"/>
    <w:rsid w:val="00252D5C"/>
    <w:rsid w:val="00253DCE"/>
    <w:rsid w:val="00253FEC"/>
    <w:rsid w:val="00255676"/>
    <w:rsid w:val="00260615"/>
    <w:rsid w:val="00262441"/>
    <w:rsid w:val="002631B1"/>
    <w:rsid w:val="00264BF5"/>
    <w:rsid w:val="0026510A"/>
    <w:rsid w:val="00265227"/>
    <w:rsid w:val="002662C3"/>
    <w:rsid w:val="00267FB2"/>
    <w:rsid w:val="00270863"/>
    <w:rsid w:val="0027349D"/>
    <w:rsid w:val="002745CC"/>
    <w:rsid w:val="00275CC7"/>
    <w:rsid w:val="002772EF"/>
    <w:rsid w:val="00282890"/>
    <w:rsid w:val="00282F4B"/>
    <w:rsid w:val="00284044"/>
    <w:rsid w:val="00284401"/>
    <w:rsid w:val="002905AA"/>
    <w:rsid w:val="00291C94"/>
    <w:rsid w:val="002939FF"/>
    <w:rsid w:val="002950D0"/>
    <w:rsid w:val="00295289"/>
    <w:rsid w:val="00295612"/>
    <w:rsid w:val="002975F3"/>
    <w:rsid w:val="002A0BE7"/>
    <w:rsid w:val="002A1A5D"/>
    <w:rsid w:val="002A1FAA"/>
    <w:rsid w:val="002A293B"/>
    <w:rsid w:val="002A3175"/>
    <w:rsid w:val="002A50F5"/>
    <w:rsid w:val="002A5522"/>
    <w:rsid w:val="002B11F2"/>
    <w:rsid w:val="002B13CD"/>
    <w:rsid w:val="002B253E"/>
    <w:rsid w:val="002B3110"/>
    <w:rsid w:val="002B3112"/>
    <w:rsid w:val="002B669D"/>
    <w:rsid w:val="002C0D74"/>
    <w:rsid w:val="002C14E2"/>
    <w:rsid w:val="002C3755"/>
    <w:rsid w:val="002D1268"/>
    <w:rsid w:val="002D2060"/>
    <w:rsid w:val="002D64E2"/>
    <w:rsid w:val="002D6B17"/>
    <w:rsid w:val="002D6B8A"/>
    <w:rsid w:val="002D7382"/>
    <w:rsid w:val="002D7A54"/>
    <w:rsid w:val="002E16CC"/>
    <w:rsid w:val="002E2E90"/>
    <w:rsid w:val="002E4971"/>
    <w:rsid w:val="002E6233"/>
    <w:rsid w:val="002F091A"/>
    <w:rsid w:val="002F0EB4"/>
    <w:rsid w:val="002F3400"/>
    <w:rsid w:val="00300105"/>
    <w:rsid w:val="0030287C"/>
    <w:rsid w:val="00302AC8"/>
    <w:rsid w:val="00302BDD"/>
    <w:rsid w:val="003037D0"/>
    <w:rsid w:val="003044EA"/>
    <w:rsid w:val="00304778"/>
    <w:rsid w:val="00306D77"/>
    <w:rsid w:val="00307277"/>
    <w:rsid w:val="00310168"/>
    <w:rsid w:val="0031079B"/>
    <w:rsid w:val="00311474"/>
    <w:rsid w:val="00311A48"/>
    <w:rsid w:val="00311E2E"/>
    <w:rsid w:val="00313182"/>
    <w:rsid w:val="003145CB"/>
    <w:rsid w:val="00315137"/>
    <w:rsid w:val="00316E5A"/>
    <w:rsid w:val="003171CC"/>
    <w:rsid w:val="003233D2"/>
    <w:rsid w:val="00326D13"/>
    <w:rsid w:val="00330936"/>
    <w:rsid w:val="00331566"/>
    <w:rsid w:val="00331C05"/>
    <w:rsid w:val="00333ADE"/>
    <w:rsid w:val="00334166"/>
    <w:rsid w:val="00334F04"/>
    <w:rsid w:val="0034391A"/>
    <w:rsid w:val="00344837"/>
    <w:rsid w:val="00344D43"/>
    <w:rsid w:val="00346492"/>
    <w:rsid w:val="00346703"/>
    <w:rsid w:val="00347022"/>
    <w:rsid w:val="003505B9"/>
    <w:rsid w:val="00352894"/>
    <w:rsid w:val="00352FD6"/>
    <w:rsid w:val="0035768D"/>
    <w:rsid w:val="003617D2"/>
    <w:rsid w:val="003623AE"/>
    <w:rsid w:val="00365D34"/>
    <w:rsid w:val="00366F75"/>
    <w:rsid w:val="003672E2"/>
    <w:rsid w:val="00367CCE"/>
    <w:rsid w:val="003722B0"/>
    <w:rsid w:val="00372455"/>
    <w:rsid w:val="00373EC1"/>
    <w:rsid w:val="00375B0D"/>
    <w:rsid w:val="00375BC4"/>
    <w:rsid w:val="003773CB"/>
    <w:rsid w:val="00380E8A"/>
    <w:rsid w:val="00382D5C"/>
    <w:rsid w:val="003842FD"/>
    <w:rsid w:val="00385C52"/>
    <w:rsid w:val="003919E8"/>
    <w:rsid w:val="00391EC8"/>
    <w:rsid w:val="0039362D"/>
    <w:rsid w:val="0039612F"/>
    <w:rsid w:val="00396250"/>
    <w:rsid w:val="00397F6F"/>
    <w:rsid w:val="003A0CAF"/>
    <w:rsid w:val="003A1E0F"/>
    <w:rsid w:val="003A2116"/>
    <w:rsid w:val="003A23C2"/>
    <w:rsid w:val="003A40C3"/>
    <w:rsid w:val="003A5FD3"/>
    <w:rsid w:val="003A79F0"/>
    <w:rsid w:val="003B139D"/>
    <w:rsid w:val="003B1F50"/>
    <w:rsid w:val="003B23C3"/>
    <w:rsid w:val="003B358A"/>
    <w:rsid w:val="003C1729"/>
    <w:rsid w:val="003C3278"/>
    <w:rsid w:val="003C4E27"/>
    <w:rsid w:val="003C6E31"/>
    <w:rsid w:val="003C72D4"/>
    <w:rsid w:val="003C73C8"/>
    <w:rsid w:val="003C7B6C"/>
    <w:rsid w:val="003D1375"/>
    <w:rsid w:val="003D34CF"/>
    <w:rsid w:val="003D422A"/>
    <w:rsid w:val="003D56FB"/>
    <w:rsid w:val="003D5859"/>
    <w:rsid w:val="003D6020"/>
    <w:rsid w:val="003E0E44"/>
    <w:rsid w:val="003E1693"/>
    <w:rsid w:val="003E4BC6"/>
    <w:rsid w:val="003E627E"/>
    <w:rsid w:val="003F184B"/>
    <w:rsid w:val="003F19AC"/>
    <w:rsid w:val="003F1C25"/>
    <w:rsid w:val="003F2582"/>
    <w:rsid w:val="003F4338"/>
    <w:rsid w:val="003F7BEB"/>
    <w:rsid w:val="00401029"/>
    <w:rsid w:val="00401C4E"/>
    <w:rsid w:val="00402F87"/>
    <w:rsid w:val="0040377C"/>
    <w:rsid w:val="00404BAA"/>
    <w:rsid w:val="0040501C"/>
    <w:rsid w:val="0041159B"/>
    <w:rsid w:val="0041255B"/>
    <w:rsid w:val="004202CD"/>
    <w:rsid w:val="00422181"/>
    <w:rsid w:val="00423434"/>
    <w:rsid w:val="00426659"/>
    <w:rsid w:val="00426D71"/>
    <w:rsid w:val="00427EB7"/>
    <w:rsid w:val="004320F7"/>
    <w:rsid w:val="004337ED"/>
    <w:rsid w:val="00433C91"/>
    <w:rsid w:val="00435AF0"/>
    <w:rsid w:val="00435E4B"/>
    <w:rsid w:val="00436AED"/>
    <w:rsid w:val="00441AC0"/>
    <w:rsid w:val="00441C12"/>
    <w:rsid w:val="0044238D"/>
    <w:rsid w:val="004447AB"/>
    <w:rsid w:val="00444884"/>
    <w:rsid w:val="00445891"/>
    <w:rsid w:val="00447D2C"/>
    <w:rsid w:val="004505A9"/>
    <w:rsid w:val="00454693"/>
    <w:rsid w:val="00462581"/>
    <w:rsid w:val="00462DAD"/>
    <w:rsid w:val="004637D5"/>
    <w:rsid w:val="00464C84"/>
    <w:rsid w:val="0046655E"/>
    <w:rsid w:val="00473BCF"/>
    <w:rsid w:val="00474834"/>
    <w:rsid w:val="00477CC8"/>
    <w:rsid w:val="00480AAC"/>
    <w:rsid w:val="00483508"/>
    <w:rsid w:val="0048558D"/>
    <w:rsid w:val="00486093"/>
    <w:rsid w:val="00486A11"/>
    <w:rsid w:val="004870A8"/>
    <w:rsid w:val="0049050C"/>
    <w:rsid w:val="00490BA5"/>
    <w:rsid w:val="0049157E"/>
    <w:rsid w:val="0049260B"/>
    <w:rsid w:val="00492A15"/>
    <w:rsid w:val="00492D08"/>
    <w:rsid w:val="004948BE"/>
    <w:rsid w:val="004A408C"/>
    <w:rsid w:val="004A49F3"/>
    <w:rsid w:val="004A5DF8"/>
    <w:rsid w:val="004A6067"/>
    <w:rsid w:val="004A6F51"/>
    <w:rsid w:val="004B0E5E"/>
    <w:rsid w:val="004B617E"/>
    <w:rsid w:val="004B6393"/>
    <w:rsid w:val="004B63D5"/>
    <w:rsid w:val="004B6A4A"/>
    <w:rsid w:val="004B6B1F"/>
    <w:rsid w:val="004C18B2"/>
    <w:rsid w:val="004C2E86"/>
    <w:rsid w:val="004C4819"/>
    <w:rsid w:val="004C5A79"/>
    <w:rsid w:val="004C5C4E"/>
    <w:rsid w:val="004C6A29"/>
    <w:rsid w:val="004D087A"/>
    <w:rsid w:val="004D1360"/>
    <w:rsid w:val="004D2F22"/>
    <w:rsid w:val="004D44BC"/>
    <w:rsid w:val="004D75F6"/>
    <w:rsid w:val="004E1AC2"/>
    <w:rsid w:val="004E2359"/>
    <w:rsid w:val="004E55F7"/>
    <w:rsid w:val="004E5A1E"/>
    <w:rsid w:val="004E5E71"/>
    <w:rsid w:val="004F3243"/>
    <w:rsid w:val="004F3CBB"/>
    <w:rsid w:val="005000D4"/>
    <w:rsid w:val="005009B9"/>
    <w:rsid w:val="00501CDD"/>
    <w:rsid w:val="00503408"/>
    <w:rsid w:val="005055A3"/>
    <w:rsid w:val="00506112"/>
    <w:rsid w:val="0050665D"/>
    <w:rsid w:val="00512E99"/>
    <w:rsid w:val="005130DF"/>
    <w:rsid w:val="005152F4"/>
    <w:rsid w:val="00520844"/>
    <w:rsid w:val="005208BF"/>
    <w:rsid w:val="00522BA2"/>
    <w:rsid w:val="005264AF"/>
    <w:rsid w:val="00533173"/>
    <w:rsid w:val="00536529"/>
    <w:rsid w:val="00536A32"/>
    <w:rsid w:val="005377D6"/>
    <w:rsid w:val="005416E2"/>
    <w:rsid w:val="00542CC9"/>
    <w:rsid w:val="005439A9"/>
    <w:rsid w:val="0055138D"/>
    <w:rsid w:val="00551E95"/>
    <w:rsid w:val="0055390E"/>
    <w:rsid w:val="00554200"/>
    <w:rsid w:val="00555228"/>
    <w:rsid w:val="0055769A"/>
    <w:rsid w:val="00560AA9"/>
    <w:rsid w:val="00560B24"/>
    <w:rsid w:val="005616DA"/>
    <w:rsid w:val="00564988"/>
    <w:rsid w:val="00564DAB"/>
    <w:rsid w:val="0056680B"/>
    <w:rsid w:val="00566C17"/>
    <w:rsid w:val="00566D18"/>
    <w:rsid w:val="005707BC"/>
    <w:rsid w:val="005730FA"/>
    <w:rsid w:val="0057359A"/>
    <w:rsid w:val="00574405"/>
    <w:rsid w:val="005744D1"/>
    <w:rsid w:val="0057488D"/>
    <w:rsid w:val="00575709"/>
    <w:rsid w:val="00577F73"/>
    <w:rsid w:val="005810E4"/>
    <w:rsid w:val="00581842"/>
    <w:rsid w:val="00582050"/>
    <w:rsid w:val="00582E3B"/>
    <w:rsid w:val="00583011"/>
    <w:rsid w:val="00583B21"/>
    <w:rsid w:val="00583F1F"/>
    <w:rsid w:val="00590028"/>
    <w:rsid w:val="00591C2C"/>
    <w:rsid w:val="00592FB7"/>
    <w:rsid w:val="00593902"/>
    <w:rsid w:val="00596C9D"/>
    <w:rsid w:val="005A216A"/>
    <w:rsid w:val="005A23F8"/>
    <w:rsid w:val="005A3F9F"/>
    <w:rsid w:val="005A58AF"/>
    <w:rsid w:val="005A6A97"/>
    <w:rsid w:val="005B2871"/>
    <w:rsid w:val="005B3381"/>
    <w:rsid w:val="005B3A21"/>
    <w:rsid w:val="005B4BFC"/>
    <w:rsid w:val="005B4E58"/>
    <w:rsid w:val="005B7834"/>
    <w:rsid w:val="005C17D2"/>
    <w:rsid w:val="005C1AFB"/>
    <w:rsid w:val="005C1C4C"/>
    <w:rsid w:val="005C1F7F"/>
    <w:rsid w:val="005C2A42"/>
    <w:rsid w:val="005C30C6"/>
    <w:rsid w:val="005C40AF"/>
    <w:rsid w:val="005C42FB"/>
    <w:rsid w:val="005C5444"/>
    <w:rsid w:val="005D1ACB"/>
    <w:rsid w:val="005D2C00"/>
    <w:rsid w:val="005D32FF"/>
    <w:rsid w:val="005D506D"/>
    <w:rsid w:val="005D5BC5"/>
    <w:rsid w:val="005D5FF5"/>
    <w:rsid w:val="005D7BF6"/>
    <w:rsid w:val="005E01E9"/>
    <w:rsid w:val="005E0393"/>
    <w:rsid w:val="005E2B5C"/>
    <w:rsid w:val="005E4F0A"/>
    <w:rsid w:val="005E52CE"/>
    <w:rsid w:val="005E5749"/>
    <w:rsid w:val="005F00A0"/>
    <w:rsid w:val="005F1342"/>
    <w:rsid w:val="005F1CDE"/>
    <w:rsid w:val="005F2ACC"/>
    <w:rsid w:val="005F4009"/>
    <w:rsid w:val="005F450F"/>
    <w:rsid w:val="005F451A"/>
    <w:rsid w:val="005F70B7"/>
    <w:rsid w:val="005F734E"/>
    <w:rsid w:val="005F7BC6"/>
    <w:rsid w:val="00600A07"/>
    <w:rsid w:val="0060313C"/>
    <w:rsid w:val="006048B2"/>
    <w:rsid w:val="00604C2E"/>
    <w:rsid w:val="00611794"/>
    <w:rsid w:val="0061388C"/>
    <w:rsid w:val="00615320"/>
    <w:rsid w:val="006169E3"/>
    <w:rsid w:val="00616D25"/>
    <w:rsid w:val="00621AFB"/>
    <w:rsid w:val="0062218D"/>
    <w:rsid w:val="0062223E"/>
    <w:rsid w:val="0062520E"/>
    <w:rsid w:val="006259F0"/>
    <w:rsid w:val="00627CB8"/>
    <w:rsid w:val="00630E53"/>
    <w:rsid w:val="00631D80"/>
    <w:rsid w:val="00632185"/>
    <w:rsid w:val="0063703B"/>
    <w:rsid w:val="00642CFA"/>
    <w:rsid w:val="0064427A"/>
    <w:rsid w:val="00644AF6"/>
    <w:rsid w:val="00652168"/>
    <w:rsid w:val="00660782"/>
    <w:rsid w:val="00661366"/>
    <w:rsid w:val="006634FA"/>
    <w:rsid w:val="0066703E"/>
    <w:rsid w:val="00672475"/>
    <w:rsid w:val="00674EE8"/>
    <w:rsid w:val="00676681"/>
    <w:rsid w:val="00677FE0"/>
    <w:rsid w:val="006813A0"/>
    <w:rsid w:val="00690058"/>
    <w:rsid w:val="00696B72"/>
    <w:rsid w:val="00696F69"/>
    <w:rsid w:val="006970B9"/>
    <w:rsid w:val="00697F8F"/>
    <w:rsid w:val="006A075E"/>
    <w:rsid w:val="006A2AAC"/>
    <w:rsid w:val="006A54A2"/>
    <w:rsid w:val="006A6ED5"/>
    <w:rsid w:val="006B0D32"/>
    <w:rsid w:val="006B34F3"/>
    <w:rsid w:val="006B3E49"/>
    <w:rsid w:val="006B6998"/>
    <w:rsid w:val="006C01BC"/>
    <w:rsid w:val="006C1FDB"/>
    <w:rsid w:val="006C2AB4"/>
    <w:rsid w:val="006C2F9C"/>
    <w:rsid w:val="006C6BC5"/>
    <w:rsid w:val="006D032D"/>
    <w:rsid w:val="006D054B"/>
    <w:rsid w:val="006D1649"/>
    <w:rsid w:val="006D4486"/>
    <w:rsid w:val="006D5B1A"/>
    <w:rsid w:val="006D6854"/>
    <w:rsid w:val="006D7126"/>
    <w:rsid w:val="006E0273"/>
    <w:rsid w:val="006E0971"/>
    <w:rsid w:val="006E0C8B"/>
    <w:rsid w:val="006E3B7A"/>
    <w:rsid w:val="006E3EED"/>
    <w:rsid w:val="006E4544"/>
    <w:rsid w:val="006E6286"/>
    <w:rsid w:val="006E7136"/>
    <w:rsid w:val="006E78E6"/>
    <w:rsid w:val="006F0037"/>
    <w:rsid w:val="006F0424"/>
    <w:rsid w:val="006F3DA8"/>
    <w:rsid w:val="006F4FB5"/>
    <w:rsid w:val="006F7728"/>
    <w:rsid w:val="0070080B"/>
    <w:rsid w:val="00701518"/>
    <w:rsid w:val="00703FBF"/>
    <w:rsid w:val="0070784F"/>
    <w:rsid w:val="00711231"/>
    <w:rsid w:val="007120DF"/>
    <w:rsid w:val="00712BC9"/>
    <w:rsid w:val="007130A6"/>
    <w:rsid w:val="00713AFA"/>
    <w:rsid w:val="00717238"/>
    <w:rsid w:val="007172A5"/>
    <w:rsid w:val="007217F4"/>
    <w:rsid w:val="00724612"/>
    <w:rsid w:val="007255C1"/>
    <w:rsid w:val="00727494"/>
    <w:rsid w:val="00731D0D"/>
    <w:rsid w:val="00734BD9"/>
    <w:rsid w:val="00735789"/>
    <w:rsid w:val="00737237"/>
    <w:rsid w:val="0074023E"/>
    <w:rsid w:val="00742476"/>
    <w:rsid w:val="00742534"/>
    <w:rsid w:val="00743FEE"/>
    <w:rsid w:val="00744D3E"/>
    <w:rsid w:val="00745141"/>
    <w:rsid w:val="0074530D"/>
    <w:rsid w:val="0075485A"/>
    <w:rsid w:val="00757179"/>
    <w:rsid w:val="00764C75"/>
    <w:rsid w:val="00766DBA"/>
    <w:rsid w:val="00770046"/>
    <w:rsid w:val="0077167A"/>
    <w:rsid w:val="007719C3"/>
    <w:rsid w:val="00774AFA"/>
    <w:rsid w:val="00775A44"/>
    <w:rsid w:val="007808D9"/>
    <w:rsid w:val="0078127A"/>
    <w:rsid w:val="00783CE0"/>
    <w:rsid w:val="00785054"/>
    <w:rsid w:val="00790007"/>
    <w:rsid w:val="00790458"/>
    <w:rsid w:val="007928B5"/>
    <w:rsid w:val="00793600"/>
    <w:rsid w:val="00796D60"/>
    <w:rsid w:val="007A11EF"/>
    <w:rsid w:val="007A5851"/>
    <w:rsid w:val="007A7D88"/>
    <w:rsid w:val="007B2DB7"/>
    <w:rsid w:val="007B5430"/>
    <w:rsid w:val="007B589B"/>
    <w:rsid w:val="007B7242"/>
    <w:rsid w:val="007C0402"/>
    <w:rsid w:val="007C15A5"/>
    <w:rsid w:val="007C2DB0"/>
    <w:rsid w:val="007C421A"/>
    <w:rsid w:val="007C5EE6"/>
    <w:rsid w:val="007C640A"/>
    <w:rsid w:val="007D0C08"/>
    <w:rsid w:val="007D13C7"/>
    <w:rsid w:val="007D208F"/>
    <w:rsid w:val="007D2E19"/>
    <w:rsid w:val="007D3751"/>
    <w:rsid w:val="007D3962"/>
    <w:rsid w:val="007D431B"/>
    <w:rsid w:val="007D7CEB"/>
    <w:rsid w:val="007E57AE"/>
    <w:rsid w:val="007E5904"/>
    <w:rsid w:val="007E622E"/>
    <w:rsid w:val="007F3790"/>
    <w:rsid w:val="007F4523"/>
    <w:rsid w:val="00800AEC"/>
    <w:rsid w:val="00804A84"/>
    <w:rsid w:val="00807653"/>
    <w:rsid w:val="00807F3B"/>
    <w:rsid w:val="00811855"/>
    <w:rsid w:val="00813075"/>
    <w:rsid w:val="00813556"/>
    <w:rsid w:val="008139CB"/>
    <w:rsid w:val="00813C34"/>
    <w:rsid w:val="00813E1C"/>
    <w:rsid w:val="00813E75"/>
    <w:rsid w:val="00817332"/>
    <w:rsid w:val="00817DA4"/>
    <w:rsid w:val="008224E9"/>
    <w:rsid w:val="008229D0"/>
    <w:rsid w:val="008244ED"/>
    <w:rsid w:val="0083209F"/>
    <w:rsid w:val="008356B5"/>
    <w:rsid w:val="00835D5F"/>
    <w:rsid w:val="00840375"/>
    <w:rsid w:val="00840A46"/>
    <w:rsid w:val="00842AC9"/>
    <w:rsid w:val="00842CA1"/>
    <w:rsid w:val="00843809"/>
    <w:rsid w:val="00845B8A"/>
    <w:rsid w:val="0085007C"/>
    <w:rsid w:val="00850A33"/>
    <w:rsid w:val="008515D8"/>
    <w:rsid w:val="00855293"/>
    <w:rsid w:val="0085541E"/>
    <w:rsid w:val="008554B6"/>
    <w:rsid w:val="00857198"/>
    <w:rsid w:val="00857C75"/>
    <w:rsid w:val="0086000A"/>
    <w:rsid w:val="00860363"/>
    <w:rsid w:val="0086086E"/>
    <w:rsid w:val="00861C2F"/>
    <w:rsid w:val="0086310D"/>
    <w:rsid w:val="00863EBB"/>
    <w:rsid w:val="00863F85"/>
    <w:rsid w:val="00864287"/>
    <w:rsid w:val="00864517"/>
    <w:rsid w:val="0086465E"/>
    <w:rsid w:val="008651BB"/>
    <w:rsid w:val="00866B66"/>
    <w:rsid w:val="00866E04"/>
    <w:rsid w:val="00871201"/>
    <w:rsid w:val="00873255"/>
    <w:rsid w:val="00876AB1"/>
    <w:rsid w:val="00885301"/>
    <w:rsid w:val="00885A70"/>
    <w:rsid w:val="00885CAA"/>
    <w:rsid w:val="00887747"/>
    <w:rsid w:val="0089059C"/>
    <w:rsid w:val="00892B7F"/>
    <w:rsid w:val="00893819"/>
    <w:rsid w:val="00893A14"/>
    <w:rsid w:val="0089479D"/>
    <w:rsid w:val="008976BC"/>
    <w:rsid w:val="0089774E"/>
    <w:rsid w:val="008A007D"/>
    <w:rsid w:val="008A15ED"/>
    <w:rsid w:val="008A22AD"/>
    <w:rsid w:val="008A3048"/>
    <w:rsid w:val="008A3AA3"/>
    <w:rsid w:val="008B042C"/>
    <w:rsid w:val="008B2805"/>
    <w:rsid w:val="008B28C3"/>
    <w:rsid w:val="008B3D0E"/>
    <w:rsid w:val="008B5A33"/>
    <w:rsid w:val="008B6BA6"/>
    <w:rsid w:val="008B6C9F"/>
    <w:rsid w:val="008B7083"/>
    <w:rsid w:val="008B738F"/>
    <w:rsid w:val="008B78A5"/>
    <w:rsid w:val="008B7E01"/>
    <w:rsid w:val="008C63AA"/>
    <w:rsid w:val="008D6ED0"/>
    <w:rsid w:val="008D791E"/>
    <w:rsid w:val="008E0077"/>
    <w:rsid w:val="008E03D2"/>
    <w:rsid w:val="008E427D"/>
    <w:rsid w:val="008E524F"/>
    <w:rsid w:val="008E687A"/>
    <w:rsid w:val="008F0D82"/>
    <w:rsid w:val="008F2136"/>
    <w:rsid w:val="008F35BE"/>
    <w:rsid w:val="0090059A"/>
    <w:rsid w:val="009022C9"/>
    <w:rsid w:val="0090248A"/>
    <w:rsid w:val="00903CE0"/>
    <w:rsid w:val="0090558B"/>
    <w:rsid w:val="0090610A"/>
    <w:rsid w:val="009070B1"/>
    <w:rsid w:val="00910600"/>
    <w:rsid w:val="009106F9"/>
    <w:rsid w:val="00910FD2"/>
    <w:rsid w:val="00911056"/>
    <w:rsid w:val="00913FEC"/>
    <w:rsid w:val="00915451"/>
    <w:rsid w:val="009170C2"/>
    <w:rsid w:val="00917E53"/>
    <w:rsid w:val="009204A6"/>
    <w:rsid w:val="009216F1"/>
    <w:rsid w:val="00922E85"/>
    <w:rsid w:val="0092349B"/>
    <w:rsid w:val="00924B88"/>
    <w:rsid w:val="009266B7"/>
    <w:rsid w:val="00930DF2"/>
    <w:rsid w:val="00933F37"/>
    <w:rsid w:val="00940292"/>
    <w:rsid w:val="009443DC"/>
    <w:rsid w:val="009449F8"/>
    <w:rsid w:val="00947FB7"/>
    <w:rsid w:val="00950B20"/>
    <w:rsid w:val="00950BDF"/>
    <w:rsid w:val="0095355B"/>
    <w:rsid w:val="00953D69"/>
    <w:rsid w:val="00954CDB"/>
    <w:rsid w:val="0096011D"/>
    <w:rsid w:val="00960A4C"/>
    <w:rsid w:val="009610F4"/>
    <w:rsid w:val="0097086A"/>
    <w:rsid w:val="00970E38"/>
    <w:rsid w:val="0097226B"/>
    <w:rsid w:val="00973547"/>
    <w:rsid w:val="00974B65"/>
    <w:rsid w:val="00983A13"/>
    <w:rsid w:val="009848E3"/>
    <w:rsid w:val="009854CC"/>
    <w:rsid w:val="00991243"/>
    <w:rsid w:val="00993AED"/>
    <w:rsid w:val="0099730C"/>
    <w:rsid w:val="009A30AA"/>
    <w:rsid w:val="009A45DE"/>
    <w:rsid w:val="009A4D89"/>
    <w:rsid w:val="009A69D7"/>
    <w:rsid w:val="009A7563"/>
    <w:rsid w:val="009B0248"/>
    <w:rsid w:val="009B1B37"/>
    <w:rsid w:val="009B225D"/>
    <w:rsid w:val="009B34C2"/>
    <w:rsid w:val="009B5EFC"/>
    <w:rsid w:val="009C0DED"/>
    <w:rsid w:val="009C2D80"/>
    <w:rsid w:val="009C378C"/>
    <w:rsid w:val="009C403E"/>
    <w:rsid w:val="009C7E61"/>
    <w:rsid w:val="009D0618"/>
    <w:rsid w:val="009D0ACF"/>
    <w:rsid w:val="009D3B2A"/>
    <w:rsid w:val="009D4AA2"/>
    <w:rsid w:val="009D50EA"/>
    <w:rsid w:val="009D64A3"/>
    <w:rsid w:val="009E2B91"/>
    <w:rsid w:val="009E6181"/>
    <w:rsid w:val="009E722E"/>
    <w:rsid w:val="009F20C5"/>
    <w:rsid w:val="009F2E37"/>
    <w:rsid w:val="009F4531"/>
    <w:rsid w:val="009F552B"/>
    <w:rsid w:val="009F5CE1"/>
    <w:rsid w:val="009F69C6"/>
    <w:rsid w:val="009F7685"/>
    <w:rsid w:val="00A03D97"/>
    <w:rsid w:val="00A03E2F"/>
    <w:rsid w:val="00A07658"/>
    <w:rsid w:val="00A101F6"/>
    <w:rsid w:val="00A10AA7"/>
    <w:rsid w:val="00A13AF6"/>
    <w:rsid w:val="00A14269"/>
    <w:rsid w:val="00A16777"/>
    <w:rsid w:val="00A21B57"/>
    <w:rsid w:val="00A30B71"/>
    <w:rsid w:val="00A31B12"/>
    <w:rsid w:val="00A31D00"/>
    <w:rsid w:val="00A33704"/>
    <w:rsid w:val="00A35C7F"/>
    <w:rsid w:val="00A364A5"/>
    <w:rsid w:val="00A37186"/>
    <w:rsid w:val="00A43418"/>
    <w:rsid w:val="00A4434E"/>
    <w:rsid w:val="00A50000"/>
    <w:rsid w:val="00A60C56"/>
    <w:rsid w:val="00A6168F"/>
    <w:rsid w:val="00A616C8"/>
    <w:rsid w:val="00A62D5D"/>
    <w:rsid w:val="00A6354E"/>
    <w:rsid w:val="00A6395E"/>
    <w:rsid w:val="00A64FB3"/>
    <w:rsid w:val="00A658EC"/>
    <w:rsid w:val="00A665CB"/>
    <w:rsid w:val="00A667B8"/>
    <w:rsid w:val="00A67867"/>
    <w:rsid w:val="00A70522"/>
    <w:rsid w:val="00A71007"/>
    <w:rsid w:val="00A71B4A"/>
    <w:rsid w:val="00A72A6F"/>
    <w:rsid w:val="00A775BF"/>
    <w:rsid w:val="00A812D3"/>
    <w:rsid w:val="00A81397"/>
    <w:rsid w:val="00A84C6B"/>
    <w:rsid w:val="00A86F86"/>
    <w:rsid w:val="00A870F0"/>
    <w:rsid w:val="00A87D60"/>
    <w:rsid w:val="00A906E9"/>
    <w:rsid w:val="00A9190F"/>
    <w:rsid w:val="00A91DE4"/>
    <w:rsid w:val="00A93C61"/>
    <w:rsid w:val="00A94817"/>
    <w:rsid w:val="00A95AD7"/>
    <w:rsid w:val="00A97381"/>
    <w:rsid w:val="00A9751A"/>
    <w:rsid w:val="00A97910"/>
    <w:rsid w:val="00A97A4D"/>
    <w:rsid w:val="00AA26FB"/>
    <w:rsid w:val="00AA6FED"/>
    <w:rsid w:val="00AB0BFE"/>
    <w:rsid w:val="00AB128A"/>
    <w:rsid w:val="00AB1A48"/>
    <w:rsid w:val="00AB32F7"/>
    <w:rsid w:val="00AB48F3"/>
    <w:rsid w:val="00AB5782"/>
    <w:rsid w:val="00AC00C0"/>
    <w:rsid w:val="00AC289C"/>
    <w:rsid w:val="00AC4881"/>
    <w:rsid w:val="00AC5A0B"/>
    <w:rsid w:val="00AC7A9C"/>
    <w:rsid w:val="00AD051D"/>
    <w:rsid w:val="00AD190D"/>
    <w:rsid w:val="00AD3A1C"/>
    <w:rsid w:val="00AD65BE"/>
    <w:rsid w:val="00AE1740"/>
    <w:rsid w:val="00AE6D8D"/>
    <w:rsid w:val="00AE7B88"/>
    <w:rsid w:val="00AF0629"/>
    <w:rsid w:val="00AF0E9B"/>
    <w:rsid w:val="00AF452B"/>
    <w:rsid w:val="00AF4EAF"/>
    <w:rsid w:val="00AF5994"/>
    <w:rsid w:val="00AF65B0"/>
    <w:rsid w:val="00AF6849"/>
    <w:rsid w:val="00B01050"/>
    <w:rsid w:val="00B01322"/>
    <w:rsid w:val="00B02927"/>
    <w:rsid w:val="00B02C3C"/>
    <w:rsid w:val="00B03FB1"/>
    <w:rsid w:val="00B0542E"/>
    <w:rsid w:val="00B05814"/>
    <w:rsid w:val="00B07823"/>
    <w:rsid w:val="00B07B8E"/>
    <w:rsid w:val="00B10400"/>
    <w:rsid w:val="00B10687"/>
    <w:rsid w:val="00B14446"/>
    <w:rsid w:val="00B22700"/>
    <w:rsid w:val="00B2567A"/>
    <w:rsid w:val="00B26042"/>
    <w:rsid w:val="00B27A97"/>
    <w:rsid w:val="00B30219"/>
    <w:rsid w:val="00B30E05"/>
    <w:rsid w:val="00B31716"/>
    <w:rsid w:val="00B31767"/>
    <w:rsid w:val="00B32FD2"/>
    <w:rsid w:val="00B35884"/>
    <w:rsid w:val="00B36D2F"/>
    <w:rsid w:val="00B414AC"/>
    <w:rsid w:val="00B43BE4"/>
    <w:rsid w:val="00B4503E"/>
    <w:rsid w:val="00B45570"/>
    <w:rsid w:val="00B47483"/>
    <w:rsid w:val="00B521D6"/>
    <w:rsid w:val="00B52442"/>
    <w:rsid w:val="00B52A4E"/>
    <w:rsid w:val="00B52BC8"/>
    <w:rsid w:val="00B52E26"/>
    <w:rsid w:val="00B5550E"/>
    <w:rsid w:val="00B57B5E"/>
    <w:rsid w:val="00B60948"/>
    <w:rsid w:val="00B6689E"/>
    <w:rsid w:val="00B66CE4"/>
    <w:rsid w:val="00B67E89"/>
    <w:rsid w:val="00B7053D"/>
    <w:rsid w:val="00B71675"/>
    <w:rsid w:val="00B732A5"/>
    <w:rsid w:val="00B7604B"/>
    <w:rsid w:val="00B805DC"/>
    <w:rsid w:val="00B8092A"/>
    <w:rsid w:val="00B81018"/>
    <w:rsid w:val="00B83C46"/>
    <w:rsid w:val="00B85AC8"/>
    <w:rsid w:val="00B85CBA"/>
    <w:rsid w:val="00B86DC1"/>
    <w:rsid w:val="00B912BB"/>
    <w:rsid w:val="00B91C42"/>
    <w:rsid w:val="00B9273F"/>
    <w:rsid w:val="00B93C2A"/>
    <w:rsid w:val="00B940D3"/>
    <w:rsid w:val="00B94C0F"/>
    <w:rsid w:val="00B95A77"/>
    <w:rsid w:val="00B95B97"/>
    <w:rsid w:val="00B97C8D"/>
    <w:rsid w:val="00BA0091"/>
    <w:rsid w:val="00BA1D07"/>
    <w:rsid w:val="00BA1FFD"/>
    <w:rsid w:val="00BA33FF"/>
    <w:rsid w:val="00BA3916"/>
    <w:rsid w:val="00BA5064"/>
    <w:rsid w:val="00BA6424"/>
    <w:rsid w:val="00BA6C58"/>
    <w:rsid w:val="00BA7855"/>
    <w:rsid w:val="00BB0F70"/>
    <w:rsid w:val="00BB1BAB"/>
    <w:rsid w:val="00BB21E7"/>
    <w:rsid w:val="00BB3553"/>
    <w:rsid w:val="00BB3933"/>
    <w:rsid w:val="00BB6733"/>
    <w:rsid w:val="00BC1D5E"/>
    <w:rsid w:val="00BC1EEE"/>
    <w:rsid w:val="00BC25E4"/>
    <w:rsid w:val="00BC28DD"/>
    <w:rsid w:val="00BC34A7"/>
    <w:rsid w:val="00BC3949"/>
    <w:rsid w:val="00BC5EB0"/>
    <w:rsid w:val="00BD04E1"/>
    <w:rsid w:val="00BD532F"/>
    <w:rsid w:val="00BE05CA"/>
    <w:rsid w:val="00BE0BD2"/>
    <w:rsid w:val="00BE1261"/>
    <w:rsid w:val="00BE3327"/>
    <w:rsid w:val="00BE3BBC"/>
    <w:rsid w:val="00BE7B59"/>
    <w:rsid w:val="00BF0385"/>
    <w:rsid w:val="00BF2FED"/>
    <w:rsid w:val="00BF3FFB"/>
    <w:rsid w:val="00BF40FA"/>
    <w:rsid w:val="00BF4D95"/>
    <w:rsid w:val="00BF6987"/>
    <w:rsid w:val="00BF756F"/>
    <w:rsid w:val="00C00B64"/>
    <w:rsid w:val="00C00B6E"/>
    <w:rsid w:val="00C00EA3"/>
    <w:rsid w:val="00C01BFE"/>
    <w:rsid w:val="00C0405A"/>
    <w:rsid w:val="00C04CF3"/>
    <w:rsid w:val="00C060AF"/>
    <w:rsid w:val="00C07025"/>
    <w:rsid w:val="00C14713"/>
    <w:rsid w:val="00C209B2"/>
    <w:rsid w:val="00C22289"/>
    <w:rsid w:val="00C2506A"/>
    <w:rsid w:val="00C2564C"/>
    <w:rsid w:val="00C26007"/>
    <w:rsid w:val="00C27BFC"/>
    <w:rsid w:val="00C27CC0"/>
    <w:rsid w:val="00C3053B"/>
    <w:rsid w:val="00C315D4"/>
    <w:rsid w:val="00C31FEC"/>
    <w:rsid w:val="00C34186"/>
    <w:rsid w:val="00C36B07"/>
    <w:rsid w:val="00C37099"/>
    <w:rsid w:val="00C43987"/>
    <w:rsid w:val="00C440AB"/>
    <w:rsid w:val="00C44587"/>
    <w:rsid w:val="00C44BAD"/>
    <w:rsid w:val="00C45134"/>
    <w:rsid w:val="00C4599B"/>
    <w:rsid w:val="00C45CF4"/>
    <w:rsid w:val="00C45F72"/>
    <w:rsid w:val="00C46F06"/>
    <w:rsid w:val="00C47E84"/>
    <w:rsid w:val="00C51458"/>
    <w:rsid w:val="00C51817"/>
    <w:rsid w:val="00C52AA5"/>
    <w:rsid w:val="00C5451A"/>
    <w:rsid w:val="00C56294"/>
    <w:rsid w:val="00C564BA"/>
    <w:rsid w:val="00C566AF"/>
    <w:rsid w:val="00C6146C"/>
    <w:rsid w:val="00C627F2"/>
    <w:rsid w:val="00C63D62"/>
    <w:rsid w:val="00C653E0"/>
    <w:rsid w:val="00C65D5E"/>
    <w:rsid w:val="00C664E1"/>
    <w:rsid w:val="00C667EA"/>
    <w:rsid w:val="00C70C1C"/>
    <w:rsid w:val="00C73DDD"/>
    <w:rsid w:val="00C74905"/>
    <w:rsid w:val="00C75033"/>
    <w:rsid w:val="00C817DB"/>
    <w:rsid w:val="00C84691"/>
    <w:rsid w:val="00C86CA8"/>
    <w:rsid w:val="00C87B64"/>
    <w:rsid w:val="00C90365"/>
    <w:rsid w:val="00C9289B"/>
    <w:rsid w:val="00C9427D"/>
    <w:rsid w:val="00CA1B3E"/>
    <w:rsid w:val="00CA3E3C"/>
    <w:rsid w:val="00CA3E82"/>
    <w:rsid w:val="00CB2EFB"/>
    <w:rsid w:val="00CB316A"/>
    <w:rsid w:val="00CB3D06"/>
    <w:rsid w:val="00CB5446"/>
    <w:rsid w:val="00CB757C"/>
    <w:rsid w:val="00CC1649"/>
    <w:rsid w:val="00CC1B60"/>
    <w:rsid w:val="00CC2C7B"/>
    <w:rsid w:val="00CC5FE1"/>
    <w:rsid w:val="00CD1DEF"/>
    <w:rsid w:val="00CD1F7B"/>
    <w:rsid w:val="00CD21EB"/>
    <w:rsid w:val="00CD24EB"/>
    <w:rsid w:val="00CD310D"/>
    <w:rsid w:val="00CD38CF"/>
    <w:rsid w:val="00CD49AA"/>
    <w:rsid w:val="00CE29A4"/>
    <w:rsid w:val="00CE652C"/>
    <w:rsid w:val="00CE6D64"/>
    <w:rsid w:val="00CF013E"/>
    <w:rsid w:val="00CF3239"/>
    <w:rsid w:val="00CF507B"/>
    <w:rsid w:val="00CF55CC"/>
    <w:rsid w:val="00D00550"/>
    <w:rsid w:val="00D009E5"/>
    <w:rsid w:val="00D020AA"/>
    <w:rsid w:val="00D020D1"/>
    <w:rsid w:val="00D02D5E"/>
    <w:rsid w:val="00D0333B"/>
    <w:rsid w:val="00D04319"/>
    <w:rsid w:val="00D06171"/>
    <w:rsid w:val="00D11A61"/>
    <w:rsid w:val="00D13785"/>
    <w:rsid w:val="00D13ED8"/>
    <w:rsid w:val="00D1565A"/>
    <w:rsid w:val="00D16706"/>
    <w:rsid w:val="00D200EC"/>
    <w:rsid w:val="00D21099"/>
    <w:rsid w:val="00D2120F"/>
    <w:rsid w:val="00D233B1"/>
    <w:rsid w:val="00D31875"/>
    <w:rsid w:val="00D32D49"/>
    <w:rsid w:val="00D33111"/>
    <w:rsid w:val="00D363D2"/>
    <w:rsid w:val="00D36B80"/>
    <w:rsid w:val="00D379D0"/>
    <w:rsid w:val="00D37FC6"/>
    <w:rsid w:val="00D40604"/>
    <w:rsid w:val="00D4133D"/>
    <w:rsid w:val="00D41E1B"/>
    <w:rsid w:val="00D4473E"/>
    <w:rsid w:val="00D45C5F"/>
    <w:rsid w:val="00D46F84"/>
    <w:rsid w:val="00D47651"/>
    <w:rsid w:val="00D50674"/>
    <w:rsid w:val="00D511A4"/>
    <w:rsid w:val="00D511F8"/>
    <w:rsid w:val="00D515E9"/>
    <w:rsid w:val="00D52019"/>
    <w:rsid w:val="00D54380"/>
    <w:rsid w:val="00D5449A"/>
    <w:rsid w:val="00D556ED"/>
    <w:rsid w:val="00D56878"/>
    <w:rsid w:val="00D6004F"/>
    <w:rsid w:val="00D629F1"/>
    <w:rsid w:val="00D6674E"/>
    <w:rsid w:val="00D67B22"/>
    <w:rsid w:val="00D67BC1"/>
    <w:rsid w:val="00D705C7"/>
    <w:rsid w:val="00D706CD"/>
    <w:rsid w:val="00D7080B"/>
    <w:rsid w:val="00D71695"/>
    <w:rsid w:val="00D71CED"/>
    <w:rsid w:val="00D72846"/>
    <w:rsid w:val="00D75537"/>
    <w:rsid w:val="00D76285"/>
    <w:rsid w:val="00D77E90"/>
    <w:rsid w:val="00D8126E"/>
    <w:rsid w:val="00D81661"/>
    <w:rsid w:val="00D81747"/>
    <w:rsid w:val="00D84495"/>
    <w:rsid w:val="00D913CF"/>
    <w:rsid w:val="00D93B3F"/>
    <w:rsid w:val="00D940BA"/>
    <w:rsid w:val="00D94EEF"/>
    <w:rsid w:val="00D96688"/>
    <w:rsid w:val="00D96E34"/>
    <w:rsid w:val="00D9740E"/>
    <w:rsid w:val="00DA0838"/>
    <w:rsid w:val="00DA2C09"/>
    <w:rsid w:val="00DA5AB8"/>
    <w:rsid w:val="00DA5F38"/>
    <w:rsid w:val="00DA61F6"/>
    <w:rsid w:val="00DA678F"/>
    <w:rsid w:val="00DB15F0"/>
    <w:rsid w:val="00DB1F11"/>
    <w:rsid w:val="00DB292C"/>
    <w:rsid w:val="00DB2B5F"/>
    <w:rsid w:val="00DB2F21"/>
    <w:rsid w:val="00DB3FC0"/>
    <w:rsid w:val="00DB460D"/>
    <w:rsid w:val="00DB47DA"/>
    <w:rsid w:val="00DB5215"/>
    <w:rsid w:val="00DC0544"/>
    <w:rsid w:val="00DC08AC"/>
    <w:rsid w:val="00DC317B"/>
    <w:rsid w:val="00DD04EA"/>
    <w:rsid w:val="00DD06DE"/>
    <w:rsid w:val="00DD1CC7"/>
    <w:rsid w:val="00DD2B32"/>
    <w:rsid w:val="00DD30D2"/>
    <w:rsid w:val="00DD394F"/>
    <w:rsid w:val="00DD445C"/>
    <w:rsid w:val="00DD5383"/>
    <w:rsid w:val="00DD57A3"/>
    <w:rsid w:val="00DD58CD"/>
    <w:rsid w:val="00DD6D64"/>
    <w:rsid w:val="00DE4179"/>
    <w:rsid w:val="00DE47CF"/>
    <w:rsid w:val="00DE7708"/>
    <w:rsid w:val="00DF2C8B"/>
    <w:rsid w:val="00DF2F00"/>
    <w:rsid w:val="00DF399F"/>
    <w:rsid w:val="00DF42F4"/>
    <w:rsid w:val="00DF6458"/>
    <w:rsid w:val="00DF76B2"/>
    <w:rsid w:val="00DF7AB2"/>
    <w:rsid w:val="00E05E63"/>
    <w:rsid w:val="00E11316"/>
    <w:rsid w:val="00E1208E"/>
    <w:rsid w:val="00E12D12"/>
    <w:rsid w:val="00E12DED"/>
    <w:rsid w:val="00E168DF"/>
    <w:rsid w:val="00E21CF0"/>
    <w:rsid w:val="00E22A4C"/>
    <w:rsid w:val="00E233D2"/>
    <w:rsid w:val="00E23A07"/>
    <w:rsid w:val="00E24086"/>
    <w:rsid w:val="00E2457D"/>
    <w:rsid w:val="00E3348F"/>
    <w:rsid w:val="00E34B68"/>
    <w:rsid w:val="00E40B6D"/>
    <w:rsid w:val="00E4310F"/>
    <w:rsid w:val="00E431BB"/>
    <w:rsid w:val="00E475F7"/>
    <w:rsid w:val="00E5024B"/>
    <w:rsid w:val="00E51AC2"/>
    <w:rsid w:val="00E52224"/>
    <w:rsid w:val="00E536E0"/>
    <w:rsid w:val="00E54543"/>
    <w:rsid w:val="00E562CD"/>
    <w:rsid w:val="00E56670"/>
    <w:rsid w:val="00E57D05"/>
    <w:rsid w:val="00E65C92"/>
    <w:rsid w:val="00E664A3"/>
    <w:rsid w:val="00E67567"/>
    <w:rsid w:val="00E711BE"/>
    <w:rsid w:val="00E7312E"/>
    <w:rsid w:val="00E73210"/>
    <w:rsid w:val="00E74221"/>
    <w:rsid w:val="00E75617"/>
    <w:rsid w:val="00E77401"/>
    <w:rsid w:val="00E813DC"/>
    <w:rsid w:val="00E81E1B"/>
    <w:rsid w:val="00E83664"/>
    <w:rsid w:val="00E84087"/>
    <w:rsid w:val="00E854BE"/>
    <w:rsid w:val="00E90718"/>
    <w:rsid w:val="00E90817"/>
    <w:rsid w:val="00E93AE2"/>
    <w:rsid w:val="00EA01B0"/>
    <w:rsid w:val="00EA0884"/>
    <w:rsid w:val="00EA2184"/>
    <w:rsid w:val="00EA48AF"/>
    <w:rsid w:val="00EB063D"/>
    <w:rsid w:val="00EB20ED"/>
    <w:rsid w:val="00EB313E"/>
    <w:rsid w:val="00EB3619"/>
    <w:rsid w:val="00EB3702"/>
    <w:rsid w:val="00EB3E64"/>
    <w:rsid w:val="00EB49A2"/>
    <w:rsid w:val="00EB4BA1"/>
    <w:rsid w:val="00EB5723"/>
    <w:rsid w:val="00EB79BD"/>
    <w:rsid w:val="00EB7FC0"/>
    <w:rsid w:val="00EC106F"/>
    <w:rsid w:val="00EC1664"/>
    <w:rsid w:val="00EC1811"/>
    <w:rsid w:val="00EC26AE"/>
    <w:rsid w:val="00EC2918"/>
    <w:rsid w:val="00EC5243"/>
    <w:rsid w:val="00ED0E49"/>
    <w:rsid w:val="00ED4358"/>
    <w:rsid w:val="00ED5931"/>
    <w:rsid w:val="00EE105D"/>
    <w:rsid w:val="00EE4C1F"/>
    <w:rsid w:val="00EE71EE"/>
    <w:rsid w:val="00EF030E"/>
    <w:rsid w:val="00EF26CF"/>
    <w:rsid w:val="00EF2922"/>
    <w:rsid w:val="00EF2A1A"/>
    <w:rsid w:val="00EF3107"/>
    <w:rsid w:val="00EF38B5"/>
    <w:rsid w:val="00F01095"/>
    <w:rsid w:val="00F01883"/>
    <w:rsid w:val="00F03479"/>
    <w:rsid w:val="00F0409E"/>
    <w:rsid w:val="00F04407"/>
    <w:rsid w:val="00F04D97"/>
    <w:rsid w:val="00F07040"/>
    <w:rsid w:val="00F07E17"/>
    <w:rsid w:val="00F1063A"/>
    <w:rsid w:val="00F13C93"/>
    <w:rsid w:val="00F154FF"/>
    <w:rsid w:val="00F177E0"/>
    <w:rsid w:val="00F178BB"/>
    <w:rsid w:val="00F21536"/>
    <w:rsid w:val="00F232E6"/>
    <w:rsid w:val="00F24156"/>
    <w:rsid w:val="00F2568F"/>
    <w:rsid w:val="00F257E3"/>
    <w:rsid w:val="00F27208"/>
    <w:rsid w:val="00F276F4"/>
    <w:rsid w:val="00F27B7F"/>
    <w:rsid w:val="00F3206F"/>
    <w:rsid w:val="00F37A23"/>
    <w:rsid w:val="00F40E2B"/>
    <w:rsid w:val="00F417B5"/>
    <w:rsid w:val="00F42C4B"/>
    <w:rsid w:val="00F4375D"/>
    <w:rsid w:val="00F44DB5"/>
    <w:rsid w:val="00F46664"/>
    <w:rsid w:val="00F46D4D"/>
    <w:rsid w:val="00F51994"/>
    <w:rsid w:val="00F53469"/>
    <w:rsid w:val="00F57FEA"/>
    <w:rsid w:val="00F60BAB"/>
    <w:rsid w:val="00F6224C"/>
    <w:rsid w:val="00F641A5"/>
    <w:rsid w:val="00F642FC"/>
    <w:rsid w:val="00F64637"/>
    <w:rsid w:val="00F6548B"/>
    <w:rsid w:val="00F672CD"/>
    <w:rsid w:val="00F71359"/>
    <w:rsid w:val="00F71D59"/>
    <w:rsid w:val="00F720EA"/>
    <w:rsid w:val="00F731C0"/>
    <w:rsid w:val="00F74B39"/>
    <w:rsid w:val="00F75B77"/>
    <w:rsid w:val="00F7760E"/>
    <w:rsid w:val="00F77EE9"/>
    <w:rsid w:val="00F8270A"/>
    <w:rsid w:val="00F830B1"/>
    <w:rsid w:val="00F916D0"/>
    <w:rsid w:val="00F91C3F"/>
    <w:rsid w:val="00F91D0E"/>
    <w:rsid w:val="00F92016"/>
    <w:rsid w:val="00F92B51"/>
    <w:rsid w:val="00F92D90"/>
    <w:rsid w:val="00F938A6"/>
    <w:rsid w:val="00F940B0"/>
    <w:rsid w:val="00F96AE4"/>
    <w:rsid w:val="00FA2268"/>
    <w:rsid w:val="00FA2BF1"/>
    <w:rsid w:val="00FA309D"/>
    <w:rsid w:val="00FB29EA"/>
    <w:rsid w:val="00FB479E"/>
    <w:rsid w:val="00FB5CF3"/>
    <w:rsid w:val="00FB79B9"/>
    <w:rsid w:val="00FC2A6C"/>
    <w:rsid w:val="00FC2AFD"/>
    <w:rsid w:val="00FC354E"/>
    <w:rsid w:val="00FC5920"/>
    <w:rsid w:val="00FD1E3D"/>
    <w:rsid w:val="00FD7526"/>
    <w:rsid w:val="00FE2B3E"/>
    <w:rsid w:val="00FE334F"/>
    <w:rsid w:val="00FE3823"/>
    <w:rsid w:val="00FE4C55"/>
    <w:rsid w:val="00FE4F37"/>
    <w:rsid w:val="00FE53E2"/>
    <w:rsid w:val="00FE5D33"/>
    <w:rsid w:val="00FF17F9"/>
    <w:rsid w:val="00FF229A"/>
    <w:rsid w:val="00FF2510"/>
    <w:rsid w:val="00FF3C13"/>
    <w:rsid w:val="00FF47E4"/>
    <w:rsid w:val="00FF5630"/>
    <w:rsid w:val="00FF5D2B"/>
    <w:rsid w:val="00FF6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D3D5"/>
  <w15:docId w15:val="{279D0D12-A3B4-4391-A898-7D0F4D5D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link w:val="Heading1Char"/>
    <w:uiPriority w:val="9"/>
    <w:qFormat/>
    <w:pPr>
      <w:spacing w:before="58"/>
      <w:ind w:left="1583"/>
      <w:outlineLvl w:val="0"/>
    </w:pPr>
    <w:rPr>
      <w:rFonts w:ascii="Times New Roman" w:eastAsia="Times New Roman" w:hAnsi="Times New Roman" w:cs="Times New Roman"/>
      <w:b/>
      <w:bCs/>
      <w:sz w:val="40"/>
      <w:szCs w:val="40"/>
    </w:rPr>
  </w:style>
  <w:style w:type="paragraph" w:styleId="Heading2">
    <w:name w:val="heading 2"/>
    <w:basedOn w:val="Normal"/>
    <w:uiPriority w:val="1"/>
    <w:qFormat/>
    <w:pPr>
      <w:spacing w:before="148"/>
      <w:ind w:left="2620"/>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pPr>
      <w:ind w:left="1587"/>
      <w:outlineLvl w:val="2"/>
    </w:pPr>
    <w:rPr>
      <w:rFonts w:ascii="Cambria" w:eastAsia="Cambria" w:hAnsi="Cambria" w:cs="Cambria"/>
      <w:i/>
      <w:sz w:val="36"/>
      <w:szCs w:val="36"/>
    </w:rPr>
  </w:style>
  <w:style w:type="paragraph" w:styleId="Heading4">
    <w:name w:val="heading 4"/>
    <w:basedOn w:val="Normal"/>
    <w:uiPriority w:val="1"/>
    <w:qFormat/>
    <w:pPr>
      <w:spacing w:before="59"/>
      <w:ind w:left="1160"/>
      <w:outlineLvl w:val="3"/>
    </w:pPr>
    <w:rPr>
      <w:rFonts w:ascii="Times New Roman" w:eastAsia="Times New Roman" w:hAnsi="Times New Roman" w:cs="Times New Roman"/>
      <w:b/>
      <w:bCs/>
      <w:sz w:val="32"/>
      <w:szCs w:val="32"/>
    </w:rPr>
  </w:style>
  <w:style w:type="paragraph" w:styleId="Heading5">
    <w:name w:val="heading 5"/>
    <w:basedOn w:val="Normal"/>
    <w:uiPriority w:val="1"/>
    <w:qFormat/>
    <w:pPr>
      <w:ind w:left="1160"/>
      <w:outlineLvl w:val="4"/>
    </w:pPr>
    <w:rPr>
      <w:rFonts w:ascii="Times New Roman" w:eastAsia="Times New Roman" w:hAnsi="Times New Roman" w:cs="Times New Roman"/>
      <w:b/>
      <w:bCs/>
      <w:sz w:val="28"/>
      <w:szCs w:val="28"/>
    </w:rPr>
  </w:style>
  <w:style w:type="paragraph" w:styleId="Heading6">
    <w:name w:val="heading 6"/>
    <w:basedOn w:val="Normal"/>
    <w:uiPriority w:val="1"/>
    <w:qFormat/>
    <w:pPr>
      <w:ind w:left="1160"/>
      <w:outlineLvl w:val="5"/>
    </w:pPr>
    <w:rPr>
      <w:rFonts w:ascii="Times New Roman" w:eastAsia="Times New Roman" w:hAnsi="Times New Roman" w:cs="Times New Roman"/>
      <w:sz w:val="28"/>
      <w:szCs w:val="28"/>
    </w:rPr>
  </w:style>
  <w:style w:type="paragraph" w:styleId="Heading7">
    <w:name w:val="heading 7"/>
    <w:basedOn w:val="Normal"/>
    <w:link w:val="Heading7Char"/>
    <w:uiPriority w:val="1"/>
    <w:qFormat/>
    <w:pPr>
      <w:ind w:left="1160"/>
      <w:outlineLvl w:val="6"/>
    </w:pPr>
    <w:rPr>
      <w:rFonts w:ascii="Times New Roman" w:eastAsia="Times New Roman" w:hAnsi="Times New Roman" w:cs="Times New Roman"/>
      <w:b/>
      <w:bCs/>
      <w:sz w:val="24"/>
      <w:szCs w:val="24"/>
    </w:rPr>
  </w:style>
  <w:style w:type="paragraph" w:styleId="Heading8">
    <w:name w:val="heading 8"/>
    <w:basedOn w:val="Normal"/>
    <w:uiPriority w:val="1"/>
    <w:qFormat/>
    <w:pPr>
      <w:ind w:left="116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1880"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9612F"/>
    <w:rPr>
      <w:rFonts w:ascii="Tahoma" w:hAnsi="Tahoma" w:cs="Tahoma"/>
      <w:sz w:val="16"/>
      <w:szCs w:val="16"/>
    </w:rPr>
  </w:style>
  <w:style w:type="character" w:customStyle="1" w:styleId="BalloonTextChar">
    <w:name w:val="Balloon Text Char"/>
    <w:basedOn w:val="DefaultParagraphFont"/>
    <w:link w:val="BalloonText"/>
    <w:uiPriority w:val="99"/>
    <w:semiHidden/>
    <w:rsid w:val="0039612F"/>
    <w:rPr>
      <w:rFonts w:ascii="Tahoma" w:eastAsia="Arial" w:hAnsi="Tahoma" w:cs="Tahoma"/>
      <w:sz w:val="16"/>
      <w:szCs w:val="16"/>
      <w:lang w:bidi="en-US"/>
    </w:rPr>
  </w:style>
  <w:style w:type="paragraph" w:styleId="Header">
    <w:name w:val="header"/>
    <w:basedOn w:val="Normal"/>
    <w:link w:val="HeaderChar"/>
    <w:uiPriority w:val="99"/>
    <w:unhideWhenUsed/>
    <w:rsid w:val="00DA678F"/>
    <w:pPr>
      <w:tabs>
        <w:tab w:val="center" w:pos="4680"/>
        <w:tab w:val="right" w:pos="9360"/>
      </w:tabs>
    </w:pPr>
  </w:style>
  <w:style w:type="character" w:customStyle="1" w:styleId="HeaderChar">
    <w:name w:val="Header Char"/>
    <w:basedOn w:val="DefaultParagraphFont"/>
    <w:link w:val="Header"/>
    <w:uiPriority w:val="99"/>
    <w:rsid w:val="00DA678F"/>
    <w:rPr>
      <w:rFonts w:ascii="Arial" w:eastAsia="Arial" w:hAnsi="Arial" w:cs="Arial"/>
      <w:lang w:bidi="en-US"/>
    </w:rPr>
  </w:style>
  <w:style w:type="paragraph" w:styleId="Footer">
    <w:name w:val="footer"/>
    <w:basedOn w:val="Normal"/>
    <w:link w:val="FooterChar"/>
    <w:uiPriority w:val="99"/>
    <w:unhideWhenUsed/>
    <w:rsid w:val="00DA678F"/>
    <w:pPr>
      <w:tabs>
        <w:tab w:val="center" w:pos="4680"/>
        <w:tab w:val="right" w:pos="9360"/>
      </w:tabs>
    </w:pPr>
  </w:style>
  <w:style w:type="character" w:customStyle="1" w:styleId="FooterChar">
    <w:name w:val="Footer Char"/>
    <w:basedOn w:val="DefaultParagraphFont"/>
    <w:link w:val="Footer"/>
    <w:uiPriority w:val="99"/>
    <w:rsid w:val="00DA678F"/>
    <w:rPr>
      <w:rFonts w:ascii="Arial" w:eastAsia="Arial" w:hAnsi="Arial" w:cs="Arial"/>
      <w:lang w:bidi="en-US"/>
    </w:rPr>
  </w:style>
  <w:style w:type="character" w:styleId="Hyperlink">
    <w:name w:val="Hyperlink"/>
    <w:basedOn w:val="DefaultParagraphFont"/>
    <w:uiPriority w:val="99"/>
    <w:unhideWhenUsed/>
    <w:rsid w:val="00001488"/>
    <w:rPr>
      <w:color w:val="0000FF" w:themeColor="hyperlink"/>
      <w:u w:val="single"/>
    </w:rPr>
  </w:style>
  <w:style w:type="paragraph" w:styleId="NormalWeb">
    <w:name w:val="Normal (Web)"/>
    <w:basedOn w:val="Normal"/>
    <w:uiPriority w:val="99"/>
    <w:unhideWhenUsed/>
    <w:rsid w:val="00522BA2"/>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styleId="TOCHeading">
    <w:name w:val="TOC Heading"/>
    <w:basedOn w:val="Heading1"/>
    <w:next w:val="Normal"/>
    <w:uiPriority w:val="39"/>
    <w:unhideWhenUsed/>
    <w:qFormat/>
    <w:rsid w:val="00C43987"/>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bidi="ar-SA"/>
    </w:rPr>
  </w:style>
  <w:style w:type="paragraph" w:styleId="TOC2">
    <w:name w:val="toc 2"/>
    <w:basedOn w:val="Normal"/>
    <w:next w:val="Normal"/>
    <w:autoRedefine/>
    <w:uiPriority w:val="39"/>
    <w:unhideWhenUsed/>
    <w:qFormat/>
    <w:rsid w:val="00F44DB5"/>
    <w:pPr>
      <w:spacing w:after="100" w:line="360" w:lineRule="auto"/>
    </w:pPr>
  </w:style>
  <w:style w:type="paragraph" w:styleId="TOC1">
    <w:name w:val="toc 1"/>
    <w:basedOn w:val="Normal"/>
    <w:next w:val="Normal"/>
    <w:autoRedefine/>
    <w:uiPriority w:val="39"/>
    <w:unhideWhenUsed/>
    <w:qFormat/>
    <w:rsid w:val="00F44DB5"/>
    <w:pPr>
      <w:spacing w:after="100" w:line="360" w:lineRule="auto"/>
    </w:pPr>
  </w:style>
  <w:style w:type="paragraph" w:styleId="TOC3">
    <w:name w:val="toc 3"/>
    <w:basedOn w:val="Normal"/>
    <w:next w:val="Normal"/>
    <w:autoRedefine/>
    <w:uiPriority w:val="39"/>
    <w:unhideWhenUsed/>
    <w:qFormat/>
    <w:rsid w:val="008515D8"/>
    <w:pPr>
      <w:spacing w:after="100" w:line="360" w:lineRule="auto"/>
    </w:pPr>
  </w:style>
  <w:style w:type="table" w:styleId="LightList-Accent1">
    <w:name w:val="Light List Accent 1"/>
    <w:basedOn w:val="TableNormal"/>
    <w:uiPriority w:val="61"/>
    <w:rsid w:val="007A585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ubtitle">
    <w:name w:val="Subtitle"/>
    <w:basedOn w:val="Normal"/>
    <w:next w:val="Normal"/>
    <w:link w:val="SubtitleChar"/>
    <w:rsid w:val="00F92B51"/>
    <w:pPr>
      <w:widowControl/>
      <w:pBdr>
        <w:top w:val="nil"/>
        <w:left w:val="nil"/>
        <w:bottom w:val="nil"/>
        <w:right w:val="nil"/>
        <w:between w:val="nil"/>
      </w:pBdr>
      <w:autoSpaceDE/>
      <w:autoSpaceDN/>
    </w:pPr>
    <w:rPr>
      <w:rFonts w:ascii="Calibri" w:eastAsia="Calibri" w:hAnsi="Calibri" w:cs="Calibri"/>
      <w:i/>
      <w:color w:val="4F81BD"/>
      <w:sz w:val="24"/>
      <w:szCs w:val="24"/>
      <w:lang w:bidi="ar-SA"/>
    </w:rPr>
  </w:style>
  <w:style w:type="character" w:customStyle="1" w:styleId="SubtitleChar">
    <w:name w:val="Subtitle Char"/>
    <w:basedOn w:val="DefaultParagraphFont"/>
    <w:link w:val="Subtitle"/>
    <w:rsid w:val="00F92B51"/>
    <w:rPr>
      <w:rFonts w:ascii="Calibri" w:eastAsia="Calibri" w:hAnsi="Calibri" w:cs="Calibri"/>
      <w:i/>
      <w:color w:val="4F81BD"/>
      <w:sz w:val="24"/>
      <w:szCs w:val="24"/>
    </w:rPr>
  </w:style>
  <w:style w:type="table" w:customStyle="1" w:styleId="PlainTable41">
    <w:name w:val="Plain Table 41"/>
    <w:basedOn w:val="TableNormal"/>
    <w:uiPriority w:val="44"/>
    <w:rsid w:val="00E334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0E6D95"/>
    <w:pPr>
      <w:widowControl/>
      <w:autoSpaceDE/>
      <w:autoSpaceDN/>
    </w:pPr>
    <w:rPr>
      <w:rFonts w:eastAsiaTheme="minorEastAsia"/>
      <w:lang w:eastAsia="ja-JP"/>
    </w:rPr>
  </w:style>
  <w:style w:type="character" w:customStyle="1" w:styleId="NoSpacingChar">
    <w:name w:val="No Spacing Char"/>
    <w:basedOn w:val="DefaultParagraphFont"/>
    <w:link w:val="NoSpacing"/>
    <w:uiPriority w:val="1"/>
    <w:rsid w:val="000E6D95"/>
    <w:rPr>
      <w:rFonts w:eastAsiaTheme="minorEastAsia"/>
      <w:lang w:eastAsia="ja-JP"/>
    </w:rPr>
  </w:style>
  <w:style w:type="character" w:customStyle="1" w:styleId="Heading1Char">
    <w:name w:val="Heading 1 Char"/>
    <w:basedOn w:val="DefaultParagraphFont"/>
    <w:link w:val="Heading1"/>
    <w:uiPriority w:val="9"/>
    <w:rsid w:val="005439A9"/>
    <w:rPr>
      <w:rFonts w:ascii="Times New Roman" w:eastAsia="Times New Roman" w:hAnsi="Times New Roman" w:cs="Times New Roman"/>
      <w:b/>
      <w:bCs/>
      <w:sz w:val="40"/>
      <w:szCs w:val="40"/>
      <w:lang w:bidi="en-US"/>
    </w:rPr>
  </w:style>
  <w:style w:type="character" w:styleId="PageNumber">
    <w:name w:val="page number"/>
    <w:basedOn w:val="DefaultParagraphFont"/>
    <w:uiPriority w:val="99"/>
    <w:semiHidden/>
    <w:unhideWhenUsed/>
    <w:rsid w:val="00EB7FC0"/>
  </w:style>
  <w:style w:type="character" w:styleId="UnresolvedMention">
    <w:name w:val="Unresolved Mention"/>
    <w:basedOn w:val="DefaultParagraphFont"/>
    <w:uiPriority w:val="99"/>
    <w:semiHidden/>
    <w:unhideWhenUsed/>
    <w:rsid w:val="00131334"/>
    <w:rPr>
      <w:color w:val="605E5C"/>
      <w:shd w:val="clear" w:color="auto" w:fill="E1DFDD"/>
    </w:rPr>
  </w:style>
  <w:style w:type="table" w:styleId="TableGrid">
    <w:name w:val="Table Grid"/>
    <w:basedOn w:val="TableNormal"/>
    <w:uiPriority w:val="59"/>
    <w:rsid w:val="00F64637"/>
    <w:pPr>
      <w:widowControl/>
      <w:autoSpaceDE/>
      <w:autoSpaceDN/>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1"/>
    <w:rsid w:val="005C5444"/>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5C5444"/>
    <w:rPr>
      <w:rFonts w:ascii="Arial" w:eastAsia="Arial" w:hAnsi="Arial" w:cs="Arial"/>
      <w:lang w:bidi="en-US"/>
    </w:rPr>
  </w:style>
  <w:style w:type="character" w:styleId="Strong">
    <w:name w:val="Strong"/>
    <w:basedOn w:val="DefaultParagraphFont"/>
    <w:uiPriority w:val="22"/>
    <w:qFormat/>
    <w:rsid w:val="002345ED"/>
    <w:rPr>
      <w:b/>
      <w:bCs/>
    </w:rPr>
  </w:style>
  <w:style w:type="character" w:styleId="FollowedHyperlink">
    <w:name w:val="FollowedHyperlink"/>
    <w:basedOn w:val="DefaultParagraphFont"/>
    <w:uiPriority w:val="99"/>
    <w:semiHidden/>
    <w:unhideWhenUsed/>
    <w:rsid w:val="002345ED"/>
    <w:rPr>
      <w:color w:val="800080" w:themeColor="followedHyperlink"/>
      <w:u w:val="single"/>
    </w:rPr>
  </w:style>
  <w:style w:type="paragraph" w:customStyle="1" w:styleId="Chapter">
    <w:name w:val="Chapter"/>
    <w:basedOn w:val="Normal"/>
    <w:link w:val="ChapterChar"/>
    <w:rsid w:val="00717238"/>
    <w:pPr>
      <w:keepNext/>
      <w:keepLines/>
      <w:widowControl/>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autoSpaceDN/>
      <w:spacing w:after="120"/>
      <w:ind w:left="144" w:right="144"/>
      <w:jc w:val="center"/>
      <w:outlineLvl w:val="1"/>
    </w:pPr>
    <w:rPr>
      <w:rFonts w:ascii="Times New Roman" w:eastAsia="Times New Roman" w:hAnsi="Times New Roman" w:cs="Times New Roman"/>
      <w:b/>
      <w:kern w:val="2"/>
      <w:sz w:val="28"/>
      <w:szCs w:val="20"/>
      <w:lang w:bidi="ar-SA"/>
    </w:rPr>
  </w:style>
  <w:style w:type="character" w:customStyle="1" w:styleId="ChapterChar">
    <w:name w:val="Chapter Char"/>
    <w:link w:val="Chapter"/>
    <w:rsid w:val="00717238"/>
    <w:rPr>
      <w:rFonts w:ascii="Times New Roman" w:eastAsia="Times New Roman" w:hAnsi="Times New Roman" w:cs="Times New Roman"/>
      <w:b/>
      <w:kern w:val="2"/>
      <w:sz w:val="28"/>
      <w:szCs w:val="20"/>
    </w:rPr>
  </w:style>
  <w:style w:type="paragraph" w:customStyle="1" w:styleId="Section">
    <w:name w:val="Section"/>
    <w:basedOn w:val="Normal"/>
    <w:link w:val="SectionChar"/>
    <w:rsid w:val="00717238"/>
    <w:pPr>
      <w:keepNext/>
      <w:keepLines/>
      <w:widowControl/>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autoSpaceDE/>
      <w:autoSpaceDN/>
      <w:spacing w:after="120" w:line="240" w:lineRule="exact"/>
      <w:ind w:left="720" w:hanging="720"/>
      <w:outlineLvl w:val="2"/>
    </w:pPr>
    <w:rPr>
      <w:rFonts w:ascii="Times New Roman" w:eastAsia="Times New Roman" w:hAnsi="Times New Roman" w:cs="Times New Roman"/>
      <w:b/>
      <w:kern w:val="2"/>
      <w:sz w:val="20"/>
      <w:szCs w:val="20"/>
      <w:lang w:bidi="ar-SA"/>
    </w:rPr>
  </w:style>
  <w:style w:type="character" w:customStyle="1" w:styleId="SectionChar">
    <w:name w:val="Section Char"/>
    <w:link w:val="Section"/>
    <w:locked/>
    <w:rsid w:val="00717238"/>
    <w:rPr>
      <w:rFonts w:ascii="Times New Roman" w:eastAsia="Times New Roman" w:hAnsi="Times New Roman" w:cs="Times New Roman"/>
      <w:b/>
      <w:kern w:val="2"/>
      <w:sz w:val="20"/>
      <w:szCs w:val="20"/>
    </w:rPr>
  </w:style>
  <w:style w:type="paragraph" w:customStyle="1" w:styleId="A">
    <w:name w:val="A."/>
    <w:basedOn w:val="Normal"/>
    <w:link w:val="AChar"/>
    <w:rsid w:val="00717238"/>
    <w:pPr>
      <w:widowControl/>
      <w:tabs>
        <w:tab w:val="left" w:pos="187"/>
        <w:tab w:val="left" w:pos="540"/>
        <w:tab w:val="left" w:pos="4500"/>
        <w:tab w:val="left" w:pos="4680"/>
        <w:tab w:val="left" w:pos="4860"/>
        <w:tab w:val="left" w:pos="5040"/>
        <w:tab w:val="left" w:pos="7200"/>
      </w:tabs>
      <w:autoSpaceDE/>
      <w:autoSpaceDN/>
      <w:spacing w:after="120"/>
      <w:ind w:firstLine="187"/>
      <w:jc w:val="both"/>
      <w:outlineLvl w:val="3"/>
    </w:pPr>
    <w:rPr>
      <w:rFonts w:ascii="Times New Roman" w:eastAsia="Times New Roman" w:hAnsi="Times New Roman" w:cs="Times New Roman"/>
      <w:kern w:val="2"/>
      <w:sz w:val="20"/>
      <w:szCs w:val="20"/>
      <w:lang w:bidi="ar-SA"/>
    </w:rPr>
  </w:style>
  <w:style w:type="paragraph" w:customStyle="1" w:styleId="1">
    <w:name w:val="1."/>
    <w:basedOn w:val="Normal"/>
    <w:link w:val="1Char"/>
    <w:rsid w:val="00717238"/>
    <w:pPr>
      <w:widowControl/>
      <w:tabs>
        <w:tab w:val="left" w:pos="720"/>
        <w:tab w:val="left" w:pos="979"/>
        <w:tab w:val="left" w:pos="1152"/>
        <w:tab w:val="left" w:pos="4500"/>
        <w:tab w:val="left" w:pos="4680"/>
        <w:tab w:val="left" w:pos="4860"/>
        <w:tab w:val="left" w:pos="5040"/>
        <w:tab w:val="left" w:pos="7200"/>
      </w:tabs>
      <w:autoSpaceDE/>
      <w:autoSpaceDN/>
      <w:spacing w:after="120"/>
      <w:ind w:firstLine="360"/>
      <w:jc w:val="both"/>
      <w:outlineLvl w:val="4"/>
    </w:pPr>
    <w:rPr>
      <w:rFonts w:ascii="Times New Roman" w:eastAsia="Times New Roman" w:hAnsi="Times New Roman" w:cs="Times New Roman"/>
      <w:kern w:val="2"/>
      <w:sz w:val="20"/>
      <w:szCs w:val="20"/>
      <w:lang w:bidi="ar-SA"/>
    </w:rPr>
  </w:style>
  <w:style w:type="paragraph" w:customStyle="1" w:styleId="a0">
    <w:name w:val="a."/>
    <w:basedOn w:val="Normal"/>
    <w:link w:val="aChar0"/>
    <w:rsid w:val="00717238"/>
    <w:pPr>
      <w:widowControl/>
      <w:tabs>
        <w:tab w:val="left" w:pos="907"/>
        <w:tab w:val="left" w:pos="4500"/>
        <w:tab w:val="left" w:pos="4680"/>
        <w:tab w:val="left" w:pos="4860"/>
        <w:tab w:val="left" w:pos="5040"/>
        <w:tab w:val="left" w:pos="7200"/>
      </w:tabs>
      <w:autoSpaceDE/>
      <w:autoSpaceDN/>
      <w:spacing w:after="120"/>
      <w:ind w:firstLine="547"/>
      <w:jc w:val="both"/>
      <w:outlineLvl w:val="5"/>
    </w:pPr>
    <w:rPr>
      <w:rFonts w:ascii="Times New Roman" w:eastAsia="Times New Roman" w:hAnsi="Times New Roman" w:cs="Times New Roman"/>
      <w:kern w:val="2"/>
      <w:sz w:val="20"/>
      <w:szCs w:val="20"/>
      <w:lang w:bidi="ar-SA"/>
    </w:rPr>
  </w:style>
  <w:style w:type="character" w:customStyle="1" w:styleId="1Char">
    <w:name w:val="1. Char"/>
    <w:link w:val="1"/>
    <w:rsid w:val="00717238"/>
    <w:rPr>
      <w:rFonts w:ascii="Times New Roman" w:eastAsia="Times New Roman" w:hAnsi="Times New Roman" w:cs="Times New Roman"/>
      <w:kern w:val="2"/>
      <w:sz w:val="20"/>
      <w:szCs w:val="20"/>
    </w:rPr>
  </w:style>
  <w:style w:type="character" w:customStyle="1" w:styleId="AChar">
    <w:name w:val="A. Char"/>
    <w:link w:val="A"/>
    <w:rsid w:val="00717238"/>
    <w:rPr>
      <w:rFonts w:ascii="Times New Roman" w:eastAsia="Times New Roman" w:hAnsi="Times New Roman" w:cs="Times New Roman"/>
      <w:kern w:val="2"/>
      <w:sz w:val="20"/>
      <w:szCs w:val="20"/>
    </w:rPr>
  </w:style>
  <w:style w:type="character" w:customStyle="1" w:styleId="aChar0">
    <w:name w:val="a. Char"/>
    <w:link w:val="a0"/>
    <w:locked/>
    <w:rsid w:val="00717238"/>
    <w:rPr>
      <w:rFonts w:ascii="Times New Roman" w:eastAsia="Times New Roman" w:hAnsi="Times New Roman" w:cs="Times New Roman"/>
      <w:kern w:val="2"/>
      <w:sz w:val="20"/>
      <w:szCs w:val="20"/>
    </w:rPr>
  </w:style>
  <w:style w:type="character" w:styleId="PlaceholderText">
    <w:name w:val="Placeholder Text"/>
    <w:basedOn w:val="DefaultParagraphFont"/>
    <w:uiPriority w:val="99"/>
    <w:semiHidden/>
    <w:rsid w:val="004870A8"/>
    <w:rPr>
      <w:color w:val="808080"/>
    </w:rPr>
  </w:style>
  <w:style w:type="paragraph" w:styleId="BodyText2">
    <w:name w:val="Body Text 2"/>
    <w:basedOn w:val="Normal"/>
    <w:link w:val="BodyText2Char"/>
    <w:uiPriority w:val="99"/>
    <w:semiHidden/>
    <w:unhideWhenUsed/>
    <w:rsid w:val="00B0542E"/>
    <w:pPr>
      <w:spacing w:after="120" w:line="480" w:lineRule="auto"/>
    </w:pPr>
  </w:style>
  <w:style w:type="character" w:customStyle="1" w:styleId="BodyText2Char">
    <w:name w:val="Body Text 2 Char"/>
    <w:basedOn w:val="DefaultParagraphFont"/>
    <w:link w:val="BodyText2"/>
    <w:uiPriority w:val="99"/>
    <w:semiHidden/>
    <w:rsid w:val="00B0542E"/>
    <w:rPr>
      <w:rFonts w:ascii="Arial" w:eastAsia="Arial" w:hAnsi="Arial" w:cs="Arial"/>
      <w:lang w:bidi="en-US"/>
    </w:rPr>
  </w:style>
  <w:style w:type="paragraph" w:styleId="Title">
    <w:name w:val="Title"/>
    <w:basedOn w:val="Normal"/>
    <w:link w:val="TitleChar"/>
    <w:uiPriority w:val="10"/>
    <w:qFormat/>
    <w:rsid w:val="00B0542E"/>
    <w:pPr>
      <w:widowControl/>
      <w:autoSpaceDE/>
      <w:autoSpaceDN/>
      <w:jc w:val="center"/>
    </w:pPr>
    <w:rPr>
      <w:rFonts w:ascii="Times New Roman" w:eastAsia="Times New Roman" w:hAnsi="Times New Roman" w:cs="Times New Roman"/>
      <w:sz w:val="28"/>
      <w:szCs w:val="24"/>
      <w:lang w:bidi="ar-SA"/>
    </w:rPr>
  </w:style>
  <w:style w:type="character" w:customStyle="1" w:styleId="TitleChar">
    <w:name w:val="Title Char"/>
    <w:basedOn w:val="DefaultParagraphFont"/>
    <w:link w:val="Title"/>
    <w:uiPriority w:val="10"/>
    <w:rsid w:val="00B0542E"/>
    <w:rPr>
      <w:rFonts w:ascii="Times New Roman" w:eastAsia="Times New Roman" w:hAnsi="Times New Roman" w:cs="Times New Roman"/>
      <w:sz w:val="28"/>
      <w:szCs w:val="24"/>
    </w:rPr>
  </w:style>
  <w:style w:type="table" w:styleId="PlainTable1">
    <w:name w:val="Plain Table 1"/>
    <w:basedOn w:val="TableNormal"/>
    <w:uiPriority w:val="41"/>
    <w:rsid w:val="00B30219"/>
    <w:pPr>
      <w:widowControl/>
      <w:autoSpaceDE/>
      <w:autoSpaceDN/>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85CBA"/>
    <w:pPr>
      <w:widowControl/>
      <w:adjustRightInd w:val="0"/>
    </w:pPr>
    <w:rPr>
      <w:rFonts w:ascii="Times New Roman" w:hAnsi="Times New Roman" w:cs="Times New Roman"/>
      <w:color w:val="000000"/>
      <w:sz w:val="24"/>
      <w:szCs w:val="24"/>
    </w:rPr>
  </w:style>
  <w:style w:type="paragraph" w:styleId="ListNumber">
    <w:name w:val="List Number"/>
    <w:basedOn w:val="Normal"/>
    <w:uiPriority w:val="99"/>
    <w:unhideWhenUsed/>
    <w:rsid w:val="004C5A79"/>
    <w:pPr>
      <w:widowControl/>
      <w:numPr>
        <w:numId w:val="204"/>
      </w:numPr>
      <w:autoSpaceDE/>
      <w:autoSpaceDN/>
      <w:spacing w:after="200" w:line="276" w:lineRule="auto"/>
      <w:contextualSpacing/>
    </w:pPr>
    <w:rPr>
      <w:rFonts w:asciiTheme="minorHAnsi" w:eastAsiaTheme="minorEastAsia" w:hAnsiTheme="minorHAnsi" w:cstheme="minorBidi"/>
      <w:lang w:bidi="ar-SA"/>
    </w:rPr>
  </w:style>
  <w:style w:type="character" w:customStyle="1" w:styleId="Heading3Char">
    <w:name w:val="Heading 3 Char"/>
    <w:basedOn w:val="DefaultParagraphFont"/>
    <w:link w:val="Heading3"/>
    <w:uiPriority w:val="9"/>
    <w:rsid w:val="00C36B07"/>
    <w:rPr>
      <w:rFonts w:ascii="Cambria" w:eastAsia="Cambria" w:hAnsi="Cambria" w:cs="Cambria"/>
      <w:i/>
      <w:sz w:val="36"/>
      <w:szCs w:val="3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3405">
      <w:bodyDiv w:val="1"/>
      <w:marLeft w:val="0"/>
      <w:marRight w:val="0"/>
      <w:marTop w:val="0"/>
      <w:marBottom w:val="0"/>
      <w:divBdr>
        <w:top w:val="none" w:sz="0" w:space="0" w:color="auto"/>
        <w:left w:val="none" w:sz="0" w:space="0" w:color="auto"/>
        <w:bottom w:val="none" w:sz="0" w:space="0" w:color="auto"/>
        <w:right w:val="none" w:sz="0" w:space="0" w:color="auto"/>
      </w:divBdr>
      <w:divsChild>
        <w:div w:id="1228683618">
          <w:marLeft w:val="0"/>
          <w:marRight w:val="0"/>
          <w:marTop w:val="0"/>
          <w:marBottom w:val="0"/>
          <w:divBdr>
            <w:top w:val="none" w:sz="0" w:space="0" w:color="auto"/>
            <w:left w:val="none" w:sz="0" w:space="0" w:color="auto"/>
            <w:bottom w:val="none" w:sz="0" w:space="0" w:color="auto"/>
            <w:right w:val="none" w:sz="0" w:space="0" w:color="auto"/>
          </w:divBdr>
          <w:divsChild>
            <w:div w:id="274138234">
              <w:marLeft w:val="0"/>
              <w:marRight w:val="0"/>
              <w:marTop w:val="0"/>
              <w:marBottom w:val="0"/>
              <w:divBdr>
                <w:top w:val="none" w:sz="0" w:space="0" w:color="auto"/>
                <w:left w:val="none" w:sz="0" w:space="0" w:color="auto"/>
                <w:bottom w:val="none" w:sz="0" w:space="0" w:color="auto"/>
                <w:right w:val="none" w:sz="0" w:space="0" w:color="auto"/>
              </w:divBdr>
              <w:divsChild>
                <w:div w:id="1155729836">
                  <w:marLeft w:val="0"/>
                  <w:marRight w:val="0"/>
                  <w:marTop w:val="0"/>
                  <w:marBottom w:val="0"/>
                  <w:divBdr>
                    <w:top w:val="none" w:sz="0" w:space="0" w:color="auto"/>
                    <w:left w:val="none" w:sz="0" w:space="0" w:color="auto"/>
                    <w:bottom w:val="none" w:sz="0" w:space="0" w:color="auto"/>
                    <w:right w:val="none" w:sz="0" w:space="0" w:color="auto"/>
                  </w:divBdr>
                  <w:divsChild>
                    <w:div w:id="100547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629148">
      <w:bodyDiv w:val="1"/>
      <w:marLeft w:val="0"/>
      <w:marRight w:val="0"/>
      <w:marTop w:val="0"/>
      <w:marBottom w:val="0"/>
      <w:divBdr>
        <w:top w:val="none" w:sz="0" w:space="0" w:color="auto"/>
        <w:left w:val="none" w:sz="0" w:space="0" w:color="auto"/>
        <w:bottom w:val="none" w:sz="0" w:space="0" w:color="auto"/>
        <w:right w:val="none" w:sz="0" w:space="0" w:color="auto"/>
      </w:divBdr>
      <w:divsChild>
        <w:div w:id="256064395">
          <w:marLeft w:val="1325"/>
          <w:marRight w:val="0"/>
          <w:marTop w:val="120"/>
          <w:marBottom w:val="0"/>
          <w:divBdr>
            <w:top w:val="none" w:sz="0" w:space="0" w:color="auto"/>
            <w:left w:val="none" w:sz="0" w:space="0" w:color="auto"/>
            <w:bottom w:val="none" w:sz="0" w:space="0" w:color="auto"/>
            <w:right w:val="none" w:sz="0" w:space="0" w:color="auto"/>
          </w:divBdr>
        </w:div>
        <w:div w:id="982538210">
          <w:marLeft w:val="1325"/>
          <w:marRight w:val="0"/>
          <w:marTop w:val="120"/>
          <w:marBottom w:val="0"/>
          <w:divBdr>
            <w:top w:val="none" w:sz="0" w:space="0" w:color="auto"/>
            <w:left w:val="none" w:sz="0" w:space="0" w:color="auto"/>
            <w:bottom w:val="none" w:sz="0" w:space="0" w:color="auto"/>
            <w:right w:val="none" w:sz="0" w:space="0" w:color="auto"/>
          </w:divBdr>
        </w:div>
        <w:div w:id="1228806731">
          <w:marLeft w:val="1325"/>
          <w:marRight w:val="0"/>
          <w:marTop w:val="120"/>
          <w:marBottom w:val="0"/>
          <w:divBdr>
            <w:top w:val="none" w:sz="0" w:space="0" w:color="auto"/>
            <w:left w:val="none" w:sz="0" w:space="0" w:color="auto"/>
            <w:bottom w:val="none" w:sz="0" w:space="0" w:color="auto"/>
            <w:right w:val="none" w:sz="0" w:space="0" w:color="auto"/>
          </w:divBdr>
        </w:div>
        <w:div w:id="1682511744">
          <w:marLeft w:val="1325"/>
          <w:marRight w:val="0"/>
          <w:marTop w:val="120"/>
          <w:marBottom w:val="0"/>
          <w:divBdr>
            <w:top w:val="none" w:sz="0" w:space="0" w:color="auto"/>
            <w:left w:val="none" w:sz="0" w:space="0" w:color="auto"/>
            <w:bottom w:val="none" w:sz="0" w:space="0" w:color="auto"/>
            <w:right w:val="none" w:sz="0" w:space="0" w:color="auto"/>
          </w:divBdr>
        </w:div>
      </w:divsChild>
    </w:div>
    <w:div w:id="568853080">
      <w:bodyDiv w:val="1"/>
      <w:marLeft w:val="0"/>
      <w:marRight w:val="0"/>
      <w:marTop w:val="0"/>
      <w:marBottom w:val="0"/>
      <w:divBdr>
        <w:top w:val="none" w:sz="0" w:space="0" w:color="auto"/>
        <w:left w:val="none" w:sz="0" w:space="0" w:color="auto"/>
        <w:bottom w:val="none" w:sz="0" w:space="0" w:color="auto"/>
        <w:right w:val="none" w:sz="0" w:space="0" w:color="auto"/>
      </w:divBdr>
      <w:divsChild>
        <w:div w:id="55906869">
          <w:marLeft w:val="432"/>
          <w:marRight w:val="0"/>
          <w:marTop w:val="200"/>
          <w:marBottom w:val="0"/>
          <w:divBdr>
            <w:top w:val="none" w:sz="0" w:space="0" w:color="auto"/>
            <w:left w:val="none" w:sz="0" w:space="0" w:color="auto"/>
            <w:bottom w:val="none" w:sz="0" w:space="0" w:color="auto"/>
            <w:right w:val="none" w:sz="0" w:space="0" w:color="auto"/>
          </w:divBdr>
        </w:div>
        <w:div w:id="138159323">
          <w:marLeft w:val="432"/>
          <w:marRight w:val="0"/>
          <w:marTop w:val="200"/>
          <w:marBottom w:val="0"/>
          <w:divBdr>
            <w:top w:val="none" w:sz="0" w:space="0" w:color="auto"/>
            <w:left w:val="none" w:sz="0" w:space="0" w:color="auto"/>
            <w:bottom w:val="none" w:sz="0" w:space="0" w:color="auto"/>
            <w:right w:val="none" w:sz="0" w:space="0" w:color="auto"/>
          </w:divBdr>
        </w:div>
        <w:div w:id="160004797">
          <w:marLeft w:val="432"/>
          <w:marRight w:val="0"/>
          <w:marTop w:val="200"/>
          <w:marBottom w:val="0"/>
          <w:divBdr>
            <w:top w:val="none" w:sz="0" w:space="0" w:color="auto"/>
            <w:left w:val="none" w:sz="0" w:space="0" w:color="auto"/>
            <w:bottom w:val="none" w:sz="0" w:space="0" w:color="auto"/>
            <w:right w:val="none" w:sz="0" w:space="0" w:color="auto"/>
          </w:divBdr>
        </w:div>
        <w:div w:id="405616283">
          <w:marLeft w:val="432"/>
          <w:marRight w:val="0"/>
          <w:marTop w:val="200"/>
          <w:marBottom w:val="0"/>
          <w:divBdr>
            <w:top w:val="none" w:sz="0" w:space="0" w:color="auto"/>
            <w:left w:val="none" w:sz="0" w:space="0" w:color="auto"/>
            <w:bottom w:val="none" w:sz="0" w:space="0" w:color="auto"/>
            <w:right w:val="none" w:sz="0" w:space="0" w:color="auto"/>
          </w:divBdr>
        </w:div>
        <w:div w:id="414714314">
          <w:marLeft w:val="432"/>
          <w:marRight w:val="0"/>
          <w:marTop w:val="200"/>
          <w:marBottom w:val="0"/>
          <w:divBdr>
            <w:top w:val="none" w:sz="0" w:space="0" w:color="auto"/>
            <w:left w:val="none" w:sz="0" w:space="0" w:color="auto"/>
            <w:bottom w:val="none" w:sz="0" w:space="0" w:color="auto"/>
            <w:right w:val="none" w:sz="0" w:space="0" w:color="auto"/>
          </w:divBdr>
        </w:div>
        <w:div w:id="713504883">
          <w:marLeft w:val="432"/>
          <w:marRight w:val="0"/>
          <w:marTop w:val="200"/>
          <w:marBottom w:val="0"/>
          <w:divBdr>
            <w:top w:val="none" w:sz="0" w:space="0" w:color="auto"/>
            <w:left w:val="none" w:sz="0" w:space="0" w:color="auto"/>
            <w:bottom w:val="none" w:sz="0" w:space="0" w:color="auto"/>
            <w:right w:val="none" w:sz="0" w:space="0" w:color="auto"/>
          </w:divBdr>
        </w:div>
        <w:div w:id="1005207253">
          <w:marLeft w:val="432"/>
          <w:marRight w:val="0"/>
          <w:marTop w:val="200"/>
          <w:marBottom w:val="0"/>
          <w:divBdr>
            <w:top w:val="none" w:sz="0" w:space="0" w:color="auto"/>
            <w:left w:val="none" w:sz="0" w:space="0" w:color="auto"/>
            <w:bottom w:val="none" w:sz="0" w:space="0" w:color="auto"/>
            <w:right w:val="none" w:sz="0" w:space="0" w:color="auto"/>
          </w:divBdr>
        </w:div>
        <w:div w:id="1181964878">
          <w:marLeft w:val="432"/>
          <w:marRight w:val="0"/>
          <w:marTop w:val="200"/>
          <w:marBottom w:val="0"/>
          <w:divBdr>
            <w:top w:val="none" w:sz="0" w:space="0" w:color="auto"/>
            <w:left w:val="none" w:sz="0" w:space="0" w:color="auto"/>
            <w:bottom w:val="none" w:sz="0" w:space="0" w:color="auto"/>
            <w:right w:val="none" w:sz="0" w:space="0" w:color="auto"/>
          </w:divBdr>
        </w:div>
        <w:div w:id="1245531049">
          <w:marLeft w:val="432"/>
          <w:marRight w:val="0"/>
          <w:marTop w:val="200"/>
          <w:marBottom w:val="0"/>
          <w:divBdr>
            <w:top w:val="none" w:sz="0" w:space="0" w:color="auto"/>
            <w:left w:val="none" w:sz="0" w:space="0" w:color="auto"/>
            <w:bottom w:val="none" w:sz="0" w:space="0" w:color="auto"/>
            <w:right w:val="none" w:sz="0" w:space="0" w:color="auto"/>
          </w:divBdr>
        </w:div>
        <w:div w:id="1267692363">
          <w:marLeft w:val="432"/>
          <w:marRight w:val="0"/>
          <w:marTop w:val="200"/>
          <w:marBottom w:val="0"/>
          <w:divBdr>
            <w:top w:val="none" w:sz="0" w:space="0" w:color="auto"/>
            <w:left w:val="none" w:sz="0" w:space="0" w:color="auto"/>
            <w:bottom w:val="none" w:sz="0" w:space="0" w:color="auto"/>
            <w:right w:val="none" w:sz="0" w:space="0" w:color="auto"/>
          </w:divBdr>
        </w:div>
        <w:div w:id="1795366274">
          <w:marLeft w:val="432"/>
          <w:marRight w:val="0"/>
          <w:marTop w:val="200"/>
          <w:marBottom w:val="0"/>
          <w:divBdr>
            <w:top w:val="none" w:sz="0" w:space="0" w:color="auto"/>
            <w:left w:val="none" w:sz="0" w:space="0" w:color="auto"/>
            <w:bottom w:val="none" w:sz="0" w:space="0" w:color="auto"/>
            <w:right w:val="none" w:sz="0" w:space="0" w:color="auto"/>
          </w:divBdr>
        </w:div>
        <w:div w:id="1799030023">
          <w:marLeft w:val="432"/>
          <w:marRight w:val="0"/>
          <w:marTop w:val="200"/>
          <w:marBottom w:val="0"/>
          <w:divBdr>
            <w:top w:val="none" w:sz="0" w:space="0" w:color="auto"/>
            <w:left w:val="none" w:sz="0" w:space="0" w:color="auto"/>
            <w:bottom w:val="none" w:sz="0" w:space="0" w:color="auto"/>
            <w:right w:val="none" w:sz="0" w:space="0" w:color="auto"/>
          </w:divBdr>
        </w:div>
        <w:div w:id="1967659530">
          <w:marLeft w:val="432"/>
          <w:marRight w:val="0"/>
          <w:marTop w:val="200"/>
          <w:marBottom w:val="0"/>
          <w:divBdr>
            <w:top w:val="none" w:sz="0" w:space="0" w:color="auto"/>
            <w:left w:val="none" w:sz="0" w:space="0" w:color="auto"/>
            <w:bottom w:val="none" w:sz="0" w:space="0" w:color="auto"/>
            <w:right w:val="none" w:sz="0" w:space="0" w:color="auto"/>
          </w:divBdr>
        </w:div>
      </w:divsChild>
    </w:div>
    <w:div w:id="575554344">
      <w:bodyDiv w:val="1"/>
      <w:marLeft w:val="0"/>
      <w:marRight w:val="0"/>
      <w:marTop w:val="0"/>
      <w:marBottom w:val="0"/>
      <w:divBdr>
        <w:top w:val="none" w:sz="0" w:space="0" w:color="auto"/>
        <w:left w:val="none" w:sz="0" w:space="0" w:color="auto"/>
        <w:bottom w:val="none" w:sz="0" w:space="0" w:color="auto"/>
        <w:right w:val="none" w:sz="0" w:space="0" w:color="auto"/>
      </w:divBdr>
    </w:div>
    <w:div w:id="602691773">
      <w:bodyDiv w:val="1"/>
      <w:marLeft w:val="0"/>
      <w:marRight w:val="0"/>
      <w:marTop w:val="0"/>
      <w:marBottom w:val="0"/>
      <w:divBdr>
        <w:top w:val="none" w:sz="0" w:space="0" w:color="auto"/>
        <w:left w:val="none" w:sz="0" w:space="0" w:color="auto"/>
        <w:bottom w:val="none" w:sz="0" w:space="0" w:color="auto"/>
        <w:right w:val="none" w:sz="0" w:space="0" w:color="auto"/>
      </w:divBdr>
    </w:div>
    <w:div w:id="604504416">
      <w:bodyDiv w:val="1"/>
      <w:marLeft w:val="0"/>
      <w:marRight w:val="0"/>
      <w:marTop w:val="0"/>
      <w:marBottom w:val="0"/>
      <w:divBdr>
        <w:top w:val="none" w:sz="0" w:space="0" w:color="auto"/>
        <w:left w:val="none" w:sz="0" w:space="0" w:color="auto"/>
        <w:bottom w:val="none" w:sz="0" w:space="0" w:color="auto"/>
        <w:right w:val="none" w:sz="0" w:space="0" w:color="auto"/>
      </w:divBdr>
      <w:divsChild>
        <w:div w:id="645361304">
          <w:marLeft w:val="1440"/>
          <w:marRight w:val="0"/>
          <w:marTop w:val="100"/>
          <w:marBottom w:val="0"/>
          <w:divBdr>
            <w:top w:val="none" w:sz="0" w:space="0" w:color="auto"/>
            <w:left w:val="none" w:sz="0" w:space="0" w:color="auto"/>
            <w:bottom w:val="none" w:sz="0" w:space="0" w:color="auto"/>
            <w:right w:val="none" w:sz="0" w:space="0" w:color="auto"/>
          </w:divBdr>
        </w:div>
        <w:div w:id="1279947278">
          <w:marLeft w:val="1440"/>
          <w:marRight w:val="0"/>
          <w:marTop w:val="100"/>
          <w:marBottom w:val="0"/>
          <w:divBdr>
            <w:top w:val="none" w:sz="0" w:space="0" w:color="auto"/>
            <w:left w:val="none" w:sz="0" w:space="0" w:color="auto"/>
            <w:bottom w:val="none" w:sz="0" w:space="0" w:color="auto"/>
            <w:right w:val="none" w:sz="0" w:space="0" w:color="auto"/>
          </w:divBdr>
        </w:div>
        <w:div w:id="2000108221">
          <w:marLeft w:val="1440"/>
          <w:marRight w:val="0"/>
          <w:marTop w:val="100"/>
          <w:marBottom w:val="0"/>
          <w:divBdr>
            <w:top w:val="none" w:sz="0" w:space="0" w:color="auto"/>
            <w:left w:val="none" w:sz="0" w:space="0" w:color="auto"/>
            <w:bottom w:val="none" w:sz="0" w:space="0" w:color="auto"/>
            <w:right w:val="none" w:sz="0" w:space="0" w:color="auto"/>
          </w:divBdr>
        </w:div>
      </w:divsChild>
    </w:div>
    <w:div w:id="961880532">
      <w:bodyDiv w:val="1"/>
      <w:marLeft w:val="0"/>
      <w:marRight w:val="0"/>
      <w:marTop w:val="0"/>
      <w:marBottom w:val="0"/>
      <w:divBdr>
        <w:top w:val="none" w:sz="0" w:space="0" w:color="auto"/>
        <w:left w:val="none" w:sz="0" w:space="0" w:color="auto"/>
        <w:bottom w:val="none" w:sz="0" w:space="0" w:color="auto"/>
        <w:right w:val="none" w:sz="0" w:space="0" w:color="auto"/>
      </w:divBdr>
    </w:div>
    <w:div w:id="1209681423">
      <w:bodyDiv w:val="1"/>
      <w:marLeft w:val="0"/>
      <w:marRight w:val="0"/>
      <w:marTop w:val="0"/>
      <w:marBottom w:val="0"/>
      <w:divBdr>
        <w:top w:val="none" w:sz="0" w:space="0" w:color="auto"/>
        <w:left w:val="none" w:sz="0" w:space="0" w:color="auto"/>
        <w:bottom w:val="none" w:sz="0" w:space="0" w:color="auto"/>
        <w:right w:val="none" w:sz="0" w:space="0" w:color="auto"/>
      </w:divBdr>
      <w:divsChild>
        <w:div w:id="741877795">
          <w:marLeft w:val="432"/>
          <w:marRight w:val="0"/>
          <w:marTop w:val="200"/>
          <w:marBottom w:val="0"/>
          <w:divBdr>
            <w:top w:val="none" w:sz="0" w:space="0" w:color="auto"/>
            <w:left w:val="none" w:sz="0" w:space="0" w:color="auto"/>
            <w:bottom w:val="none" w:sz="0" w:space="0" w:color="auto"/>
            <w:right w:val="none" w:sz="0" w:space="0" w:color="auto"/>
          </w:divBdr>
        </w:div>
        <w:div w:id="902838472">
          <w:marLeft w:val="432"/>
          <w:marRight w:val="0"/>
          <w:marTop w:val="200"/>
          <w:marBottom w:val="0"/>
          <w:divBdr>
            <w:top w:val="none" w:sz="0" w:space="0" w:color="auto"/>
            <w:left w:val="none" w:sz="0" w:space="0" w:color="auto"/>
            <w:bottom w:val="none" w:sz="0" w:space="0" w:color="auto"/>
            <w:right w:val="none" w:sz="0" w:space="0" w:color="auto"/>
          </w:divBdr>
        </w:div>
        <w:div w:id="1322857335">
          <w:marLeft w:val="432"/>
          <w:marRight w:val="0"/>
          <w:marTop w:val="200"/>
          <w:marBottom w:val="0"/>
          <w:divBdr>
            <w:top w:val="none" w:sz="0" w:space="0" w:color="auto"/>
            <w:left w:val="none" w:sz="0" w:space="0" w:color="auto"/>
            <w:bottom w:val="none" w:sz="0" w:space="0" w:color="auto"/>
            <w:right w:val="none" w:sz="0" w:space="0" w:color="auto"/>
          </w:divBdr>
        </w:div>
        <w:div w:id="1617060974">
          <w:marLeft w:val="432"/>
          <w:marRight w:val="0"/>
          <w:marTop w:val="200"/>
          <w:marBottom w:val="0"/>
          <w:divBdr>
            <w:top w:val="none" w:sz="0" w:space="0" w:color="auto"/>
            <w:left w:val="none" w:sz="0" w:space="0" w:color="auto"/>
            <w:bottom w:val="none" w:sz="0" w:space="0" w:color="auto"/>
            <w:right w:val="none" w:sz="0" w:space="0" w:color="auto"/>
          </w:divBdr>
        </w:div>
        <w:div w:id="1882355332">
          <w:marLeft w:val="432"/>
          <w:marRight w:val="0"/>
          <w:marTop w:val="200"/>
          <w:marBottom w:val="0"/>
          <w:divBdr>
            <w:top w:val="none" w:sz="0" w:space="0" w:color="auto"/>
            <w:left w:val="none" w:sz="0" w:space="0" w:color="auto"/>
            <w:bottom w:val="none" w:sz="0" w:space="0" w:color="auto"/>
            <w:right w:val="none" w:sz="0" w:space="0" w:color="auto"/>
          </w:divBdr>
        </w:div>
        <w:div w:id="1963728851">
          <w:marLeft w:val="432"/>
          <w:marRight w:val="0"/>
          <w:marTop w:val="200"/>
          <w:marBottom w:val="0"/>
          <w:divBdr>
            <w:top w:val="none" w:sz="0" w:space="0" w:color="auto"/>
            <w:left w:val="none" w:sz="0" w:space="0" w:color="auto"/>
            <w:bottom w:val="none" w:sz="0" w:space="0" w:color="auto"/>
            <w:right w:val="none" w:sz="0" w:space="0" w:color="auto"/>
          </w:divBdr>
        </w:div>
        <w:div w:id="2035303419">
          <w:marLeft w:val="432"/>
          <w:marRight w:val="0"/>
          <w:marTop w:val="200"/>
          <w:marBottom w:val="0"/>
          <w:divBdr>
            <w:top w:val="none" w:sz="0" w:space="0" w:color="auto"/>
            <w:left w:val="none" w:sz="0" w:space="0" w:color="auto"/>
            <w:bottom w:val="none" w:sz="0" w:space="0" w:color="auto"/>
            <w:right w:val="none" w:sz="0" w:space="0" w:color="auto"/>
          </w:divBdr>
        </w:div>
        <w:div w:id="2044668359">
          <w:marLeft w:val="432"/>
          <w:marRight w:val="0"/>
          <w:marTop w:val="200"/>
          <w:marBottom w:val="0"/>
          <w:divBdr>
            <w:top w:val="none" w:sz="0" w:space="0" w:color="auto"/>
            <w:left w:val="none" w:sz="0" w:space="0" w:color="auto"/>
            <w:bottom w:val="none" w:sz="0" w:space="0" w:color="auto"/>
            <w:right w:val="none" w:sz="0" w:space="0" w:color="auto"/>
          </w:divBdr>
        </w:div>
        <w:div w:id="2061054521">
          <w:marLeft w:val="432"/>
          <w:marRight w:val="0"/>
          <w:marTop w:val="200"/>
          <w:marBottom w:val="0"/>
          <w:divBdr>
            <w:top w:val="none" w:sz="0" w:space="0" w:color="auto"/>
            <w:left w:val="none" w:sz="0" w:space="0" w:color="auto"/>
            <w:bottom w:val="none" w:sz="0" w:space="0" w:color="auto"/>
            <w:right w:val="none" w:sz="0" w:space="0" w:color="auto"/>
          </w:divBdr>
        </w:div>
        <w:div w:id="2079941966">
          <w:marLeft w:val="432"/>
          <w:marRight w:val="0"/>
          <w:marTop w:val="200"/>
          <w:marBottom w:val="0"/>
          <w:divBdr>
            <w:top w:val="none" w:sz="0" w:space="0" w:color="auto"/>
            <w:left w:val="none" w:sz="0" w:space="0" w:color="auto"/>
            <w:bottom w:val="none" w:sz="0" w:space="0" w:color="auto"/>
            <w:right w:val="none" w:sz="0" w:space="0" w:color="auto"/>
          </w:divBdr>
        </w:div>
      </w:divsChild>
    </w:div>
    <w:div w:id="1565331964">
      <w:bodyDiv w:val="1"/>
      <w:marLeft w:val="0"/>
      <w:marRight w:val="0"/>
      <w:marTop w:val="0"/>
      <w:marBottom w:val="0"/>
      <w:divBdr>
        <w:top w:val="none" w:sz="0" w:space="0" w:color="auto"/>
        <w:left w:val="none" w:sz="0" w:space="0" w:color="auto"/>
        <w:bottom w:val="none" w:sz="0" w:space="0" w:color="auto"/>
        <w:right w:val="none" w:sz="0" w:space="0" w:color="auto"/>
      </w:divBdr>
    </w:div>
    <w:div w:id="1681618224">
      <w:bodyDiv w:val="1"/>
      <w:marLeft w:val="0"/>
      <w:marRight w:val="0"/>
      <w:marTop w:val="0"/>
      <w:marBottom w:val="0"/>
      <w:divBdr>
        <w:top w:val="none" w:sz="0" w:space="0" w:color="auto"/>
        <w:left w:val="none" w:sz="0" w:space="0" w:color="auto"/>
        <w:bottom w:val="none" w:sz="0" w:space="0" w:color="auto"/>
        <w:right w:val="none" w:sz="0" w:space="0" w:color="auto"/>
      </w:divBdr>
      <w:divsChild>
        <w:div w:id="48042244">
          <w:marLeft w:val="432"/>
          <w:marRight w:val="0"/>
          <w:marTop w:val="200"/>
          <w:marBottom w:val="0"/>
          <w:divBdr>
            <w:top w:val="none" w:sz="0" w:space="0" w:color="auto"/>
            <w:left w:val="none" w:sz="0" w:space="0" w:color="auto"/>
            <w:bottom w:val="none" w:sz="0" w:space="0" w:color="auto"/>
            <w:right w:val="none" w:sz="0" w:space="0" w:color="auto"/>
          </w:divBdr>
        </w:div>
        <w:div w:id="171454712">
          <w:marLeft w:val="432"/>
          <w:marRight w:val="0"/>
          <w:marTop w:val="200"/>
          <w:marBottom w:val="0"/>
          <w:divBdr>
            <w:top w:val="none" w:sz="0" w:space="0" w:color="auto"/>
            <w:left w:val="none" w:sz="0" w:space="0" w:color="auto"/>
            <w:bottom w:val="none" w:sz="0" w:space="0" w:color="auto"/>
            <w:right w:val="none" w:sz="0" w:space="0" w:color="auto"/>
          </w:divBdr>
        </w:div>
        <w:div w:id="181823311">
          <w:marLeft w:val="432"/>
          <w:marRight w:val="0"/>
          <w:marTop w:val="200"/>
          <w:marBottom w:val="0"/>
          <w:divBdr>
            <w:top w:val="none" w:sz="0" w:space="0" w:color="auto"/>
            <w:left w:val="none" w:sz="0" w:space="0" w:color="auto"/>
            <w:bottom w:val="none" w:sz="0" w:space="0" w:color="auto"/>
            <w:right w:val="none" w:sz="0" w:space="0" w:color="auto"/>
          </w:divBdr>
        </w:div>
        <w:div w:id="384254440">
          <w:marLeft w:val="432"/>
          <w:marRight w:val="0"/>
          <w:marTop w:val="200"/>
          <w:marBottom w:val="0"/>
          <w:divBdr>
            <w:top w:val="none" w:sz="0" w:space="0" w:color="auto"/>
            <w:left w:val="none" w:sz="0" w:space="0" w:color="auto"/>
            <w:bottom w:val="none" w:sz="0" w:space="0" w:color="auto"/>
            <w:right w:val="none" w:sz="0" w:space="0" w:color="auto"/>
          </w:divBdr>
        </w:div>
        <w:div w:id="453255924">
          <w:marLeft w:val="432"/>
          <w:marRight w:val="0"/>
          <w:marTop w:val="200"/>
          <w:marBottom w:val="0"/>
          <w:divBdr>
            <w:top w:val="none" w:sz="0" w:space="0" w:color="auto"/>
            <w:left w:val="none" w:sz="0" w:space="0" w:color="auto"/>
            <w:bottom w:val="none" w:sz="0" w:space="0" w:color="auto"/>
            <w:right w:val="none" w:sz="0" w:space="0" w:color="auto"/>
          </w:divBdr>
        </w:div>
        <w:div w:id="500891863">
          <w:marLeft w:val="432"/>
          <w:marRight w:val="0"/>
          <w:marTop w:val="200"/>
          <w:marBottom w:val="0"/>
          <w:divBdr>
            <w:top w:val="none" w:sz="0" w:space="0" w:color="auto"/>
            <w:left w:val="none" w:sz="0" w:space="0" w:color="auto"/>
            <w:bottom w:val="none" w:sz="0" w:space="0" w:color="auto"/>
            <w:right w:val="none" w:sz="0" w:space="0" w:color="auto"/>
          </w:divBdr>
        </w:div>
        <w:div w:id="619460822">
          <w:marLeft w:val="432"/>
          <w:marRight w:val="0"/>
          <w:marTop w:val="200"/>
          <w:marBottom w:val="0"/>
          <w:divBdr>
            <w:top w:val="none" w:sz="0" w:space="0" w:color="auto"/>
            <w:left w:val="none" w:sz="0" w:space="0" w:color="auto"/>
            <w:bottom w:val="none" w:sz="0" w:space="0" w:color="auto"/>
            <w:right w:val="none" w:sz="0" w:space="0" w:color="auto"/>
          </w:divBdr>
        </w:div>
        <w:div w:id="658462251">
          <w:marLeft w:val="432"/>
          <w:marRight w:val="0"/>
          <w:marTop w:val="200"/>
          <w:marBottom w:val="0"/>
          <w:divBdr>
            <w:top w:val="none" w:sz="0" w:space="0" w:color="auto"/>
            <w:left w:val="none" w:sz="0" w:space="0" w:color="auto"/>
            <w:bottom w:val="none" w:sz="0" w:space="0" w:color="auto"/>
            <w:right w:val="none" w:sz="0" w:space="0" w:color="auto"/>
          </w:divBdr>
        </w:div>
        <w:div w:id="723527221">
          <w:marLeft w:val="432"/>
          <w:marRight w:val="0"/>
          <w:marTop w:val="200"/>
          <w:marBottom w:val="0"/>
          <w:divBdr>
            <w:top w:val="none" w:sz="0" w:space="0" w:color="auto"/>
            <w:left w:val="none" w:sz="0" w:space="0" w:color="auto"/>
            <w:bottom w:val="none" w:sz="0" w:space="0" w:color="auto"/>
            <w:right w:val="none" w:sz="0" w:space="0" w:color="auto"/>
          </w:divBdr>
        </w:div>
        <w:div w:id="1311447400">
          <w:marLeft w:val="432"/>
          <w:marRight w:val="0"/>
          <w:marTop w:val="200"/>
          <w:marBottom w:val="0"/>
          <w:divBdr>
            <w:top w:val="none" w:sz="0" w:space="0" w:color="auto"/>
            <w:left w:val="none" w:sz="0" w:space="0" w:color="auto"/>
            <w:bottom w:val="none" w:sz="0" w:space="0" w:color="auto"/>
            <w:right w:val="none" w:sz="0" w:space="0" w:color="auto"/>
          </w:divBdr>
        </w:div>
        <w:div w:id="1619988597">
          <w:marLeft w:val="432"/>
          <w:marRight w:val="0"/>
          <w:marTop w:val="200"/>
          <w:marBottom w:val="0"/>
          <w:divBdr>
            <w:top w:val="none" w:sz="0" w:space="0" w:color="auto"/>
            <w:left w:val="none" w:sz="0" w:space="0" w:color="auto"/>
            <w:bottom w:val="none" w:sz="0" w:space="0" w:color="auto"/>
            <w:right w:val="none" w:sz="0" w:space="0" w:color="auto"/>
          </w:divBdr>
        </w:div>
        <w:div w:id="1968312000">
          <w:marLeft w:val="432"/>
          <w:marRight w:val="0"/>
          <w:marTop w:val="200"/>
          <w:marBottom w:val="0"/>
          <w:divBdr>
            <w:top w:val="none" w:sz="0" w:space="0" w:color="auto"/>
            <w:left w:val="none" w:sz="0" w:space="0" w:color="auto"/>
            <w:bottom w:val="none" w:sz="0" w:space="0" w:color="auto"/>
            <w:right w:val="none" w:sz="0" w:space="0" w:color="auto"/>
          </w:divBdr>
        </w:div>
        <w:div w:id="2068991426">
          <w:marLeft w:val="432"/>
          <w:marRight w:val="0"/>
          <w:marTop w:val="200"/>
          <w:marBottom w:val="0"/>
          <w:divBdr>
            <w:top w:val="none" w:sz="0" w:space="0" w:color="auto"/>
            <w:left w:val="none" w:sz="0" w:space="0" w:color="auto"/>
            <w:bottom w:val="none" w:sz="0" w:space="0" w:color="auto"/>
            <w:right w:val="none" w:sz="0" w:space="0" w:color="auto"/>
          </w:divBdr>
        </w:div>
        <w:div w:id="2092922880">
          <w:marLeft w:val="432"/>
          <w:marRight w:val="0"/>
          <w:marTop w:val="200"/>
          <w:marBottom w:val="0"/>
          <w:divBdr>
            <w:top w:val="none" w:sz="0" w:space="0" w:color="auto"/>
            <w:left w:val="none" w:sz="0" w:space="0" w:color="auto"/>
            <w:bottom w:val="none" w:sz="0" w:space="0" w:color="auto"/>
            <w:right w:val="none" w:sz="0" w:space="0" w:color="auto"/>
          </w:divBdr>
        </w:div>
      </w:divsChild>
    </w:div>
    <w:div w:id="209966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gif"/><Relationship Id="rId26" Type="http://schemas.openxmlformats.org/officeDocument/2006/relationships/hyperlink" Target="https://www.louisianabelieves.com/" TargetMode="External"/><Relationship Id="rId39" Type="http://schemas.openxmlformats.org/officeDocument/2006/relationships/hyperlink" Target="https://about.citiprogram.org/en/homepage/" TargetMode="External"/><Relationship Id="rId21" Type="http://schemas.openxmlformats.org/officeDocument/2006/relationships/image" Target="media/image11.png"/><Relationship Id="rId34" Type="http://schemas.openxmlformats.org/officeDocument/2006/relationships/image" Target="media/image17.png"/><Relationship Id="rId42" Type="http://schemas.openxmlformats.org/officeDocument/2006/relationships/image" Target="media/image22.jpg"/><Relationship Id="rId47" Type="http://schemas.openxmlformats.org/officeDocument/2006/relationships/image" Target="media/image27.png"/><Relationship Id="rId50" Type="http://schemas.openxmlformats.org/officeDocument/2006/relationships/image" Target="media/image30.jpeg"/><Relationship Id="rId55" Type="http://schemas.openxmlformats.org/officeDocument/2006/relationships/hyperlink" Target="file:///C:\Users\C00254695\Desktop\FALL%202021\teacher-preparation-competencies%20(1).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louisiana.edu" TargetMode="External"/><Relationship Id="rId11" Type="http://schemas.openxmlformats.org/officeDocument/2006/relationships/footer" Target="footer1.xml"/><Relationship Id="rId24" Type="http://schemas.openxmlformats.org/officeDocument/2006/relationships/hyperlink" Target="http://www.louisiana.edu" TargetMode="External"/><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hyperlink" Target="https://about.citiprogram.org/en/homepage/" TargetMode="External"/><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gif"/><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3.png"/><Relationship Id="rId30" Type="http://schemas.openxmlformats.org/officeDocument/2006/relationships/hyperlink" Target="http://education.louisiana.edu/" TargetMode="External"/><Relationship Id="rId35" Type="http://schemas.openxmlformats.org/officeDocument/2006/relationships/image" Target="media/image18.png"/><Relationship Id="rId43" Type="http://schemas.openxmlformats.org/officeDocument/2006/relationships/image" Target="media/image23.jpg"/><Relationship Id="rId48" Type="http://schemas.openxmlformats.org/officeDocument/2006/relationships/image" Target="media/image28.png"/><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hyperlink" Target="http://education.louisiana.edu/" TargetMode="External"/><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image" Target="media/image26.png"/><Relationship Id="rId59" Type="http://schemas.openxmlformats.org/officeDocument/2006/relationships/header" Target="header4.xml"/><Relationship Id="rId20" Type="http://schemas.openxmlformats.org/officeDocument/2006/relationships/image" Target="media/image10.png"/><Relationship Id="rId41" Type="http://schemas.openxmlformats.org/officeDocument/2006/relationships/hyperlink" Target="https://about.citiprogram.org/en/homepage/" TargetMode="External"/><Relationship Id="rId54" Type="http://schemas.openxmlformats.org/officeDocument/2006/relationships/image" Target="media/image3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mailto:via@louisiana.edu" TargetMode="External"/><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image" Target="media/image29.png"/><Relationship Id="rId57" Type="http://schemas.openxmlformats.org/officeDocument/2006/relationships/header" Target="header3.xml"/><Relationship Id="rId10" Type="http://schemas.openxmlformats.org/officeDocument/2006/relationships/header" Target="header1.xml"/><Relationship Id="rId31" Type="http://schemas.openxmlformats.org/officeDocument/2006/relationships/hyperlink" Target="https://www.louisianabelieves.com/" TargetMode="Externa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28C2F-F6F2-4A0E-AE44-8049C75A3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34068</Words>
  <Characters>194188</Characters>
  <Application>Microsoft Office Word</Application>
  <DocSecurity>0</DocSecurity>
  <Lines>1618</Lines>
  <Paragraphs>455</Paragraphs>
  <ScaleCrop>false</ScaleCrop>
  <HeadingPairs>
    <vt:vector size="2" baseType="variant">
      <vt:variant>
        <vt:lpstr>Title</vt:lpstr>
      </vt:variant>
      <vt:variant>
        <vt:i4>1</vt:i4>
      </vt:variant>
    </vt:vector>
  </HeadingPairs>
  <TitlesOfParts>
    <vt:vector size="1" baseType="lpstr">
      <vt:lpstr/>
    </vt:vector>
  </TitlesOfParts>
  <Company>University of Louisiana at Lafayette</Company>
  <LinksUpToDate>false</LinksUpToDate>
  <CharactersWithSpaces>227801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Montgomery Paula M</dc:creator>
  <cp:lastModifiedBy>Tiffany T Johnson</cp:lastModifiedBy>
  <cp:revision>2</cp:revision>
  <cp:lastPrinted>2026-07-16T19:04:00Z</cp:lastPrinted>
  <dcterms:created xsi:type="dcterms:W3CDTF">2026-08-21T13:38:00Z</dcterms:created>
  <dcterms:modified xsi:type="dcterms:W3CDTF">2026-08-21T13:38:00Z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2015-12-03T00:00:00Z</vt:filetime>
  </property>
  <property fmtid="{D5CDD505-2E9C-101B-9397-08002B2CF9AE}" pid="3" name="Creator">
    <vt:lpwstr>Acrobat PDFMaker 15 for Word</vt:lpwstr>
  </property>
  <property fmtid="{D5CDD505-2E9C-101B-9397-08002B2CF9AE}" pid="4" name="LastSaved">
    <vt:filetime>2019-06-12T00:00:00Z</vt:filetime>
  </property>
  <property fmtid="{D5CDD505-2E9C-101B-9397-08002B2CF9AE}" pid="5" name="MSIP_Label_638202f9-8d41-4950-b014-f183e397b746_Enabled">
    <vt:lpwstr>true</vt:lpwstr>
  </property>
  <property fmtid="{D5CDD505-2E9C-101B-9397-08002B2CF9AE}" pid="6" name="MSIP_Label_638202f9-8d41-4950-b014-f183e397b746_SetDate">
    <vt:lpwstr>2023-06-15T17:13:19Z</vt:lpwstr>
  </property>
  <property fmtid="{D5CDD505-2E9C-101B-9397-08002B2CF9AE}" pid="7" name="MSIP_Label_638202f9-8d41-4950-b014-f183e397b746_Method">
    <vt:lpwstr>Standard</vt:lpwstr>
  </property>
  <property fmtid="{D5CDD505-2E9C-101B-9397-08002B2CF9AE}" pid="8" name="MSIP_Label_638202f9-8d41-4950-b014-f183e397b746_Name">
    <vt:lpwstr>defa4170-0d19-0005-0004-bc88714345d2</vt:lpwstr>
  </property>
  <property fmtid="{D5CDD505-2E9C-101B-9397-08002B2CF9AE}" pid="9" name="MSIP_Label_638202f9-8d41-4950-b014-f183e397b746_SiteId">
    <vt:lpwstr>13b3b0ce-cd75-49a4-bfea-0a03b01ff1ab</vt:lpwstr>
  </property>
  <property fmtid="{D5CDD505-2E9C-101B-9397-08002B2CF9AE}" pid="10" name="MSIP_Label_638202f9-8d41-4950-b014-f183e397b746_ActionId">
    <vt:lpwstr>99656a7d-325c-48cb-8a98-36fa5f0436d7</vt:lpwstr>
  </property>
  <property fmtid="{D5CDD505-2E9C-101B-9397-08002B2CF9AE}" pid="11" name="MSIP_Label_638202f9-8d41-4950-b014-f183e397b746_ContentBits">
    <vt:lpwstr>0</vt:lpwstr>
  </property>
</Properties>
</file>